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408A8" w14:textId="6E79A946" w:rsidR="00077A1B" w:rsidRPr="00077A1B" w:rsidRDefault="00DB1314" w:rsidP="00077A1B">
      <w:pPr>
        <w:pStyle w:val="a3"/>
        <w:numPr>
          <w:ilvl w:val="0"/>
          <w:numId w:val="1"/>
        </w:numPr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>Ч</w:t>
      </w:r>
      <w:r w:rsidR="00077A1B" w:rsidRPr="00077A1B">
        <w:rPr>
          <w:rFonts w:ascii="Times New Roman" w:hAnsi="Times New Roman" w:cs="Times New Roman"/>
          <w:spacing w:val="-1"/>
        </w:rPr>
        <w:t>то такое фрактал</w:t>
      </w:r>
      <w:r>
        <w:rPr>
          <w:rFonts w:ascii="Times New Roman" w:hAnsi="Times New Roman" w:cs="Times New Roman"/>
          <w:spacing w:val="-1"/>
          <w:lang w:val="en-US"/>
        </w:rPr>
        <w:t>?</w:t>
      </w:r>
    </w:p>
    <w:p w14:paraId="2A5B14C0" w14:textId="05EEC2D8" w:rsidR="00077A1B" w:rsidRDefault="00077A1B" w:rsidP="00077A1B">
      <w:pPr>
        <w:pStyle w:val="a3"/>
        <w:rPr>
          <w:rFonts w:ascii="Times New Roman" w:hAnsi="Times New Roman" w:cs="Times New Roman"/>
          <w:spacing w:val="-1"/>
          <w:sz w:val="20"/>
          <w:szCs w:val="20"/>
        </w:rPr>
      </w:pPr>
      <w:r w:rsidRPr="00077A1B">
        <w:rPr>
          <w:rFonts w:ascii="Times New Roman" w:hAnsi="Times New Roman" w:cs="Times New Roman"/>
          <w:spacing w:val="-1"/>
          <w:sz w:val="20"/>
          <w:szCs w:val="20"/>
        </w:rPr>
        <w:t xml:space="preserve">это сложная, бесконечно </w:t>
      </w:r>
      <w:proofErr w:type="spellStart"/>
      <w:r w:rsidRPr="00077A1B">
        <w:rPr>
          <w:rFonts w:ascii="Times New Roman" w:hAnsi="Times New Roman" w:cs="Times New Roman"/>
          <w:spacing w:val="-1"/>
          <w:sz w:val="20"/>
          <w:szCs w:val="20"/>
        </w:rPr>
        <w:t>самоподобная</w:t>
      </w:r>
      <w:proofErr w:type="spellEnd"/>
      <w:r w:rsidRPr="00077A1B">
        <w:rPr>
          <w:rFonts w:ascii="Times New Roman" w:hAnsi="Times New Roman" w:cs="Times New Roman"/>
          <w:spacing w:val="-1"/>
          <w:sz w:val="20"/>
          <w:szCs w:val="20"/>
        </w:rPr>
        <w:t xml:space="preserve"> геометрическая фигура, каждый фрагмент которой повторяется при уменьшении масштаба.</w:t>
      </w:r>
    </w:p>
    <w:p w14:paraId="33B58B92" w14:textId="77777777" w:rsidR="00077A1B" w:rsidRDefault="00077A1B" w:rsidP="00077A1B">
      <w:pPr>
        <w:pStyle w:val="a3"/>
        <w:rPr>
          <w:rFonts w:ascii="Times New Roman" w:hAnsi="Times New Roman" w:cs="Times New Roman"/>
          <w:spacing w:val="-1"/>
          <w:sz w:val="20"/>
          <w:szCs w:val="20"/>
        </w:rPr>
      </w:pPr>
    </w:p>
    <w:p w14:paraId="703ACDF4" w14:textId="25C443FB" w:rsidR="00077A1B" w:rsidRPr="00077A1B" w:rsidRDefault="00DB1314" w:rsidP="00077A1B">
      <w:pPr>
        <w:pStyle w:val="a3"/>
        <w:numPr>
          <w:ilvl w:val="0"/>
          <w:numId w:val="1"/>
        </w:numPr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>В</w:t>
      </w:r>
      <w:r w:rsidR="00077A1B" w:rsidRPr="00077A1B">
        <w:rPr>
          <w:rFonts w:ascii="Times New Roman" w:hAnsi="Times New Roman" w:cs="Times New Roman"/>
          <w:spacing w:val="-1"/>
        </w:rPr>
        <w:t>иды фракталов</w:t>
      </w:r>
    </w:p>
    <w:p w14:paraId="53DC4445" w14:textId="3C85B342" w:rsidR="00077A1B" w:rsidRPr="00077A1B" w:rsidRDefault="00077A1B" w:rsidP="00077A1B">
      <w:pPr>
        <w:pStyle w:val="a3"/>
        <w:numPr>
          <w:ilvl w:val="0"/>
          <w:numId w:val="3"/>
        </w:numPr>
        <w:rPr>
          <w:rFonts w:ascii="Times New Roman" w:hAnsi="Times New Roman" w:cs="Times New Roman"/>
          <w:spacing w:val="-1"/>
          <w:sz w:val="20"/>
          <w:szCs w:val="20"/>
        </w:rPr>
      </w:pPr>
      <w:r w:rsidRPr="00077A1B">
        <w:rPr>
          <w:rFonts w:ascii="Times New Roman" w:hAnsi="Times New Roman" w:cs="Times New Roman"/>
          <w:spacing w:val="-1"/>
          <w:sz w:val="20"/>
          <w:szCs w:val="20"/>
        </w:rPr>
        <w:t>Геометрические</w:t>
      </w:r>
    </w:p>
    <w:p w14:paraId="4433DA57" w14:textId="77777777" w:rsidR="00077A1B" w:rsidRPr="00077A1B" w:rsidRDefault="00077A1B" w:rsidP="00077A1B">
      <w:pPr>
        <w:pStyle w:val="a3"/>
        <w:numPr>
          <w:ilvl w:val="0"/>
          <w:numId w:val="3"/>
        </w:numPr>
        <w:rPr>
          <w:rFonts w:ascii="Times New Roman" w:hAnsi="Times New Roman" w:cs="Times New Roman"/>
          <w:spacing w:val="-1"/>
          <w:sz w:val="20"/>
          <w:szCs w:val="20"/>
        </w:rPr>
      </w:pPr>
      <w:r w:rsidRPr="00077A1B">
        <w:rPr>
          <w:rFonts w:ascii="Times New Roman" w:hAnsi="Times New Roman" w:cs="Times New Roman"/>
          <w:spacing w:val="-1"/>
          <w:sz w:val="20"/>
          <w:szCs w:val="20"/>
        </w:rPr>
        <w:t xml:space="preserve">Алгебраические </w:t>
      </w:r>
    </w:p>
    <w:p w14:paraId="08657AD7" w14:textId="56B8353B" w:rsidR="00077A1B" w:rsidRDefault="00077A1B" w:rsidP="00077A1B">
      <w:pPr>
        <w:pStyle w:val="a3"/>
        <w:numPr>
          <w:ilvl w:val="0"/>
          <w:numId w:val="3"/>
        </w:numPr>
        <w:rPr>
          <w:rFonts w:ascii="Times New Roman" w:hAnsi="Times New Roman" w:cs="Times New Roman"/>
          <w:spacing w:val="-1"/>
          <w:sz w:val="20"/>
          <w:szCs w:val="20"/>
        </w:rPr>
      </w:pPr>
      <w:proofErr w:type="spellStart"/>
      <w:r w:rsidRPr="00077A1B">
        <w:rPr>
          <w:rFonts w:ascii="Times New Roman" w:hAnsi="Times New Roman" w:cs="Times New Roman"/>
          <w:spacing w:val="-1"/>
          <w:sz w:val="20"/>
          <w:szCs w:val="20"/>
        </w:rPr>
        <w:t>Стахостические</w:t>
      </w:r>
      <w:proofErr w:type="spellEnd"/>
    </w:p>
    <w:p w14:paraId="73DF066D" w14:textId="77777777" w:rsidR="00077A1B" w:rsidRDefault="00077A1B" w:rsidP="00077A1B">
      <w:pPr>
        <w:pStyle w:val="a3"/>
        <w:ind w:left="1440"/>
        <w:rPr>
          <w:rFonts w:ascii="Times New Roman" w:hAnsi="Times New Roman" w:cs="Times New Roman"/>
          <w:spacing w:val="-1"/>
          <w:sz w:val="20"/>
          <w:szCs w:val="20"/>
        </w:rPr>
      </w:pPr>
    </w:p>
    <w:p w14:paraId="50AAFB6A" w14:textId="006C3296" w:rsidR="00077A1B" w:rsidRPr="00077A1B" w:rsidRDefault="00DB1314" w:rsidP="00077A1B">
      <w:pPr>
        <w:pStyle w:val="a3"/>
        <w:numPr>
          <w:ilvl w:val="0"/>
          <w:numId w:val="1"/>
        </w:numPr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>П</w:t>
      </w:r>
      <w:r w:rsidR="00077A1B" w:rsidRPr="00077A1B">
        <w:rPr>
          <w:rFonts w:ascii="Times New Roman" w:hAnsi="Times New Roman" w:cs="Times New Roman"/>
          <w:spacing w:val="-1"/>
        </w:rPr>
        <w:t>римеры фракталов</w:t>
      </w:r>
    </w:p>
    <w:p w14:paraId="7F8B945E" w14:textId="6A8FA3FD" w:rsidR="00077A1B" w:rsidRDefault="00077A1B" w:rsidP="00077A1B">
      <w:pPr>
        <w:pStyle w:val="a3"/>
        <w:numPr>
          <w:ilvl w:val="0"/>
          <w:numId w:val="4"/>
        </w:numPr>
        <w:rPr>
          <w:rFonts w:ascii="Times New Roman" w:hAnsi="Times New Roman" w:cs="Times New Roman"/>
          <w:spacing w:val="-1"/>
          <w:sz w:val="20"/>
          <w:szCs w:val="20"/>
        </w:rPr>
      </w:pPr>
      <w:r w:rsidRPr="00077A1B">
        <w:rPr>
          <w:rFonts w:ascii="Times New Roman" w:hAnsi="Times New Roman" w:cs="Times New Roman"/>
          <w:spacing w:val="-1"/>
          <w:sz w:val="20"/>
          <w:szCs w:val="20"/>
        </w:rPr>
        <w:t xml:space="preserve">"дракон" </w:t>
      </w:r>
      <w:proofErr w:type="spellStart"/>
      <w:r w:rsidRPr="00077A1B">
        <w:rPr>
          <w:rFonts w:ascii="Times New Roman" w:hAnsi="Times New Roman" w:cs="Times New Roman"/>
          <w:spacing w:val="-1"/>
          <w:sz w:val="20"/>
          <w:szCs w:val="20"/>
        </w:rPr>
        <w:t>Хартера</w:t>
      </w:r>
      <w:proofErr w:type="spellEnd"/>
    </w:p>
    <w:p w14:paraId="18901559" w14:textId="28AED992" w:rsidR="00077A1B" w:rsidRDefault="00077A1B" w:rsidP="00077A1B">
      <w:pPr>
        <w:pStyle w:val="a3"/>
        <w:numPr>
          <w:ilvl w:val="0"/>
          <w:numId w:val="4"/>
        </w:numPr>
        <w:rPr>
          <w:rFonts w:ascii="Times New Roman" w:hAnsi="Times New Roman" w:cs="Times New Roman"/>
          <w:spacing w:val="-1"/>
          <w:sz w:val="20"/>
          <w:szCs w:val="20"/>
        </w:rPr>
      </w:pPr>
      <w:r w:rsidRPr="00077A1B">
        <w:rPr>
          <w:rFonts w:ascii="Times New Roman" w:hAnsi="Times New Roman" w:cs="Times New Roman"/>
          <w:spacing w:val="-1"/>
          <w:sz w:val="20"/>
          <w:szCs w:val="20"/>
        </w:rPr>
        <w:t xml:space="preserve">Треугольник </w:t>
      </w:r>
      <w:proofErr w:type="spellStart"/>
      <w:r w:rsidRPr="00077A1B">
        <w:rPr>
          <w:rFonts w:ascii="Times New Roman" w:hAnsi="Times New Roman" w:cs="Times New Roman"/>
          <w:spacing w:val="-1"/>
          <w:sz w:val="20"/>
          <w:szCs w:val="20"/>
        </w:rPr>
        <w:t>Серпинского</w:t>
      </w:r>
      <w:proofErr w:type="spellEnd"/>
    </w:p>
    <w:p w14:paraId="56DD70B5" w14:textId="762D78C8" w:rsidR="00077A1B" w:rsidRDefault="00077A1B" w:rsidP="00077A1B">
      <w:pPr>
        <w:pStyle w:val="a3"/>
        <w:numPr>
          <w:ilvl w:val="0"/>
          <w:numId w:val="4"/>
        </w:numPr>
        <w:rPr>
          <w:rFonts w:ascii="Times New Roman" w:hAnsi="Times New Roman" w:cs="Times New Roman"/>
          <w:spacing w:val="-1"/>
          <w:sz w:val="20"/>
          <w:szCs w:val="20"/>
        </w:rPr>
      </w:pPr>
      <w:r w:rsidRPr="00077A1B">
        <w:rPr>
          <w:rFonts w:ascii="Times New Roman" w:hAnsi="Times New Roman" w:cs="Times New Roman"/>
          <w:spacing w:val="-1"/>
          <w:sz w:val="20"/>
          <w:szCs w:val="20"/>
        </w:rPr>
        <w:t xml:space="preserve">Губка </w:t>
      </w:r>
      <w:proofErr w:type="spellStart"/>
      <w:r w:rsidRPr="00077A1B">
        <w:rPr>
          <w:rFonts w:ascii="Times New Roman" w:hAnsi="Times New Roman" w:cs="Times New Roman"/>
          <w:spacing w:val="-1"/>
          <w:sz w:val="20"/>
          <w:szCs w:val="20"/>
        </w:rPr>
        <w:t>Менгера</w:t>
      </w:r>
      <w:proofErr w:type="spellEnd"/>
    </w:p>
    <w:p w14:paraId="567E8BED" w14:textId="77777777" w:rsidR="00077A1B" w:rsidRPr="00077A1B" w:rsidRDefault="00077A1B" w:rsidP="00077A1B">
      <w:pPr>
        <w:pStyle w:val="a3"/>
        <w:numPr>
          <w:ilvl w:val="0"/>
          <w:numId w:val="4"/>
        </w:numPr>
        <w:rPr>
          <w:rFonts w:ascii="Times New Roman" w:hAnsi="Times New Roman" w:cs="Times New Roman"/>
          <w:spacing w:val="-1"/>
          <w:sz w:val="20"/>
          <w:szCs w:val="20"/>
        </w:rPr>
      </w:pPr>
      <w:r w:rsidRPr="00077A1B">
        <w:rPr>
          <w:rFonts w:ascii="Times New Roman" w:hAnsi="Times New Roman" w:cs="Times New Roman"/>
          <w:spacing w:val="-1"/>
          <w:sz w:val="20"/>
          <w:szCs w:val="20"/>
        </w:rPr>
        <w:t>Кривая Пеано</w:t>
      </w:r>
    </w:p>
    <w:p w14:paraId="5304F65D" w14:textId="77777777" w:rsidR="00077A1B" w:rsidRPr="00077A1B" w:rsidRDefault="00077A1B" w:rsidP="00077A1B">
      <w:pPr>
        <w:pStyle w:val="a3"/>
        <w:numPr>
          <w:ilvl w:val="0"/>
          <w:numId w:val="4"/>
        </w:numPr>
        <w:rPr>
          <w:rFonts w:ascii="Times New Roman" w:hAnsi="Times New Roman" w:cs="Times New Roman"/>
          <w:spacing w:val="-1"/>
          <w:sz w:val="20"/>
          <w:szCs w:val="20"/>
        </w:rPr>
      </w:pPr>
      <w:r w:rsidRPr="00077A1B">
        <w:rPr>
          <w:rFonts w:ascii="Times New Roman" w:hAnsi="Times New Roman" w:cs="Times New Roman"/>
          <w:spacing w:val="-1"/>
          <w:sz w:val="20"/>
          <w:szCs w:val="20"/>
        </w:rPr>
        <w:t>Кривая Пеано</w:t>
      </w:r>
    </w:p>
    <w:p w14:paraId="497F9727" w14:textId="77777777" w:rsidR="00077A1B" w:rsidRDefault="00077A1B" w:rsidP="00077A1B">
      <w:pPr>
        <w:pStyle w:val="a3"/>
        <w:ind w:left="1440"/>
        <w:rPr>
          <w:rFonts w:ascii="Times New Roman" w:hAnsi="Times New Roman" w:cs="Times New Roman"/>
          <w:spacing w:val="-1"/>
          <w:sz w:val="20"/>
          <w:szCs w:val="20"/>
        </w:rPr>
      </w:pPr>
    </w:p>
    <w:p w14:paraId="4147795B" w14:textId="33094BC0" w:rsidR="00077A1B" w:rsidRPr="00077A1B" w:rsidRDefault="00DB1314" w:rsidP="00077A1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</w:rPr>
        <w:t>Ч</w:t>
      </w:r>
      <w:r w:rsidR="00077A1B" w:rsidRPr="00077A1B">
        <w:rPr>
          <w:rFonts w:ascii="Times New Roman" w:hAnsi="Times New Roman" w:cs="Times New Roman"/>
          <w:spacing w:val="-1"/>
        </w:rPr>
        <w:t>то такое ломаная-генератор</w:t>
      </w:r>
      <w:r>
        <w:rPr>
          <w:rFonts w:ascii="Times New Roman" w:hAnsi="Times New Roman" w:cs="Times New Roman"/>
          <w:spacing w:val="-1"/>
          <w:lang w:val="en-US"/>
        </w:rPr>
        <w:t>?</w:t>
      </w:r>
    </w:p>
    <w:p w14:paraId="14401FD3" w14:textId="1E905723" w:rsidR="00077A1B" w:rsidRDefault="00077A1B" w:rsidP="00077A1B">
      <w:pPr>
        <w:pStyle w:val="a3"/>
        <w:rPr>
          <w:rFonts w:ascii="Times New Roman" w:hAnsi="Times New Roman" w:cs="Times New Roman"/>
        </w:rPr>
      </w:pPr>
      <w:r w:rsidRPr="00077A1B">
        <w:rPr>
          <w:rFonts w:ascii="Times New Roman" w:hAnsi="Times New Roman" w:cs="Times New Roman"/>
        </w:rPr>
        <w:t>Геометрические фракталы</w:t>
      </w:r>
      <w:r>
        <w:rPr>
          <w:rFonts w:ascii="Times New Roman" w:hAnsi="Times New Roman" w:cs="Times New Roman"/>
        </w:rPr>
        <w:t xml:space="preserve"> </w:t>
      </w:r>
      <w:r w:rsidRPr="00077A1B">
        <w:rPr>
          <w:rFonts w:ascii="Times New Roman" w:hAnsi="Times New Roman" w:cs="Times New Roman"/>
        </w:rPr>
        <w:t>получают с помощью некоторой ломаной (или поверхности в трехмерном случае), называемой генератором. За один шаг алгоритма каждый из отрезков, составляющих ломаную, заменяется на ломаную-генератор, в соответствующем масштабе.</w:t>
      </w:r>
    </w:p>
    <w:p w14:paraId="226B9FA0" w14:textId="15D782A9" w:rsidR="00DB1314" w:rsidRDefault="00DB1314" w:rsidP="00077A1B">
      <w:pPr>
        <w:pStyle w:val="a3"/>
        <w:rPr>
          <w:rFonts w:ascii="Times New Roman" w:hAnsi="Times New Roman" w:cs="Times New Roman"/>
        </w:rPr>
      </w:pPr>
    </w:p>
    <w:p w14:paraId="07BC5674" w14:textId="1620FB07" w:rsidR="00DB1314" w:rsidRDefault="00DB1314" w:rsidP="00DB131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DB1314">
        <w:rPr>
          <w:rFonts w:ascii="Times New Roman" w:hAnsi="Times New Roman" w:cs="Times New Roman"/>
        </w:rPr>
        <w:t>бъяснить</w:t>
      </w:r>
      <w:r>
        <w:rPr>
          <w:rFonts w:ascii="Times New Roman" w:hAnsi="Times New Roman" w:cs="Times New Roman"/>
        </w:rPr>
        <w:t xml:space="preserve">, </w:t>
      </w:r>
      <w:r w:rsidRPr="00DB1314">
        <w:rPr>
          <w:rFonts w:ascii="Times New Roman" w:hAnsi="Times New Roman" w:cs="Times New Roman"/>
        </w:rPr>
        <w:t>как строится свой фрактал, указать там ломаную-генератор</w:t>
      </w:r>
    </w:p>
    <w:p w14:paraId="0A4AE907" w14:textId="47E447DF" w:rsidR="00DB1314" w:rsidRDefault="00DB1314" w:rsidP="00DB1314">
      <w:pPr>
        <w:rPr>
          <w:rFonts w:ascii="Times New Roman" w:hAnsi="Times New Roman" w:cs="Times New Roman"/>
          <w:u w:val="single"/>
        </w:rPr>
      </w:pPr>
      <w:r w:rsidRPr="00DB1314">
        <w:rPr>
          <w:rFonts w:ascii="Times New Roman" w:hAnsi="Times New Roman" w:cs="Times New Roman"/>
          <w:u w:val="single"/>
        </w:rPr>
        <w:t>Фрактал «Снежинка Коха»</w:t>
      </w:r>
    </w:p>
    <w:p w14:paraId="1BA61194" w14:textId="50FCF815" w:rsidR="00DB1314" w:rsidRDefault="00DB1314" w:rsidP="00DB1314">
      <w:pPr>
        <w:rPr>
          <w:rFonts w:ascii="Times New Roman" w:hAnsi="Times New Roman" w:cs="Times New Roman"/>
        </w:rPr>
      </w:pPr>
      <w:r w:rsidRPr="00DB1314">
        <w:rPr>
          <w:rFonts w:ascii="Times New Roman" w:hAnsi="Times New Roman" w:cs="Times New Roman"/>
        </w:rPr>
        <w:t>Ломаной</w:t>
      </w:r>
      <w:r>
        <w:rPr>
          <w:rFonts w:ascii="Times New Roman" w:hAnsi="Times New Roman" w:cs="Times New Roman"/>
        </w:rPr>
        <w:t>-</w:t>
      </w:r>
      <w:r w:rsidRPr="00DB1314">
        <w:rPr>
          <w:rFonts w:ascii="Times New Roman" w:hAnsi="Times New Roman" w:cs="Times New Roman"/>
        </w:rPr>
        <w:t>генератором у нас</w:t>
      </w:r>
      <w:r>
        <w:rPr>
          <w:rFonts w:ascii="Times New Roman" w:hAnsi="Times New Roman" w:cs="Times New Roman"/>
        </w:rPr>
        <w:t xml:space="preserve"> служит преобразование из одно</w:t>
      </w:r>
      <w:r w:rsidR="005E2DDC">
        <w:rPr>
          <w:rFonts w:ascii="Times New Roman" w:hAnsi="Times New Roman" w:cs="Times New Roman"/>
        </w:rPr>
        <w:t xml:space="preserve">го отрезка </w:t>
      </w:r>
      <w:r>
        <w:rPr>
          <w:rFonts w:ascii="Times New Roman" w:hAnsi="Times New Roman" w:cs="Times New Roman"/>
        </w:rPr>
        <w:t xml:space="preserve">в </w:t>
      </w:r>
      <w:r w:rsidR="005E2DDC">
        <w:rPr>
          <w:rFonts w:ascii="Times New Roman" w:hAnsi="Times New Roman" w:cs="Times New Roman"/>
        </w:rPr>
        <w:t>ломаную из 4 отрезков («кривая Коха»). Отрезок делится на 3 части и вместо среднего ставится равносторонний треугольник наружу (без нижней стороны).</w:t>
      </w:r>
    </w:p>
    <w:p w14:paraId="13C60C62" w14:textId="02E77FA6" w:rsidR="005E2DDC" w:rsidRPr="00DB1314" w:rsidRDefault="005E2DDC" w:rsidP="005E2DDC">
      <w:pPr>
        <w:jc w:val="center"/>
        <w:rPr>
          <w:rFonts w:ascii="Times New Roman" w:hAnsi="Times New Roman" w:cs="Times New Roman"/>
        </w:rPr>
      </w:pPr>
      <w:r w:rsidRPr="005E2DDC">
        <w:rPr>
          <w:rFonts w:ascii="Times New Roman" w:hAnsi="Times New Roman" w:cs="Times New Roman"/>
        </w:rPr>
        <w:drawing>
          <wp:inline distT="0" distB="0" distL="0" distR="0" wp14:anchorId="0618A6AD" wp14:editId="1A090C6C">
            <wp:extent cx="5021580" cy="107605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8162" cy="10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500A" w14:textId="12A9499B" w:rsidR="005E2DDC" w:rsidRDefault="00DB1314" w:rsidP="00DB13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Изначально у нас дан равносторонний треугольник.</w:t>
      </w:r>
      <w:r w:rsidR="005E2DDC">
        <w:rPr>
          <w:rFonts w:ascii="Times New Roman" w:hAnsi="Times New Roman" w:cs="Times New Roman"/>
        </w:rPr>
        <w:t xml:space="preserve"> </w:t>
      </w:r>
      <w:r w:rsidR="005E2DDC">
        <w:rPr>
          <w:rFonts w:ascii="Times New Roman" w:hAnsi="Times New Roman" w:cs="Times New Roman"/>
        </w:rPr>
        <w:t>Треугольник состоит из 3 отрезков</w:t>
      </w:r>
      <w:r w:rsidR="005E2DDC">
        <w:rPr>
          <w:rFonts w:ascii="Times New Roman" w:hAnsi="Times New Roman" w:cs="Times New Roman"/>
        </w:rPr>
        <w:t>. Каждый сторона (отрезок) треугольника превращается в «кривую Коха», было 3 стороны (отрезка), стало 12. То есть, за каждый шаг количество сторон увеличивается на 4. И так бесконечное число шагов.</w:t>
      </w:r>
    </w:p>
    <w:p w14:paraId="55BD6906" w14:textId="3504F2FA" w:rsidR="005E2DDC" w:rsidRDefault="005E2DDC" w:rsidP="005E2DDC">
      <w:pPr>
        <w:jc w:val="center"/>
        <w:rPr>
          <w:rFonts w:ascii="Times New Roman" w:hAnsi="Times New Roman" w:cs="Times New Roman"/>
        </w:rPr>
      </w:pPr>
      <w:r w:rsidRPr="005E2DDC">
        <w:rPr>
          <w:rFonts w:ascii="Times New Roman" w:hAnsi="Times New Roman" w:cs="Times New Roman"/>
        </w:rPr>
        <w:drawing>
          <wp:inline distT="0" distB="0" distL="0" distR="0" wp14:anchorId="19EA28D4" wp14:editId="6B1B711A">
            <wp:extent cx="5322467" cy="26893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1157" cy="269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D097" w14:textId="77777777" w:rsidR="005E2DDC" w:rsidRDefault="005E2DDC" w:rsidP="00DB1314">
      <w:pPr>
        <w:rPr>
          <w:rFonts w:ascii="Times New Roman" w:hAnsi="Times New Roman" w:cs="Times New Roman"/>
        </w:rPr>
      </w:pPr>
    </w:p>
    <w:p w14:paraId="54146605" w14:textId="77777777" w:rsidR="005E2DDC" w:rsidRPr="00DB1314" w:rsidRDefault="005E2DDC" w:rsidP="00DB1314">
      <w:pPr>
        <w:rPr>
          <w:rFonts w:ascii="Times New Roman" w:hAnsi="Times New Roman" w:cs="Times New Roman"/>
        </w:rPr>
      </w:pPr>
    </w:p>
    <w:p w14:paraId="77BF3594" w14:textId="77777777" w:rsidR="00DB1314" w:rsidRPr="00DB1314" w:rsidRDefault="00DB1314" w:rsidP="00DB1314">
      <w:pPr>
        <w:rPr>
          <w:rFonts w:ascii="Times New Roman" w:hAnsi="Times New Roman" w:cs="Times New Roman"/>
        </w:rPr>
      </w:pPr>
    </w:p>
    <w:p w14:paraId="76F8C917" w14:textId="77777777" w:rsidR="00077A1B" w:rsidRPr="00077A1B" w:rsidRDefault="00077A1B" w:rsidP="00077A1B">
      <w:pPr>
        <w:pStyle w:val="a3"/>
        <w:rPr>
          <w:rFonts w:ascii="Times New Roman" w:hAnsi="Times New Roman" w:cs="Times New Roman"/>
          <w:spacing w:val="-1"/>
          <w:sz w:val="20"/>
          <w:szCs w:val="20"/>
        </w:rPr>
      </w:pPr>
    </w:p>
    <w:p w14:paraId="17E9AC33" w14:textId="77777777" w:rsidR="00077A1B" w:rsidRDefault="00077A1B" w:rsidP="00077A1B">
      <w:pPr>
        <w:pStyle w:val="a3"/>
        <w:rPr>
          <w:rFonts w:ascii="Times New Roman" w:hAnsi="Times New Roman" w:cs="Times New Roman"/>
          <w:spacing w:val="-1"/>
          <w:sz w:val="20"/>
          <w:szCs w:val="20"/>
        </w:rPr>
      </w:pPr>
    </w:p>
    <w:p w14:paraId="619825D8" w14:textId="0CF7A7C3" w:rsidR="00F15475" w:rsidRPr="00077A1B" w:rsidRDefault="00F15475" w:rsidP="00077A1B">
      <w:pPr>
        <w:pStyle w:val="a3"/>
        <w:rPr>
          <w:rFonts w:ascii="Times New Roman" w:hAnsi="Times New Roman" w:cs="Times New Roman"/>
        </w:rPr>
      </w:pPr>
    </w:p>
    <w:sectPr w:rsidR="00F15475" w:rsidRPr="00077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B51C4"/>
    <w:multiLevelType w:val="hybridMultilevel"/>
    <w:tmpl w:val="0F6E51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E17034"/>
    <w:multiLevelType w:val="hybridMultilevel"/>
    <w:tmpl w:val="48C89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42B15"/>
    <w:multiLevelType w:val="hybridMultilevel"/>
    <w:tmpl w:val="2B7CA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568F4"/>
    <w:multiLevelType w:val="hybridMultilevel"/>
    <w:tmpl w:val="107250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1B"/>
    <w:rsid w:val="00077A1B"/>
    <w:rsid w:val="0035736F"/>
    <w:rsid w:val="005E2DDC"/>
    <w:rsid w:val="00DB1314"/>
    <w:rsid w:val="00F1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BDBB6"/>
  <w15:chartTrackingRefBased/>
  <w15:docId w15:val="{F5E56C5C-3802-427C-BECE-BD36948C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7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Тукмачев</dc:creator>
  <cp:keywords/>
  <dc:description/>
  <cp:lastModifiedBy>Глеб Тукмачев</cp:lastModifiedBy>
  <cp:revision>1</cp:revision>
  <dcterms:created xsi:type="dcterms:W3CDTF">2026-01-19T14:36:00Z</dcterms:created>
  <dcterms:modified xsi:type="dcterms:W3CDTF">2026-01-19T15:27:00Z</dcterms:modified>
</cp:coreProperties>
</file>