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5E5747C1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701E5CA6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6A6D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2690DADA" w14:textId="48AC9AE1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6A6DDE" w:rsidRPr="006A6DDE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t>Изучение базовых принципов организации процедур и функций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307A52CB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6A6D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24CABEDD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6A6DDE">
        <w:rPr>
          <w:color w:val="000000" w:themeColor="text1"/>
          <w:sz w:val="28"/>
          <w:szCs w:val="28"/>
        </w:rPr>
        <w:t>202-52-00</w:t>
      </w:r>
    </w:p>
    <w:p w14:paraId="758DBE54" w14:textId="3D791B36" w:rsidR="00305327" w:rsidRPr="00CF2BE7" w:rsidRDefault="006A6DDE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Тукмачев Глеб Антонович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55689B37" w:rsidR="00305327" w:rsidRDefault="00305327" w:rsidP="006A6DD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  <w:r>
        <w:rPr>
          <w:color w:val="000000" w:themeColor="text1"/>
          <w:sz w:val="28"/>
          <w:szCs w:val="28"/>
        </w:rPr>
        <w:br w:type="page"/>
      </w:r>
    </w:p>
    <w:p w14:paraId="292E3F98" w14:textId="2EB333D7" w:rsidR="0042713C" w:rsidRPr="006A6DDE" w:rsidRDefault="00305327" w:rsidP="006A6DDE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A6D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</w:t>
      </w:r>
    </w:p>
    <w:p w14:paraId="05AD2B7A" w14:textId="3D7835BF" w:rsidR="006A6DDE" w:rsidRPr="00305327" w:rsidRDefault="006A6DDE" w:rsidP="006A6DDE">
      <w:pPr>
        <w:pStyle w:val="a4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Hlk214614279"/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6A6DDE">
        <w:rPr>
          <w:rFonts w:ascii="Times New Roman" w:hAnsi="Times New Roman" w:cs="Times New Roman"/>
          <w:color w:val="000000" w:themeColor="text1"/>
          <w:sz w:val="28"/>
          <w:szCs w:val="28"/>
        </w:rPr>
        <w:t>своить синтаксис построения процедур и функций, изучить способы передачи данных в подпрограммы, получить навыки организации минимального пользовательского интерфейса.</w:t>
      </w:r>
    </w:p>
    <w:bookmarkEnd w:id="0"/>
    <w:p w14:paraId="7DDEA4D1" w14:textId="4D28C761" w:rsidR="00A564F1" w:rsidRDefault="00A564F1" w:rsidP="006A6DDE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 15.</w:t>
      </w:r>
    </w:p>
    <w:p w14:paraId="6E4A6C9A" w14:textId="1E6D2608" w:rsidR="00305327" w:rsidRDefault="00305327" w:rsidP="00A564F1">
      <w:pPr>
        <w:pStyle w:val="a4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A6D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Формулировка задания</w:t>
      </w:r>
      <w:r w:rsidR="00A564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D5C3207" w14:textId="1481839E" w:rsidR="006A6DDE" w:rsidRPr="00A564F1" w:rsidRDefault="006A6DDE" w:rsidP="00A564F1">
      <w:pPr>
        <w:pStyle w:val="a4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6DDE">
        <w:rPr>
          <w:rFonts w:ascii="Times New Roman" w:hAnsi="Times New Roman" w:cs="Times New Roman"/>
          <w:color w:val="000000" w:themeColor="text1"/>
          <w:sz w:val="28"/>
          <w:szCs w:val="28"/>
        </w:rPr>
        <w:t>1) Реализовать программу вычисления площади фигуры, ограниченной кривой</w:t>
      </w:r>
      <w:r w:rsidR="00A564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564F1">
        <w:rPr>
          <w:rFonts w:ascii="Times New Roman" w:hAnsi="Times New Roman" w:cs="Times New Roman"/>
          <w:color w:val="000000" w:themeColor="text1"/>
          <w:sz w:val="28"/>
          <w:szCs w:val="28"/>
        </w:rPr>
        <w:t>1 * х ^ 3 + (-1) *</w:t>
      </w:r>
      <w:r w:rsidR="00A564F1" w:rsidRPr="00A564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564F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A564F1">
        <w:rPr>
          <w:rFonts w:ascii="Times New Roman" w:hAnsi="Times New Roman" w:cs="Times New Roman"/>
          <w:color w:val="000000" w:themeColor="text1"/>
          <w:sz w:val="28"/>
          <w:szCs w:val="28"/>
        </w:rPr>
        <w:t>^ 2 + (-2) * x + (4) и осью ОХ (в положительной части по оси OY).</w:t>
      </w:r>
    </w:p>
    <w:p w14:paraId="74F7F601" w14:textId="3704D7AF" w:rsidR="006A6DDE" w:rsidRPr="006A6DDE" w:rsidRDefault="006A6DDE" w:rsidP="00A564F1">
      <w:pPr>
        <w:pStyle w:val="a4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6DDE">
        <w:rPr>
          <w:rFonts w:ascii="Times New Roman" w:hAnsi="Times New Roman" w:cs="Times New Roman"/>
          <w:color w:val="000000" w:themeColor="text1"/>
          <w:sz w:val="28"/>
          <w:szCs w:val="28"/>
        </w:rPr>
        <w:t>2) Вычисление определенного интеграла должно выполняться численно, с применением метода Симпсона.</w:t>
      </w:r>
    </w:p>
    <w:p w14:paraId="67A57ECB" w14:textId="23B6C491" w:rsidR="006A6DDE" w:rsidRPr="006A6DDE" w:rsidRDefault="006A6DDE" w:rsidP="00A564F1">
      <w:pPr>
        <w:pStyle w:val="a4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6DDE">
        <w:rPr>
          <w:rFonts w:ascii="Times New Roman" w:hAnsi="Times New Roman" w:cs="Times New Roman"/>
          <w:color w:val="000000" w:themeColor="text1"/>
          <w:sz w:val="28"/>
          <w:szCs w:val="28"/>
        </w:rPr>
        <w:t>3) Предел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Pr="006A6D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инте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грирован</w:t>
      </w:r>
      <w:r w:rsidRPr="006A6DDE">
        <w:rPr>
          <w:rFonts w:ascii="Times New Roman" w:hAnsi="Times New Roman" w:cs="Times New Roman"/>
          <w:color w:val="000000" w:themeColor="text1"/>
          <w:sz w:val="28"/>
          <w:szCs w:val="28"/>
        </w:rPr>
        <w:t>ия вводятся пользователем</w:t>
      </w:r>
    </w:p>
    <w:p w14:paraId="52FE2A74" w14:textId="11D8B0DD" w:rsidR="006A6DDE" w:rsidRPr="006A6DDE" w:rsidRDefault="006A6DDE" w:rsidP="00A564F1">
      <w:pPr>
        <w:pStyle w:val="a4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6DDE">
        <w:rPr>
          <w:rFonts w:ascii="Times New Roman" w:hAnsi="Times New Roman" w:cs="Times New Roman"/>
          <w:color w:val="000000" w:themeColor="text1"/>
          <w:sz w:val="28"/>
          <w:szCs w:val="28"/>
        </w:rPr>
        <w:t>4)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6A6D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Взаимодействие с пользователем должно осуществляться посредством </w:t>
      </w:r>
      <w:proofErr w:type="spellStart"/>
      <w:r w:rsidRPr="006A6DDE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proofErr w:type="spellEnd"/>
      <w:r w:rsidRPr="006A6DDE">
        <w:rPr>
          <w:rFonts w:ascii="Times New Roman" w:hAnsi="Times New Roman" w:cs="Times New Roman"/>
          <w:color w:val="000000" w:themeColor="text1"/>
          <w:sz w:val="28"/>
          <w:szCs w:val="28"/>
        </w:rPr>
        <w:t>-меню.</w:t>
      </w:r>
    </w:p>
    <w:p w14:paraId="7BAF95E1" w14:textId="331B2A49" w:rsidR="006A6DDE" w:rsidRPr="006A6DDE" w:rsidRDefault="006A6DDE" w:rsidP="00A564F1">
      <w:pPr>
        <w:pStyle w:val="a4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6DDE">
        <w:rPr>
          <w:rFonts w:ascii="Times New Roman" w:hAnsi="Times New Roman" w:cs="Times New Roman"/>
          <w:color w:val="000000" w:themeColor="text1"/>
          <w:sz w:val="28"/>
          <w:szCs w:val="28"/>
        </w:rPr>
        <w:t>5)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6A6DDE">
        <w:rPr>
          <w:rFonts w:ascii="Times New Roman" w:hAnsi="Times New Roman" w:cs="Times New Roman"/>
          <w:color w:val="000000" w:themeColor="text1"/>
          <w:sz w:val="28"/>
          <w:szCs w:val="28"/>
        </w:rPr>
        <w:t>Требуется реализовать возможность оценки погрешности полученного результата.</w:t>
      </w:r>
    </w:p>
    <w:p w14:paraId="7D4316E3" w14:textId="58272F56" w:rsidR="008C7079" w:rsidRDefault="00A564F1" w:rsidP="008C7079">
      <w:pPr>
        <w:pStyle w:val="a4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6) </w:t>
      </w:r>
      <w:r w:rsidR="006A6DDE" w:rsidRPr="006A6DDE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 использовать процедуры и функции там, где это целесоо</w:t>
      </w:r>
      <w:r w:rsidR="006A6DDE">
        <w:rPr>
          <w:rFonts w:ascii="Times New Roman" w:hAnsi="Times New Roman" w:cs="Times New Roman"/>
          <w:color w:val="000000" w:themeColor="text1"/>
          <w:sz w:val="28"/>
          <w:szCs w:val="28"/>
        </w:rPr>
        <w:t>б</w:t>
      </w:r>
      <w:r w:rsidR="006A6DDE" w:rsidRPr="006A6DDE">
        <w:rPr>
          <w:rFonts w:ascii="Times New Roman" w:hAnsi="Times New Roman" w:cs="Times New Roman"/>
          <w:color w:val="000000" w:themeColor="text1"/>
          <w:sz w:val="28"/>
          <w:szCs w:val="28"/>
        </w:rPr>
        <w:t>разно</w:t>
      </w:r>
    </w:p>
    <w:p w14:paraId="724FD300" w14:textId="77777777" w:rsidR="008C7079" w:rsidRPr="008C7079" w:rsidRDefault="008C7079" w:rsidP="008C7079">
      <w:pPr>
        <w:pStyle w:val="a4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F1408F" w14:textId="00201AA2" w:rsidR="008C7079" w:rsidRDefault="008C7079" w:rsidP="008C7079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F614DA6" wp14:editId="3A4B6025">
            <wp:extent cx="4259330" cy="3742055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721" cy="3754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0C55F" w14:textId="5BE0BFB3" w:rsidR="008C7079" w:rsidRPr="006A6DDE" w:rsidRDefault="008C7079" w:rsidP="008C7079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Задание.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422B2F0" w14:textId="57096056" w:rsidR="00E14824" w:rsidRPr="00A564F1" w:rsidRDefault="00E14824" w:rsidP="00A564F1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564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Описание алгоритма</w:t>
      </w:r>
    </w:p>
    <w:p w14:paraId="6FE0ADF8" w14:textId="243A2C82" w:rsidR="00B85487" w:rsidRPr="00B85487" w:rsidRDefault="00B85487" w:rsidP="00B85487">
      <w:pPr>
        <w:pStyle w:val="a4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85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Программа вычисляет площадь криволинейной трапеции для функции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 </w:t>
      </w:r>
      <w:r w:rsidRPr="00B85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r w:rsidRPr="00B85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x³ - x² - 2x + 4. Сначала определяется сама функция f(x) и её первообразная </w:t>
      </w:r>
      <w:proofErr w:type="spellStart"/>
      <w:r w:rsidRPr="00B85487">
        <w:rPr>
          <w:rFonts w:ascii="Times New Roman" w:hAnsi="Times New Roman" w:cs="Times New Roman"/>
          <w:color w:val="000000" w:themeColor="text1"/>
          <w:sz w:val="28"/>
          <w:szCs w:val="28"/>
        </w:rPr>
        <w:t>f_orig</w:t>
      </w:r>
      <w:proofErr w:type="spellEnd"/>
      <w:r w:rsidRPr="00B85487">
        <w:rPr>
          <w:rFonts w:ascii="Times New Roman" w:hAnsi="Times New Roman" w:cs="Times New Roman"/>
          <w:color w:val="000000" w:themeColor="text1"/>
          <w:sz w:val="28"/>
          <w:szCs w:val="28"/>
        </w:rPr>
        <w:t>(x). Приближённая площадь вычисляется методом трапеций в функции S(</w:t>
      </w:r>
      <w:proofErr w:type="spellStart"/>
      <w:r w:rsidRPr="00B85487">
        <w:rPr>
          <w:rFonts w:ascii="Times New Roman" w:hAnsi="Times New Roman" w:cs="Times New Roman"/>
          <w:color w:val="000000" w:themeColor="text1"/>
          <w:sz w:val="28"/>
          <w:szCs w:val="28"/>
        </w:rPr>
        <w:t>a,b,n</w:t>
      </w:r>
      <w:proofErr w:type="spellEnd"/>
      <w:r w:rsidRPr="00B85487">
        <w:rPr>
          <w:rFonts w:ascii="Times New Roman" w:hAnsi="Times New Roman" w:cs="Times New Roman"/>
          <w:color w:val="000000" w:themeColor="text1"/>
          <w:sz w:val="28"/>
          <w:szCs w:val="28"/>
        </w:rPr>
        <w:t>), которая разбивает отрезок [</w:t>
      </w:r>
      <w:proofErr w:type="spellStart"/>
      <w:r w:rsidRPr="00B85487">
        <w:rPr>
          <w:rFonts w:ascii="Times New Roman" w:hAnsi="Times New Roman" w:cs="Times New Roman"/>
          <w:color w:val="000000" w:themeColor="text1"/>
          <w:sz w:val="28"/>
          <w:szCs w:val="28"/>
        </w:rPr>
        <w:t>a,b</w:t>
      </w:r>
      <w:proofErr w:type="spellEnd"/>
      <w:r w:rsidRPr="00B85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на n частей, на каждом частичном отрезке заменяет криволинейную трапецию обычной трапецией и суммирует их площади. Точная площадь вычисляется по формуле Ньютона-Лейбница через первообразную. Функции </w:t>
      </w:r>
      <w:proofErr w:type="spellStart"/>
      <w:r w:rsidRPr="00B85487">
        <w:rPr>
          <w:rFonts w:ascii="Times New Roman" w:hAnsi="Times New Roman" w:cs="Times New Roman"/>
          <w:color w:val="000000" w:themeColor="text1"/>
          <w:sz w:val="28"/>
          <w:szCs w:val="28"/>
        </w:rPr>
        <w:t>AbsoluteError</w:t>
      </w:r>
      <w:proofErr w:type="spellEnd"/>
      <w:r w:rsidRPr="00B85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B85487">
        <w:rPr>
          <w:rFonts w:ascii="Times New Roman" w:hAnsi="Times New Roman" w:cs="Times New Roman"/>
          <w:color w:val="000000" w:themeColor="text1"/>
          <w:sz w:val="28"/>
          <w:szCs w:val="28"/>
        </w:rPr>
        <w:t>RelativeError</w:t>
      </w:r>
      <w:proofErr w:type="spellEnd"/>
      <w:r w:rsidRPr="00B85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вычисляют абсолютную и относительную погрешности между приближённым и точным значениями.</w:t>
      </w:r>
    </w:p>
    <w:p w14:paraId="37BF750A" w14:textId="197EFD61" w:rsidR="00A564F1" w:rsidRDefault="00B85487" w:rsidP="00B85487">
      <w:pPr>
        <w:pStyle w:val="a4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85487">
        <w:rPr>
          <w:rFonts w:ascii="Times New Roman" w:hAnsi="Times New Roman" w:cs="Times New Roman"/>
          <w:color w:val="000000" w:themeColor="text1"/>
          <w:sz w:val="28"/>
          <w:szCs w:val="28"/>
        </w:rPr>
        <w:t>Основная программа представляет собой меню с пятью пунктами. Пункт 1 позволяет ввести границы интегрирования и количество разбиений, при этом даётся предупреждение о допустимых промежутках. Пункт 2 вычисляет и выводит приближённую площадь методом трапеций. Пункт 3 вычисляет точную площадь через первообразную. Пункт 4 рассчитывает и показывает абсолютную и относительную погрешности вычислений. Пункт 5 выводит справочную информацию о программе. Программа работает циклически до тех пор, пока пользователь не выберет пункт 0 для выхода.</w:t>
      </w:r>
    </w:p>
    <w:p w14:paraId="150F8EEB" w14:textId="5B2619C8" w:rsidR="008C7079" w:rsidRPr="008C7079" w:rsidRDefault="008C7079" w:rsidP="008C7079">
      <w:pPr>
        <w:pStyle w:val="a4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8354D9A" w14:textId="64F8182B" w:rsidR="00305327" w:rsidRPr="00A564F1" w:rsidRDefault="00305327" w:rsidP="00A564F1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564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Схема алгоритма с комментариями</w:t>
      </w:r>
    </w:p>
    <w:p w14:paraId="3F288291" w14:textId="111DF4D5" w:rsidR="000D4C65" w:rsidRPr="000D4C65" w:rsidRDefault="000D4C65" w:rsidP="000D4C65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0D4C65">
        <w:rPr>
          <w:noProof/>
          <w:lang w:eastAsia="ru-RU"/>
        </w:rPr>
        <w:drawing>
          <wp:inline distT="0" distB="0" distL="0" distR="0" wp14:anchorId="193C7385" wp14:editId="69D69E95">
            <wp:extent cx="5265420" cy="912816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477" cy="9156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2E37D" w14:textId="2234F8FD" w:rsidR="008C7079" w:rsidRPr="008C7079" w:rsidRDefault="008C7079" w:rsidP="008C7079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1CC422A2" w14:textId="362D3087" w:rsidR="008C7079" w:rsidRDefault="008C7079" w:rsidP="008C707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Схема алгоритма.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C03C916" w14:textId="77777777" w:rsidR="008C7079" w:rsidRPr="008C7079" w:rsidRDefault="008C7079" w:rsidP="008C7079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8C707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8463938" wp14:editId="089B0811">
            <wp:extent cx="5029200" cy="950574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320" cy="952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E47F0" w14:textId="7EAB7FDC" w:rsidR="008C7079" w:rsidRDefault="008C7079" w:rsidP="008C707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Схема алгоритма (первая часть подпрограмм).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14EEFBD" w14:textId="211EA0DC" w:rsidR="008C7079" w:rsidRPr="008C7079" w:rsidRDefault="008C7079" w:rsidP="008C7079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8C7079"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7DE419D1" wp14:editId="6D3EE686">
            <wp:extent cx="6197600" cy="35832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118" cy="3602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921C7" w14:textId="14550C71" w:rsidR="008C7079" w:rsidRPr="00A564F1" w:rsidRDefault="008C7079" w:rsidP="008C707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 – Схема алгоритма (вторая часть подпрограмм).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FEED7F2" w14:textId="44E0812C" w:rsidR="00305327" w:rsidRPr="00A564F1" w:rsidRDefault="00305327" w:rsidP="00A564F1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564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 программы</w:t>
      </w:r>
    </w:p>
    <w:p w14:paraId="2537D86A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program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dkr3;</w:t>
      </w:r>
    </w:p>
    <w:p w14:paraId="52365DDA" w14:textId="77777777" w:rsidR="00260FE0" w:rsidRPr="00260FE0" w:rsidRDefault="00260FE0" w:rsidP="00260FE0">
      <w:pPr>
        <w:tabs>
          <w:tab w:val="left" w:pos="1134"/>
        </w:tabs>
        <w:spacing w:line="360" w:lineRule="auto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0ABB46D8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function f(x: real): real;</w:t>
      </w:r>
    </w:p>
    <w:p w14:paraId="4D998D5B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16D0C170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f := abs(x**3 + (-1) * x**2 + -2 * x + 4)</w:t>
      </w:r>
    </w:p>
    <w:p w14:paraId="60F3DF9F" w14:textId="644C203C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end;</w:t>
      </w:r>
    </w:p>
    <w:p w14:paraId="06D6B852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</w:p>
    <w:p w14:paraId="7669E84B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function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f_orig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(x: real): real;</w:t>
      </w:r>
    </w:p>
    <w:p w14:paraId="58018286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4CF9437E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f_orig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:= abs(x**4 / 4) - (x**3 / 3) - x**2 + 4*x</w:t>
      </w:r>
    </w:p>
    <w:p w14:paraId="119F196F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end;</w:t>
      </w:r>
    </w:p>
    <w:p w14:paraId="43A2B732" w14:textId="77777777" w:rsidR="00260FE0" w:rsidRPr="00260FE0" w:rsidRDefault="00260FE0" w:rsidP="00260FE0">
      <w:pPr>
        <w:tabs>
          <w:tab w:val="left" w:pos="1134"/>
        </w:tabs>
        <w:spacing w:line="360" w:lineRule="auto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</w:p>
    <w:p w14:paraId="545AC31E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function S(a, b, n: integer): real;</w:t>
      </w:r>
    </w:p>
    <w:p w14:paraId="38FC3A74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var h, x: real;</w:t>
      </w:r>
    </w:p>
    <w:p w14:paraId="3F5B44D7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2B6CB7A3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h := (b-a)/n;</w:t>
      </w:r>
    </w:p>
    <w:p w14:paraId="04CD9F4B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x :=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a+h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;</w:t>
      </w:r>
    </w:p>
    <w:p w14:paraId="5F64A0C3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S := 0;</w:t>
      </w:r>
    </w:p>
    <w:p w14:paraId="32785299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while x &lt; b do</w:t>
      </w:r>
    </w:p>
    <w:p w14:paraId="4D0597CA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begin</w:t>
      </w:r>
    </w:p>
    <w:p w14:paraId="6A9D02E9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S += f(x);</w:t>
      </w:r>
    </w:p>
    <w:p w14:paraId="24859F61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x += h</w:t>
      </w:r>
    </w:p>
    <w:p w14:paraId="354013F2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end;</w:t>
      </w:r>
    </w:p>
    <w:p w14:paraId="7649FE3B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S += (f(a)+f(b)) / 2;</w:t>
      </w:r>
    </w:p>
    <w:p w14:paraId="0FAB1D0A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S *= h;</w:t>
      </w:r>
    </w:p>
    <w:p w14:paraId="3285C8FF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end;</w:t>
      </w:r>
    </w:p>
    <w:p w14:paraId="38E9100E" w14:textId="77777777" w:rsidR="00260FE0" w:rsidRPr="00260FE0" w:rsidRDefault="00260FE0" w:rsidP="00260FE0">
      <w:pPr>
        <w:tabs>
          <w:tab w:val="left" w:pos="1134"/>
        </w:tabs>
        <w:spacing w:line="360" w:lineRule="auto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</w:p>
    <w:p w14:paraId="6019AB05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function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AbsoluteError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(s1, s2: real): real;</w:t>
      </w:r>
    </w:p>
    <w:p w14:paraId="53C2D906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750C9ED5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AbsoluteError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:= abs(s2 - s1)</w:t>
      </w:r>
    </w:p>
    <w:p w14:paraId="0036418D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end;</w:t>
      </w:r>
    </w:p>
    <w:p w14:paraId="3306F722" w14:textId="77777777" w:rsidR="00260FE0" w:rsidRPr="00260FE0" w:rsidRDefault="00260FE0" w:rsidP="00260FE0">
      <w:pPr>
        <w:tabs>
          <w:tab w:val="left" w:pos="1134"/>
        </w:tabs>
        <w:spacing w:line="360" w:lineRule="auto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</w:p>
    <w:p w14:paraId="2D43A866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function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RelativeError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absolute_error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, s2: real): real;</w:t>
      </w:r>
    </w:p>
    <w:p w14:paraId="17A00AC1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71C93C57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RelativeError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:= (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absolute_error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/ abs(s2)) * 100</w:t>
      </w:r>
    </w:p>
    <w:p w14:paraId="501CD894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end;</w:t>
      </w:r>
    </w:p>
    <w:p w14:paraId="06F08D5C" w14:textId="77777777" w:rsidR="00260FE0" w:rsidRPr="00260FE0" w:rsidRDefault="00260FE0" w:rsidP="00260FE0">
      <w:pPr>
        <w:tabs>
          <w:tab w:val="left" w:pos="1134"/>
        </w:tabs>
        <w:spacing w:line="360" w:lineRule="auto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</w:p>
    <w:p w14:paraId="556BB84B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var</w:t>
      </w:r>
    </w:p>
    <w:p w14:paraId="208A0617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a, b, n, choice: integer;</w:t>
      </w:r>
    </w:p>
    <w:p w14:paraId="6A1868F5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lastRenderedPageBreak/>
        <w:t xml:space="preserve">  h, x,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S_exact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: real;</w:t>
      </w:r>
    </w:p>
    <w:p w14:paraId="457F7F95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474E4547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repeat</w:t>
      </w:r>
    </w:p>
    <w:p w14:paraId="20C49FF1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writeln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('-----------------------</w:t>
      </w: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Меню</w:t>
      </w: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-----------------------');</w:t>
      </w:r>
    </w:p>
    <w:p w14:paraId="3238B0A6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writeln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('1 - Ввод данных: границы интегрирования и количество частей');</w:t>
      </w:r>
    </w:p>
    <w:p w14:paraId="43DDB0D0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writeln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('2 - Вычисление примерной площади криволинейной трапеции при помощи метода трапеций');</w:t>
      </w:r>
    </w:p>
    <w:p w14:paraId="2AD4F39B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writeln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('3 - Вычисление точной площади криволинейной трапеции при помощи первообразной');</w:t>
      </w:r>
    </w:p>
    <w:p w14:paraId="46924532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writeln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('4 - Вычисление абсолютной и относительной погрешности');</w:t>
      </w:r>
    </w:p>
    <w:p w14:paraId="7475585E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writeln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('5 - Информация о программе');</w:t>
      </w:r>
    </w:p>
    <w:p w14:paraId="54CBF9BF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writeln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('0 - Выход из программы');</w:t>
      </w:r>
    </w:p>
    <w:p w14:paraId="3038E7EF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writeln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('Выберите пункт меню: ');</w:t>
      </w:r>
    </w:p>
    <w:p w14:paraId="1226839C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readln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(choice);</w:t>
      </w:r>
    </w:p>
    <w:p w14:paraId="6A93AB98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</w:t>
      </w:r>
    </w:p>
    <w:p w14:paraId="3E2AE1B3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case choice of</w:t>
      </w:r>
    </w:p>
    <w:p w14:paraId="0E21770F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1:</w:t>
      </w:r>
    </w:p>
    <w:p w14:paraId="34E1248F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begin</w:t>
      </w:r>
      <w:proofErr w:type="spellEnd"/>
    </w:p>
    <w:p w14:paraId="3C445EF0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writeln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('Границы должны принадлежать промежутку ( -∞ ; -1.67 ) или  ( -1.65 ; ∞)');</w:t>
      </w:r>
    </w:p>
    <w:p w14:paraId="25FAE0A0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writeln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('Введите границы интегрирования через пробел');</w:t>
      </w:r>
    </w:p>
    <w:p w14:paraId="24881FE3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readln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(a, b);</w:t>
      </w:r>
    </w:p>
    <w:p w14:paraId="153BFF11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writeln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('Введите количество частей');</w:t>
      </w:r>
    </w:p>
    <w:p w14:paraId="39B4DA1C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readln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(n);</w:t>
      </w:r>
    </w:p>
    <w:p w14:paraId="6A204115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end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;</w:t>
      </w:r>
    </w:p>
    <w:p w14:paraId="726DA575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  </w:t>
      </w:r>
    </w:p>
    <w:p w14:paraId="737169BE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2:</w:t>
      </w:r>
    </w:p>
    <w:p w14:paraId="60F2A21F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begin</w:t>
      </w:r>
      <w:proofErr w:type="spellEnd"/>
    </w:p>
    <w:p w14:paraId="57426217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writeln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('Площадь криволинейной трапеции, вычисленная методом трапеций примерно равна: ', S(a, b, n):0:5);</w:t>
      </w:r>
    </w:p>
    <w:p w14:paraId="28B9FC9A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  </w:t>
      </w: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end;</w:t>
      </w:r>
    </w:p>
    <w:p w14:paraId="021C572C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</w:t>
      </w:r>
    </w:p>
    <w:p w14:paraId="1448E171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3:</w:t>
      </w:r>
    </w:p>
    <w:p w14:paraId="4AFD7735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begin</w:t>
      </w:r>
    </w:p>
    <w:p w14:paraId="78D2FDD9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S_exact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:= 0;</w:t>
      </w:r>
    </w:p>
    <w:p w14:paraId="5161669E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S_exact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:= abs(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f_orig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(b) -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f_orig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(a));</w:t>
      </w:r>
    </w:p>
    <w:p w14:paraId="20AA8DBF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writeln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('Площадь криволинейной трапеции равна: ', S_exact:0:5); </w:t>
      </w:r>
    </w:p>
    <w:p w14:paraId="4A0CA3C4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  </w:t>
      </w: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end;</w:t>
      </w:r>
    </w:p>
    <w:p w14:paraId="61F365B3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</w:t>
      </w:r>
    </w:p>
    <w:p w14:paraId="51917984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lastRenderedPageBreak/>
        <w:t xml:space="preserve">    4:</w:t>
      </w:r>
    </w:p>
    <w:p w14:paraId="54EF8F99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begin</w:t>
      </w:r>
    </w:p>
    <w:p w14:paraId="0564C7D6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S_exact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:= 0;</w:t>
      </w:r>
    </w:p>
    <w:p w14:paraId="06531BC3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S_exact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:= abs(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f_orig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(b) -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f_orig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(a));</w:t>
      </w:r>
    </w:p>
    <w:p w14:paraId="3D5CB21A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writeln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('</w:t>
      </w: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Абсолютная</w:t>
      </w: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погрешность</w:t>
      </w: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вычисления</w:t>
      </w: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равна</w:t>
      </w: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: ',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AbsoluteError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(S(a, b, n),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S_exact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):0:5);</w:t>
      </w:r>
    </w:p>
    <w:p w14:paraId="28295402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writeln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('</w:t>
      </w: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Относительная</w:t>
      </w: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погрешность</w:t>
      </w: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вычисления</w:t>
      </w: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равна</w:t>
      </w: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: ',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RelativeError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AbsoluteError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(S(a, b, n),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S_exact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),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S_exact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):0:5, '%');</w:t>
      </w:r>
    </w:p>
    <w:p w14:paraId="54888BEB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end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;</w:t>
      </w:r>
    </w:p>
    <w:p w14:paraId="156CA33F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  </w:t>
      </w:r>
    </w:p>
    <w:p w14:paraId="03BF5872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5:</w:t>
      </w:r>
    </w:p>
    <w:p w14:paraId="5EB0B580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begin</w:t>
      </w:r>
      <w:proofErr w:type="spellEnd"/>
    </w:p>
    <w:p w14:paraId="3C2FD028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writeln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('Программа работает по функции x^3 - x^2 - 2x + 4');</w:t>
      </w:r>
    </w:p>
    <w:p w14:paraId="11517483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writeln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('Программа может вычислять как точное, так и приблизительное значение площади криволинейной трапеции');</w:t>
      </w:r>
    </w:p>
    <w:p w14:paraId="7CEF813B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writeln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('Также в программе осуществлена функция нахождения абсолютной и относительной погрешности');</w:t>
      </w:r>
    </w:p>
    <w:p w14:paraId="0B3DA4C1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 xml:space="preserve">     </w:t>
      </w: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end;</w:t>
      </w:r>
    </w:p>
    <w:p w14:paraId="56E63E61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</w:t>
      </w:r>
    </w:p>
    <w:p w14:paraId="59F3E6E7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end;</w:t>
      </w:r>
    </w:p>
    <w:p w14:paraId="7CEE19AF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writeln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;</w:t>
      </w:r>
    </w:p>
    <w:p w14:paraId="555C52BF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until choice = 0;</w:t>
      </w:r>
    </w:p>
    <w:p w14:paraId="51DF531C" w14:textId="77777777" w:rsidR="00260FE0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260FE0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writeln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('ПРОГРАММА ЗАВЕРШЕНА')</w:t>
      </w:r>
    </w:p>
    <w:p w14:paraId="62096E3D" w14:textId="1ED701CA" w:rsidR="00A564F1" w:rsidRPr="00260FE0" w:rsidRDefault="00260FE0" w:rsidP="00260FE0">
      <w:pPr>
        <w:tabs>
          <w:tab w:val="left" w:pos="1134"/>
        </w:tabs>
        <w:spacing w:line="360" w:lineRule="auto"/>
        <w:ind w:firstLine="709"/>
        <w:rPr>
          <w:rFonts w:ascii="Consolas" w:hAnsi="Consolas" w:cs="Times New Roman"/>
          <w:color w:val="000000" w:themeColor="text1"/>
          <w:sz w:val="22"/>
          <w:szCs w:val="22"/>
        </w:rPr>
      </w:pPr>
      <w:proofErr w:type="spellStart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end</w:t>
      </w:r>
      <w:proofErr w:type="spellEnd"/>
      <w:r w:rsidRPr="00260FE0">
        <w:rPr>
          <w:rFonts w:ascii="Consolas" w:hAnsi="Consolas" w:cs="Times New Roman"/>
          <w:color w:val="000000" w:themeColor="text1"/>
          <w:sz w:val="22"/>
          <w:szCs w:val="22"/>
        </w:rPr>
        <w:t>.</w:t>
      </w:r>
      <w:r>
        <w:rPr>
          <w:rFonts w:ascii="Consolas" w:hAnsi="Consolas" w:cs="Times New Roman"/>
          <w:color w:val="000000" w:themeColor="text1"/>
          <w:sz w:val="22"/>
          <w:szCs w:val="22"/>
        </w:rPr>
        <w:br w:type="page"/>
      </w:r>
    </w:p>
    <w:p w14:paraId="38DF584C" w14:textId="6F349B9E" w:rsidR="00305327" w:rsidRDefault="00305327" w:rsidP="00A564F1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564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 выполнения программы</w:t>
      </w:r>
    </w:p>
    <w:p w14:paraId="5042FACD" w14:textId="77777777" w:rsidR="00BA61CC" w:rsidRPr="00A564F1" w:rsidRDefault="00BA61CC" w:rsidP="00BA61CC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688BD3D" w14:textId="2DE3F793" w:rsidR="00A564F1" w:rsidRDefault="00260FE0" w:rsidP="00BA61C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0FE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1F9CC27" wp14:editId="2081E934">
            <wp:extent cx="5981282" cy="213804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6752" cy="214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901B" w14:textId="535DF11E" w:rsidR="00260FE0" w:rsidRDefault="00BA61CC" w:rsidP="00BA61C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5 – Меню + выбор 1.</w:t>
      </w:r>
    </w:p>
    <w:p w14:paraId="55F7E523" w14:textId="77777777" w:rsidR="00BA61CC" w:rsidRDefault="00BA61CC" w:rsidP="00BA61CC">
      <w:pPr>
        <w:pStyle w:val="a4"/>
        <w:tabs>
          <w:tab w:val="left" w:pos="1134"/>
        </w:tabs>
        <w:spacing w:line="360" w:lineRule="auto"/>
        <w:ind w:left="0"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A0FD43" w14:textId="22251B5E" w:rsidR="00260FE0" w:rsidRDefault="00260FE0" w:rsidP="00BA61C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0FE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FE083B4" wp14:editId="5D51C2A1">
            <wp:extent cx="6201726" cy="171699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4472" cy="172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565E" w14:textId="70C9B4BA" w:rsidR="00BA61CC" w:rsidRDefault="00BA61CC" w:rsidP="00BA61C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6 – Меню + выбор 2.</w:t>
      </w:r>
    </w:p>
    <w:p w14:paraId="04979BB3" w14:textId="5242C773" w:rsidR="00260FE0" w:rsidRDefault="00260FE0" w:rsidP="00A564F1">
      <w:pPr>
        <w:pStyle w:val="a4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EA784B" w14:textId="30AA0741" w:rsidR="00260FE0" w:rsidRDefault="00260FE0" w:rsidP="00BA61C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0FE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2F913C9" wp14:editId="793DCDB4">
            <wp:extent cx="6139267" cy="1725295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5013" cy="172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2E0D" w14:textId="7595E5D9" w:rsidR="00BA61CC" w:rsidRDefault="00BA61CC" w:rsidP="00BA61C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6 – Меню + выбор 3.</w:t>
      </w:r>
    </w:p>
    <w:p w14:paraId="05E510C6" w14:textId="60D66530" w:rsidR="00260FE0" w:rsidRDefault="00260FE0" w:rsidP="00A564F1">
      <w:pPr>
        <w:pStyle w:val="a4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B4C4B4" w14:textId="1CF3C7F4" w:rsidR="00BA61CC" w:rsidRPr="00BA61CC" w:rsidRDefault="00BA61CC" w:rsidP="00BA61CC">
      <w:pPr>
        <w:pStyle w:val="a4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85C5C7A" w14:textId="1C12D4CF" w:rsidR="00260FE0" w:rsidRDefault="00260FE0" w:rsidP="00BA61C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0FE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1A5B4EC" wp14:editId="26534A4C">
            <wp:extent cx="6201136" cy="1903095"/>
            <wp:effectExtent l="0" t="0" r="952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806" cy="190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AC86" w14:textId="7CC2A826" w:rsidR="00BA61CC" w:rsidRDefault="00BA61CC" w:rsidP="00BA61C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7 – Меню + выбор 4.</w:t>
      </w:r>
    </w:p>
    <w:p w14:paraId="197AD6C1" w14:textId="7636B759" w:rsidR="00260FE0" w:rsidRDefault="00260FE0" w:rsidP="00A564F1">
      <w:pPr>
        <w:pStyle w:val="a4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24B79C" w14:textId="6D38D92F" w:rsidR="00260FE0" w:rsidRDefault="00260FE0" w:rsidP="00BA61C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0FE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B6FC760" wp14:editId="47C3CCAA">
            <wp:extent cx="6088380" cy="1688939"/>
            <wp:effectExtent l="0" t="0" r="762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1973" cy="169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5072" w14:textId="3B5DE240" w:rsidR="00BA61CC" w:rsidRDefault="00BA61CC" w:rsidP="00BA61C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8 – Меню + выбор 5.</w:t>
      </w:r>
    </w:p>
    <w:p w14:paraId="38F0C800" w14:textId="7B53B64F" w:rsidR="00260FE0" w:rsidRDefault="00260FE0" w:rsidP="00A564F1">
      <w:pPr>
        <w:pStyle w:val="a4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85E46B" w14:textId="2ADCEEFF" w:rsidR="00260FE0" w:rsidRDefault="00260FE0" w:rsidP="00BA61C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0FE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5EF51B6" wp14:editId="413C8880">
            <wp:extent cx="6186248" cy="1837690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7388" cy="184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31A2" w14:textId="0DAF2922" w:rsidR="00BA61CC" w:rsidRDefault="00BA61CC" w:rsidP="00BA61C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9 – Меню + выбор 0 (выход из программы).</w:t>
      </w:r>
    </w:p>
    <w:p w14:paraId="77E749A1" w14:textId="7882CC25" w:rsidR="00BA61CC" w:rsidRPr="00BA61CC" w:rsidRDefault="00BA61CC" w:rsidP="00BA61CC">
      <w:pPr>
        <w:pStyle w:val="a4"/>
        <w:tabs>
          <w:tab w:val="left" w:pos="1134"/>
        </w:tabs>
        <w:spacing w:line="360" w:lineRule="auto"/>
        <w:ind w:left="0"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B4B3F56" w14:textId="6BAE03E9" w:rsidR="00305327" w:rsidRPr="00A564F1" w:rsidRDefault="00305327" w:rsidP="006A6DDE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564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</w:p>
    <w:p w14:paraId="5D39D4DD" w14:textId="7CD5EB23" w:rsidR="00BE3E46" w:rsidRPr="00B85487" w:rsidRDefault="00BE3E46" w:rsidP="00B85487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3E46">
        <w:rPr>
          <w:rFonts w:ascii="Times New Roman" w:hAnsi="Times New Roman" w:cs="Times New Roman"/>
          <w:color w:val="000000" w:themeColor="text1"/>
          <w:sz w:val="28"/>
          <w:szCs w:val="28"/>
        </w:rPr>
        <w:t>В процессе работы мы освоили синтаксис построения процедур и функций, изучили способы передачи данных в подпрограммы, получили навыки организации минимального пользовательского интерфейса.</w:t>
      </w:r>
    </w:p>
    <w:p w14:paraId="6046295A" w14:textId="77777777" w:rsidR="00BE3E46" w:rsidRPr="00BE3E46" w:rsidRDefault="00BE3E46" w:rsidP="00B85487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3E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Особое внимание было уделено принципам модульного программирования, которое позволяет разделять сложные задачи на логические блоки. Мы научились создавать независимые подпрограммы с чёткими интерфейсами, что значительно повышает читаемость и </w:t>
      </w:r>
      <w:proofErr w:type="spellStart"/>
      <w:r w:rsidRPr="00BE3E46">
        <w:rPr>
          <w:rFonts w:ascii="Times New Roman" w:hAnsi="Times New Roman" w:cs="Times New Roman"/>
          <w:color w:val="000000" w:themeColor="text1"/>
          <w:sz w:val="28"/>
          <w:szCs w:val="28"/>
        </w:rPr>
        <w:t>поддерживаемость</w:t>
      </w:r>
      <w:proofErr w:type="spellEnd"/>
      <w:r w:rsidRPr="00BE3E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кода. Практика показала, как правильно организовывать передачу параметров — по значению, по ссылке, с использованием массивов и структур данных. Это позволило эффективно управлять областью видимости переменных и избегать побочных эффектов при выполнении программ.</w:t>
      </w:r>
    </w:p>
    <w:p w14:paraId="0DD8FA35" w14:textId="24BDB2C1" w:rsidR="00A564F1" w:rsidRPr="00305327" w:rsidRDefault="00BE3E46" w:rsidP="00B85487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3E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задач мы не только освоили теоретические основы, но и научились применять их для решения реальных проблем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 от</w:t>
      </w:r>
      <w:r w:rsidRPr="00BE3E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сортировки данных до обработки файлов и математических вычислений. Были рассмотрены методы оптимизации подпрограмм для увеличения производительности, включая выбор оптимальных алгоритмов и структур данных. Полученный опыт позволяет уверенно проектировать программы с удобным интерфейсом, понятной логикой и эффективной работой даже при больших объемах данных.</w:t>
      </w:r>
    </w:p>
    <w:sectPr w:rsidR="00A564F1" w:rsidRPr="00305327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15491"/>
    <w:rsid w:val="000D4C65"/>
    <w:rsid w:val="00253A9F"/>
    <w:rsid w:val="00260FE0"/>
    <w:rsid w:val="00280B77"/>
    <w:rsid w:val="00291140"/>
    <w:rsid w:val="00305327"/>
    <w:rsid w:val="00321EF4"/>
    <w:rsid w:val="0035368F"/>
    <w:rsid w:val="0042713C"/>
    <w:rsid w:val="00586A04"/>
    <w:rsid w:val="005B52DA"/>
    <w:rsid w:val="006A6DDE"/>
    <w:rsid w:val="007A758D"/>
    <w:rsid w:val="008C7079"/>
    <w:rsid w:val="009E6835"/>
    <w:rsid w:val="00A564F1"/>
    <w:rsid w:val="00B85487"/>
    <w:rsid w:val="00BA3474"/>
    <w:rsid w:val="00BA61CC"/>
    <w:rsid w:val="00BE3E46"/>
    <w:rsid w:val="00C8418A"/>
    <w:rsid w:val="00D435F4"/>
    <w:rsid w:val="00E1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B7FE88-84C5-490C-ACDB-911E715CC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12</Pages>
  <Words>988</Words>
  <Characters>5637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Глеб Тукмачев</cp:lastModifiedBy>
  <cp:revision>8</cp:revision>
  <dcterms:created xsi:type="dcterms:W3CDTF">2025-11-21T08:05:00Z</dcterms:created>
  <dcterms:modified xsi:type="dcterms:W3CDTF">2025-12-05T07:51:00Z</dcterms:modified>
</cp:coreProperties>
</file>