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LightList-Accent1"/>
        <w:tblpPr w:bottomFromText="0" w:horzAnchor="text" w:leftFromText="180" w:rightFromText="180" w:tblpX="0" w:tblpY="1" w:topFromText="0" w:vertAnchor="text"/>
        <w:tblW w:w="957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529"/>
        <w:gridCol w:w="3265"/>
        <w:gridCol w:w="5785"/>
      </w:tblGrid>
      <w:tr>
        <w:trPr>
          <w:cnfStyle w:val="100000000000" w:firstRow="1" w:lastRow="0" w:firstColumn="0" w:lastColumn="0" w:oddVBand="0" w:evenVBand="0" w:oddHBand="0" w:evenHBand="0" w:firstRowFirstColumn="0" w:firstRowLastColumn="0" w:lastRowFirstColumn="0" w:lastRowLastColumn="0"/>
        </w:trPr>
        <w:tc>
          <w:tcPr>
            <w:tcW w:w="9579" w:type="dxa"/>
            <w:gridSpan w:val="3"/>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4F81BD" w:themeFill="accent1" w:val="clear"/>
          </w:tcPr>
          <w:p>
            <w:pPr>
              <w:pStyle w:val="Normal"/>
              <w:widowControl/>
              <w:suppressAutoHyphens w:val="true"/>
              <w:spacing w:lineRule="auto" w:line="240" w:before="0" w:after="0"/>
              <w:jc w:val="center"/>
              <w:rPr>
                <w:rFonts w:ascii="Arial" w:hAnsi="Arial" w:cs="Arial"/>
                <w:lang w:val="da-DK"/>
              </w:rPr>
            </w:pPr>
            <w:r>
              <w:rPr>
                <w:rFonts w:eastAsia="Calibri" w:cs="Arial" w:ascii="Arial" w:hAnsi="Arial"/>
                <w:b/>
                <w:bCs/>
                <w:color w:val="FFFFFF"/>
                <w:kern w:val="0"/>
                <w:sz w:val="22"/>
                <w:szCs w:val="22"/>
                <w:lang w:val="en-US" w:eastAsia="en-US" w:bidi="ar-SA"/>
              </w:rPr>
            </w:r>
          </w:p>
          <w:p>
            <w:pPr>
              <w:pStyle w:val="Normal"/>
              <w:widowControl/>
              <w:suppressAutoHyphens w:val="true"/>
              <w:spacing w:lineRule="auto" w:line="240" w:before="0" w:after="0"/>
              <w:jc w:val="center"/>
              <w:rPr>
                <w:rFonts w:ascii="Arial" w:hAnsi="Arial" w:cs="Arial"/>
                <w:sz w:val="32"/>
                <w:lang w:val="da-DK"/>
              </w:rPr>
            </w:pPr>
            <w:r>
              <w:rPr>
                <w:rFonts w:eastAsia="Calibri" w:cs="Arial" w:ascii="Arial" w:hAnsi="Arial"/>
                <w:b/>
                <w:bCs/>
                <w:color w:val="FFFFFF"/>
                <w:kern w:val="0"/>
                <w:sz w:val="32"/>
                <w:szCs w:val="22"/>
                <w:lang w:val="da-DK" w:eastAsia="en-US" w:bidi="ar-SA"/>
              </w:rPr>
              <w:t>Aftale om projektorienteret forløb i en virksomhed</w:t>
            </w:r>
          </w:p>
          <w:p>
            <w:pPr>
              <w:pStyle w:val="Normal"/>
              <w:widowControl/>
              <w:suppressAutoHyphens w:val="true"/>
              <w:spacing w:lineRule="auto" w:line="240" w:before="0" w:after="0"/>
              <w:jc w:val="center"/>
              <w:rPr>
                <w:rFonts w:ascii="Arial" w:hAnsi="Arial" w:cs="Arial"/>
                <w:sz w:val="21"/>
                <w:lang w:val="da-DK"/>
              </w:rPr>
            </w:pPr>
            <w:r>
              <w:rPr>
                <w:rFonts w:eastAsia="Calibri" w:cs="Arial" w:ascii="Arial" w:hAnsi="Arial"/>
                <w:b/>
                <w:bCs/>
                <w:color w:val="FFFFFF"/>
                <w:kern w:val="0"/>
                <w:sz w:val="21"/>
                <w:szCs w:val="22"/>
                <w:lang w:val="da-DK" w:eastAsia="en-US" w:bidi="ar-SA"/>
              </w:rPr>
              <w:t>mellem Aalborg Universitet, studerende og virksomhed</w:t>
            </w:r>
          </w:p>
          <w:p>
            <w:pPr>
              <w:pStyle w:val="Normal"/>
              <w:widowControl/>
              <w:suppressAutoHyphens w:val="true"/>
              <w:spacing w:lineRule="auto" w:line="240" w:before="0" w:after="0"/>
              <w:jc w:val="center"/>
              <w:rPr>
                <w:rFonts w:ascii="Arial" w:hAnsi="Arial" w:cs="Arial"/>
                <w:i/>
                <w:i/>
                <w:sz w:val="14"/>
                <w:lang w:val="da-DK"/>
              </w:rPr>
            </w:pPr>
            <w:r>
              <w:rPr>
                <w:rFonts w:eastAsia="Calibri" w:cs="Arial" w:ascii="Arial" w:hAnsi="Arial"/>
                <w:b/>
                <w:bCs/>
                <w:i/>
                <w:color w:val="FFFFFF"/>
                <w:kern w:val="0"/>
                <w:sz w:val="22"/>
                <w:szCs w:val="22"/>
                <w:lang w:val="en-US" w:eastAsia="en-US" w:bidi="ar-SA"/>
              </w:rPr>
            </w:r>
          </w:p>
          <w:p>
            <w:pPr>
              <w:pStyle w:val="Normal"/>
              <w:widowControl/>
              <w:suppressAutoHyphens w:val="true"/>
              <w:spacing w:lineRule="auto" w:line="240" w:before="0" w:after="0"/>
              <w:jc w:val="center"/>
              <w:rPr>
                <w:rFonts w:ascii="Arial" w:hAnsi="Arial" w:cs="Arial"/>
                <w:i/>
                <w:i/>
                <w:lang w:val="da-DK"/>
              </w:rPr>
            </w:pPr>
            <w:r>
              <w:rPr>
                <w:rFonts w:eastAsia="Calibri" w:cs="Arial" w:ascii="Arial" w:hAnsi="Arial"/>
                <w:b/>
                <w:bCs/>
                <w:i/>
                <w:color w:val="FFFFFF"/>
                <w:kern w:val="0"/>
                <w:sz w:val="14"/>
                <w:szCs w:val="22"/>
                <w:lang w:val="da-DK" w:eastAsia="en-US" w:bidi="ar-SA"/>
              </w:rPr>
              <w:t>Skemaet fremsendes af den studerende til godkendelse i studienævn senest 2 mdr. før opholdets start</w:t>
            </w:r>
          </w:p>
          <w:p>
            <w:pPr>
              <w:pStyle w:val="Normal"/>
              <w:widowControl/>
              <w:suppressAutoHyphens w:val="true"/>
              <w:spacing w:lineRule="auto" w:line="240" w:before="0" w:after="0"/>
              <w:jc w:val="right"/>
              <w:rPr>
                <w:rFonts w:ascii="Arial" w:hAnsi="Arial" w:cs="Arial"/>
                <w:sz w:val="14"/>
                <w:lang w:val="da-DK"/>
              </w:rPr>
            </w:pPr>
            <w:r>
              <w:rPr>
                <w:rFonts w:eastAsia="Calibri" w:cs="Arial" w:ascii="Arial" w:hAnsi="Arial"/>
                <w:b/>
                <w:bCs/>
                <w:color w:val="FFFFFF"/>
                <w:kern w:val="0"/>
                <w:sz w:val="14"/>
                <w:szCs w:val="22"/>
                <w:lang w:val="da-DK" w:eastAsia="en-US" w:bidi="ar-SA"/>
              </w:rPr>
              <w:t>Version marts 2020</w:t>
            </w:r>
          </w:p>
        </w:tc>
      </w:tr>
      <w:tr>
        <w:trPr>
          <w:cnfStyle w:val="000000100000" w:firstRow="0" w:lastRow="0" w:firstColumn="0" w:lastColumn="0" w:oddVBand="0" w:evenVBand="0" w:oddHBand="1" w:evenHBand="0" w:firstRowFirstColumn="0" w:firstRowLastColumn="0" w:lastRowFirstColumn="0" w:lastRowLastColumn="0"/>
        </w:trPr>
        <w:tc>
          <w:tcPr>
            <w:tcW w:w="529" w:type="dxa"/>
            <w:vMerge w:val="restart"/>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right w:val="single" w:sz="4" w:space="0" w:color="000000"/>
            </w:tcBorders>
            <w:shd w:color="auto" w:fill="B8CCE4" w:themeFill="accent1" w:themeFillTint="66" w:val="clear"/>
            <w:textDirection w:val="btLr"/>
          </w:tcPr>
          <w:p>
            <w:pPr>
              <w:pStyle w:val="Normal"/>
              <w:widowControl/>
              <w:suppressAutoHyphens w:val="true"/>
              <w:spacing w:lineRule="auto" w:line="240" w:before="0" w:after="0"/>
              <w:ind w:left="113" w:right="113" w:hanging="0"/>
              <w:jc w:val="right"/>
              <w:rPr>
                <w:rFonts w:ascii="Arial" w:hAnsi="Arial" w:cs="Arial"/>
                <w:sz w:val="18"/>
                <w:lang w:val="da-DK"/>
              </w:rPr>
            </w:pPr>
            <w:r>
              <w:rPr>
                <w:rFonts w:eastAsia="Calibri" w:cs="Arial" w:ascii="Arial" w:hAnsi="Arial"/>
                <w:b/>
                <w:bCs/>
                <w:kern w:val="0"/>
                <w:sz w:val="22"/>
                <w:szCs w:val="22"/>
                <w:lang w:val="en-US" w:eastAsia="en-US" w:bidi="ar-SA"/>
              </w:rPr>
            </w:r>
          </w:p>
        </w:tc>
        <w:tc>
          <w:tcPr>
            <w:tcW w:w="3265" w:type="dxa"/>
            <w:tcBorders>
              <w:top w:val="single" w:sz="4" w:space="0" w:color="000000"/>
              <w:left w:val="single" w:sz="4" w:space="0" w:color="000000"/>
            </w:tcBorders>
            <w:shd w:color="auto" w:fill="DBE5F1"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Navn på studerende:</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18"/>
                <w:lang w:val="da-DK"/>
              </w:rPr>
            </w:pPr>
            <w:r>
              <w:rPr>
                <w:rFonts w:eastAsia="Calibri" w:cs="Arial" w:ascii="Arial" w:hAnsi="Arial"/>
                <w:kern w:val="0"/>
                <w:sz w:val="22"/>
                <w:szCs w:val="22"/>
                <w:lang w:val="en-US" w:eastAsia="en-US" w:bidi="ar-SA"/>
              </w:rPr>
            </w:r>
          </w:p>
        </w:tc>
        <w:tc>
          <w:tcPr>
            <w:tcW w:w="5785" w:type="dxa"/>
            <w:tcBorders>
              <w:top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t>Victor Hoffmann Risager</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r>
      <w:tr>
        <w:trPr/>
        <w:tc>
          <w:tcPr>
            <w:tcW w:w="529" w:type="dxa"/>
            <w:vMerge w:val="continue"/>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B8CCE4" w:themeFill="accent1" w:themeFillTint="66" w:val="clear"/>
            <w:textDirection w:val="btLr"/>
          </w:tcPr>
          <w:p>
            <w:pPr>
              <w:pStyle w:val="Normal"/>
              <w:widowControl/>
              <w:suppressAutoHyphens w:val="true"/>
              <w:spacing w:lineRule="auto" w:line="240" w:before="0" w:after="0"/>
              <w:ind w:left="113" w:right="113" w:hanging="0"/>
              <w:jc w:val="right"/>
              <w:rPr>
                <w:rFonts w:ascii="Arial" w:hAnsi="Arial" w:cs="Arial"/>
                <w:sz w:val="18"/>
                <w:lang w:val="da-DK"/>
              </w:rPr>
            </w:pPr>
            <w:r>
              <w:rPr>
                <w:rFonts w:eastAsia="Calibri" w:cs="Arial" w:ascii="Arial" w:hAnsi="Arial"/>
                <w:b/>
                <w:bCs/>
                <w:kern w:val="0"/>
                <w:sz w:val="22"/>
                <w:szCs w:val="22"/>
                <w:lang w:val="en-US" w:eastAsia="en-US" w:bidi="ar-SA"/>
              </w:rPr>
            </w:r>
          </w:p>
        </w:tc>
        <w:tc>
          <w:tcPr>
            <w:tcW w:w="3265" w:type="dxa"/>
            <w:tcBorders>
              <w:top w:val="single" w:sz="4" w:space="0" w:color="000000"/>
              <w:left w:val="single" w:sz="4" w:space="0" w:color="000000"/>
              <w:bottom w:val="nil"/>
              <w:right w:val="nil"/>
            </w:tcBorders>
            <w:shd w:color="auto" w:fill="DBE5F1"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AAU e-mail:</w:t>
            </w:r>
          </w:p>
        </w:tc>
        <w:tc>
          <w:tcPr>
            <w:tcW w:w="5785" w:type="dxa"/>
            <w:tcBorders>
              <w:top w:val="single" w:sz="4" w:space="0" w:color="000000"/>
              <w:left w:val="nil"/>
              <w:bottom w:val="nil"/>
              <w:right w:val="single" w:sz="4" w:space="0" w:color="000000"/>
            </w:tcBorders>
          </w:tcPr>
          <w:p>
            <w:pPr>
              <w:pStyle w:val="Normal"/>
              <w:widowControl/>
              <w:tabs>
                <w:tab w:val="clear" w:pos="720"/>
                <w:tab w:val="left" w:pos="1312"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hyperlink r:id="rId2">
              <w:r>
                <w:rPr>
                  <w:rStyle w:val="InternetLink"/>
                  <w:rFonts w:eastAsia="Calibri" w:cs="Arial" w:ascii="Arial" w:hAnsi="Arial"/>
                  <w:kern w:val="0"/>
                  <w:sz w:val="22"/>
                  <w:szCs w:val="22"/>
                  <w:lang w:val="da-DK" w:eastAsia="en-US" w:bidi="ar-SA"/>
                </w:rPr>
                <w:t>vrisag20@student.aau.dk</w:t>
              </w:r>
            </w:hyperlink>
            <w:r>
              <w:rPr>
                <w:rFonts w:eastAsia="Calibri" w:cs="Arial" w:ascii="Arial" w:hAnsi="Arial"/>
                <w:kern w:val="0"/>
                <w:sz w:val="22"/>
                <w:szCs w:val="22"/>
                <w:lang w:val="da-DK" w:eastAsia="en-US" w:bidi="ar-SA"/>
              </w:rPr>
              <w:tab/>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r>
      <w:tr>
        <w:trPr>
          <w:trHeight w:val="552" w:hRule="atLeast"/>
          <w:cnfStyle w:val="000000100000" w:firstRow="0" w:lastRow="0" w:firstColumn="0" w:lastColumn="0" w:oddVBand="0" w:evenVBand="0" w:oddHBand="1" w:evenHBand="0" w:firstRowFirstColumn="0" w:firstRowLastColumn="0" w:lastRowFirstColumn="0" w:lastRowLastColumn="0"/>
        </w:trPr>
        <w:tc>
          <w:tcPr>
            <w:tcW w:w="529" w:type="dxa"/>
            <w:vMerge w:val="continue"/>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B8CCE4" w:themeFill="accent1" w:themeFillTint="66" w:val="clear"/>
            <w:textDirection w:val="tbRl"/>
          </w:tcPr>
          <w:p>
            <w:pPr>
              <w:pStyle w:val="Normal"/>
              <w:widowControl/>
              <w:suppressAutoHyphens w:val="true"/>
              <w:spacing w:lineRule="auto" w:line="240" w:before="0" w:after="0"/>
              <w:ind w:left="113" w:right="113" w:hanging="0"/>
              <w:jc w:val="left"/>
              <w:rPr>
                <w:rFonts w:ascii="Arial" w:hAnsi="Arial" w:cs="Arial"/>
                <w:sz w:val="16"/>
                <w:lang w:val="da-DK"/>
              </w:rPr>
            </w:pPr>
            <w:r>
              <w:rPr>
                <w:rFonts w:eastAsia="Calibri" w:cs="Arial" w:ascii="Arial" w:hAnsi="Arial"/>
                <w:b/>
                <w:bCs/>
                <w:kern w:val="0"/>
                <w:sz w:val="22"/>
                <w:szCs w:val="22"/>
                <w:lang w:val="en-US" w:eastAsia="en-US" w:bidi="ar-SA"/>
              </w:rPr>
            </w:r>
          </w:p>
        </w:tc>
        <w:tc>
          <w:tcPr>
            <w:tcW w:w="3265" w:type="dxa"/>
            <w:tcBorders>
              <w:left w:val="single" w:sz="4" w:space="0" w:color="000000"/>
              <w:bottom w:val="single" w:sz="4" w:space="0" w:color="000000"/>
            </w:tcBorders>
            <w:shd w:color="auto" w:fill="DBE5F1"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Studienr.:</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c>
          <w:tcPr>
            <w:tcW w:w="5785" w:type="dxa"/>
            <w:tcBorders>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t>20203377</w:t>
            </w:r>
          </w:p>
        </w:tc>
      </w:tr>
      <w:tr>
        <w:trPr>
          <w:trHeight w:val="539" w:hRule="atLeast"/>
        </w:trPr>
        <w:tc>
          <w:tcPr>
            <w:tcW w:w="529" w:type="dxa"/>
            <w:vMerge w:val="continue"/>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B8CCE4" w:themeFill="accent1" w:themeFillTint="66" w:val="clear"/>
          </w:tcPr>
          <w:p>
            <w:pPr>
              <w:pStyle w:val="Normal"/>
              <w:widowControl/>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3265" w:type="dxa"/>
            <w:tcBorders>
              <w:top w:val="single" w:sz="4" w:space="0" w:color="000000"/>
              <w:left w:val="single" w:sz="4" w:space="0" w:color="000000"/>
              <w:bottom w:val="single" w:sz="4" w:space="0" w:color="000000"/>
              <w:right w:val="nil"/>
            </w:tcBorders>
            <w:shd w:color="auto" w:fill="DBE5F1"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Indskrevet på uddannelsen:</w:t>
            </w:r>
          </w:p>
        </w:tc>
        <w:tc>
          <w:tcPr>
            <w:tcW w:w="5785" w:type="dxa"/>
            <w:tcBorders>
              <w:top w:val="single" w:sz="4" w:space="0" w:color="000000"/>
              <w:left w:val="nil"/>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t>Robotics</w:t>
            </w:r>
          </w:p>
        </w:tc>
      </w:tr>
      <w:tr>
        <w:trPr>
          <w:cnfStyle w:val="000000100000" w:firstRow="0" w:lastRow="0" w:firstColumn="0" w:lastColumn="0" w:oddVBand="0" w:evenVBand="0" w:oddHBand="1" w:evenHBand="0" w:firstRowFirstColumn="0" w:firstRowLastColumn="0" w:lastRowFirstColumn="0" w:lastRowLastColumn="0"/>
        </w:trPr>
        <w:tc>
          <w:tcPr>
            <w:tcW w:w="529" w:type="dxa"/>
            <w:vMerge w:val="continue"/>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B8CCE4" w:themeFill="accent1" w:themeFillTint="66" w:val="clear"/>
          </w:tcPr>
          <w:p>
            <w:pPr>
              <w:pStyle w:val="Normal"/>
              <w:widowControl/>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3265" w:type="dxa"/>
            <w:tcBorders>
              <w:top w:val="single" w:sz="4" w:space="0" w:color="000000"/>
              <w:left w:val="single" w:sz="4" w:space="0" w:color="000000"/>
              <w:bottom w:val="single" w:sz="4" w:space="0" w:color="000000"/>
            </w:tcBorders>
            <w:shd w:color="auto" w:fill="DBE5F1"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Periode for ophold i virksomhed:</w:t>
            </w:r>
          </w:p>
        </w:tc>
        <w:tc>
          <w:tcPr>
            <w:tcW w:w="5785" w:type="dxa"/>
            <w:tcBorders>
              <w:top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t>Uge 3</w:t>
            </w:r>
            <w:r>
              <w:rPr>
                <w:rFonts w:eastAsia="Calibri" w:cs="Arial" w:ascii="Arial" w:hAnsi="Arial"/>
                <w:kern w:val="0"/>
                <w:sz w:val="22"/>
                <w:szCs w:val="22"/>
                <w:lang w:val="en-US" w:eastAsia="en-US" w:bidi="ar-SA"/>
              </w:rPr>
              <w:t>3</w:t>
            </w:r>
            <w:r>
              <w:rPr>
                <w:rFonts w:eastAsia="Calibri" w:cs="Arial" w:ascii="Arial" w:hAnsi="Arial"/>
                <w:kern w:val="0"/>
                <w:sz w:val="22"/>
                <w:szCs w:val="22"/>
                <w:lang w:val="en-US" w:eastAsia="en-US" w:bidi="ar-SA"/>
              </w:rPr>
              <w:t xml:space="preserve"> til 51</w:t>
            </w:r>
          </w:p>
        </w:tc>
      </w:tr>
      <w:tr>
        <w:trPr/>
        <w:tc>
          <w:tcPr>
            <w:tcW w:w="529" w:type="dxa"/>
            <w:vMerge w:val="continue"/>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B8CCE4" w:themeFill="accent1" w:themeFillTint="66" w:val="clear"/>
          </w:tcPr>
          <w:p>
            <w:pPr>
              <w:pStyle w:val="Normal"/>
              <w:widowControl/>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3265" w:type="dxa"/>
            <w:tcBorders>
              <w:top w:val="single" w:sz="4" w:space="0" w:color="000000"/>
              <w:left w:val="single" w:sz="4" w:space="0" w:color="000000"/>
              <w:bottom w:val="single" w:sz="4" w:space="0" w:color="000000"/>
              <w:right w:val="nil"/>
            </w:tcBorders>
            <w:shd w:color="auto" w:fill="DBE5F1"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Antal ECTS for projektorienteret forløb</w:t>
            </w:r>
            <w:r>
              <w:rPr>
                <w:rStyle w:val="EndnoteAnchor"/>
                <w:rFonts w:eastAsia="Calibri" w:cs="Arial" w:ascii="Arial" w:hAnsi="Arial"/>
                <w:kern w:val="0"/>
                <w:sz w:val="22"/>
                <w:szCs w:val="22"/>
                <w:lang w:val="da-DK" w:eastAsia="en-US" w:bidi="ar-SA"/>
              </w:rPr>
              <w:endnoteReference w:id="2"/>
            </w:r>
            <w:r>
              <w:rPr>
                <w:rFonts w:eastAsia="Calibri" w:cs="Arial" w:ascii="Arial" w:hAnsi="Arial"/>
                <w:kern w:val="0"/>
                <w:sz w:val="22"/>
                <w:szCs w:val="22"/>
                <w:lang w:val="da-DK" w:eastAsia="en-US" w:bidi="ar-SA"/>
              </w:rPr>
              <w:t>:</w:t>
            </w:r>
          </w:p>
        </w:tc>
        <w:tc>
          <w:tcPr>
            <w:tcW w:w="5785" w:type="dxa"/>
            <w:tcBorders>
              <w:top w:val="single" w:sz="4" w:space="0" w:color="000000"/>
              <w:left w:val="nil"/>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t>30</w:t>
            </w:r>
          </w:p>
        </w:tc>
      </w:tr>
      <w:tr>
        <w:trPr>
          <w:cnfStyle w:val="000000100000" w:firstRow="0" w:lastRow="0" w:firstColumn="0" w:lastColumn="0" w:oddVBand="0" w:evenVBand="0" w:oddHBand="1" w:evenHBand="0" w:firstRowFirstColumn="0" w:firstRowLastColumn="0" w:lastRowFirstColumn="0" w:lastRowLastColumn="0"/>
        </w:trPr>
        <w:tc>
          <w:tcPr>
            <w:tcW w:w="529" w:type="dxa"/>
            <w:vMerge w:val="continue"/>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B8CCE4" w:themeFill="accent1" w:themeFillTint="66" w:val="clear"/>
          </w:tcPr>
          <w:p>
            <w:pPr>
              <w:pStyle w:val="Normal"/>
              <w:widowControl/>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3265" w:type="dxa"/>
            <w:tcBorders>
              <w:top w:val="single" w:sz="4" w:space="0" w:color="000000"/>
              <w:left w:val="single" w:sz="4" w:space="0" w:color="000000"/>
              <w:bottom w:val="single" w:sz="4" w:space="0" w:color="000000"/>
            </w:tcBorders>
            <w:shd w:color="auto" w:fill="DBE5F1"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Kurser der følges samtidigt med projektorienteret forløb:</w:t>
            </w:r>
          </w:p>
        </w:tc>
        <w:tc>
          <w:tcPr>
            <w:tcW w:w="5785" w:type="dxa"/>
            <w:tcBorders>
              <w:top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1)</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2)</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3)</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r>
      <w:tr>
        <w:trPr/>
        <w:tc>
          <w:tcPr>
            <w:tcW w:w="529" w:type="dxa"/>
            <w:vMerge w:val="continue"/>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single" w:sz="4" w:space="0" w:color="000000"/>
            </w:tcBorders>
            <w:shd w:color="auto" w:fill="B8CCE4" w:themeFill="accent1" w:themeFillTint="66" w:val="clear"/>
          </w:tcPr>
          <w:p>
            <w:pPr>
              <w:pStyle w:val="Normal"/>
              <w:widowControl/>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3265" w:type="dxa"/>
            <w:tcBorders>
              <w:top w:val="single" w:sz="4" w:space="0" w:color="000000"/>
              <w:left w:val="single" w:sz="4" w:space="0" w:color="000000"/>
              <w:bottom w:val="single" w:sz="4" w:space="0" w:color="000000"/>
              <w:right w:val="nil"/>
            </w:tcBorders>
            <w:shd w:color="auto" w:fill="DBE5F1"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Dato for aflevering af projektdokumentation</w:t>
            </w:r>
            <w:r>
              <w:rPr>
                <w:rStyle w:val="EndnoteAnchor"/>
                <w:rFonts w:eastAsia="Calibri" w:cs="Arial" w:ascii="Arial" w:hAnsi="Arial"/>
                <w:kern w:val="0"/>
                <w:sz w:val="22"/>
                <w:szCs w:val="22"/>
                <w:lang w:val="da-DK" w:eastAsia="en-US" w:bidi="ar-SA"/>
              </w:rPr>
              <w:endnoteReference w:id="3"/>
            </w:r>
            <w:r>
              <w:rPr>
                <w:rFonts w:eastAsia="Calibri" w:cs="Arial" w:ascii="Arial" w:hAnsi="Arial"/>
                <w:kern w:val="0"/>
                <w:sz w:val="22"/>
                <w:szCs w:val="22"/>
                <w:lang w:val="da-DK" w:eastAsia="en-US" w:bidi="ar-SA"/>
              </w:rPr>
              <w:t>:</w:t>
            </w:r>
          </w:p>
        </w:tc>
        <w:tc>
          <w:tcPr>
            <w:tcW w:w="5785" w:type="dxa"/>
            <w:tcBorders>
              <w:top w:val="single" w:sz="4" w:space="0" w:color="000000"/>
              <w:left w:val="nil"/>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t>5/1/2025</w:t>
            </w:r>
          </w:p>
        </w:tc>
      </w:tr>
      <w:tr>
        <w:trPr>
          <w:cnfStyle w:val="000000100000" w:firstRow="0" w:lastRow="0" w:firstColumn="0" w:lastColumn="0" w:oddVBand="0" w:evenVBand="0" w:oddHBand="1" w:evenHBand="0" w:firstRowFirstColumn="0" w:firstRowLastColumn="0" w:lastRowFirstColumn="0" w:lastRowLastColumn="0"/>
        </w:trPr>
        <w:tc>
          <w:tcPr>
            <w:tcW w:w="9579" w:type="dxa"/>
            <w:gridSpan w:val="3"/>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right w:val="single" w:sz="4" w:space="0" w:color="000000"/>
            </w:tcBorders>
            <w:shd w:color="auto" w:fill="auto" w:val="clear"/>
          </w:tcPr>
          <w:p>
            <w:pPr>
              <w:pStyle w:val="Normal"/>
              <w:widowControl/>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r>
      <w:tr>
        <w:trPr/>
        <w:tc>
          <w:tcPr>
            <w:tcW w:w="529" w:type="dxa"/>
            <w:vMerge w:val="restart"/>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single" w:sz="4" w:space="0" w:color="000000"/>
            </w:tcBorders>
            <w:shd w:color="auto" w:fill="B8CCE4" w:themeFill="accent1" w:themeFillTint="66" w:val="clear"/>
          </w:tcPr>
          <w:p>
            <w:pPr>
              <w:pStyle w:val="Normal"/>
              <w:widowControl/>
              <w:suppressAutoHyphens w:val="true"/>
              <w:spacing w:lineRule="auto" w:line="240" w:before="0" w:after="0"/>
              <w:ind w:right="113" w:hanging="0"/>
              <w:jc w:val="left"/>
              <w:rPr>
                <w:rFonts w:ascii="Arial" w:hAnsi="Arial" w:cs="Arial"/>
                <w:lang w:val="da-DK"/>
              </w:rPr>
            </w:pPr>
            <w:r>
              <w:rPr>
                <w:rFonts w:eastAsia="Calibri" w:cs="Arial" w:ascii="Arial" w:hAnsi="Arial"/>
                <w:b/>
                <w:bCs/>
                <w:kern w:val="0"/>
                <w:sz w:val="22"/>
                <w:szCs w:val="22"/>
                <w:lang w:val="en-US" w:eastAsia="en-US" w:bidi="ar-SA"/>
              </w:rPr>
            </w:r>
          </w:p>
        </w:tc>
        <w:tc>
          <w:tcPr>
            <w:tcW w:w="3265" w:type="dxa"/>
            <w:tcBorders>
              <w:top w:val="single" w:sz="4" w:space="0" w:color="000000"/>
              <w:left w:val="single" w:sz="4" w:space="0" w:color="000000"/>
              <w:bottom w:val="single" w:sz="4" w:space="0" w:color="000000"/>
              <w:right w:val="nil"/>
            </w:tcBorders>
            <w:shd w:color="auto" w:fill="DBE5F1"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Virksomhed (navn, adresse, land):</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c>
          <w:tcPr>
            <w:tcW w:w="5785" w:type="dxa"/>
            <w:tcBorders>
              <w:top w:val="single" w:sz="4" w:space="0" w:color="000000"/>
              <w:left w:val="nil"/>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2"/>
                <w:szCs w:val="22"/>
                <w:lang w:val="en-US" w:eastAsia="en-US" w:bidi="ar-SA"/>
              </w:rPr>
              <w:t>Capra Robotics A/S</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2"/>
                <w:szCs w:val="22"/>
                <w:lang w:val="en-US" w:eastAsia="en-US" w:bidi="ar-SA"/>
              </w:rPr>
              <w:t>Skanderborgvej 232</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2"/>
                <w:szCs w:val="22"/>
                <w:lang w:val="en-US" w:eastAsia="en-US" w:bidi="ar-SA"/>
              </w:rPr>
              <w:t>8260 Viby J</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529" w:type="dxa"/>
            <w:vMerge w:val="continue"/>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B8CCE4" w:themeFill="accent1" w:themeFillTint="66" w:val="clear"/>
          </w:tcPr>
          <w:p>
            <w:pPr>
              <w:pStyle w:val="Normal"/>
              <w:widowControl/>
              <w:suppressAutoHyphens w:val="true"/>
              <w:spacing w:lineRule="auto" w:line="240" w:before="0" w:after="0"/>
              <w:jc w:val="left"/>
              <w:rPr>
                <w:rFonts w:ascii="Arial" w:hAnsi="Arial" w:cs="Arial"/>
              </w:rPr>
            </w:pPr>
            <w:r>
              <w:rPr>
                <w:rFonts w:eastAsia="Calibri" w:cs="Arial" w:ascii="Arial" w:hAnsi="Arial"/>
                <w:b/>
                <w:bCs/>
                <w:kern w:val="0"/>
                <w:sz w:val="22"/>
                <w:szCs w:val="22"/>
                <w:lang w:val="en-US" w:eastAsia="en-US" w:bidi="ar-SA"/>
              </w:rPr>
            </w:r>
          </w:p>
        </w:tc>
        <w:tc>
          <w:tcPr>
            <w:tcW w:w="3265" w:type="dxa"/>
            <w:tcBorders>
              <w:top w:val="single" w:sz="4" w:space="0" w:color="000000"/>
              <w:left w:val="single" w:sz="4" w:space="0" w:color="000000"/>
              <w:bottom w:val="single" w:sz="4" w:space="0" w:color="000000"/>
            </w:tcBorders>
            <w:shd w:color="auto" w:fill="DBE5F1"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mc:AlternateContent>
                <mc:Choice Requires="wps">
                  <w:drawing>
                    <wp:anchor behindDoc="0" distT="0" distB="0" distL="0" distR="0" simplePos="0" locked="0" layoutInCell="0" allowOverlap="1" relativeHeight="2" wp14:anchorId="2428D8E0">
                      <wp:simplePos x="0" y="0"/>
                      <wp:positionH relativeFrom="column">
                        <wp:posOffset>-1161415</wp:posOffset>
                      </wp:positionH>
                      <wp:positionV relativeFrom="page">
                        <wp:posOffset>228600</wp:posOffset>
                      </wp:positionV>
                      <wp:extent cx="1943735" cy="283845"/>
                      <wp:effectExtent l="0" t="0" r="0" b="0"/>
                      <wp:wrapNone/>
                      <wp:docPr id="1" name="Text Box 3"/>
                      <a:graphic xmlns:a="http://schemas.openxmlformats.org/drawingml/2006/main">
                        <a:graphicData uri="http://schemas.microsoft.com/office/word/2010/wordprocessingShape">
                          <wps:wsp>
                            <wps:cNvSpPr/>
                            <wps:spPr>
                              <a:xfrm rot="16200000">
                                <a:off x="0" y="0"/>
                                <a:ext cx="1943640" cy="283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widowControl w:val="false"/>
                                    <w:jc w:val="center"/>
                                    <w:rPr>
                                      <w:b/>
                                      <w:b/>
                                      <w:sz w:val="24"/>
                                      <w:lang w:val="da-DK"/>
                                    </w:rPr>
                                  </w:pPr>
                                  <w:r>
                                    <w:rPr>
                                      <w:b/>
                                      <w:color w:val="000000"/>
                                      <w:sz w:val="24"/>
                                      <w:lang w:val="da-DK"/>
                                    </w:rPr>
                                    <w:t>Udfyldes af virksomheden</w:t>
                                  </w:r>
                                </w:p>
                                <w:p>
                                  <w:pPr>
                                    <w:pStyle w:val="FrameContents"/>
                                    <w:widowControl w:val="false"/>
                                    <w:spacing w:before="0" w:after="200"/>
                                    <w:jc w:val="center"/>
                                    <w:rPr>
                                      <w:b/>
                                      <w:b/>
                                      <w:sz w:val="24"/>
                                      <w:lang w:val="da-DK"/>
                                    </w:rPr>
                                  </w:pPr>
                                  <w:r>
                                    <w:rPr/>
                                  </w:r>
                                </w:p>
                              </w:txbxContent>
                            </wps:txbx>
                            <wps:bodyPr anchor="t">
                              <a:prstTxWarp prst="textNoShape"/>
                              <a:noAutofit/>
                            </wps:bodyPr>
                          </wps:wsp>
                        </a:graphicData>
                      </a:graphic>
                    </wp:anchor>
                  </w:drawing>
                </mc:Choice>
                <mc:Fallback>
                  <w:pict>
                    <v:rect id="shape_0" ID="Text Box 3" path="m0,0l-2147483645,0l-2147483645,-2147483646l0,-2147483646xe" stroked="f" o:allowincell="f" style="position:absolute;margin-left:-91.5pt;margin-top:18pt;width:153pt;height:22.3pt;mso-wrap-style:square;v-text-anchor:top;rotation:270;mso-position-vertical-relative:page" wp14:anchorId="2428D8E0">
                      <v:fill o:detectmouseclick="t" on="false"/>
                      <v:stroke color="#3465a4" joinstyle="round" endcap="flat"/>
                      <v:textbox>
                        <w:txbxContent>
                          <w:p>
                            <w:pPr>
                              <w:pStyle w:val="FrameContents"/>
                              <w:widowControl w:val="false"/>
                              <w:jc w:val="center"/>
                              <w:rPr>
                                <w:b/>
                                <w:b/>
                                <w:sz w:val="24"/>
                                <w:lang w:val="da-DK"/>
                              </w:rPr>
                            </w:pPr>
                            <w:r>
                              <w:rPr>
                                <w:b/>
                                <w:color w:val="000000"/>
                                <w:sz w:val="24"/>
                                <w:lang w:val="da-DK"/>
                              </w:rPr>
                              <w:t>Udfyldes af virksomheden</w:t>
                            </w:r>
                          </w:p>
                          <w:p>
                            <w:pPr>
                              <w:pStyle w:val="FrameContents"/>
                              <w:widowControl w:val="false"/>
                              <w:spacing w:before="0" w:after="200"/>
                              <w:jc w:val="center"/>
                              <w:rPr>
                                <w:b/>
                                <w:b/>
                                <w:sz w:val="24"/>
                                <w:lang w:val="da-DK"/>
                              </w:rPr>
                            </w:pPr>
                            <w:r>
                              <w:rPr/>
                            </w:r>
                          </w:p>
                        </w:txbxContent>
                      </v:textbox>
                      <w10:wrap type="none"/>
                    </v:rect>
                  </w:pict>
                </mc:Fallback>
              </mc:AlternateContent>
            </w:r>
            <w:r>
              <w:rPr>
                <w:rFonts w:eastAsia="Calibri" w:cs="Arial" w:ascii="Arial" w:hAnsi="Arial"/>
                <w:kern w:val="0"/>
                <w:sz w:val="22"/>
                <w:szCs w:val="22"/>
                <w:lang w:val="da-DK" w:eastAsia="en-US" w:bidi="ar-SA"/>
              </w:rPr>
              <w:t>Virksomhedsvejleder (navn, e-mail og telefon):</w:t>
            </w:r>
          </w:p>
        </w:tc>
        <w:tc>
          <w:tcPr>
            <w:tcW w:w="5785" w:type="dxa"/>
            <w:tcBorders>
              <w:top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Jens Brobøl-Ravnborg</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jbr@capra.ooo</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29849394</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r>
      <w:tr>
        <w:trPr/>
        <w:tc>
          <w:tcPr>
            <w:tcW w:w="529" w:type="dxa"/>
            <w:vMerge w:val="continue"/>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B8CCE4" w:themeFill="accent1" w:themeFillTint="66" w:val="clear"/>
          </w:tcPr>
          <w:p>
            <w:pPr>
              <w:pStyle w:val="Normal"/>
              <w:widowControl/>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3265" w:type="dxa"/>
            <w:tcBorders>
              <w:top w:val="single" w:sz="4" w:space="0" w:color="000000"/>
              <w:left w:val="single" w:sz="4" w:space="0" w:color="000000"/>
              <w:bottom w:val="single" w:sz="4" w:space="0" w:color="000000"/>
              <w:right w:val="nil"/>
            </w:tcBorders>
            <w:shd w:color="auto" w:fill="DBE5F1"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Forsikring. Er den studerende omfattet af virksomhedens forsikring? (Ja/Nej)</w:t>
            </w:r>
            <w:r>
              <w:rPr>
                <w:rStyle w:val="EndnoteAnchor"/>
                <w:rFonts w:eastAsia="Calibri" w:cs="Arial" w:ascii="Arial" w:hAnsi="Arial"/>
                <w:kern w:val="0"/>
                <w:sz w:val="22"/>
                <w:szCs w:val="22"/>
                <w:lang w:val="da-DK" w:eastAsia="en-US" w:bidi="ar-SA"/>
              </w:rPr>
              <w:endnoteReference w:id="4"/>
            </w:r>
          </w:p>
        </w:tc>
        <w:tc>
          <w:tcPr>
            <w:tcW w:w="5785" w:type="dxa"/>
            <w:tcBorders>
              <w:top w:val="single" w:sz="4" w:space="0" w:color="000000"/>
              <w:left w:val="nil"/>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Ja</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r>
      <w:tr>
        <w:trPr>
          <w:trHeight w:val="973" w:hRule="atLeast"/>
          <w:cnfStyle w:val="000000100000" w:firstRow="0" w:lastRow="0" w:firstColumn="0" w:lastColumn="0" w:oddVBand="0" w:evenVBand="0" w:oddHBand="1" w:evenHBand="0" w:firstRowFirstColumn="0" w:firstRowLastColumn="0" w:lastRowFirstColumn="0" w:lastRowLastColumn="0"/>
        </w:trPr>
        <w:tc>
          <w:tcPr>
            <w:tcW w:w="529" w:type="dxa"/>
            <w:vMerge w:val="continue"/>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right w:val="single" w:sz="4" w:space="0" w:color="000000"/>
            </w:tcBorders>
            <w:shd w:color="auto" w:fill="B8CCE4" w:themeFill="accent1" w:themeFillTint="66" w:val="clear"/>
          </w:tcPr>
          <w:p>
            <w:pPr>
              <w:pStyle w:val="Normal"/>
              <w:widowControl/>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9050" w:type="dxa"/>
            <w:gridSpan w:val="2"/>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Arbejdsopgaver:</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i/>
                <w:i/>
                <w:lang w:val="da-DK"/>
              </w:rPr>
            </w:pPr>
            <w:r>
              <w:rPr>
                <w:rFonts w:eastAsia="Calibri" w:cs="Arial" w:ascii="Arial" w:hAnsi="Arial"/>
                <w:i/>
                <w:kern w:val="0"/>
                <w:sz w:val="20"/>
                <w:szCs w:val="22"/>
                <w:lang w:val="da-DK" w:eastAsia="en-US" w:bidi="ar-SA"/>
              </w:rPr>
              <w:t>(Her beskrives arbejdsopgaverne som den studerende involveres i under opholdet. Beskrivelsen skal være tilstrækkelig detaljeret til at vurdere om læringsmålene i studieordningen kan opfyldes. Vedlæg gerne et bilag med detaljeret beskrivelse af arbejdsopgaverne)</w:t>
            </w:r>
          </w:p>
        </w:tc>
      </w:tr>
      <w:tr>
        <w:trPr>
          <w:trHeight w:val="1053" w:hRule="atLeast"/>
        </w:trPr>
        <w:tc>
          <w:tcPr>
            <w:tcW w:w="529" w:type="dxa"/>
            <w:vMerge w:val="restart"/>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single" w:sz="4" w:space="0" w:color="000000"/>
            </w:tcBorders>
            <w:shd w:color="auto" w:fill="B8CCE4" w:themeFill="accent1" w:themeFillTint="66" w:val="clear"/>
          </w:tcPr>
          <w:p>
            <w:pPr>
              <w:pStyle w:val="Normal"/>
              <w:widowControl/>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mc:AlternateContent>
                <mc:Choice Requires="wps">
                  <w:drawing>
                    <wp:anchor behindDoc="0" distT="0" distB="0" distL="635" distR="0" simplePos="0" locked="0" layoutInCell="0" allowOverlap="1" relativeHeight="4" wp14:anchorId="0D1C432E">
                      <wp:simplePos x="0" y="0"/>
                      <wp:positionH relativeFrom="column">
                        <wp:posOffset>-822960</wp:posOffset>
                      </wp:positionH>
                      <wp:positionV relativeFrom="page">
                        <wp:posOffset>1556385</wp:posOffset>
                      </wp:positionV>
                      <wp:extent cx="1943735" cy="283845"/>
                      <wp:effectExtent l="635" t="0" r="0" b="0"/>
                      <wp:wrapNone/>
                      <wp:docPr id="3" name="Text Box 6"/>
                      <a:graphic xmlns:a="http://schemas.openxmlformats.org/drawingml/2006/main">
                        <a:graphicData uri="http://schemas.microsoft.com/office/word/2010/wordprocessingShape">
                          <wps:wsp>
                            <wps:cNvSpPr/>
                            <wps:spPr>
                              <a:xfrm rot="16200000">
                                <a:off x="0" y="0"/>
                                <a:ext cx="1943640" cy="2836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widowControl w:val="false"/>
                                    <w:jc w:val="center"/>
                                    <w:rPr>
                                      <w:b/>
                                      <w:b/>
                                      <w:sz w:val="24"/>
                                      <w:lang w:val="da-DK"/>
                                    </w:rPr>
                                  </w:pPr>
                                  <w:r>
                                    <w:rPr>
                                      <w:b/>
                                      <w:color w:val="000000"/>
                                      <w:sz w:val="24"/>
                                      <w:lang w:val="da-DK"/>
                                    </w:rPr>
                                    <w:t>Udfyldes af virksomheden</w:t>
                                  </w:r>
                                </w:p>
                                <w:p>
                                  <w:pPr>
                                    <w:pStyle w:val="FrameContents"/>
                                    <w:widowControl w:val="false"/>
                                    <w:spacing w:before="0" w:after="200"/>
                                    <w:jc w:val="center"/>
                                    <w:rPr>
                                      <w:b/>
                                      <w:b/>
                                      <w:sz w:val="24"/>
                                      <w:lang w:val="da-DK"/>
                                    </w:rPr>
                                  </w:pPr>
                                  <w:r>
                                    <w:rPr/>
                                  </w:r>
                                </w:p>
                              </w:txbxContent>
                            </wps:txbx>
                            <wps:bodyPr anchor="t">
                              <a:prstTxWarp prst="textNoShape"/>
                              <a:noAutofit/>
                            </wps:bodyPr>
                          </wps:wsp>
                        </a:graphicData>
                      </a:graphic>
                    </wp:anchor>
                  </w:drawing>
                </mc:Choice>
                <mc:Fallback>
                  <w:pict>
                    <v:rect id="shape_0" ID="Text Box 6" path="m0,0l-2147483645,0l-2147483645,-2147483646l0,-2147483646xe" stroked="f" o:allowincell="f" style="position:absolute;margin-left:-64.85pt;margin-top:122.55pt;width:153pt;height:22.3pt;mso-wrap-style:square;v-text-anchor:top;rotation:270;mso-position-vertical-relative:page" wp14:anchorId="0D1C432E">
                      <v:fill o:detectmouseclick="t" on="false"/>
                      <v:stroke color="#3465a4" joinstyle="round" endcap="flat"/>
                      <v:textbox>
                        <w:txbxContent>
                          <w:p>
                            <w:pPr>
                              <w:pStyle w:val="FrameContents"/>
                              <w:widowControl w:val="false"/>
                              <w:jc w:val="center"/>
                              <w:rPr>
                                <w:b/>
                                <w:b/>
                                <w:sz w:val="24"/>
                                <w:lang w:val="da-DK"/>
                              </w:rPr>
                            </w:pPr>
                            <w:r>
                              <w:rPr>
                                <w:b/>
                                <w:color w:val="000000"/>
                                <w:sz w:val="24"/>
                                <w:lang w:val="da-DK"/>
                              </w:rPr>
                              <w:t>Udfyldes af virksomheden</w:t>
                            </w:r>
                          </w:p>
                          <w:p>
                            <w:pPr>
                              <w:pStyle w:val="FrameContents"/>
                              <w:widowControl w:val="false"/>
                              <w:spacing w:before="0" w:after="200"/>
                              <w:jc w:val="center"/>
                              <w:rPr>
                                <w:b/>
                                <w:b/>
                                <w:sz w:val="24"/>
                                <w:lang w:val="da-DK"/>
                              </w:rPr>
                            </w:pPr>
                            <w:r>
                              <w:rPr/>
                            </w:r>
                          </w:p>
                        </w:txbxContent>
                      </v:textbox>
                      <w10:wrap type="none"/>
                    </v:rect>
                  </w:pict>
                </mc:Fallback>
              </mc:AlternateContent>
            </w:r>
          </w:p>
        </w:tc>
        <w:tc>
          <w:tcPr>
            <w:tcW w:w="90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Victor vil indgå som en integreret del af robotics teamet i softwareafdelingen og deltage i udviklingsarbejdet på lige fod med de øvrige medarbejdere.</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Typiske opgaver:</w:t>
            </w:r>
          </w:p>
          <w:p>
            <w:pPr>
              <w:pStyle w:val="ListParagraph"/>
              <w:widowControl/>
              <w:numPr>
                <w:ilvl w:val="0"/>
                <w:numId w:val="1"/>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Design og implementering af software til ny robotfunktionalitet i C++ og Python</w:t>
            </w:r>
          </w:p>
          <w:p>
            <w:pPr>
              <w:pStyle w:val="ListParagraph"/>
              <w:widowControl/>
              <w:numPr>
                <w:ilvl w:val="0"/>
                <w:numId w:val="1"/>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Debug og vedligehold af eksisterende robotsoftware</w:t>
            </w:r>
          </w:p>
          <w:p>
            <w:pPr>
              <w:pStyle w:val="ListParagraph"/>
              <w:widowControl/>
              <w:numPr>
                <w:ilvl w:val="0"/>
                <w:numId w:val="1"/>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Test af robotfunktionalitet og brugsscenarier</w:t>
            </w:r>
          </w:p>
          <w:p>
            <w:pPr>
              <w:pStyle w:val="ListParagraph"/>
              <w:widowControl/>
              <w:numPr>
                <w:ilvl w:val="0"/>
                <w:numId w:val="1"/>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Integration og test af robot API op mod robotkontrolsoftware</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529" w:type="dxa"/>
            <w:vMerge w:val="continue"/>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B8CCE4" w:themeFill="accent1" w:themeFillTint="66" w:val="clear"/>
          </w:tcPr>
          <w:p>
            <w:pPr>
              <w:pStyle w:val="Normal"/>
              <w:widowControl/>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9050" w:type="dxa"/>
            <w:gridSpan w:val="2"/>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Vejledning under opholdet:</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i/>
                <w:kern w:val="0"/>
                <w:sz w:val="20"/>
                <w:szCs w:val="22"/>
                <w:lang w:val="da-DK" w:eastAsia="en-US" w:bidi="ar-SA"/>
              </w:rPr>
              <w:t>(Her beskrives, hvad den studerende kan forvente i forhold til vejledning og faglig sparring. F.eks. ugentlige møder med virksomhedsvejleder og/eller andre i virksomheden)</w:t>
            </w:r>
            <w:r>
              <w:rPr>
                <w:rFonts w:eastAsia="Calibri" w:cs="Arial" w:ascii="Arial" w:hAnsi="Arial"/>
                <w:kern w:val="0"/>
                <w:sz w:val="22"/>
                <w:szCs w:val="22"/>
                <w:lang w:val="da-DK" w:eastAsia="en-US" w:bidi="ar-SA"/>
              </w:rPr>
              <w:t xml:space="preserve"> </w:t>
            </w:r>
          </w:p>
        </w:tc>
      </w:tr>
      <w:tr>
        <w:trPr/>
        <w:tc>
          <w:tcPr>
            <w:tcW w:w="529" w:type="dxa"/>
            <w:vMerge w:val="continue"/>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single" w:sz="4" w:space="0" w:color="000000"/>
            </w:tcBorders>
            <w:shd w:color="auto" w:fill="B8CCE4" w:themeFill="accent1" w:themeFillTint="66" w:val="clear"/>
          </w:tcPr>
          <w:p>
            <w:pPr>
              <w:pStyle w:val="Normal"/>
              <w:widowControl/>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90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Victor vil indgå som en integreret del af robotics teamet i softwareafdelingen. Faglig sparring og oplæring vil være en naturlig del af samarbejdet med kollegaerne på holdet. Opgaverne bliver planlagt som en del af scrum processen, og der vil blive fulgt op hver dag i fobindelse med daily standup. Derudover vil der være en månedlig individuel samtale med virksomhedsvejlederen.</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r>
    </w:tbl>
    <w:p>
      <w:pPr>
        <w:pStyle w:val="Normal"/>
        <w:rPr>
          <w:rFonts w:ascii="Arial" w:hAnsi="Arial" w:cs="Arial"/>
          <w:b/>
          <w:b/>
          <w:lang w:val="da-DK"/>
        </w:rPr>
      </w:pPr>
      <w:r>
        <w:rPr>
          <w:rFonts w:cs="Arial" w:ascii="Arial" w:hAnsi="Arial"/>
          <w:b/>
          <w:lang w:val="da-DK"/>
        </w:rPr>
      </w:r>
    </w:p>
    <w:p>
      <w:pPr>
        <w:pStyle w:val="Normal"/>
        <w:rPr>
          <w:rFonts w:ascii="Arial" w:hAnsi="Arial" w:cs="Arial"/>
          <w:b/>
          <w:b/>
          <w:lang w:val="da-DK"/>
        </w:rPr>
      </w:pPr>
      <w:r>
        <w:rPr>
          <w:rFonts w:cs="Arial" w:ascii="Arial" w:hAnsi="Arial"/>
          <w:b/>
          <w:lang w:val="da-DK"/>
        </w:rPr>
      </w:r>
    </w:p>
    <w:p>
      <w:pPr>
        <w:pStyle w:val="Normal"/>
        <w:rPr>
          <w:rFonts w:ascii="Arial" w:hAnsi="Arial" w:cs="Arial"/>
          <w:b/>
          <w:b/>
          <w:lang w:val="da-DK"/>
        </w:rPr>
      </w:pPr>
      <w:r>
        <w:rPr>
          <w:rFonts w:cs="Arial" w:ascii="Arial" w:hAnsi="Arial"/>
          <w:b/>
          <w:lang w:val="da-DK"/>
        </w:rPr>
      </w:r>
      <w:r>
        <w:br w:type="page"/>
      </w:r>
    </w:p>
    <w:tbl>
      <w:tblPr>
        <w:tblStyle w:val="LightList-Accent1"/>
        <w:tblpPr w:bottomFromText="0" w:horzAnchor="text" w:leftFromText="180" w:rightFromText="180" w:tblpX="0" w:tblpY="1" w:topFromText="0" w:vertAnchor="text"/>
        <w:tblW w:w="957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529"/>
        <w:gridCol w:w="9049"/>
      </w:tblGrid>
      <w:tr>
        <w:trPr>
          <w:trHeight w:val="1532" w:hRule="atLeast"/>
          <w:cnfStyle w:val="100000000000" w:firstRow="1" w:lastRow="0" w:firstColumn="0" w:lastColumn="0" w:oddVBand="0" w:evenVBand="0" w:oddHBand="0" w:evenHBand="0" w:firstRowFirstColumn="0" w:firstRowLastColumn="0" w:lastRowFirstColumn="0" w:lastRowLastColumn="0"/>
        </w:trPr>
        <w:tc>
          <w:tcPr>
            <w:tcW w:w="529" w:type="dxa"/>
            <w:vMerge w:val="restart"/>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right w:val="single" w:sz="4" w:space="0" w:color="000000"/>
            </w:tcBorders>
            <w:shd w:color="auto" w:fill="B8CCE4" w:themeFill="accent1" w:themeFillTint="66" w:val="clear"/>
          </w:tcPr>
          <w:p>
            <w:pPr>
              <w:pStyle w:val="Normal"/>
              <w:pageBreakBefore/>
              <w:widowControl/>
              <w:suppressAutoHyphens w:val="true"/>
              <w:spacing w:lineRule="auto" w:line="240" w:before="0" w:after="0"/>
              <w:jc w:val="left"/>
              <w:rPr>
                <w:rFonts w:ascii="Arial" w:hAnsi="Arial" w:cs="Arial"/>
                <w:lang w:val="da-DK"/>
              </w:rPr>
            </w:pPr>
            <w:r>
              <w:rPr>
                <w:rFonts w:eastAsia="Calibri" w:cs="Arial" w:ascii="Arial" w:hAnsi="Arial"/>
                <w:b/>
                <w:bCs/>
                <w:color w:val="FFFFFF"/>
                <w:kern w:val="0"/>
                <w:sz w:val="22"/>
                <w:szCs w:val="22"/>
                <w:lang w:val="en-US" w:eastAsia="en-US" w:bidi="ar-SA"/>
              </w:rPr>
            </w:r>
          </w:p>
        </w:tc>
        <w:tc>
          <w:tcPr>
            <w:tcW w:w="9049" w:type="dxa"/>
            <w:tcBorders>
              <w:top w:val="single" w:sz="4" w:space="0" w:color="000000"/>
              <w:left w:val="single" w:sz="4" w:space="0" w:color="000000"/>
              <w:bottom w:val="nil"/>
              <w:right w:val="single" w:sz="4" w:space="0" w:color="000000"/>
            </w:tcBorders>
            <w:shd w:color="auto" w:fill="auto"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 w:val="false"/>
                <w:color w:val="000000" w:themeColor="text1"/>
                <w:lang w:val="da-DK"/>
              </w:rPr>
            </w:pPr>
            <w:r>
              <w:rPr>
                <w:rFonts w:eastAsia="Calibri" w:cs="Arial" w:ascii="Arial" w:hAnsi="Arial"/>
                <w:b w:val="false"/>
                <w:bCs/>
                <w:color w:val="000000" w:themeColor="text1"/>
                <w:kern w:val="0"/>
                <w:sz w:val="22"/>
                <w:szCs w:val="22"/>
                <w:lang w:val="da-DK" w:eastAsia="en-US" w:bidi="ar-SA"/>
              </w:rPr>
              <w:t>Studerendes navn og underskrift:</w:t>
            </w:r>
          </w:p>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 w:val="false"/>
                <w:color w:val="000000" w:themeColor="text1"/>
                <w:lang w:val="da-DK"/>
              </w:rPr>
            </w:pPr>
            <w:r>
              <w:rPr>
                <w:bCs/>
                <w:kern w:val="0"/>
                <w:sz w:val="22"/>
                <w:szCs w:val="22"/>
                <w:lang w:eastAsia="en-US" w:bidi="ar-SA"/>
              </w:rPr>
            </w:r>
          </w:p>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 w:val="false"/>
                <w:color w:val="000000" w:themeColor="text1"/>
                <w:lang w:val="da-DK"/>
              </w:rPr>
            </w:pPr>
            <w:r>
              <w:rPr>
                <w:rFonts w:eastAsia="Calibri" w:cs="Arial" w:ascii="Arial" w:hAnsi="Arial"/>
                <w:b/>
                <w:bCs/>
                <w:color w:val="FFFFFF"/>
                <w:kern w:val="0"/>
                <w:sz w:val="22"/>
                <w:szCs w:val="22"/>
                <w:lang w:val="en-US" w:eastAsia="en-US" w:bidi="ar-SA"/>
              </w:rPr>
            </w:r>
          </w:p>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 w:val="false"/>
                <w:color w:val="000000" w:themeColor="text1"/>
                <w:lang w:val="da-DK"/>
              </w:rPr>
            </w:pPr>
            <w:r>
              <w:rPr>
                <w:rFonts w:eastAsia="Calibri" w:cs="Arial" w:ascii="Arial" w:hAnsi="Arial"/>
                <w:b/>
                <w:bCs/>
                <w:color w:val="FFFFFF"/>
                <w:kern w:val="0"/>
                <w:sz w:val="22"/>
                <w:szCs w:val="22"/>
                <w:lang w:val="en-US" w:eastAsia="en-US" w:bidi="ar-SA"/>
              </w:rPr>
            </w:r>
          </w:p>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 w:val="false"/>
                <w:color w:val="000000" w:themeColor="text1"/>
                <w:lang w:val="da-DK"/>
              </w:rPr>
            </w:pPr>
            <w:r>
              <w:rPr>
                <w:rFonts w:eastAsia="Calibri" w:cs="Arial" w:ascii="Arial" w:hAnsi="Arial"/>
                <w:b/>
                <w:bCs/>
                <w:color w:val="FFFFFF"/>
                <w:kern w:val="0"/>
                <w:sz w:val="22"/>
                <w:szCs w:val="22"/>
                <w:lang w:val="en-US" w:eastAsia="en-US" w:bidi="ar-SA"/>
              </w:rPr>
            </w:r>
          </w:p>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 w:val="false"/>
                <w:color w:val="000000" w:themeColor="text1"/>
                <w:lang w:val="da-DK"/>
              </w:rPr>
            </w:pPr>
            <w:r>
              <w:rPr>
                <w:rFonts w:eastAsia="Calibri" w:cs="Arial" w:ascii="Arial" w:hAnsi="Arial"/>
                <w:b w:val="false"/>
                <w:bCs/>
                <w:color w:val="000000" w:themeColor="text1"/>
                <w:kern w:val="0"/>
                <w:sz w:val="22"/>
                <w:szCs w:val="22"/>
                <w:lang w:val="da-DK" w:eastAsia="en-US" w:bidi="ar-SA"/>
              </w:rPr>
              <w:t>Dato:</w:t>
            </w:r>
          </w:p>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color w:val="000000" w:themeColor="text1"/>
                <w:lang w:val="da-DK"/>
              </w:rPr>
            </w:pPr>
            <w:r>
              <w:rPr>
                <w:rFonts w:eastAsia="Calibri" w:cs="Arial" w:ascii="Arial" w:hAnsi="Arial"/>
                <w:b/>
                <w:bCs/>
                <w:color w:val="FFFFFF"/>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529" w:type="dxa"/>
            <w:vMerge w:val="continue"/>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B8CCE4" w:themeFill="accent1" w:themeFillTint="66" w:val="clear"/>
          </w:tcPr>
          <w:p>
            <w:pPr>
              <w:pStyle w:val="Normal"/>
              <w:widowControl/>
              <w:tabs>
                <w:tab w:val="clear" w:pos="720"/>
                <w:tab w:val="left" w:pos="458" w:leader="none"/>
              </w:tabs>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9049"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Virksomhedsvejleders navn og underskrift:</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Dato:</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r>
      <w:tr>
        <w:trPr/>
        <w:tc>
          <w:tcPr>
            <w:tcW w:w="529" w:type="dxa"/>
            <w:vMerge w:val="continue"/>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B8CCE4" w:themeFill="accent1" w:themeFillTint="66" w:val="clear"/>
          </w:tcPr>
          <w:p>
            <w:pPr>
              <w:pStyle w:val="Normal"/>
              <w:widowControl/>
              <w:tabs>
                <w:tab w:val="clear" w:pos="720"/>
                <w:tab w:val="left" w:pos="458" w:leader="none"/>
              </w:tabs>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9049"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Semesterkoordinators navn og underskrift:</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Dato:</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529" w:type="dxa"/>
            <w:vMerge w:val="continue"/>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right w:val="single" w:sz="4" w:space="0" w:color="000000"/>
            </w:tcBorders>
            <w:shd w:color="auto" w:fill="B8CCE4" w:themeFill="accent1" w:themeFillTint="66" w:val="clear"/>
          </w:tcPr>
          <w:p>
            <w:pPr>
              <w:pStyle w:val="Normal"/>
              <w:widowControl/>
              <w:tabs>
                <w:tab w:val="clear" w:pos="720"/>
                <w:tab w:val="left" w:pos="458" w:leader="none"/>
              </w:tabs>
              <w:suppressAutoHyphens w:val="true"/>
              <w:spacing w:lineRule="auto" w:line="240" w:before="0" w:after="0"/>
              <w:jc w:val="left"/>
              <w:rPr>
                <w:rFonts w:ascii="Arial" w:hAnsi="Arial" w:cs="Arial"/>
                <w:lang w:val="da-DK"/>
              </w:rPr>
            </w:pPr>
            <w:r>
              <w:rPr>
                <w:rFonts w:eastAsia="Calibri" w:cs="Arial" w:ascii="Arial" w:hAnsi="Arial"/>
                <w:b/>
                <w:bCs/>
                <w:kern w:val="0"/>
                <w:sz w:val="22"/>
                <w:szCs w:val="22"/>
                <w:lang w:val="en-US" w:eastAsia="en-US" w:bidi="ar-SA"/>
              </w:rPr>
            </w:r>
          </w:p>
        </w:tc>
        <w:tc>
          <w:tcPr>
            <w:tcW w:w="9049"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Studienævnsformands navn og underskrift:</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da-DK" w:eastAsia="en-US" w:bidi="ar-SA"/>
              </w:rPr>
              <w:t>Dato:</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lang w:val="da-DK"/>
              </w:rPr>
            </w:pPr>
            <w:r>
              <w:rPr>
                <w:rFonts w:eastAsia="Calibri" w:cs="Arial" w:ascii="Arial" w:hAnsi="Arial"/>
                <w:kern w:val="0"/>
                <w:sz w:val="22"/>
                <w:szCs w:val="22"/>
                <w:lang w:val="en-US" w:eastAsia="en-US" w:bidi="ar-SA"/>
              </w:rPr>
            </w:r>
          </w:p>
        </w:tc>
      </w:tr>
    </w:tbl>
    <w:p>
      <w:pPr>
        <w:pStyle w:val="Normal"/>
        <w:rPr>
          <w:rFonts w:ascii="Arial" w:hAnsi="Arial" w:cs="Arial"/>
          <w:lang w:val="da-DK"/>
        </w:rPr>
      </w:pPr>
      <w:r>
        <w:rPr>
          <w:rFonts w:cs="Arial" w:ascii="Arial" w:hAnsi="Arial"/>
          <w:b/>
          <w:lang w:val="da-DK"/>
        </w:rPr>
        <w:br/>
      </w:r>
    </w:p>
    <w:p>
      <w:pPr>
        <w:pStyle w:val="Normal"/>
        <w:rPr>
          <w:rFonts w:ascii="Arial" w:hAnsi="Arial" w:cs="Arial"/>
          <w:lang w:val="da-DK"/>
        </w:rPr>
      </w:pPr>
      <w:r>
        <w:rPr>
          <w:rFonts w:cs="Arial" w:ascii="Arial" w:hAnsi="Arial"/>
          <w:lang w:val="da-DK"/>
        </w:rPr>
      </w:r>
    </w:p>
    <w:p>
      <w:pPr>
        <w:pStyle w:val="Normal"/>
        <w:rPr>
          <w:rFonts w:ascii="Arial" w:hAnsi="Arial" w:cs="Arial"/>
          <w:lang w:val="da-DK"/>
        </w:rPr>
      </w:pPr>
      <w:r>
        <w:rPr>
          <w:rFonts w:cs="Arial" w:ascii="Arial" w:hAnsi="Arial"/>
          <w:lang w:val="da-DK"/>
        </w:rPr>
      </w:r>
    </w:p>
    <w:p>
      <w:pPr>
        <w:pStyle w:val="Normal"/>
        <w:rPr>
          <w:rFonts w:ascii="Arial" w:hAnsi="Arial" w:cs="Arial"/>
          <w:lang w:val="da-DK"/>
        </w:rPr>
      </w:pPr>
      <w:r>
        <w:rPr>
          <w:rFonts w:cs="Arial" w:ascii="Arial" w:hAnsi="Arial"/>
          <w:lang w:val="da-DK"/>
        </w:rPr>
      </w:r>
    </w:p>
    <w:p>
      <w:pPr>
        <w:pStyle w:val="Normal"/>
        <w:rPr>
          <w:rFonts w:ascii="Arial" w:hAnsi="Arial" w:cs="Arial"/>
          <w:sz w:val="14"/>
          <w:szCs w:val="14"/>
          <w:lang w:val="da-DK"/>
        </w:rPr>
      </w:pPr>
      <w:r>
        <w:rPr>
          <w:rFonts w:cs="Arial" w:ascii="Arial" w:hAnsi="Arial"/>
          <w:sz w:val="14"/>
          <w:szCs w:val="14"/>
          <w:lang w:val="da-DK"/>
        </w:rPr>
      </w:r>
    </w:p>
    <w:p>
      <w:pPr>
        <w:pStyle w:val="Normal"/>
        <w:spacing w:before="0" w:after="200"/>
        <w:rPr>
          <w:rFonts w:ascii="Arial" w:hAnsi="Arial" w:cs="Arial"/>
          <w:sz w:val="14"/>
          <w:szCs w:val="14"/>
          <w:lang w:val="da-DK"/>
        </w:rPr>
      </w:pPr>
      <w:r>
        <w:rPr/>
      </w:r>
    </w:p>
    <w:sectPr>
      <w:endnotePr>
        <w:numFmt w:val="lowerRoman"/>
      </w:end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widowControl w:val="false"/>
        <w:rPr>
          <w:lang w:val="da-DK"/>
        </w:rPr>
      </w:pPr>
      <w:r>
        <w:rPr>
          <w:rStyle w:val="EndnoteCharacters"/>
        </w:rPr>
        <w:endnoteRef/>
      </w:r>
      <w:r>
        <w:rPr>
          <w:lang w:val="da-DK"/>
        </w:rPr>
        <w:t xml:space="preserve"> </w:t>
      </w:r>
      <w:r>
        <w:rPr>
          <w:lang w:val="da-DK"/>
        </w:rPr>
        <w:t>Check med dit studienævn hvilke muligheder der eksisterer</w:t>
      </w:r>
    </w:p>
  </w:endnote>
  <w:endnote w:id="3">
    <w:p>
      <w:pPr>
        <w:pStyle w:val="Endnote"/>
        <w:widowControl w:val="false"/>
        <w:rPr>
          <w:lang w:val="da-DK"/>
        </w:rPr>
      </w:pPr>
      <w:r>
        <w:rPr>
          <w:rStyle w:val="EndnoteCharacters"/>
        </w:rPr>
        <w:endnoteRef/>
      </w:r>
      <w:r>
        <w:rPr>
          <w:lang w:val="da-DK"/>
        </w:rPr>
        <w:t xml:space="preserve"> </w:t>
      </w:r>
      <w:r>
        <w:rPr>
          <w:lang w:val="da-DK"/>
        </w:rPr>
        <w:t>Check med dit studienævn om der er fastsat datoer for aflevering</w:t>
      </w:r>
    </w:p>
  </w:endnote>
  <w:endnote w:id="4">
    <w:p>
      <w:pPr>
        <w:pStyle w:val="Endnote"/>
        <w:widowControl w:val="false"/>
        <w:rPr>
          <w:lang w:val="da-DK"/>
        </w:rPr>
      </w:pPr>
      <w:r>
        <w:rPr>
          <w:rStyle w:val="EndnoteCharacters"/>
        </w:rPr>
        <w:endnoteRef/>
      </w:r>
      <w:r>
        <w:rPr>
          <w:lang w:val="da-DK"/>
        </w:rPr>
        <w:t xml:space="preserve"> </w:t>
      </w:r>
      <w:r>
        <w:rPr>
          <w:lang w:val="da-DK"/>
        </w:rPr>
        <w:t>Hvis virksomheden ikke har en forsikring må den studerende selv tegne en</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826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907b2"/>
    <w:rPr>
      <w:rFonts w:ascii="Tahoma" w:hAnsi="Tahoma" w:cs="Tahoma"/>
      <w:sz w:val="16"/>
      <w:szCs w:val="16"/>
    </w:rPr>
  </w:style>
  <w:style w:type="character" w:styleId="HeaderChar" w:customStyle="1">
    <w:name w:val="Header Char"/>
    <w:basedOn w:val="DefaultParagraphFont"/>
    <w:link w:val="Header"/>
    <w:uiPriority w:val="99"/>
    <w:qFormat/>
    <w:rsid w:val="00c54bd4"/>
    <w:rPr/>
  </w:style>
  <w:style w:type="character" w:styleId="FooterChar" w:customStyle="1">
    <w:name w:val="Footer Char"/>
    <w:basedOn w:val="DefaultParagraphFont"/>
    <w:link w:val="Footer"/>
    <w:uiPriority w:val="99"/>
    <w:qFormat/>
    <w:rsid w:val="00c54bd4"/>
    <w:rPr/>
  </w:style>
  <w:style w:type="character" w:styleId="EndnoteTextChar" w:customStyle="1">
    <w:name w:val="Endnote Text Char"/>
    <w:basedOn w:val="DefaultParagraphFont"/>
    <w:link w:val="Endnote"/>
    <w:uiPriority w:val="99"/>
    <w:qFormat/>
    <w:rsid w:val="008e058a"/>
    <w:rPr>
      <w:sz w:val="24"/>
      <w:szCs w:val="24"/>
    </w:rPr>
  </w:style>
  <w:style w:type="character" w:styleId="EndnoteCharacters" w:customStyle="1">
    <w:name w:val="Endnote Characters"/>
    <w:basedOn w:val="DefaultParagraphFont"/>
    <w:uiPriority w:val="99"/>
    <w:unhideWhenUsed/>
    <w:qFormat/>
    <w:rsid w:val="008e058a"/>
    <w:rPr>
      <w:vertAlign w:val="superscript"/>
    </w:rPr>
  </w:style>
  <w:style w:type="character" w:styleId="EndnoteAnchor" w:customStyle="1">
    <w:name w:val="Endnote Anchor"/>
    <w:rPr>
      <w:vertAlign w:val="superscript"/>
    </w:rPr>
  </w:style>
  <w:style w:type="character" w:styleId="InternetLink">
    <w:name w:val="Hyperlink"/>
    <w:rPr>
      <w:color w:val="000080"/>
      <w:u w:val="single"/>
    </w:rPr>
  </w:style>
  <w:style w:type="character" w:styleId="FootnoteAnchor" w:customStyle="1">
    <w:name w:val="Footnote Anchor"/>
    <w:rPr>
      <w:vertAlign w:val="superscript"/>
    </w:rPr>
  </w:style>
  <w:style w:type="character" w:styleId="FootnoteCharacters" w:customStyle="1">
    <w:name w:val="Foot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2907b2"/>
    <w:pPr>
      <w:spacing w:lineRule="auto" w:line="240" w:before="0" w:after="0"/>
    </w:pPr>
    <w:rPr>
      <w:rFonts w:ascii="Tahoma" w:hAnsi="Tahoma" w:cs="Tahoma"/>
      <w:sz w:val="16"/>
      <w:szCs w:val="16"/>
    </w:rPr>
  </w:style>
  <w:style w:type="paragraph" w:styleId="ListParagraph">
    <w:name w:val="List Paragraph"/>
    <w:basedOn w:val="Normal"/>
    <w:uiPriority w:val="34"/>
    <w:qFormat/>
    <w:rsid w:val="00195ebd"/>
    <w:pPr>
      <w:spacing w:before="0" w:after="20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54bd4"/>
    <w:pPr>
      <w:tabs>
        <w:tab w:val="clear" w:pos="720"/>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c54bd4"/>
    <w:pPr>
      <w:tabs>
        <w:tab w:val="clear" w:pos="720"/>
        <w:tab w:val="center" w:pos="4819" w:leader="none"/>
        <w:tab w:val="right" w:pos="9638" w:leader="none"/>
      </w:tabs>
      <w:spacing w:lineRule="auto" w:line="240" w:before="0" w:after="0"/>
    </w:pPr>
    <w:rPr/>
  </w:style>
  <w:style w:type="paragraph" w:styleId="Endnote">
    <w:name w:val="Endnote Text"/>
    <w:basedOn w:val="Normal"/>
    <w:link w:val="EndnoteTextChar"/>
    <w:uiPriority w:val="99"/>
    <w:unhideWhenUsed/>
    <w:rsid w:val="008e058a"/>
    <w:pPr>
      <w:spacing w:lineRule="auto" w:line="240" w:before="0" w:after="0"/>
    </w:pPr>
    <w:rPr>
      <w:sz w:val="24"/>
      <w:szCs w:val="24"/>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911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840e67"/>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risag20@student.aau.dk" TargetMode="Externa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B1F620978DA404DAA63972D1EB8A083" ma:contentTypeVersion="8" ma:contentTypeDescription="Opret et nyt dokument." ma:contentTypeScope="" ma:versionID="b44044200095554bd1ccf3e2b771c584">
  <xsd:schema xmlns:xsd="http://www.w3.org/2001/XMLSchema" xmlns:xs="http://www.w3.org/2001/XMLSchema" xmlns:p="http://schemas.microsoft.com/office/2006/metadata/properties" xmlns:ns2="65f16d17-f5e0-4287-8f06-8bfd9d6b0abe" xmlns:ns3="d17d2c73-7c5d-4c1d-8965-0471b60230a1" targetNamespace="http://schemas.microsoft.com/office/2006/metadata/properties" ma:root="true" ma:fieldsID="32f60a0d0111e5f626725c7f4f3ac3eb" ns2:_="" ns3:_="">
    <xsd:import namespace="65f16d17-f5e0-4287-8f06-8bfd9d6b0abe"/>
    <xsd:import namespace="d17d2c73-7c5d-4c1d-8965-0471b60230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16d17-f5e0-4287-8f06-8bfd9d6b0a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7d2c73-7c5d-4c1d-8965-0471b60230a1"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25AC6-899C-2945-A7E9-66B3E7323FFB}">
  <ds:schemaRefs>
    <ds:schemaRef ds:uri="http://schemas.openxmlformats.org/officeDocument/2006/bibliography"/>
  </ds:schemaRefs>
</ds:datastoreItem>
</file>

<file path=customXml/itemProps2.xml><?xml version="1.0" encoding="utf-8"?>
<ds:datastoreItem xmlns:ds="http://schemas.openxmlformats.org/officeDocument/2006/customXml" ds:itemID="{07B4ED7F-2FF2-438C-955C-336654887D32}">
  <ds:schemaRefs>
    <ds:schemaRef ds:uri="http://schemas.microsoft.com/sharepoint/v3/contenttype/forms"/>
  </ds:schemaRefs>
</ds:datastoreItem>
</file>

<file path=customXml/itemProps3.xml><?xml version="1.0" encoding="utf-8"?>
<ds:datastoreItem xmlns:ds="http://schemas.openxmlformats.org/officeDocument/2006/customXml" ds:itemID="{A5E55510-2D12-418B-846B-30E5A8390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f16d17-f5e0-4287-8f06-8bfd9d6b0abe"/>
    <ds:schemaRef ds:uri="d17d2c73-7c5d-4c1d-8965-0471b60230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48F8B7-A5D5-46F0-9075-38907E97C4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LibreOffice/7.3.7.2$Linux_X86_64 LibreOffice_project/30$Build-2</Application>
  <AppVersion>15.0000</AppVersion>
  <Pages>4</Pages>
  <Words>345</Words>
  <Characters>2186</Characters>
  <CharactersWithSpaces>2477</CharactersWithSpaces>
  <Paragraphs>57</Paragraphs>
  <Company>Aalborg University, Department of Electronic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2024-02-26T08:28:00Z</dcterms:created>
  <dc:creator>oa</dc:creator>
  <dc:description/>
  <dc:language>en-US</dc:language>
  <cp:lastModifiedBy/>
  <cp:lastPrinted>2017-10-11T05:55:00Z</cp:lastPrinted>
  <dcterms:modified xsi:type="dcterms:W3CDTF">2024-02-27T09:01:16Z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0x0101005B1F620978DA404DAA63972D1EB8A083</vt:lpwstr>
  </property>
</Properties>
</file>