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manifold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'C:/Users/TO THANH/OneDrive/Máy tính/hôm nay/university.data'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02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'(def-instance'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'))'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'\((.*?)\)'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].split(</w:t>
      </w:r>
      <w:r w:rsidRPr="00AE021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data_2d_umap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].scatter(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].set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_title(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't-SNE'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].scatter(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data_2d_umap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data_2d_umap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].set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_title(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'UMAP'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0219" w:rsidRDefault="00AE0219">
      <w:r>
        <w:br w:type="page"/>
      </w:r>
    </w:p>
    <w:p w:rsidR="00AE0219" w:rsidRDefault="00AE0219">
      <w:r w:rsidRPr="00AE0219">
        <w:rPr>
          <w:noProof/>
        </w:rPr>
        <w:lastRenderedPageBreak/>
        <w:drawing>
          <wp:inline distT="0" distB="0" distL="0" distR="0" wp14:anchorId="1E579850" wp14:editId="217AECD0">
            <wp:extent cx="594360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19" w:rsidRDefault="00AE0219"/>
    <w:p w:rsidR="00AE0219" w:rsidRDefault="00AE0219"/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RobustScaler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min_max_scaler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df_min_max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min_max_scaler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standard_scaler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df_standard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standard_scaler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robust_scaler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RobustScaler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df_robust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robust_scaler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scalers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'MinMax'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df_min_max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'Standard'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df_standard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'Robust'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df_robust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scaled_df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scalers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scaled_df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data_2d_umap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scaled_df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].scatter(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data_2d_tsne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].set_title(f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't-SNE 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{name}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scaling)'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].scatter(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data_2d_umap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data_2d_umap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].set_title(f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'UMAP 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{name}</w:t>
      </w:r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scaling)'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E3A1D" w:rsidRDefault="00AE0219">
      <w:r w:rsidRPr="00AE0219">
        <w:rPr>
          <w:noProof/>
        </w:rPr>
        <w:lastRenderedPageBreak/>
        <w:drawing>
          <wp:inline distT="0" distB="0" distL="0" distR="0" wp14:anchorId="130FE524" wp14:editId="3F54BF10">
            <wp:extent cx="5943600" cy="296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19" w:rsidRDefault="00AE0219">
      <w:r w:rsidRPr="00AE0219">
        <w:rPr>
          <w:noProof/>
        </w:rPr>
        <w:drawing>
          <wp:inline distT="0" distB="0" distL="0" distR="0" wp14:anchorId="4AFDEA98" wp14:editId="5C42C15C">
            <wp:extent cx="5943600" cy="292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19" w:rsidRDefault="00AE0219">
      <w:r w:rsidRPr="00AE0219">
        <w:rPr>
          <w:noProof/>
        </w:rPr>
        <w:lastRenderedPageBreak/>
        <w:drawing>
          <wp:inline distT="0" distB="0" distL="0" distR="0" wp14:anchorId="5043059C" wp14:editId="4C33774C">
            <wp:extent cx="5943600" cy="296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5C" w:rsidRPr="00100691" w:rsidRDefault="00EA6D5C" w:rsidP="00EA6D5C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рисунке мы видим результаты применения трех методов масштабирования: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MinMax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Scaling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Standard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Scaling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Robust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Scaling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затем использования двух методов уменьшения размерности данных,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8402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840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840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для визуализации данных.</w:t>
      </w:r>
      <w:r w:rsidR="00100691" w:rsidRPr="001006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bookmarkStart w:id="0" w:name="_GoBack"/>
      <w:bookmarkEnd w:id="0"/>
    </w:p>
    <w:p w:rsidR="00EA6D5C" w:rsidRPr="00EA6D5C" w:rsidRDefault="00EA6D5C" w:rsidP="00EA6D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1. Масштабирование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MinMax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На этом рисунке данные после масштабирования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MinMax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показывают четкое разделение между группами данных в обоих методах уменьшения размерности. Это вместо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MinMax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Scaling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помочь сохранить угловую структуру данных.</w:t>
      </w:r>
    </w:p>
    <w:p w:rsidR="00EA6D5C" w:rsidRPr="00EA6D5C" w:rsidRDefault="00EA6D5C" w:rsidP="00EA6D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 Стандартное масштабирование. Данные в масштабе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Stardard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показывают разделение между группами данных, но не так четко, как при масштабировании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MinMax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Это может быть связано с тем, что стандартное масштабирование преобразует данные к нормальному распределению, возможно, охлаждая некоторую информацию об исходной структуре данных.</w:t>
      </w:r>
    </w:p>
    <w:p w:rsidR="00EA6D5C" w:rsidRPr="00EA6D5C" w:rsidRDefault="00EA6D5C" w:rsidP="00EA6D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Робастное масштабирование. Данные после Робастного масштабирования показывают, что разделение между группами данных не такое четкое, как в двух вышеупомянутых методах. Это может быть связано с тем, что надежное масштабирование в основном направлено на минимизацию влияния выбросов, которые могут не отражать исходную структуру данных.</w:t>
      </w:r>
    </w:p>
    <w:p w:rsidR="00AE0219" w:rsidRPr="00B34E7B" w:rsidRDefault="00EA6D5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Судя по визуализации,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MinMax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Scaling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лучше всего сохраняет исходную структуру данных при одновременном уменьшении размерности данных. </w:t>
      </w:r>
      <w:r w:rsidRPr="00EA6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Однако обратите внимание, что выбор подходящего метода масштабирования зависит от конкретного набора данных и цели задачи.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min_max_scaler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df_min_max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min_max_scaler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df_min_max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df_min_max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standard_scaler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df_standard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standard_scaler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df_standard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df_standard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robust_scaler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RobustScaler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df_robust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robust_scaler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df_robust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df_robust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ncols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021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title(</w:t>
      </w:r>
      <w:proofErr w:type="gramEnd"/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'Before Scaling'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kdeplot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title(</w:t>
      </w:r>
      <w:proofErr w:type="gramEnd"/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'After Robust Scaling'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robust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kdeplot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df_robust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title(</w:t>
      </w:r>
      <w:proofErr w:type="gramEnd"/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'After Standard Scaling'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standard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kdeplot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df_standard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ax3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title(</w:t>
      </w:r>
      <w:proofErr w:type="gramEnd"/>
      <w:r w:rsidRPr="00AE0219">
        <w:rPr>
          <w:rFonts w:ascii="Consolas" w:eastAsia="Times New Roman" w:hAnsi="Consolas" w:cs="Times New Roman"/>
          <w:color w:val="CE9178"/>
          <w:sz w:val="21"/>
          <w:szCs w:val="21"/>
        </w:rPr>
        <w:t>'After Min-Max Scaling'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df_min_</w:t>
      </w:r>
      <w:proofErr w:type="gramStart"/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E0219" w:rsidRPr="00AE0219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kdeplot</w:t>
      </w:r>
      <w:proofErr w:type="gramEnd"/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df_min_max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219">
        <w:rPr>
          <w:rFonts w:ascii="Consolas" w:eastAsia="Times New Roman" w:hAnsi="Consolas" w:cs="Times New Roman"/>
          <w:color w:val="9CDCFE"/>
          <w:sz w:val="21"/>
          <w:szCs w:val="21"/>
        </w:rPr>
        <w:t>ax4</w:t>
      </w:r>
      <w:r w:rsidRPr="00AE0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219" w:rsidRPr="00840285" w:rsidRDefault="00AE0219" w:rsidP="00AE0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AE021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02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AE021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8402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:rsidR="00AE0219" w:rsidRPr="00840285" w:rsidRDefault="00AE0219">
      <w:pPr>
        <w:rPr>
          <w:lang w:val="ru-RU"/>
        </w:rPr>
      </w:pPr>
    </w:p>
    <w:p w:rsidR="00B34E7B" w:rsidRPr="00B34E7B" w:rsidRDefault="00B34E7B">
      <w:pPr>
        <w:rPr>
          <w:lang w:val="ru-RU"/>
        </w:rPr>
      </w:pP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На итоговой диаграмме </w:t>
      </w:r>
      <w:r w:rsidRPr="00B34E7B">
        <w:rPr>
          <w:rFonts w:ascii="Times New Roman" w:hAnsi="Times New Roman" w:cs="Times New Roman"/>
          <w:noProof/>
          <w:sz w:val="28"/>
        </w:rPr>
        <w:t>KDE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(</w:t>
      </w:r>
      <w:r w:rsidRPr="00B34E7B">
        <w:rPr>
          <w:rFonts w:ascii="Times New Roman" w:hAnsi="Times New Roman" w:cs="Times New Roman"/>
          <w:noProof/>
          <w:sz w:val="28"/>
        </w:rPr>
        <w:t>Kernel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34E7B">
        <w:rPr>
          <w:rFonts w:ascii="Times New Roman" w:hAnsi="Times New Roman" w:cs="Times New Roman"/>
          <w:noProof/>
          <w:sz w:val="28"/>
        </w:rPr>
        <w:t>Density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34E7B">
        <w:rPr>
          <w:rFonts w:ascii="Times New Roman" w:hAnsi="Times New Roman" w:cs="Times New Roman"/>
          <w:noProof/>
          <w:sz w:val="28"/>
        </w:rPr>
        <w:t>Estimate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) мы видим, что после применения методов масштабирования распределение данных изменилось. </w:t>
      </w:r>
      <w:r w:rsidRPr="00B34E7B">
        <w:rPr>
          <w:rFonts w:ascii="Times New Roman" w:hAnsi="Times New Roman" w:cs="Times New Roman"/>
          <w:noProof/>
          <w:sz w:val="28"/>
        </w:rPr>
        <w:t>MinMax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34E7B">
        <w:rPr>
          <w:rFonts w:ascii="Times New Roman" w:hAnsi="Times New Roman" w:cs="Times New Roman"/>
          <w:noProof/>
          <w:sz w:val="28"/>
        </w:rPr>
        <w:t>Scaling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и </w:t>
      </w:r>
      <w:r w:rsidRPr="00B34E7B">
        <w:rPr>
          <w:rFonts w:ascii="Times New Roman" w:hAnsi="Times New Roman" w:cs="Times New Roman"/>
          <w:noProof/>
          <w:sz w:val="28"/>
        </w:rPr>
        <w:t>Standard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34E7B">
        <w:rPr>
          <w:rFonts w:ascii="Times New Roman" w:hAnsi="Times New Roman" w:cs="Times New Roman"/>
          <w:noProof/>
          <w:sz w:val="28"/>
        </w:rPr>
        <w:t>Scaling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делают данные более согласованными, а </w:t>
      </w:r>
      <w:r w:rsidRPr="00B34E7B">
        <w:rPr>
          <w:rFonts w:ascii="Times New Roman" w:hAnsi="Times New Roman" w:cs="Times New Roman"/>
          <w:noProof/>
          <w:sz w:val="28"/>
        </w:rPr>
        <w:t>Robust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34E7B">
        <w:rPr>
          <w:rFonts w:ascii="Times New Roman" w:hAnsi="Times New Roman" w:cs="Times New Roman"/>
          <w:noProof/>
          <w:sz w:val="28"/>
        </w:rPr>
        <w:t>Scaling</w:t>
      </w:r>
      <w:r w:rsidRPr="00B34E7B">
        <w:rPr>
          <w:rFonts w:ascii="Times New Roman" w:hAnsi="Times New Roman" w:cs="Times New Roman"/>
          <w:noProof/>
          <w:sz w:val="28"/>
          <w:lang w:val="ru-RU"/>
        </w:rPr>
        <w:t xml:space="preserve"> сохраняет исходную форму распределения, но уменьшает влияние выбросов.</w:t>
      </w:r>
      <w:r w:rsidR="005318C7" w:rsidRPr="005318C7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AE0219">
        <w:rPr>
          <w:noProof/>
        </w:rPr>
        <w:drawing>
          <wp:inline distT="0" distB="0" distL="0" distR="0" wp14:anchorId="408FE3D5" wp14:editId="6B2448BB">
            <wp:extent cx="594360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7B" w:rsidRPr="00B3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19"/>
    <w:rsid w:val="00100691"/>
    <w:rsid w:val="005318C7"/>
    <w:rsid w:val="00594FEE"/>
    <w:rsid w:val="005B4CCF"/>
    <w:rsid w:val="00840285"/>
    <w:rsid w:val="00AE0219"/>
    <w:rsid w:val="00B34E7B"/>
    <w:rsid w:val="00C71AB3"/>
    <w:rsid w:val="00CB7B8C"/>
    <w:rsid w:val="00EA6D5C"/>
    <w:rsid w:val="00E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71BA"/>
  <w15:chartTrackingRefBased/>
  <w15:docId w15:val="{D8495227-4BA0-43B4-B4B5-7AC77CE7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</dc:creator>
  <cp:keywords/>
  <dc:description/>
  <cp:lastModifiedBy>TO THANH</cp:lastModifiedBy>
  <cp:revision>8</cp:revision>
  <dcterms:created xsi:type="dcterms:W3CDTF">2023-10-03T12:42:00Z</dcterms:created>
  <dcterms:modified xsi:type="dcterms:W3CDTF">2023-10-10T14:23:00Z</dcterms:modified>
</cp:coreProperties>
</file>