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677F2" w14:paraId="3E61553C" w14:textId="77777777">
        <w:trPr>
          <w:cantSplit/>
          <w:trHeight w:val="184"/>
          <w:jc w:val="center"/>
        </w:trPr>
        <w:tc>
          <w:tcPr>
            <w:tcW w:w="2599" w:type="dxa"/>
          </w:tcPr>
          <w:p w14:paraId="07A652F3" w14:textId="77777777" w:rsidR="00B677F2" w:rsidRDefault="00B677F2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2C8FC23" w14:textId="77777777" w:rsidR="00B677F2" w:rsidRDefault="00B677F2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37D859C" w14:textId="77777777" w:rsidR="00B677F2" w:rsidRDefault="00B677F2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17B82AB" w14:textId="77777777" w:rsidR="00B677F2" w:rsidRDefault="00000000">
            <w:pPr>
              <w:widowControl w:val="0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14:paraId="3A50C186" w14:textId="77777777" w:rsidR="00B677F2" w:rsidRDefault="00000000">
            <w:pPr>
              <w:widowControl w:val="0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6559DF0" wp14:editId="0D98C87F">
                  <wp:extent cx="890905" cy="1009015"/>
                  <wp:effectExtent l="0" t="0" r="0" b="0"/>
                  <wp:docPr id="1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71CFEA2" w14:textId="77777777" w:rsidR="00B677F2" w:rsidRDefault="00B677F2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677F2" w14:paraId="6E177A52" w14:textId="77777777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14:paraId="370FA41B" w14:textId="77777777" w:rsidR="00B677F2" w:rsidRDefault="00000000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677F2" w14:paraId="6A2BE5DC" w14:textId="77777777"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15BC85D1" w14:textId="77777777" w:rsidR="00B677F2" w:rsidRDefault="00000000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C66574C" w14:textId="77777777" w:rsidR="00B677F2" w:rsidRDefault="00000000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D2FFD89" w14:textId="77777777" w:rsidR="00B677F2" w:rsidRDefault="00000000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351E6595" w14:textId="77777777" w:rsidR="00B677F2" w:rsidRDefault="00000000">
            <w:pPr>
              <w:keepNext/>
              <w:widowControl w:val="0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311E15DE" w14:textId="77777777" w:rsidR="00B677F2" w:rsidRDefault="00000000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6A39C388" w14:textId="77777777" w:rsidR="00B677F2" w:rsidRDefault="00B677F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0F2919" w14:textId="77777777" w:rsidR="00B677F2" w:rsidRDefault="00000000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14:paraId="71A8851D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69078BFD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61925CD3" w14:textId="77777777" w:rsidR="00B677F2" w:rsidRDefault="00000000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46FFE46B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61EAA793" w14:textId="77777777" w:rsidR="00B677F2" w:rsidRDefault="000000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022B8FEB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5C3CD1DB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244BB433" w14:textId="77777777" w:rsidR="00B677F2" w:rsidRDefault="00000000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074CD9C1" w14:textId="77777777" w:rsidR="00B677F2" w:rsidRDefault="00000000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«Конфигурация серверного программного обеспечения»</w:t>
      </w:r>
    </w:p>
    <w:p w14:paraId="2A4A70B2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04D21D42" w14:textId="54E31822" w:rsidR="00B677F2" w:rsidRDefault="00000000" w:rsidP="001D109C">
      <w:pPr>
        <w:pStyle w:val="5"/>
        <w:spacing w:line="240" w:lineRule="auto"/>
        <w:ind w:left="3540" w:hanging="3540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ИКБО-30-20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1D109C">
        <w:rPr>
          <w:sz w:val="28"/>
        </w:rPr>
        <w:t xml:space="preserve">             </w:t>
      </w:r>
      <w:proofErr w:type="spellStart"/>
      <w:r w:rsidR="001D109C">
        <w:rPr>
          <w:sz w:val="28"/>
        </w:rPr>
        <w:t>Лазонов</w:t>
      </w:r>
      <w:proofErr w:type="spellEnd"/>
      <w:r w:rsidR="001D109C">
        <w:rPr>
          <w:sz w:val="28"/>
        </w:rPr>
        <w:t xml:space="preserve"> А.Е.</w:t>
      </w:r>
      <w:r>
        <w:rPr>
          <w:sz w:val="28"/>
        </w:rPr>
        <w:t xml:space="preserve"> </w:t>
      </w:r>
    </w:p>
    <w:p w14:paraId="0BB9101F" w14:textId="77777777" w:rsidR="00B677F2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5AC3001" w14:textId="77777777" w:rsidR="00B677F2" w:rsidRDefault="0000000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49BA7FCA" w14:textId="77777777" w:rsidR="00B677F2" w:rsidRDefault="00000000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12C531AA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320F12F6" w14:textId="5FC7B462" w:rsidR="00B677F2" w:rsidRDefault="00000000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D109C">
        <w:rPr>
          <w:b/>
          <w:sz w:val="28"/>
        </w:rPr>
        <w:t xml:space="preserve">                         </w:t>
      </w:r>
      <w:r w:rsidR="001D109C">
        <w:rPr>
          <w:sz w:val="28"/>
        </w:rPr>
        <w:t xml:space="preserve"> </w:t>
      </w:r>
      <w:proofErr w:type="spellStart"/>
      <w:r w:rsidR="001D109C">
        <w:rPr>
          <w:sz w:val="28"/>
        </w:rPr>
        <w:t>Благирев</w:t>
      </w:r>
      <w:proofErr w:type="spellEnd"/>
      <w:r w:rsidR="001D109C">
        <w:rPr>
          <w:sz w:val="28"/>
        </w:rPr>
        <w:t xml:space="preserve"> М.М.</w:t>
      </w:r>
    </w:p>
    <w:p w14:paraId="075736CC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37DDD1E7" w14:textId="77777777" w:rsidR="00B677F2" w:rsidRDefault="0000000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3CA61AF" w14:textId="77777777" w:rsidR="00B677F2" w:rsidRDefault="00000000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16125D74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5997EDAD" w14:textId="77777777" w:rsidR="00B677F2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2022 г.</w:t>
      </w:r>
    </w:p>
    <w:p w14:paraId="3485EB14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109820F4" w14:textId="77777777" w:rsidR="00B677F2" w:rsidRDefault="00B677F2">
      <w:pPr>
        <w:pStyle w:val="5"/>
        <w:spacing w:line="240" w:lineRule="auto"/>
        <w:ind w:firstLine="0"/>
        <w:rPr>
          <w:sz w:val="28"/>
        </w:rPr>
      </w:pPr>
    </w:p>
    <w:p w14:paraId="3734FD71" w14:textId="77777777" w:rsidR="00B677F2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06EBB8DD" w14:textId="77777777" w:rsidR="00B677F2" w:rsidRDefault="00B677F2">
      <w:pPr>
        <w:pStyle w:val="5"/>
        <w:spacing w:line="240" w:lineRule="auto"/>
        <w:ind w:firstLine="0"/>
        <w:jc w:val="center"/>
        <w:rPr>
          <w:sz w:val="28"/>
        </w:rPr>
      </w:pPr>
    </w:p>
    <w:p w14:paraId="1C1F9D7A" w14:textId="77777777" w:rsidR="00B677F2" w:rsidRDefault="000000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739B67EB" w14:textId="2BEE9D08" w:rsidR="00B677F2" w:rsidRPr="00B02FA3" w:rsidRDefault="00B02FA3" w:rsidP="00B02F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</w:rPr>
        <w:br w:type="page"/>
      </w:r>
    </w:p>
    <w:p w14:paraId="1D66F7EA" w14:textId="77777777" w:rsidR="00B677F2" w:rsidRDefault="00000000">
      <w:pPr>
        <w:pStyle w:val="5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12418328" w14:textId="77777777" w:rsidR="00B677F2" w:rsidRDefault="00000000">
      <w:pPr>
        <w:pStyle w:val="5"/>
        <w:tabs>
          <w:tab w:val="left" w:leader="dot" w:pos="878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Содержание </w:t>
      </w:r>
      <w:r>
        <w:rPr>
          <w:sz w:val="28"/>
          <w:szCs w:val="28"/>
        </w:rPr>
        <w:tab/>
        <w:t>2</w:t>
      </w:r>
    </w:p>
    <w:p w14:paraId="76516361" w14:textId="77777777" w:rsidR="00B677F2" w:rsidRDefault="00000000">
      <w:pPr>
        <w:pStyle w:val="5"/>
        <w:tabs>
          <w:tab w:val="left" w:leader="dot" w:pos="878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2. Цель работы </w:t>
      </w:r>
      <w:r>
        <w:rPr>
          <w:sz w:val="28"/>
          <w:szCs w:val="28"/>
        </w:rPr>
        <w:tab/>
        <w:t>3</w:t>
      </w:r>
    </w:p>
    <w:p w14:paraId="2B5E75E1" w14:textId="77777777" w:rsidR="00B677F2" w:rsidRDefault="00000000">
      <w:pPr>
        <w:pStyle w:val="5"/>
        <w:tabs>
          <w:tab w:val="left" w:leader="dot" w:pos="878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3. Ход работы </w:t>
      </w:r>
      <w:r>
        <w:rPr>
          <w:sz w:val="28"/>
          <w:szCs w:val="28"/>
        </w:rPr>
        <w:tab/>
        <w:t>4</w:t>
      </w:r>
    </w:p>
    <w:p w14:paraId="61DCF31B" w14:textId="77777777" w:rsidR="00B677F2" w:rsidRDefault="00000000">
      <w:pPr>
        <w:pStyle w:val="5"/>
        <w:tabs>
          <w:tab w:val="left" w:leader="dot" w:pos="878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 Выводы </w:t>
      </w:r>
      <w:r>
        <w:rPr>
          <w:sz w:val="28"/>
          <w:szCs w:val="28"/>
        </w:rPr>
        <w:tab/>
        <w:t>8</w:t>
      </w:r>
    </w:p>
    <w:p w14:paraId="74673FC0" w14:textId="77777777" w:rsidR="00B677F2" w:rsidRDefault="00000000">
      <w:pPr>
        <w:pStyle w:val="5"/>
        <w:tabs>
          <w:tab w:val="left" w:leader="dot" w:pos="878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5. Ответы на вопросы к практической работе </w:t>
      </w:r>
      <w:r>
        <w:rPr>
          <w:sz w:val="28"/>
          <w:szCs w:val="28"/>
        </w:rPr>
        <w:tab/>
        <w:t>8</w:t>
      </w:r>
    </w:p>
    <w:p w14:paraId="3805AD00" w14:textId="77777777" w:rsidR="00B677F2" w:rsidRDefault="00000000">
      <w:pPr>
        <w:pStyle w:val="5"/>
        <w:tabs>
          <w:tab w:val="left" w:leader="dot" w:pos="867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6. Ссылка на удаленный репозиторий проекта </w:t>
      </w:r>
      <w:r>
        <w:rPr>
          <w:sz w:val="28"/>
          <w:szCs w:val="28"/>
        </w:rPr>
        <w:tab/>
        <w:t>14</w:t>
      </w:r>
    </w:p>
    <w:p w14:paraId="4CCAA367" w14:textId="77777777" w:rsidR="00B677F2" w:rsidRDefault="00000000">
      <w:pPr>
        <w:pStyle w:val="5"/>
        <w:tabs>
          <w:tab w:val="left" w:leader="dot" w:pos="867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7. Список использованной литературы </w:t>
      </w:r>
      <w:r>
        <w:rPr>
          <w:sz w:val="28"/>
          <w:szCs w:val="28"/>
        </w:rPr>
        <w:tab/>
        <w:t>15</w:t>
      </w:r>
    </w:p>
    <w:p w14:paraId="14EB8E6C" w14:textId="77777777" w:rsidR="00B677F2" w:rsidRDefault="00B677F2">
      <w:pPr>
        <w:pStyle w:val="5"/>
        <w:spacing w:line="240" w:lineRule="auto"/>
        <w:ind w:firstLine="0"/>
        <w:jc w:val="center"/>
      </w:pPr>
    </w:p>
    <w:p w14:paraId="2BC37D35" w14:textId="77777777" w:rsidR="00B677F2" w:rsidRDefault="00B677F2">
      <w:pPr>
        <w:pStyle w:val="5"/>
        <w:spacing w:line="240" w:lineRule="auto"/>
        <w:ind w:firstLine="0"/>
        <w:jc w:val="center"/>
      </w:pPr>
    </w:p>
    <w:p w14:paraId="05A72809" w14:textId="77777777" w:rsidR="00B677F2" w:rsidRDefault="00B677F2">
      <w:pPr>
        <w:pStyle w:val="5"/>
        <w:spacing w:line="240" w:lineRule="auto"/>
        <w:ind w:firstLine="0"/>
        <w:jc w:val="center"/>
      </w:pPr>
    </w:p>
    <w:p w14:paraId="78B78335" w14:textId="77777777" w:rsidR="00B677F2" w:rsidRDefault="00B677F2">
      <w:pPr>
        <w:pStyle w:val="5"/>
        <w:spacing w:line="240" w:lineRule="auto"/>
        <w:ind w:firstLine="0"/>
        <w:jc w:val="center"/>
      </w:pPr>
    </w:p>
    <w:p w14:paraId="33319352" w14:textId="77777777" w:rsidR="00B677F2" w:rsidRDefault="00B677F2">
      <w:pPr>
        <w:pStyle w:val="5"/>
        <w:spacing w:line="240" w:lineRule="auto"/>
        <w:ind w:firstLine="0"/>
        <w:jc w:val="center"/>
      </w:pPr>
    </w:p>
    <w:p w14:paraId="0FED8F6D" w14:textId="77777777" w:rsidR="00B677F2" w:rsidRDefault="00B677F2">
      <w:pPr>
        <w:pStyle w:val="5"/>
        <w:spacing w:line="240" w:lineRule="auto"/>
        <w:ind w:firstLine="0"/>
        <w:jc w:val="center"/>
      </w:pPr>
    </w:p>
    <w:p w14:paraId="27A40BE3" w14:textId="77777777" w:rsidR="00B677F2" w:rsidRDefault="00B677F2">
      <w:pPr>
        <w:pStyle w:val="5"/>
        <w:spacing w:line="240" w:lineRule="auto"/>
        <w:ind w:firstLine="0"/>
        <w:jc w:val="center"/>
      </w:pPr>
    </w:p>
    <w:p w14:paraId="5B68BB49" w14:textId="77777777" w:rsidR="00B677F2" w:rsidRDefault="00B677F2">
      <w:pPr>
        <w:pStyle w:val="5"/>
        <w:spacing w:line="240" w:lineRule="auto"/>
        <w:ind w:firstLine="0"/>
        <w:jc w:val="center"/>
      </w:pPr>
    </w:p>
    <w:p w14:paraId="5BE5C5B8" w14:textId="77777777" w:rsidR="00B677F2" w:rsidRDefault="00B677F2">
      <w:pPr>
        <w:pStyle w:val="5"/>
        <w:spacing w:line="240" w:lineRule="auto"/>
        <w:ind w:firstLine="0"/>
        <w:jc w:val="center"/>
      </w:pPr>
    </w:p>
    <w:p w14:paraId="18DF1AC2" w14:textId="77777777" w:rsidR="00B677F2" w:rsidRDefault="00B677F2">
      <w:pPr>
        <w:pStyle w:val="5"/>
        <w:spacing w:line="240" w:lineRule="auto"/>
        <w:ind w:firstLine="0"/>
        <w:jc w:val="center"/>
      </w:pPr>
    </w:p>
    <w:p w14:paraId="42124211" w14:textId="77777777" w:rsidR="00B677F2" w:rsidRDefault="00B677F2">
      <w:pPr>
        <w:pStyle w:val="5"/>
        <w:spacing w:line="240" w:lineRule="auto"/>
        <w:ind w:firstLine="0"/>
        <w:jc w:val="center"/>
      </w:pPr>
    </w:p>
    <w:p w14:paraId="517D6BDA" w14:textId="77777777" w:rsidR="00B677F2" w:rsidRDefault="00B677F2">
      <w:pPr>
        <w:pStyle w:val="5"/>
        <w:spacing w:line="240" w:lineRule="auto"/>
        <w:ind w:firstLine="0"/>
        <w:jc w:val="center"/>
      </w:pPr>
    </w:p>
    <w:p w14:paraId="539F76B1" w14:textId="77777777" w:rsidR="00B677F2" w:rsidRDefault="00B677F2">
      <w:pPr>
        <w:pStyle w:val="5"/>
        <w:spacing w:line="240" w:lineRule="auto"/>
        <w:ind w:firstLine="0"/>
        <w:jc w:val="center"/>
      </w:pPr>
    </w:p>
    <w:p w14:paraId="27993EBE" w14:textId="77777777" w:rsidR="00B677F2" w:rsidRDefault="00B677F2">
      <w:pPr>
        <w:pStyle w:val="5"/>
        <w:spacing w:line="240" w:lineRule="auto"/>
        <w:ind w:firstLine="0"/>
        <w:jc w:val="center"/>
      </w:pPr>
    </w:p>
    <w:p w14:paraId="3D08BBB7" w14:textId="77777777" w:rsidR="00B677F2" w:rsidRDefault="00B677F2">
      <w:pPr>
        <w:pStyle w:val="5"/>
        <w:spacing w:line="240" w:lineRule="auto"/>
        <w:ind w:firstLine="0"/>
        <w:jc w:val="center"/>
      </w:pPr>
    </w:p>
    <w:p w14:paraId="13163A45" w14:textId="77777777" w:rsidR="00B677F2" w:rsidRDefault="00B677F2">
      <w:pPr>
        <w:pStyle w:val="5"/>
        <w:spacing w:line="240" w:lineRule="auto"/>
        <w:ind w:firstLine="0"/>
        <w:jc w:val="center"/>
      </w:pPr>
    </w:p>
    <w:p w14:paraId="56C613ED" w14:textId="77777777" w:rsidR="00B677F2" w:rsidRDefault="00B677F2">
      <w:pPr>
        <w:pStyle w:val="5"/>
        <w:spacing w:line="240" w:lineRule="auto"/>
        <w:ind w:firstLine="0"/>
        <w:jc w:val="center"/>
      </w:pPr>
    </w:p>
    <w:p w14:paraId="07F7410B" w14:textId="77777777" w:rsidR="00B677F2" w:rsidRDefault="00B677F2">
      <w:pPr>
        <w:pStyle w:val="5"/>
        <w:spacing w:line="240" w:lineRule="auto"/>
        <w:ind w:firstLine="0"/>
        <w:jc w:val="center"/>
      </w:pPr>
    </w:p>
    <w:p w14:paraId="33870396" w14:textId="77777777" w:rsidR="00B677F2" w:rsidRDefault="00B677F2">
      <w:pPr>
        <w:pStyle w:val="5"/>
        <w:spacing w:line="240" w:lineRule="auto"/>
        <w:ind w:firstLine="0"/>
        <w:jc w:val="center"/>
      </w:pPr>
    </w:p>
    <w:p w14:paraId="5DA15AFF" w14:textId="77777777" w:rsidR="00B677F2" w:rsidRDefault="00B677F2">
      <w:pPr>
        <w:pStyle w:val="5"/>
        <w:spacing w:line="240" w:lineRule="auto"/>
        <w:ind w:firstLine="0"/>
        <w:jc w:val="center"/>
      </w:pPr>
    </w:p>
    <w:p w14:paraId="122CC9BF" w14:textId="77777777" w:rsidR="00B677F2" w:rsidRDefault="00B677F2">
      <w:pPr>
        <w:pStyle w:val="5"/>
        <w:spacing w:line="240" w:lineRule="auto"/>
        <w:ind w:firstLine="0"/>
        <w:jc w:val="center"/>
      </w:pPr>
    </w:p>
    <w:p w14:paraId="5B446772" w14:textId="77777777" w:rsidR="00B677F2" w:rsidRDefault="00B677F2">
      <w:pPr>
        <w:pStyle w:val="5"/>
        <w:spacing w:line="240" w:lineRule="auto"/>
        <w:ind w:firstLine="0"/>
        <w:jc w:val="center"/>
      </w:pPr>
    </w:p>
    <w:p w14:paraId="6A41700E" w14:textId="77777777" w:rsidR="00B677F2" w:rsidRDefault="00B677F2">
      <w:pPr>
        <w:pStyle w:val="5"/>
        <w:spacing w:line="240" w:lineRule="auto"/>
        <w:ind w:firstLine="0"/>
        <w:jc w:val="center"/>
      </w:pPr>
    </w:p>
    <w:p w14:paraId="6B74BBA6" w14:textId="77777777" w:rsidR="00B677F2" w:rsidRDefault="00B677F2">
      <w:pPr>
        <w:pStyle w:val="5"/>
        <w:spacing w:line="240" w:lineRule="auto"/>
        <w:ind w:firstLine="0"/>
        <w:jc w:val="center"/>
      </w:pPr>
    </w:p>
    <w:p w14:paraId="784FC517" w14:textId="77777777" w:rsidR="00B677F2" w:rsidRDefault="00B677F2">
      <w:pPr>
        <w:pStyle w:val="5"/>
        <w:spacing w:line="240" w:lineRule="auto"/>
        <w:ind w:firstLine="0"/>
        <w:jc w:val="center"/>
      </w:pPr>
    </w:p>
    <w:p w14:paraId="2748F1E0" w14:textId="77777777" w:rsidR="00B677F2" w:rsidRDefault="00B677F2">
      <w:pPr>
        <w:pStyle w:val="5"/>
        <w:spacing w:line="240" w:lineRule="auto"/>
        <w:ind w:firstLine="0"/>
        <w:jc w:val="center"/>
      </w:pPr>
    </w:p>
    <w:p w14:paraId="3473F538" w14:textId="77777777" w:rsidR="00B677F2" w:rsidRDefault="00B677F2">
      <w:pPr>
        <w:pStyle w:val="5"/>
        <w:spacing w:line="240" w:lineRule="auto"/>
        <w:ind w:firstLine="0"/>
        <w:jc w:val="center"/>
      </w:pPr>
    </w:p>
    <w:p w14:paraId="5F932CD3" w14:textId="77777777" w:rsidR="00B677F2" w:rsidRDefault="00B677F2">
      <w:pPr>
        <w:pStyle w:val="5"/>
        <w:spacing w:line="240" w:lineRule="auto"/>
        <w:ind w:firstLine="0"/>
        <w:jc w:val="center"/>
      </w:pPr>
    </w:p>
    <w:p w14:paraId="2C2B7F6F" w14:textId="77777777" w:rsidR="00B677F2" w:rsidRDefault="00B677F2">
      <w:pPr>
        <w:pStyle w:val="5"/>
        <w:spacing w:line="240" w:lineRule="auto"/>
        <w:ind w:firstLine="0"/>
        <w:jc w:val="center"/>
      </w:pPr>
    </w:p>
    <w:p w14:paraId="1BC48491" w14:textId="77777777" w:rsidR="00B677F2" w:rsidRDefault="00B677F2">
      <w:pPr>
        <w:pStyle w:val="5"/>
        <w:spacing w:line="240" w:lineRule="auto"/>
        <w:ind w:firstLine="0"/>
        <w:jc w:val="center"/>
      </w:pPr>
    </w:p>
    <w:p w14:paraId="5D1E6DD7" w14:textId="77777777" w:rsidR="00B677F2" w:rsidRDefault="00B677F2">
      <w:pPr>
        <w:pStyle w:val="5"/>
        <w:spacing w:line="240" w:lineRule="auto"/>
        <w:ind w:firstLine="0"/>
        <w:jc w:val="center"/>
      </w:pPr>
    </w:p>
    <w:p w14:paraId="7368AFAA" w14:textId="77777777" w:rsidR="00B677F2" w:rsidRDefault="00B677F2">
      <w:pPr>
        <w:pStyle w:val="5"/>
        <w:spacing w:line="240" w:lineRule="auto"/>
        <w:ind w:firstLine="0"/>
        <w:jc w:val="center"/>
      </w:pPr>
    </w:p>
    <w:p w14:paraId="1227EF71" w14:textId="77777777" w:rsidR="00B677F2" w:rsidRDefault="00B677F2">
      <w:pPr>
        <w:pStyle w:val="5"/>
        <w:spacing w:line="240" w:lineRule="auto"/>
        <w:ind w:firstLine="0"/>
        <w:jc w:val="center"/>
      </w:pPr>
    </w:p>
    <w:p w14:paraId="21197E12" w14:textId="77777777" w:rsidR="00B677F2" w:rsidRDefault="00B677F2">
      <w:pPr>
        <w:pStyle w:val="5"/>
        <w:spacing w:line="240" w:lineRule="auto"/>
        <w:ind w:firstLine="0"/>
        <w:jc w:val="center"/>
      </w:pPr>
    </w:p>
    <w:p w14:paraId="6A063EF8" w14:textId="77777777" w:rsidR="00B677F2" w:rsidRDefault="00B677F2">
      <w:pPr>
        <w:pStyle w:val="5"/>
        <w:spacing w:line="240" w:lineRule="auto"/>
        <w:ind w:firstLine="0"/>
        <w:jc w:val="center"/>
      </w:pPr>
    </w:p>
    <w:p w14:paraId="0CAAA669" w14:textId="77777777" w:rsidR="00B677F2" w:rsidRDefault="00000000">
      <w:pPr>
        <w:pStyle w:val="5"/>
        <w:ind w:firstLine="85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09BEB65B" w14:textId="77777777" w:rsidR="00B677F2" w:rsidRDefault="00000000">
      <w:pPr>
        <w:pStyle w:val="5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 Данная конфигурация будет использоваться для выполнения следующих практических работ по данной дисциплине и для выполнения курсового проектирования. Для этого использовать программное обеспечение для автоматизации развертывания и управления приложениями в средах с поддержкой контейнеризации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>.</w:t>
      </w:r>
    </w:p>
    <w:p w14:paraId="74667AFA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1A88B252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092DC40A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3BC67BB7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884EB47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2E42EDCB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58A946E8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71121B07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5EA3D932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ED04488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26E1E86E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39E8154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32D4444A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144C9D62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5A3E6B8D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27B0EDD8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9A14758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B3AC692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28E0B372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F50DF2D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6C8E951D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34FB7C96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2EE7547E" w14:textId="77777777" w:rsidR="00B677F2" w:rsidRDefault="00000000">
      <w:pPr>
        <w:pStyle w:val="5"/>
        <w:ind w:firstLine="85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Ход работы</w:t>
      </w:r>
    </w:p>
    <w:p w14:paraId="7BA142FB" w14:textId="77777777" w:rsidR="00B677F2" w:rsidRDefault="00000000">
      <w:pPr>
        <w:pStyle w:val="5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Существует проблема разработки того или иного приложения и его развертывания на других машинах. Самыми частыми решениями данной проблемы является установочные скрипты, облачные сервисы и виртуальные машины. Описанные подходы не являются оптимальными что раздувает техническую поддержку до максимума, а также медленны и тяжеловесны. Одним из вариантов решения данной задачи является докер, который представляет технологию контейнеризации. 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>
        <w:rPr>
          <w:sz w:val="28"/>
          <w:szCs w:val="28"/>
        </w:rPr>
        <w:t>hostсистеме</w:t>
      </w:r>
      <w:proofErr w:type="spellEnd"/>
      <w:r>
        <w:rPr>
          <w:sz w:val="28"/>
          <w:szCs w:val="28"/>
        </w:rPr>
        <w:t xml:space="preserve">. Подход, используемый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контейнеризацией, что и требовалось применить в текущей практической работе. Мною были написаны файлы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1D10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1D109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1D10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и совмещения собственных контейнеров в единое «приложение», файл с базой данных, оформленная таблица для неё и выведение содержимого в формате веб-страницы было создано автоматически. </w:t>
      </w:r>
    </w:p>
    <w:p w14:paraId="749395E2" w14:textId="77777777" w:rsidR="00B677F2" w:rsidRDefault="00000000">
      <w:pPr>
        <w:pStyle w:val="5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39506E7A" wp14:editId="5DAB1C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395986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Содержимое файла создания БД</w:t>
      </w:r>
    </w:p>
    <w:p w14:paraId="5CEA054C" w14:textId="77777777" w:rsidR="00B677F2" w:rsidRPr="001D109C" w:rsidRDefault="00B677F2">
      <w:pPr>
        <w:pStyle w:val="5"/>
        <w:ind w:firstLine="850"/>
      </w:pPr>
    </w:p>
    <w:p w14:paraId="18DA1ABD" w14:textId="77777777" w:rsidR="00B677F2" w:rsidRDefault="00000000">
      <w:pPr>
        <w:pStyle w:val="5"/>
        <w:ind w:firstLine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0882A64B" wp14:editId="173243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3959860"/>
            <wp:effectExtent l="0" t="0" r="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 Содержимое файла с созданием БД</w:t>
      </w:r>
    </w:p>
    <w:p w14:paraId="02408E3E" w14:textId="77777777" w:rsidR="00B677F2" w:rsidRDefault="00B677F2">
      <w:pPr>
        <w:pStyle w:val="5"/>
        <w:ind w:firstLine="850"/>
      </w:pPr>
    </w:p>
    <w:p w14:paraId="019DA23D" w14:textId="77777777" w:rsidR="00B677F2" w:rsidRDefault="00000000">
      <w:pPr>
        <w:pStyle w:val="5"/>
        <w:ind w:firstLine="0"/>
        <w:jc w:val="center"/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7E43C960" wp14:editId="09915E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3380105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Описание графической части страницы</w:t>
      </w:r>
      <w:r>
        <w:t xml:space="preserve"> </w:t>
      </w:r>
    </w:p>
    <w:p w14:paraId="1765BD1B" w14:textId="77777777" w:rsidR="00B677F2" w:rsidRDefault="00B677F2">
      <w:pPr>
        <w:pStyle w:val="5"/>
        <w:ind w:firstLine="850"/>
      </w:pPr>
    </w:p>
    <w:p w14:paraId="35146F19" w14:textId="77777777" w:rsidR="00B677F2" w:rsidRDefault="00000000">
      <w:pPr>
        <w:pStyle w:val="5"/>
        <w:ind w:firstLine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8EE290D" wp14:editId="53A99E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3978275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Описание стилей таблицы</w:t>
      </w:r>
    </w:p>
    <w:p w14:paraId="6BF6E4EE" w14:textId="77777777" w:rsidR="00B677F2" w:rsidRDefault="00B677F2">
      <w:pPr>
        <w:pStyle w:val="5"/>
        <w:ind w:firstLine="850"/>
      </w:pPr>
    </w:p>
    <w:p w14:paraId="79B9827B" w14:textId="77777777" w:rsidR="00B677F2" w:rsidRDefault="00000000">
      <w:pPr>
        <w:pStyle w:val="5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2D1F74BD" wp14:editId="2ACE51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9080" cy="3985260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5 — Описание сервиса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1D10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1D109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p w14:paraId="5CCFAAFC" w14:textId="77777777" w:rsidR="00B677F2" w:rsidRDefault="00B677F2">
      <w:pPr>
        <w:pStyle w:val="5"/>
        <w:ind w:firstLine="0"/>
        <w:jc w:val="center"/>
        <w:rPr>
          <w:sz w:val="28"/>
          <w:szCs w:val="28"/>
        </w:rPr>
      </w:pPr>
    </w:p>
    <w:p w14:paraId="25DF5A98" w14:textId="77777777" w:rsidR="00B677F2" w:rsidRDefault="00000000">
      <w:pPr>
        <w:pStyle w:val="5"/>
        <w:ind w:firstLine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48186E7E" wp14:editId="6C53A1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5340" cy="3779520"/>
            <wp:effectExtent l="0" t="0" r="0" b="0"/>
            <wp:wrapTopAndBottom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6 — Описание сервиса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1D10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1D109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p w14:paraId="04A332EB" w14:textId="77777777" w:rsidR="00B677F2" w:rsidRDefault="00B677F2">
      <w:pPr>
        <w:pStyle w:val="5"/>
        <w:ind w:firstLine="850"/>
      </w:pPr>
    </w:p>
    <w:p w14:paraId="03E50F9B" w14:textId="77777777" w:rsidR="00B677F2" w:rsidRDefault="00000000">
      <w:pPr>
        <w:pStyle w:val="5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5F78E0BC" wp14:editId="3B5277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417830"/>
            <wp:effectExtent l="0" t="0" r="0" b="0"/>
            <wp:wrapTopAndBottom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Pr="001D109C">
        <w:rPr>
          <w:sz w:val="28"/>
          <w:szCs w:val="28"/>
        </w:rPr>
        <w:t>7</w:t>
      </w:r>
      <w:r>
        <w:rPr>
          <w:sz w:val="28"/>
          <w:szCs w:val="28"/>
        </w:rPr>
        <w:t xml:space="preserve"> — Содержимое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14:paraId="05946390" w14:textId="77777777" w:rsidR="00B677F2" w:rsidRDefault="00B677F2">
      <w:pPr>
        <w:pStyle w:val="5"/>
        <w:ind w:firstLine="0"/>
        <w:jc w:val="center"/>
        <w:rPr>
          <w:sz w:val="28"/>
          <w:szCs w:val="28"/>
        </w:rPr>
      </w:pPr>
    </w:p>
    <w:p w14:paraId="28BC2BE8" w14:textId="77777777" w:rsidR="00B677F2" w:rsidRDefault="00000000">
      <w:pPr>
        <w:pStyle w:val="5"/>
        <w:ind w:firstLine="0"/>
        <w:jc w:val="center"/>
      </w:pPr>
      <w:r>
        <w:rPr>
          <w:noProof/>
        </w:rPr>
        <w:drawing>
          <wp:anchor distT="0" distB="0" distL="0" distR="0" simplePos="0" relativeHeight="10" behindDoc="0" locked="0" layoutInCell="0" allowOverlap="1" wp14:anchorId="65AEC128" wp14:editId="7C3510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1497330"/>
            <wp:effectExtent l="0" t="0" r="0" b="0"/>
            <wp:wrapTopAndBottom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8 — Сборка контейнеров</w:t>
      </w:r>
    </w:p>
    <w:p w14:paraId="55ED3DA5" w14:textId="77777777" w:rsidR="00B677F2" w:rsidRDefault="00B677F2">
      <w:pPr>
        <w:pStyle w:val="5"/>
        <w:ind w:firstLine="0"/>
        <w:jc w:val="center"/>
      </w:pPr>
    </w:p>
    <w:p w14:paraId="0962BF08" w14:textId="77777777" w:rsidR="00B677F2" w:rsidRDefault="00000000">
      <w:pPr>
        <w:pStyle w:val="5"/>
        <w:ind w:firstLine="0"/>
        <w:jc w:val="center"/>
      </w:pPr>
      <w:r>
        <w:rPr>
          <w:noProof/>
        </w:rPr>
        <w:drawing>
          <wp:anchor distT="0" distB="0" distL="0" distR="0" simplePos="0" relativeHeight="11" behindDoc="0" locked="0" layoutInCell="0" allowOverlap="1" wp14:anchorId="1ACC601D" wp14:editId="2D8FE7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1015365"/>
            <wp:effectExtent l="0" t="0" r="0" b="0"/>
            <wp:wrapTopAndBottom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9 — Проверка правильности сборки контейнеров</w:t>
      </w:r>
    </w:p>
    <w:p w14:paraId="2C475273" w14:textId="77777777" w:rsidR="00B677F2" w:rsidRDefault="00B677F2">
      <w:pPr>
        <w:pStyle w:val="5"/>
        <w:ind w:firstLine="0"/>
        <w:jc w:val="center"/>
      </w:pPr>
    </w:p>
    <w:p w14:paraId="4732D6A0" w14:textId="77777777" w:rsidR="00B677F2" w:rsidRDefault="00000000">
      <w:pPr>
        <w:pStyle w:val="5"/>
        <w:ind w:firstLine="0"/>
        <w:jc w:val="center"/>
      </w:pPr>
      <w:r>
        <w:rPr>
          <w:noProof/>
        </w:rPr>
        <w:drawing>
          <wp:anchor distT="0" distB="0" distL="0" distR="0" simplePos="0" relativeHeight="12" behindDoc="0" locked="0" layoutInCell="0" allowOverlap="1" wp14:anchorId="04BD0802" wp14:editId="62E8E8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3239770"/>
            <wp:effectExtent l="0" t="0" r="0" b="0"/>
            <wp:wrapTopAndBottom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10 — Тестовая страница</w:t>
      </w:r>
    </w:p>
    <w:p w14:paraId="04609198" w14:textId="77777777" w:rsidR="00B677F2" w:rsidRDefault="00B677F2">
      <w:pPr>
        <w:pStyle w:val="5"/>
        <w:ind w:firstLine="850"/>
        <w:jc w:val="left"/>
        <w:rPr>
          <w:b/>
          <w:bCs/>
          <w:sz w:val="28"/>
          <w:szCs w:val="28"/>
        </w:rPr>
      </w:pPr>
    </w:p>
    <w:p w14:paraId="07BE230D" w14:textId="77777777" w:rsidR="00B677F2" w:rsidRDefault="00000000">
      <w:pPr>
        <w:pStyle w:val="5"/>
        <w:ind w:firstLine="85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2453715B" w14:textId="77777777" w:rsidR="00B677F2" w:rsidRDefault="00000000">
      <w:pPr>
        <w:pStyle w:val="5"/>
        <w:ind w:firstLine="850"/>
      </w:pPr>
      <w:r>
        <w:rPr>
          <w:sz w:val="28"/>
          <w:szCs w:val="28"/>
        </w:rPr>
        <w:t xml:space="preserve">В результате выполнения текущей практической работы были </w:t>
      </w:r>
      <w:r>
        <w:rPr>
          <w:sz w:val="28"/>
          <w:szCs w:val="28"/>
        </w:rPr>
        <w:lastRenderedPageBreak/>
        <w:t xml:space="preserve">получены практические навыки по развертыванию собственного контейнера с помощью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, создана конфигурация серверного программного обеспечения в качестве основы для дальнейшего построения полноценного проекта. </w:t>
      </w:r>
    </w:p>
    <w:p w14:paraId="30307C69" w14:textId="77777777" w:rsidR="00B677F2" w:rsidRDefault="00B677F2">
      <w:pPr>
        <w:pStyle w:val="5"/>
        <w:ind w:firstLine="850"/>
        <w:rPr>
          <w:sz w:val="28"/>
          <w:szCs w:val="28"/>
        </w:rPr>
      </w:pPr>
    </w:p>
    <w:p w14:paraId="4F21A581" w14:textId="77777777" w:rsidR="00B677F2" w:rsidRDefault="00000000">
      <w:pPr>
        <w:pStyle w:val="5"/>
        <w:ind w:firstLine="850"/>
      </w:pPr>
      <w:r>
        <w:rPr>
          <w:b/>
          <w:bCs/>
        </w:rPr>
        <w:t>Ответы на вопросы к практической работе</w:t>
      </w:r>
    </w:p>
    <w:p w14:paraId="58D72C24" w14:textId="77777777" w:rsidR="00B677F2" w:rsidRDefault="00000000">
      <w:pPr>
        <w:pStyle w:val="5"/>
        <w:ind w:firstLine="850"/>
      </w:pPr>
      <w:r>
        <w:t>1. Сервер и клиент:</w:t>
      </w:r>
    </w:p>
    <w:p w14:paraId="51C53898" w14:textId="77777777" w:rsidR="00B677F2" w:rsidRDefault="00000000">
      <w:pPr>
        <w:pStyle w:val="5"/>
        <w:numPr>
          <w:ilvl w:val="3"/>
          <w:numId w:val="1"/>
        </w:numPr>
      </w:pPr>
      <w:r>
        <w:t>Сервер — выделенный или специализированный компьютер для выполнения сервисного программного обеспечения.</w:t>
      </w:r>
    </w:p>
    <w:p w14:paraId="1618FF0E" w14:textId="77777777" w:rsidR="00B677F2" w:rsidRDefault="00000000">
      <w:pPr>
        <w:pStyle w:val="5"/>
        <w:numPr>
          <w:ilvl w:val="3"/>
          <w:numId w:val="1"/>
        </w:numPr>
      </w:pPr>
      <w:r>
        <w:t>Клиент — компьютерное устройство, которое отсылает запросы серверу, касающиеся выполнения определенных задач или предоставления конкретной информации.</w:t>
      </w:r>
    </w:p>
    <w:p w14:paraId="57FD7BC6" w14:textId="77777777" w:rsidR="00B677F2" w:rsidRDefault="00B677F2">
      <w:pPr>
        <w:pStyle w:val="5"/>
        <w:ind w:left="1800" w:firstLine="0"/>
      </w:pPr>
    </w:p>
    <w:p w14:paraId="328243E8" w14:textId="77777777" w:rsidR="00B677F2" w:rsidRDefault="00000000">
      <w:pPr>
        <w:pStyle w:val="5"/>
        <w:ind w:firstLine="850"/>
      </w:pPr>
      <w:r>
        <w:t>2. База данных:</w:t>
      </w:r>
    </w:p>
    <w:p w14:paraId="4A73E11D" w14:textId="77777777" w:rsidR="00B677F2" w:rsidRDefault="00000000">
      <w:pPr>
        <w:pStyle w:val="5"/>
        <w:numPr>
          <w:ilvl w:val="3"/>
          <w:numId w:val="2"/>
        </w:numPr>
      </w:pPr>
      <w:r>
        <w:rPr>
          <w:color w:val="000000"/>
          <w:szCs w:val="26"/>
        </w:rPr>
        <w:t xml:space="preserve"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СУБД . Данные вместе с ней, а также приложения, которые с ними связаны, называются системой баз данных, или просто базой данных. </w:t>
      </w:r>
    </w:p>
    <w:p w14:paraId="5A8FFA76" w14:textId="77777777" w:rsidR="00B677F2" w:rsidRDefault="00B677F2">
      <w:pPr>
        <w:pStyle w:val="5"/>
        <w:ind w:left="1800" w:firstLine="0"/>
        <w:rPr>
          <w:color w:val="000000"/>
          <w:szCs w:val="26"/>
        </w:rPr>
      </w:pPr>
    </w:p>
    <w:p w14:paraId="60887468" w14:textId="77777777" w:rsidR="00B677F2" w:rsidRDefault="00000000">
      <w:pPr>
        <w:pStyle w:val="5"/>
        <w:ind w:firstLine="850"/>
      </w:pPr>
      <w:r>
        <w:rPr>
          <w:color w:val="000000"/>
          <w:szCs w:val="26"/>
        </w:rPr>
        <w:t xml:space="preserve">3. </w:t>
      </w:r>
      <w:r>
        <w:rPr>
          <w:color w:val="000000"/>
          <w:szCs w:val="26"/>
          <w:lang w:val="en-US"/>
        </w:rPr>
        <w:t>API:</w:t>
      </w:r>
    </w:p>
    <w:p w14:paraId="6DE69711" w14:textId="77777777" w:rsidR="00B677F2" w:rsidRDefault="00000000">
      <w:pPr>
        <w:pStyle w:val="5"/>
        <w:numPr>
          <w:ilvl w:val="3"/>
          <w:numId w:val="3"/>
        </w:numPr>
      </w:pPr>
      <w:r>
        <w:rPr>
          <w:color w:val="000000"/>
          <w:szCs w:val="26"/>
          <w:lang w:val="en-US"/>
        </w:rPr>
        <w:t>API</w:t>
      </w:r>
      <w:r w:rsidRPr="001D109C">
        <w:rPr>
          <w:color w:val="000000"/>
          <w:szCs w:val="26"/>
        </w:rPr>
        <w:t xml:space="preserve"> (</w:t>
      </w:r>
      <w:r>
        <w:rPr>
          <w:color w:val="000000"/>
          <w:szCs w:val="26"/>
          <w:lang w:val="en-US"/>
        </w:rPr>
        <w:t>Application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  <w:lang w:val="en-US"/>
        </w:rPr>
        <w:t>Programming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  <w:lang w:val="en-US"/>
        </w:rPr>
        <w:t>Interface</w:t>
      </w:r>
      <w:r w:rsidRPr="001D109C">
        <w:rPr>
          <w:color w:val="000000"/>
          <w:szCs w:val="26"/>
        </w:rPr>
        <w:t xml:space="preserve"> — </w:t>
      </w:r>
      <w:r>
        <w:rPr>
          <w:color w:val="000000"/>
          <w:szCs w:val="26"/>
        </w:rPr>
        <w:t>программный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интерфейс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приложения</w:t>
      </w:r>
      <w:r w:rsidRPr="001D109C">
        <w:rPr>
          <w:color w:val="000000"/>
          <w:szCs w:val="26"/>
        </w:rPr>
        <w:t xml:space="preserve">) — </w:t>
      </w:r>
      <w:r>
        <w:rPr>
          <w:color w:val="000000"/>
          <w:szCs w:val="26"/>
        </w:rPr>
        <w:t>специальный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протокол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для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взаимодействия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компьютерных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программ</w:t>
      </w:r>
      <w:r w:rsidRPr="001D109C">
        <w:rPr>
          <w:color w:val="000000"/>
          <w:szCs w:val="26"/>
        </w:rPr>
        <w:t xml:space="preserve">, </w:t>
      </w:r>
      <w:r>
        <w:rPr>
          <w:color w:val="000000"/>
          <w:szCs w:val="26"/>
        </w:rPr>
        <w:t>который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позволяет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использовать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функции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одного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приложения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внутри</w:t>
      </w:r>
      <w:r w:rsidRPr="001D109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другого</w:t>
      </w:r>
      <w:r w:rsidRPr="001D109C">
        <w:rPr>
          <w:color w:val="000000"/>
          <w:szCs w:val="26"/>
        </w:rPr>
        <w:t>.</w:t>
      </w:r>
    </w:p>
    <w:p w14:paraId="423E467C" w14:textId="77777777" w:rsidR="00B677F2" w:rsidRPr="001D109C" w:rsidRDefault="00B677F2">
      <w:pPr>
        <w:pStyle w:val="5"/>
        <w:ind w:left="1800" w:firstLine="0"/>
      </w:pPr>
    </w:p>
    <w:p w14:paraId="6A22DEAF" w14:textId="77777777" w:rsidR="00B677F2" w:rsidRDefault="00000000">
      <w:pPr>
        <w:pStyle w:val="5"/>
        <w:ind w:firstLine="850"/>
      </w:pPr>
      <w:r>
        <w:rPr>
          <w:color w:val="000000"/>
          <w:szCs w:val="26"/>
        </w:rPr>
        <w:t>4. Сервис, отличия от сервера:</w:t>
      </w:r>
    </w:p>
    <w:p w14:paraId="56C5BF08" w14:textId="77777777" w:rsidR="00B677F2" w:rsidRDefault="00000000">
      <w:pPr>
        <w:pStyle w:val="a7"/>
        <w:widowControl w:val="0"/>
        <w:numPr>
          <w:ilvl w:val="3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1D109C">
        <w:rPr>
          <w:rFonts w:ascii="Times New Roman" w:hAnsi="Times New Roman"/>
          <w:color w:val="000000"/>
          <w:sz w:val="26"/>
          <w:szCs w:val="26"/>
        </w:rPr>
        <w:t xml:space="preserve">Веб-сервер - это сервер реализующий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http</w:t>
      </w:r>
      <w:r w:rsidRPr="001D109C">
        <w:rPr>
          <w:rFonts w:ascii="Times New Roman" w:hAnsi="Times New Roman"/>
          <w:color w:val="000000"/>
          <w:sz w:val="26"/>
          <w:szCs w:val="26"/>
        </w:rPr>
        <w:t xml:space="preserve"> протокол. </w:t>
      </w:r>
      <w:r>
        <w:rPr>
          <w:rFonts w:ascii="Times New Roman" w:hAnsi="Times New Roman"/>
          <w:color w:val="000000"/>
          <w:sz w:val="26"/>
          <w:szCs w:val="26"/>
        </w:rPr>
        <w:t>Веб-сервис - это технология для взаимодействия между системами. REST подход подразумевает передачу представления ресурсов, это может быть HTML,JSP,XML, реализует</w:t>
      </w:r>
      <w:r w:rsidRPr="001D109C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api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Веб-сервер же реализует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http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lastRenderedPageBreak/>
        <w:t>протокол.</w:t>
      </w:r>
    </w:p>
    <w:p w14:paraId="7B3E7F7A" w14:textId="77777777" w:rsidR="00B677F2" w:rsidRDefault="00B677F2">
      <w:pPr>
        <w:pStyle w:val="a7"/>
        <w:rPr>
          <w:lang w:val="en-US"/>
        </w:rPr>
      </w:pPr>
    </w:p>
    <w:p w14:paraId="27AD68E7" w14:textId="77777777" w:rsidR="00B677F2" w:rsidRDefault="00000000">
      <w:pPr>
        <w:pStyle w:val="5"/>
        <w:ind w:firstLine="850"/>
        <w:jc w:val="left"/>
        <w:rPr>
          <w:color w:val="000000"/>
          <w:szCs w:val="26"/>
        </w:rPr>
      </w:pPr>
      <w:r>
        <w:rPr>
          <w:color w:val="000000"/>
          <w:szCs w:val="26"/>
          <w:lang w:val="en-US"/>
        </w:rPr>
        <w:t xml:space="preserve">5. </w:t>
      </w:r>
      <w:r>
        <w:rPr>
          <w:color w:val="000000"/>
          <w:szCs w:val="26"/>
        </w:rPr>
        <w:t>Архитектура клиент-сервер:</w:t>
      </w:r>
    </w:p>
    <w:p w14:paraId="429E29E1" w14:textId="77777777" w:rsidR="00B677F2" w:rsidRDefault="00000000">
      <w:pPr>
        <w:pStyle w:val="a7"/>
        <w:widowControl w:val="0"/>
        <w:numPr>
          <w:ilvl w:val="3"/>
          <w:numId w:val="5"/>
        </w:num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Архитектура «Клиент-Сервер» предусматривает разделение процессов предоставление услуг и отправки запросов на них на разных компьютерах в сети, каждый из которых выполняет свои задачи независимо от других. В ней несколько компьютеров-клиентов посылают запросы и получают услуги от централизованной служебной машины — сервера, которая также называется хост-системой. Клиентская машина предоставляет пользователю «дружественный интерфейс» для облегчения взаимодействия с сервером.</w:t>
      </w:r>
    </w:p>
    <w:p w14:paraId="48B96CE9" w14:textId="77777777" w:rsidR="00B677F2" w:rsidRDefault="00B677F2">
      <w:pPr>
        <w:pStyle w:val="a7"/>
        <w:widowControl w:val="0"/>
        <w:spacing w:after="0" w:line="360" w:lineRule="auto"/>
        <w:jc w:val="both"/>
        <w:rPr>
          <w:rFonts w:ascii="Times New Roman" w:hAnsi="Times New Roman"/>
          <w:color w:val="24292E"/>
          <w:sz w:val="28"/>
          <w:szCs w:val="28"/>
        </w:rPr>
      </w:pPr>
    </w:p>
    <w:p w14:paraId="0C940E20" w14:textId="77777777" w:rsidR="00B677F2" w:rsidRDefault="00000000">
      <w:pPr>
        <w:pStyle w:val="a7"/>
        <w:widowControl w:val="0"/>
        <w:spacing w:after="0" w:line="360" w:lineRule="auto"/>
        <w:ind w:firstLine="850"/>
        <w:jc w:val="both"/>
      </w:pPr>
      <w:r>
        <w:rPr>
          <w:rFonts w:ascii="Times New Roman" w:hAnsi="Times New Roman"/>
          <w:color w:val="24292E"/>
          <w:sz w:val="28"/>
          <w:szCs w:val="28"/>
        </w:rPr>
        <w:t>6. Виды сервисов:</w:t>
      </w:r>
    </w:p>
    <w:p w14:paraId="26EE8F2F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Сервер приложений — это программная платформа, предназначенная для эффективного исполнения программ, скриптов, на которых построены приложения. </w:t>
      </w:r>
    </w:p>
    <w:p w14:paraId="28F7C256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Веб-серверы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 </w:t>
      </w:r>
    </w:p>
    <w:p w14:paraId="43E722ED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Серверы баз данных используются для обработки запросов. На сервере находится СУБД для управления БД и ответов на запросы. </w:t>
      </w:r>
    </w:p>
    <w:p w14:paraId="1533B518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>Файл-сервер хранит информацию в виде файлов и предоставляет пользователям доступ к ней.</w:t>
      </w:r>
    </w:p>
    <w:p w14:paraId="7BB708C5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>Прокси-сервер — промежуточный сервер в компьютерных сетях, выполняющий роль посредника. Существует несколько видов прокси-серверов.</w:t>
      </w:r>
    </w:p>
    <w:p w14:paraId="37D87078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proofErr w:type="spellStart"/>
      <w:r>
        <w:rPr>
          <w:rFonts w:ascii="Times New Roman" w:hAnsi="Times New Roman"/>
          <w:color w:val="24292E"/>
          <w:sz w:val="28"/>
          <w:szCs w:val="28"/>
        </w:rPr>
        <w:t>Файрволы</w:t>
      </w:r>
      <w:proofErr w:type="spellEnd"/>
      <w:r>
        <w:rPr>
          <w:rFonts w:ascii="Times New Roman" w:hAnsi="Times New Roman"/>
          <w:color w:val="24292E"/>
          <w:sz w:val="28"/>
          <w:szCs w:val="28"/>
        </w:rPr>
        <w:t xml:space="preserve"> — межсетевые экраны, анализирующие и </w:t>
      </w:r>
      <w:r>
        <w:rPr>
          <w:rFonts w:ascii="Times New Roman" w:hAnsi="Times New Roman"/>
          <w:color w:val="24292E"/>
          <w:sz w:val="28"/>
          <w:szCs w:val="28"/>
        </w:rPr>
        <w:lastRenderedPageBreak/>
        <w:t>фильтрующие проходящий сетевой трафик, с целью обеспечения безопасности сети.</w:t>
      </w:r>
    </w:p>
    <w:p w14:paraId="055F6BA9" w14:textId="77777777" w:rsidR="00B677F2" w:rsidRDefault="00000000">
      <w:pPr>
        <w:pStyle w:val="a7"/>
        <w:widowControl w:val="0"/>
        <w:numPr>
          <w:ilvl w:val="3"/>
          <w:numId w:val="8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Почтовые серверы — предоставляют услуги по отправке и получению электронных почтовых сообщений. </w:t>
      </w:r>
    </w:p>
    <w:p w14:paraId="38B1F17C" w14:textId="77777777" w:rsidR="00B677F2" w:rsidRDefault="00000000">
      <w:pPr>
        <w:pStyle w:val="a7"/>
        <w:widowControl w:val="0"/>
        <w:spacing w:after="0" w:line="360" w:lineRule="auto"/>
        <w:ind w:left="1800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 </w:t>
      </w:r>
    </w:p>
    <w:p w14:paraId="1D89F9A4" w14:textId="77777777" w:rsidR="00B677F2" w:rsidRDefault="00000000">
      <w:pPr>
        <w:pStyle w:val="a7"/>
        <w:widowControl w:val="0"/>
        <w:spacing w:after="0" w:line="360" w:lineRule="auto"/>
        <w:ind w:firstLine="850"/>
        <w:jc w:val="both"/>
      </w:pPr>
      <w:r>
        <w:rPr>
          <w:rFonts w:ascii="Times New Roman" w:hAnsi="Times New Roman"/>
          <w:color w:val="24292E"/>
          <w:sz w:val="28"/>
          <w:szCs w:val="28"/>
        </w:rPr>
        <w:t>7. Масштабируемость:</w:t>
      </w:r>
    </w:p>
    <w:p w14:paraId="513AC904" w14:textId="77777777" w:rsidR="00B677F2" w:rsidRDefault="00000000">
      <w:pPr>
        <w:pStyle w:val="a7"/>
        <w:widowControl w:val="0"/>
        <w:numPr>
          <w:ilvl w:val="3"/>
          <w:numId w:val="9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 Основными являются горизонтальная и вертикальная масштабируемость.</w:t>
      </w:r>
    </w:p>
    <w:p w14:paraId="573E8062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</w:pPr>
    </w:p>
    <w:p w14:paraId="13D018F4" w14:textId="77777777" w:rsidR="00B677F2" w:rsidRDefault="00000000">
      <w:pPr>
        <w:pStyle w:val="a7"/>
        <w:widowControl w:val="0"/>
        <w:spacing w:after="0" w:line="360" w:lineRule="auto"/>
        <w:ind w:firstLine="850"/>
        <w:jc w:val="both"/>
      </w:pPr>
      <w:r>
        <w:rPr>
          <w:rFonts w:ascii="Times New Roman" w:hAnsi="Times New Roman"/>
          <w:color w:val="24292E"/>
          <w:sz w:val="28"/>
          <w:szCs w:val="28"/>
        </w:rPr>
        <w:t>8. Протоколы передачи данных:</w:t>
      </w:r>
    </w:p>
    <w:p w14:paraId="315A0AF4" w14:textId="77777777" w:rsidR="00B677F2" w:rsidRDefault="00000000">
      <w:pPr>
        <w:pStyle w:val="a7"/>
        <w:widowControl w:val="0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Сетевой протокол — это набор правил, определяющий принципы взаимодействия устройств в сети. Чтобы отправка и получение информации прошли успешно, все устройства-участники процесса должны принимать условия протокола и следовать им. В сети их поддержка встраивается или в аппаратную или программную части.</w:t>
      </w:r>
    </w:p>
    <w:p w14:paraId="666302F6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</w:pPr>
    </w:p>
    <w:p w14:paraId="7F758CC7" w14:textId="77777777" w:rsidR="00B677F2" w:rsidRDefault="00000000">
      <w:pPr>
        <w:pStyle w:val="a7"/>
        <w:widowControl w:val="0"/>
        <w:spacing w:after="0" w:line="360" w:lineRule="auto"/>
        <w:ind w:firstLine="850"/>
        <w:jc w:val="both"/>
      </w:pPr>
      <w:r>
        <w:rPr>
          <w:rFonts w:ascii="Times New Roman" w:hAnsi="Times New Roman"/>
          <w:color w:val="24292E"/>
          <w:sz w:val="28"/>
          <w:szCs w:val="28"/>
        </w:rPr>
        <w:t>9. Тонкий и толстый клиенты:</w:t>
      </w:r>
    </w:p>
    <w:p w14:paraId="5BA6A055" w14:textId="77777777" w:rsidR="00B677F2" w:rsidRDefault="00000000">
      <w:pPr>
        <w:pStyle w:val="a7"/>
        <w:widowControl w:val="0"/>
        <w:numPr>
          <w:ilvl w:val="3"/>
          <w:numId w:val="11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Толстый клиент — у него полная функциональность приложения обеспечивается вне зависимости от сервера. 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</w:t>
      </w:r>
      <w:r>
        <w:rPr>
          <w:rFonts w:ascii="Times New Roman" w:hAnsi="Times New Roman"/>
          <w:color w:val="24292E"/>
          <w:sz w:val="28"/>
          <w:szCs w:val="28"/>
        </w:rPr>
        <w:lastRenderedPageBreak/>
        <w:t>соединения происходит синхронизация данных.</w:t>
      </w:r>
    </w:p>
    <w:p w14:paraId="2261C867" w14:textId="77777777" w:rsidR="00B677F2" w:rsidRDefault="00000000">
      <w:pPr>
        <w:pStyle w:val="a7"/>
        <w:widowControl w:val="0"/>
        <w:numPr>
          <w:ilvl w:val="3"/>
          <w:numId w:val="11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Тонкий клиент — называют компьютеры и программы, функционирующие в терминальной или серверной сети. Множество задач по обработке данных осуществляются на главных компьютерах, к которым присоединено приложение и компьютер. Тонкий клиент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Любой сбой на сервере и в канале связи влечет “падение” всего приложения. </w:t>
      </w:r>
    </w:p>
    <w:p w14:paraId="1C51E3FF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  <w:rPr>
          <w:rFonts w:ascii="Times New Roman" w:hAnsi="Times New Roman"/>
          <w:color w:val="24292E"/>
          <w:sz w:val="28"/>
          <w:szCs w:val="28"/>
        </w:rPr>
      </w:pPr>
    </w:p>
    <w:p w14:paraId="0CA4798B" w14:textId="77777777" w:rsidR="00B677F2" w:rsidRDefault="00000000">
      <w:pPr>
        <w:pStyle w:val="a7"/>
        <w:widowControl w:val="0"/>
        <w:spacing w:after="0" w:line="360" w:lineRule="auto"/>
        <w:ind w:firstLine="850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10. Паттерн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MVC (</w:t>
      </w:r>
      <w:r>
        <w:rPr>
          <w:rFonts w:ascii="Times New Roman" w:hAnsi="Times New Roman"/>
          <w:color w:val="24292E"/>
          <w:sz w:val="28"/>
          <w:szCs w:val="28"/>
        </w:rPr>
        <w:t>общие тезисы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)</w:t>
      </w:r>
      <w:r>
        <w:rPr>
          <w:rFonts w:ascii="Times New Roman" w:hAnsi="Times New Roman"/>
          <w:color w:val="24292E"/>
          <w:sz w:val="28"/>
          <w:szCs w:val="28"/>
        </w:rPr>
        <w:t>:</w:t>
      </w:r>
    </w:p>
    <w:p w14:paraId="1CD77D0D" w14:textId="77777777" w:rsidR="00B677F2" w:rsidRDefault="00000000">
      <w:pPr>
        <w:pStyle w:val="a7"/>
        <w:widowControl w:val="0"/>
        <w:numPr>
          <w:ilvl w:val="3"/>
          <w:numId w:val="12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 xml:space="preserve">Для решения проблем проектирования были созданы архитектурные конструкции, называемые паттернами проектирования или часто коротко паттернами. Первая часть данного паттерна — это </w:t>
      </w:r>
      <w:r>
        <w:rPr>
          <w:rFonts w:ascii="Times New Roman" w:hAnsi="Times New Roman"/>
          <w:b/>
          <w:bCs/>
          <w:color w:val="24292E"/>
          <w:sz w:val="28"/>
          <w:szCs w:val="28"/>
        </w:rPr>
        <w:t>модель (Model)</w:t>
      </w:r>
      <w:r>
        <w:rPr>
          <w:rFonts w:ascii="Times New Roman" w:hAnsi="Times New Roman"/>
          <w:color w:val="24292E"/>
          <w:sz w:val="28"/>
          <w:szCs w:val="28"/>
        </w:rPr>
        <w:t xml:space="preserve">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 элементах дизайна и любом другом отображении пользовательского интерфейса. </w:t>
      </w:r>
      <w:r>
        <w:rPr>
          <w:rFonts w:ascii="Times New Roman" w:hAnsi="Times New Roman"/>
          <w:b/>
          <w:bCs/>
          <w:color w:val="24292E"/>
          <w:sz w:val="28"/>
          <w:szCs w:val="28"/>
        </w:rPr>
        <w:t>Представление (View)</w:t>
      </w:r>
      <w:r>
        <w:rPr>
          <w:rFonts w:ascii="Times New Roman" w:hAnsi="Times New Roman"/>
          <w:color w:val="24292E"/>
          <w:sz w:val="28"/>
          <w:szCs w:val="28"/>
        </w:rPr>
        <w:t xml:space="preserve">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Третьим компонентом системы является </w:t>
      </w:r>
      <w:r>
        <w:rPr>
          <w:rFonts w:ascii="Times New Roman" w:hAnsi="Times New Roman"/>
          <w:b/>
          <w:bCs/>
          <w:color w:val="24292E"/>
          <w:sz w:val="28"/>
          <w:szCs w:val="28"/>
        </w:rPr>
        <w:t>контроллер (</w:t>
      </w:r>
      <w:r>
        <w:rPr>
          <w:rFonts w:ascii="Times New Roman" w:hAnsi="Times New Roman"/>
          <w:b/>
          <w:bCs/>
          <w:color w:val="24292E"/>
          <w:sz w:val="28"/>
          <w:szCs w:val="28"/>
          <w:lang w:val="en-US"/>
        </w:rPr>
        <w:t>Controller</w:t>
      </w:r>
      <w:r w:rsidRPr="001D109C">
        <w:rPr>
          <w:rFonts w:ascii="Times New Roman" w:hAnsi="Times New Roman"/>
          <w:b/>
          <w:bCs/>
          <w:color w:val="24292E"/>
          <w:sz w:val="28"/>
          <w:szCs w:val="28"/>
        </w:rPr>
        <w:t>)</w:t>
      </w:r>
      <w:r>
        <w:rPr>
          <w:rFonts w:ascii="Times New Roman" w:hAnsi="Times New Roman"/>
          <w:b/>
          <w:bCs/>
          <w:color w:val="24292E"/>
          <w:sz w:val="28"/>
          <w:szCs w:val="28"/>
        </w:rPr>
        <w:t>.</w:t>
      </w:r>
      <w:r>
        <w:rPr>
          <w:rFonts w:ascii="Times New Roman" w:hAnsi="Times New Roman"/>
          <w:color w:val="24292E"/>
          <w:sz w:val="28"/>
          <w:szCs w:val="28"/>
        </w:rPr>
        <w:t xml:space="preserve"> Данный компонент является неким буфером между моделью и представлением. Обобщенно он управляет представлением на основе изменения </w:t>
      </w:r>
      <w:r>
        <w:rPr>
          <w:rFonts w:ascii="Times New Roman" w:hAnsi="Times New Roman"/>
          <w:color w:val="24292E"/>
          <w:sz w:val="28"/>
          <w:szCs w:val="28"/>
        </w:rPr>
        <w:lastRenderedPageBreak/>
        <w:t xml:space="preserve">модели. </w:t>
      </w:r>
    </w:p>
    <w:p w14:paraId="11E50E01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  <w:rPr>
          <w:rFonts w:ascii="Times New Roman" w:hAnsi="Times New Roman"/>
          <w:color w:val="24292E"/>
          <w:sz w:val="28"/>
          <w:szCs w:val="28"/>
        </w:rPr>
      </w:pPr>
    </w:p>
    <w:p w14:paraId="1B56EB45" w14:textId="77777777" w:rsidR="00B677F2" w:rsidRPr="001D109C" w:rsidRDefault="00000000">
      <w:pPr>
        <w:pStyle w:val="a7"/>
        <w:widowControl w:val="0"/>
        <w:spacing w:after="0" w:line="360" w:lineRule="auto"/>
        <w:ind w:firstLine="850"/>
        <w:jc w:val="both"/>
        <w:rPr>
          <w:lang w:val="en-US"/>
        </w:rPr>
      </w:pPr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11. </w:t>
      </w:r>
      <w:proofErr w:type="spellStart"/>
      <w:r>
        <w:rPr>
          <w:rFonts w:ascii="Times New Roman" w:hAnsi="Times New Roman"/>
          <w:color w:val="24292E"/>
          <w:sz w:val="28"/>
          <w:szCs w:val="28"/>
        </w:rPr>
        <w:t>Патерн</w:t>
      </w:r>
      <w:proofErr w:type="spellEnd"/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MVC (Model-View-Presenter):</w:t>
      </w:r>
    </w:p>
    <w:p w14:paraId="708C84AA" w14:textId="77777777" w:rsidR="00B677F2" w:rsidRDefault="00000000">
      <w:pPr>
        <w:pStyle w:val="a7"/>
        <w:widowControl w:val="0"/>
        <w:numPr>
          <w:ilvl w:val="3"/>
          <w:numId w:val="13"/>
        </w:numPr>
        <w:spacing w:after="0" w:line="360" w:lineRule="auto"/>
        <w:jc w:val="both"/>
      </w:pPr>
      <w:r>
        <w:rPr>
          <w:rFonts w:ascii="Times New Roman" w:hAnsi="Times New Roman"/>
          <w:color w:val="24292E"/>
          <w:sz w:val="28"/>
          <w:szCs w:val="28"/>
        </w:rPr>
        <w:t>Особенностью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паттерна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Model</w:t>
      </w:r>
      <w:r w:rsidRPr="001D109C">
        <w:rPr>
          <w:rFonts w:ascii="Times New Roman" w:hAnsi="Times New Roman"/>
          <w:color w:val="24292E"/>
          <w:sz w:val="28"/>
          <w:szCs w:val="28"/>
        </w:rPr>
        <w:t>-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>-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Presenter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является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>
        <w:rPr>
          <w:rFonts w:ascii="Times New Roman" w:hAnsi="Times New Roman"/>
          <w:color w:val="24292E"/>
          <w:sz w:val="28"/>
          <w:szCs w:val="28"/>
        </w:rPr>
        <w:t>презентер</w:t>
      </w:r>
      <w:proofErr w:type="spellEnd"/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получает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ссылку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на </w:t>
      </w:r>
      <w:r>
        <w:rPr>
          <w:rFonts w:ascii="Times New Roman" w:hAnsi="Times New Roman"/>
          <w:color w:val="24292E"/>
          <w:sz w:val="28"/>
          <w:szCs w:val="28"/>
        </w:rPr>
        <w:t>реализацию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интерфейса, подписывается на события представления и по запросу меняет модель. </w:t>
      </w:r>
      <w:r w:rsidRPr="001D109C">
        <w:rPr>
          <w:rFonts w:ascii="Times New Roman" w:hAnsi="Times New Roman"/>
          <w:color w:val="24292E"/>
          <w:sz w:val="28"/>
          <w:szCs w:val="28"/>
          <w:u w:val="single"/>
        </w:rPr>
        <w:t xml:space="preserve">Признаки подхода с использованием </w:t>
      </w:r>
      <w:proofErr w:type="spellStart"/>
      <w:r w:rsidRPr="001D109C">
        <w:rPr>
          <w:rFonts w:ascii="Times New Roman" w:hAnsi="Times New Roman"/>
          <w:color w:val="24292E"/>
          <w:sz w:val="28"/>
          <w:szCs w:val="28"/>
          <w:u w:val="single"/>
        </w:rPr>
        <w:t>презентера</w:t>
      </w:r>
      <w:proofErr w:type="spellEnd"/>
      <w:r w:rsidRPr="001D109C">
        <w:rPr>
          <w:rFonts w:ascii="Times New Roman" w:hAnsi="Times New Roman"/>
          <w:color w:val="24292E"/>
          <w:sz w:val="28"/>
          <w:szCs w:val="28"/>
          <w:u w:val="single"/>
        </w:rPr>
        <w:t>: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1. Д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вусторонняя коммуникация с представлением; </w:t>
      </w:r>
      <w:r>
        <w:rPr>
          <w:rFonts w:ascii="Times New Roman" w:hAnsi="Times New Roman"/>
          <w:color w:val="24292E"/>
          <w:sz w:val="28"/>
          <w:szCs w:val="28"/>
        </w:rPr>
        <w:t>2. П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редставление взаимодействует напрямую с </w:t>
      </w:r>
      <w:proofErr w:type="spellStart"/>
      <w:r w:rsidRPr="001D109C">
        <w:rPr>
          <w:rFonts w:ascii="Times New Roman" w:hAnsi="Times New Roman"/>
          <w:color w:val="24292E"/>
          <w:sz w:val="28"/>
          <w:szCs w:val="28"/>
        </w:rPr>
        <w:t>презентером</w:t>
      </w:r>
      <w:proofErr w:type="spellEnd"/>
      <w:r w:rsidRPr="001D109C">
        <w:rPr>
          <w:rFonts w:ascii="Times New Roman" w:hAnsi="Times New Roman"/>
          <w:color w:val="24292E"/>
          <w:sz w:val="28"/>
          <w:szCs w:val="28"/>
        </w:rPr>
        <w:t xml:space="preserve">, путем вызова соответствующих функций или событий экземпляра </w:t>
      </w:r>
      <w:proofErr w:type="spellStart"/>
      <w:r w:rsidRPr="001D109C">
        <w:rPr>
          <w:rFonts w:ascii="Times New Roman" w:hAnsi="Times New Roman"/>
          <w:color w:val="24292E"/>
          <w:sz w:val="28"/>
          <w:szCs w:val="28"/>
        </w:rPr>
        <w:t>презентера</w:t>
      </w:r>
      <w:proofErr w:type="spellEnd"/>
      <w:r>
        <w:rPr>
          <w:rFonts w:ascii="Times New Roman" w:hAnsi="Times New Roman"/>
          <w:color w:val="24292E"/>
          <w:sz w:val="28"/>
          <w:szCs w:val="28"/>
        </w:rPr>
        <w:t xml:space="preserve">. 3 </w:t>
      </w:r>
      <w:proofErr w:type="spellStart"/>
      <w:r>
        <w:rPr>
          <w:rFonts w:ascii="Times New Roman" w:hAnsi="Times New Roman"/>
          <w:color w:val="24292E"/>
          <w:sz w:val="28"/>
          <w:szCs w:val="28"/>
        </w:rPr>
        <w:t>П</w:t>
      </w:r>
      <w:r w:rsidRPr="001D109C">
        <w:rPr>
          <w:rFonts w:ascii="Times New Roman" w:hAnsi="Times New Roman"/>
          <w:color w:val="24292E"/>
          <w:sz w:val="28"/>
          <w:szCs w:val="28"/>
        </w:rPr>
        <w:t>резентер</w:t>
      </w:r>
      <w:proofErr w:type="spellEnd"/>
      <w:r w:rsidRPr="001D109C">
        <w:rPr>
          <w:rFonts w:ascii="Times New Roman" w:hAnsi="Times New Roman"/>
          <w:color w:val="24292E"/>
          <w:sz w:val="28"/>
          <w:szCs w:val="28"/>
        </w:rPr>
        <w:t xml:space="preserve"> взаимодействует с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путем </w:t>
      </w:r>
      <w:r>
        <w:rPr>
          <w:rFonts w:ascii="Times New Roman" w:hAnsi="Times New Roman"/>
          <w:color w:val="24292E"/>
          <w:sz w:val="28"/>
          <w:szCs w:val="28"/>
        </w:rPr>
        <w:t>использования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специального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интерфейса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, </w:t>
      </w:r>
      <w:r>
        <w:rPr>
          <w:rFonts w:ascii="Times New Roman" w:hAnsi="Times New Roman"/>
          <w:color w:val="24292E"/>
          <w:sz w:val="28"/>
          <w:szCs w:val="28"/>
        </w:rPr>
        <w:t>реализованного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представлением</w:t>
      </w:r>
      <w:r w:rsidRPr="001D109C">
        <w:rPr>
          <w:rFonts w:ascii="Times New Roman" w:hAnsi="Times New Roman"/>
          <w:color w:val="24292E"/>
          <w:sz w:val="28"/>
          <w:szCs w:val="28"/>
        </w:rPr>
        <w:t>.</w:t>
      </w:r>
      <w:r>
        <w:rPr>
          <w:rFonts w:ascii="Times New Roman" w:hAnsi="Times New Roman"/>
          <w:color w:val="24292E"/>
          <w:sz w:val="28"/>
          <w:szCs w:val="28"/>
        </w:rPr>
        <w:t xml:space="preserve"> 4. О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дному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</w:rPr>
        <w:t>презентеру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</w:rPr>
        <w:t>соотвествует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одно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>отображение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. </w:t>
      </w:r>
    </w:p>
    <w:p w14:paraId="59CA5C5A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  <w:rPr>
          <w:rFonts w:ascii="Times New Roman" w:hAnsi="Times New Roman"/>
          <w:color w:val="24292E"/>
          <w:sz w:val="28"/>
          <w:szCs w:val="28"/>
          <w:lang w:val="en-US"/>
        </w:rPr>
      </w:pPr>
    </w:p>
    <w:p w14:paraId="4345C66E" w14:textId="77777777" w:rsidR="00B677F2" w:rsidRPr="001D109C" w:rsidRDefault="00000000">
      <w:pPr>
        <w:pStyle w:val="a7"/>
        <w:widowControl w:val="0"/>
        <w:spacing w:after="0" w:line="360" w:lineRule="auto"/>
        <w:ind w:firstLine="850"/>
        <w:jc w:val="both"/>
        <w:rPr>
          <w:lang w:val="en-US"/>
        </w:rPr>
      </w:pPr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12. </w:t>
      </w:r>
      <w:r>
        <w:rPr>
          <w:rFonts w:ascii="Times New Roman" w:hAnsi="Times New Roman"/>
          <w:color w:val="24292E"/>
          <w:sz w:val="28"/>
          <w:szCs w:val="28"/>
        </w:rPr>
        <w:t>Паттерн</w:t>
      </w:r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MVC</w:t>
      </w:r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Model-View-View Model):</w:t>
      </w:r>
    </w:p>
    <w:p w14:paraId="66DA4CB7" w14:textId="77777777" w:rsidR="00B677F2" w:rsidRDefault="00000000">
      <w:pPr>
        <w:pStyle w:val="a7"/>
        <w:widowControl w:val="0"/>
        <w:numPr>
          <w:ilvl w:val="3"/>
          <w:numId w:val="14"/>
        </w:numPr>
        <w:spacing w:after="0" w:line="360" w:lineRule="auto"/>
        <w:jc w:val="both"/>
      </w:pPr>
      <w:r w:rsidRPr="001D109C">
        <w:rPr>
          <w:rFonts w:ascii="Times New Roman" w:hAnsi="Times New Roman"/>
          <w:color w:val="24292E"/>
          <w:sz w:val="28"/>
          <w:szCs w:val="28"/>
        </w:rPr>
        <w:t xml:space="preserve">Особенностью паттерна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Model</w:t>
      </w:r>
      <w:r w:rsidRPr="001D109C">
        <w:rPr>
          <w:rFonts w:ascii="Times New Roman" w:hAnsi="Times New Roman"/>
          <w:color w:val="24292E"/>
          <w:sz w:val="28"/>
          <w:szCs w:val="28"/>
        </w:rPr>
        <w:t>-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>-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Model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 является связывание элементов представления со свойствами и событиями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-модели. </w:t>
      </w:r>
      <w:proofErr w:type="spellStart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>Признаками</w:t>
      </w:r>
      <w:proofErr w:type="spellEnd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>данного</w:t>
      </w:r>
      <w:proofErr w:type="spellEnd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>подхода</w:t>
      </w:r>
      <w:proofErr w:type="spellEnd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>являются</w:t>
      </w:r>
      <w:proofErr w:type="spellEnd"/>
      <w:r>
        <w:rPr>
          <w:rFonts w:ascii="Times New Roman" w:hAnsi="Times New Roman"/>
          <w:color w:val="24292E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Двусторонняя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коммуникация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с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представлением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color w:val="24292E"/>
          <w:sz w:val="28"/>
          <w:szCs w:val="28"/>
        </w:rPr>
        <w:t xml:space="preserve">2.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-модель — это абстракция представления. Означает, что свойства представления совпадают со свойствами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>-модели / модели.</w:t>
      </w:r>
      <w:r>
        <w:rPr>
          <w:rFonts w:ascii="Times New Roman" w:hAnsi="Times New Roman"/>
          <w:color w:val="24292E"/>
          <w:sz w:val="28"/>
          <w:szCs w:val="28"/>
        </w:rPr>
        <w:t xml:space="preserve"> 3.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>-модель не имеет ссылки на интерфейс представления (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IView</w:t>
      </w:r>
      <w:proofErr w:type="spellEnd"/>
      <w:r w:rsidRPr="001D109C">
        <w:rPr>
          <w:rFonts w:ascii="Times New Roman" w:hAnsi="Times New Roman"/>
          <w:color w:val="24292E"/>
          <w:sz w:val="28"/>
          <w:szCs w:val="28"/>
        </w:rPr>
        <w:t xml:space="preserve">). Изменение состояния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1D109C">
        <w:rPr>
          <w:rFonts w:ascii="Times New Roman" w:hAnsi="Times New Roman"/>
          <w:color w:val="24292E"/>
          <w:sz w:val="28"/>
          <w:szCs w:val="28"/>
        </w:rPr>
        <w:t>-модели автоматически изменяет представление и наоборот, поскольку используется механизм связывания данных (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Bindings</w:t>
      </w:r>
      <w:r w:rsidRPr="001D109C">
        <w:rPr>
          <w:rFonts w:ascii="Times New Roman" w:hAnsi="Times New Roman"/>
          <w:color w:val="24292E"/>
          <w:sz w:val="28"/>
          <w:szCs w:val="28"/>
        </w:rPr>
        <w:t xml:space="preserve">). </w:t>
      </w:r>
      <w:r>
        <w:rPr>
          <w:rFonts w:ascii="Times New Roman" w:hAnsi="Times New Roman"/>
          <w:color w:val="24292E"/>
          <w:sz w:val="28"/>
          <w:szCs w:val="28"/>
        </w:rPr>
        <w:t>4.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Одному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экземпляру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View-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модели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соответствует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одно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4292E"/>
          <w:sz w:val="28"/>
          <w:szCs w:val="28"/>
          <w:lang w:val="en-US"/>
        </w:rPr>
        <w:t>отображение</w:t>
      </w:r>
      <w:proofErr w:type="spellEnd"/>
      <w:r>
        <w:rPr>
          <w:rFonts w:ascii="Times New Roman" w:hAnsi="Times New Roman"/>
          <w:color w:val="24292E"/>
          <w:sz w:val="28"/>
          <w:szCs w:val="28"/>
          <w:lang w:val="en-US"/>
        </w:rPr>
        <w:t>.</w:t>
      </w:r>
    </w:p>
    <w:p w14:paraId="5FBDF1C1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  <w:rPr>
          <w:rFonts w:ascii="Times New Roman" w:hAnsi="Times New Roman"/>
          <w:color w:val="24292E"/>
          <w:sz w:val="28"/>
          <w:szCs w:val="28"/>
          <w:lang w:val="en-US"/>
        </w:rPr>
      </w:pPr>
    </w:p>
    <w:p w14:paraId="14F05AD3" w14:textId="77777777" w:rsidR="00B677F2" w:rsidRPr="001D109C" w:rsidRDefault="00000000">
      <w:pPr>
        <w:pStyle w:val="a7"/>
        <w:widowControl w:val="0"/>
        <w:spacing w:after="0" w:line="360" w:lineRule="auto"/>
        <w:ind w:firstLine="850"/>
        <w:jc w:val="both"/>
        <w:rPr>
          <w:lang w:val="en-US"/>
        </w:rPr>
      </w:pPr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13. </w:t>
      </w:r>
      <w:r>
        <w:rPr>
          <w:rFonts w:ascii="Times New Roman" w:hAnsi="Times New Roman"/>
          <w:color w:val="24292E"/>
          <w:sz w:val="28"/>
          <w:szCs w:val="28"/>
        </w:rPr>
        <w:t>Паттерн</w:t>
      </w:r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MVC</w:t>
      </w:r>
      <w:r w:rsidRPr="001D109C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color w:val="24292E"/>
          <w:sz w:val="28"/>
          <w:szCs w:val="28"/>
          <w:lang w:val="en-US"/>
        </w:rPr>
        <w:t>Model-View-Controller):</w:t>
      </w:r>
    </w:p>
    <w:p w14:paraId="63D8FEBB" w14:textId="77777777" w:rsidR="00B677F2" w:rsidRDefault="00000000">
      <w:pPr>
        <w:pStyle w:val="a7"/>
        <w:widowControl w:val="0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Особенностью паттерна Model-View-</w:t>
      </w:r>
      <w:proofErr w:type="spellStart"/>
      <w:r>
        <w:rPr>
          <w:rFonts w:ascii="Times New Roman" w:hAnsi="Times New Roman"/>
          <w:sz w:val="28"/>
          <w:szCs w:val="28"/>
        </w:rPr>
        <w:t>Controller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то, что контроллер и представление зависят от модели, но при этом сама модель не зависит от двух других компонентов. </w:t>
      </w:r>
      <w:r>
        <w:rPr>
          <w:rFonts w:ascii="Times New Roman" w:hAnsi="Times New Roman"/>
          <w:sz w:val="28"/>
          <w:szCs w:val="28"/>
          <w:u w:val="single"/>
        </w:rPr>
        <w:t>Признаками данного подхода являются:</w:t>
      </w:r>
      <w:r>
        <w:rPr>
          <w:rFonts w:ascii="Times New Roman" w:hAnsi="Times New Roman"/>
          <w:sz w:val="28"/>
          <w:szCs w:val="28"/>
        </w:rPr>
        <w:t xml:space="preserve"> 1. Контроллер определяет, какое представление должно быть отображено в требуемый момент. 2. События представления могут повлиять только на контроллер. Контроллер может повлиять на модель и определить другое представление. 3. Возможно несколько представлений только для одного контроллера.</w:t>
      </w:r>
    </w:p>
    <w:p w14:paraId="16B140F9" w14:textId="77777777" w:rsidR="00B677F2" w:rsidRDefault="00B677F2">
      <w:pPr>
        <w:pStyle w:val="a7"/>
        <w:widowControl w:val="0"/>
        <w:spacing w:after="0" w:line="360" w:lineRule="auto"/>
        <w:ind w:left="1800"/>
        <w:jc w:val="both"/>
        <w:rPr>
          <w:rFonts w:ascii="Times New Roman" w:hAnsi="Times New Roman"/>
          <w:sz w:val="28"/>
          <w:szCs w:val="28"/>
        </w:rPr>
      </w:pPr>
    </w:p>
    <w:p w14:paraId="29165FA8" w14:textId="77777777" w:rsidR="00B677F2" w:rsidRDefault="00000000">
      <w:pPr>
        <w:pStyle w:val="5"/>
        <w:ind w:firstLine="850"/>
        <w:jc w:val="left"/>
      </w:pPr>
      <w:r w:rsidRPr="001D109C">
        <w:t xml:space="preserve">14. </w:t>
      </w:r>
      <w:r>
        <w:rPr>
          <w:lang w:val="en-US"/>
        </w:rPr>
        <w:t>Docker</w:t>
      </w:r>
      <w:r w:rsidRPr="001D109C">
        <w:t xml:space="preserve"> </w:t>
      </w:r>
      <w:r>
        <w:t>(общие тезисы и определения):</w:t>
      </w:r>
    </w:p>
    <w:p w14:paraId="5A6089A5" w14:textId="77777777" w:rsidR="00B677F2" w:rsidRDefault="00000000">
      <w:pPr>
        <w:pStyle w:val="5"/>
        <w:numPr>
          <w:ilvl w:val="3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Существует проблема разработки того или иного приложения и его развертывания на других машинах. Одним из вариантов решения данной задачи является докер, который представляет технологию контейнеризации. 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-системе. Подход, используемый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 Основные компоненты</w:t>
      </w:r>
      <w:r w:rsidRPr="001D109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daemon</w:t>
      </w:r>
      <w:r w:rsidRPr="001D10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docker</w:t>
      </w:r>
      <w:r w:rsidRPr="001D10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1D109C">
        <w:rPr>
          <w:sz w:val="28"/>
          <w:szCs w:val="28"/>
        </w:rPr>
        <w:t>.</w:t>
      </w:r>
    </w:p>
    <w:p w14:paraId="448D6212" w14:textId="77777777" w:rsidR="00B677F2" w:rsidRDefault="00B677F2">
      <w:pPr>
        <w:pStyle w:val="5"/>
        <w:ind w:firstLine="0"/>
        <w:jc w:val="left"/>
      </w:pPr>
    </w:p>
    <w:p w14:paraId="7EF8324A" w14:textId="77777777" w:rsidR="00B677F2" w:rsidRDefault="00000000">
      <w:pPr>
        <w:pStyle w:val="5"/>
        <w:ind w:firstLine="850"/>
        <w:jc w:val="left"/>
      </w:pPr>
      <w:r>
        <w:t xml:space="preserve">15.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12AE345A" w14:textId="77777777" w:rsidR="00B677F2" w:rsidRDefault="00000000">
      <w:pPr>
        <w:pStyle w:val="5"/>
        <w:numPr>
          <w:ilvl w:val="3"/>
          <w:numId w:val="17"/>
        </w:numPr>
        <w:rPr>
          <w:sz w:val="28"/>
          <w:szCs w:val="28"/>
        </w:rPr>
      </w:pPr>
      <w:r>
        <w:rPr>
          <w:color w:val="111111"/>
          <w:sz w:val="28"/>
          <w:szCs w:val="28"/>
        </w:rPr>
        <w:t xml:space="preserve">В файлах </w:t>
      </w:r>
      <w:proofErr w:type="spellStart"/>
      <w:r>
        <w:rPr>
          <w:color w:val="111111"/>
          <w:sz w:val="28"/>
          <w:szCs w:val="28"/>
        </w:rPr>
        <w:t>Dockerfile</w:t>
      </w:r>
      <w:proofErr w:type="spellEnd"/>
      <w:r>
        <w:rPr>
          <w:color w:val="111111"/>
          <w:sz w:val="28"/>
          <w:szCs w:val="28"/>
        </w:rPr>
        <w:t xml:space="preserve"> содержатся инструкции по созданию </w:t>
      </w:r>
      <w:r>
        <w:rPr>
          <w:color w:val="111111"/>
          <w:sz w:val="28"/>
          <w:szCs w:val="28"/>
        </w:rPr>
        <w:lastRenderedPageBreak/>
        <w:t>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401B10BA" w14:textId="77777777" w:rsidR="00B677F2" w:rsidRDefault="00B677F2">
      <w:pPr>
        <w:pStyle w:val="5"/>
        <w:ind w:left="1800" w:firstLine="0"/>
        <w:jc w:val="left"/>
        <w:rPr>
          <w:rFonts w:ascii="apple-system;BlinkMacSystemFont" w:hAnsi="apple-system;BlinkMacSystemFont"/>
          <w:color w:val="111111"/>
          <w:sz w:val="19"/>
        </w:rPr>
      </w:pPr>
    </w:p>
    <w:p w14:paraId="695D739A" w14:textId="77777777" w:rsidR="00B677F2" w:rsidRDefault="00000000">
      <w:pPr>
        <w:pStyle w:val="5"/>
        <w:ind w:firstLine="850"/>
        <w:jc w:val="left"/>
        <w:rPr>
          <w:lang w:val="en-US"/>
        </w:rPr>
      </w:pPr>
      <w:r>
        <w:rPr>
          <w:lang w:val="en-US"/>
        </w:rPr>
        <w:t>16. Docker Compose:</w:t>
      </w:r>
    </w:p>
    <w:p w14:paraId="4128D873" w14:textId="77777777" w:rsidR="00B677F2" w:rsidRDefault="00000000">
      <w:pPr>
        <w:pStyle w:val="5"/>
        <w:numPr>
          <w:ilvl w:val="3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Compose</w:t>
      </w:r>
      <w:proofErr w:type="spellEnd"/>
      <w:r>
        <w:rPr>
          <w:sz w:val="28"/>
          <w:szCs w:val="28"/>
        </w:rPr>
        <w:t xml:space="preserve"> механизм объединения нескольких контейнеров и их оркестровки. Таким инструментом является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Compose</w:t>
      </w:r>
      <w:proofErr w:type="spellEnd"/>
      <w:r>
        <w:rPr>
          <w:sz w:val="28"/>
          <w:szCs w:val="28"/>
        </w:rPr>
        <w:t xml:space="preserve">. Это средство для решения задач развертывания проектов. Также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но позволяет работать с более сложными приложениями. </w:t>
      </w:r>
    </w:p>
    <w:p w14:paraId="57049722" w14:textId="77777777" w:rsidR="00B677F2" w:rsidRDefault="00B677F2">
      <w:pPr>
        <w:pStyle w:val="5"/>
        <w:ind w:left="1800" w:firstLine="0"/>
        <w:rPr>
          <w:sz w:val="28"/>
          <w:szCs w:val="28"/>
        </w:rPr>
      </w:pPr>
    </w:p>
    <w:p w14:paraId="6626C7A5" w14:textId="77777777" w:rsidR="00B677F2" w:rsidRDefault="00000000">
      <w:pPr>
        <w:pStyle w:val="5"/>
        <w:ind w:firstLine="850"/>
        <w:jc w:val="left"/>
        <w:rPr>
          <w:lang w:val="en-US"/>
        </w:rPr>
      </w:pPr>
      <w:r>
        <w:rPr>
          <w:lang w:val="en-US"/>
        </w:rPr>
        <w:t>17. LAMP:</w:t>
      </w:r>
    </w:p>
    <w:p w14:paraId="78C5EC0A" w14:textId="77777777" w:rsidR="00B677F2" w:rsidRDefault="00000000">
      <w:pPr>
        <w:pStyle w:val="5"/>
        <w:numPr>
          <w:ilvl w:val="3"/>
          <w:numId w:val="19"/>
        </w:numPr>
      </w:pPr>
      <w:r>
        <w:t>LAMP — акроним, обозначающий набор серверного программного обеспечения, широко используемый в интернете. LAMP назван по первым буквам входящих в его состав компонентов</w:t>
      </w:r>
      <w:r w:rsidRPr="001D109C">
        <w:t xml:space="preserve">: </w:t>
      </w:r>
      <w:r>
        <w:rPr>
          <w:lang w:val="en-US"/>
        </w:rPr>
        <w:t>Linux</w:t>
      </w:r>
      <w:r w:rsidRPr="001D109C">
        <w:t xml:space="preserve"> — операционная система </w:t>
      </w:r>
      <w:r>
        <w:rPr>
          <w:lang w:val="en-US"/>
        </w:rPr>
        <w:t>Linux</w:t>
      </w:r>
      <w:r w:rsidRPr="001D109C">
        <w:t xml:space="preserve">; </w:t>
      </w:r>
      <w:r>
        <w:rPr>
          <w:lang w:val="en-US"/>
        </w:rPr>
        <w:t>Apache</w:t>
      </w:r>
      <w:r w:rsidRPr="001D109C">
        <w:t xml:space="preserve"> — веб-сервер; </w:t>
      </w:r>
      <w:r>
        <w:rPr>
          <w:lang w:val="en-US"/>
        </w:rPr>
        <w:t>MariaDB</w:t>
      </w:r>
      <w:r w:rsidRPr="001D109C">
        <w:t xml:space="preserve"> / </w:t>
      </w:r>
      <w:r>
        <w:rPr>
          <w:lang w:val="en-US"/>
        </w:rPr>
        <w:t>MySQL</w:t>
      </w:r>
      <w:r w:rsidRPr="001D109C">
        <w:t xml:space="preserve"> — СУБД; </w:t>
      </w:r>
      <w:r>
        <w:rPr>
          <w:lang w:val="en-US"/>
        </w:rPr>
        <w:t>PHP</w:t>
      </w:r>
      <w:r w:rsidRPr="001D109C">
        <w:t xml:space="preserve"> — язык </w:t>
      </w:r>
      <w:r>
        <w:t>программирования</w:t>
      </w:r>
      <w:r w:rsidRPr="001D109C">
        <w:t xml:space="preserve">, </w:t>
      </w:r>
      <w:r>
        <w:t>используемый</w:t>
      </w:r>
      <w:r w:rsidRPr="001D109C">
        <w:t xml:space="preserve"> для </w:t>
      </w:r>
      <w:r>
        <w:t>создания</w:t>
      </w:r>
      <w:r w:rsidRPr="001D109C">
        <w:t xml:space="preserve"> веб-</w:t>
      </w:r>
      <w:r>
        <w:t>приложений</w:t>
      </w:r>
      <w:r w:rsidRPr="001D109C">
        <w:t>.</w:t>
      </w:r>
    </w:p>
    <w:p w14:paraId="5BFD3970" w14:textId="77777777" w:rsidR="00B677F2" w:rsidRPr="001D109C" w:rsidRDefault="00B677F2">
      <w:pPr>
        <w:pStyle w:val="5"/>
        <w:ind w:left="1800" w:firstLine="0"/>
        <w:jc w:val="left"/>
      </w:pPr>
    </w:p>
    <w:p w14:paraId="1C9156A1" w14:textId="77777777" w:rsidR="00B677F2" w:rsidRPr="001D109C" w:rsidRDefault="00B677F2">
      <w:pPr>
        <w:pStyle w:val="5"/>
        <w:ind w:left="1800" w:firstLine="0"/>
        <w:jc w:val="left"/>
      </w:pPr>
    </w:p>
    <w:p w14:paraId="0EB52945" w14:textId="77777777" w:rsidR="00B677F2" w:rsidRDefault="00000000">
      <w:pPr>
        <w:pStyle w:val="5"/>
        <w:ind w:firstLine="85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Ссылка на удаленный репозиторий проекта</w:t>
      </w:r>
    </w:p>
    <w:p w14:paraId="56FCFA2E" w14:textId="77777777" w:rsidR="00B677F2" w:rsidRDefault="00000000">
      <w:pPr>
        <w:pStyle w:val="5"/>
        <w:numPr>
          <w:ilvl w:val="2"/>
          <w:numId w:val="6"/>
        </w:numPr>
        <w:ind w:left="1134" w:hanging="340"/>
        <w:jc w:val="left"/>
      </w:pPr>
      <w:r>
        <w:t xml:space="preserve">Репозиторий проекта:  </w:t>
      </w:r>
      <w:hyperlink r:id="rId16">
        <w:r>
          <w:rPr>
            <w:lang w:val="en-US"/>
          </w:rPr>
          <w:t>https</w:t>
        </w:r>
        <w:r w:rsidRPr="001D109C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1D109C">
          <w:t>.</w:t>
        </w:r>
        <w:r>
          <w:rPr>
            <w:lang w:val="en-US"/>
          </w:rPr>
          <w:t>com</w:t>
        </w:r>
        <w:r w:rsidRPr="001D109C">
          <w:t>/</w:t>
        </w:r>
        <w:proofErr w:type="spellStart"/>
        <w:r>
          <w:rPr>
            <w:lang w:val="en-US"/>
          </w:rPr>
          <w:t>ISilentI</w:t>
        </w:r>
        <w:proofErr w:type="spellEnd"/>
        <w:r w:rsidRPr="001D109C">
          <w:t>/</w:t>
        </w:r>
        <w:r>
          <w:rPr>
            <w:lang w:val="en-US"/>
          </w:rPr>
          <w:t>Practice</w:t>
        </w:r>
        <w:r w:rsidRPr="001D109C">
          <w:t>1</w:t>
        </w:r>
      </w:hyperlink>
    </w:p>
    <w:p w14:paraId="4216A6CE" w14:textId="77777777" w:rsidR="00B677F2" w:rsidRPr="001D109C" w:rsidRDefault="00B677F2">
      <w:pPr>
        <w:pStyle w:val="5"/>
        <w:ind w:firstLine="0"/>
        <w:jc w:val="left"/>
      </w:pPr>
    </w:p>
    <w:p w14:paraId="7A09FC7B" w14:textId="77777777" w:rsidR="00B677F2" w:rsidRPr="001D109C" w:rsidRDefault="00B677F2">
      <w:pPr>
        <w:pStyle w:val="5"/>
        <w:ind w:firstLine="0"/>
        <w:jc w:val="left"/>
      </w:pPr>
    </w:p>
    <w:p w14:paraId="6C27FE1B" w14:textId="77777777" w:rsidR="00B677F2" w:rsidRDefault="00000000">
      <w:pPr>
        <w:pStyle w:val="5"/>
        <w:ind w:firstLine="85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Список использованной литературы — </w:t>
      </w:r>
      <w:r>
        <w:rPr>
          <w:b/>
          <w:bCs/>
          <w:color w:val="FFFFFF"/>
          <w:sz w:val="32"/>
          <w:szCs w:val="32"/>
          <w:shd w:val="clear" w:color="auto" w:fill="FF3838"/>
        </w:rPr>
        <w:t>ИЗМЕНИТЬ + СДЕЛАТЬ АДЕКВАТНЫЕ ПЕРЕНОСЫ</w:t>
      </w:r>
      <w:r>
        <w:rPr>
          <w:b/>
          <w:bCs/>
          <w:sz w:val="32"/>
          <w:szCs w:val="32"/>
        </w:rPr>
        <w:t xml:space="preserve"> </w:t>
      </w:r>
    </w:p>
    <w:p w14:paraId="554C42B9" w14:textId="77777777" w:rsidR="00B677F2" w:rsidRDefault="00000000">
      <w:pPr>
        <w:pStyle w:val="5"/>
        <w:numPr>
          <w:ilvl w:val="1"/>
          <w:numId w:val="7"/>
        </w:numPr>
        <w:ind w:left="1134" w:hanging="340"/>
        <w:jc w:val="left"/>
      </w:pPr>
      <w:r>
        <w:t xml:space="preserve">Официальная документация докера: </w:t>
      </w:r>
      <w:hyperlink r:id="rId17">
        <w:r>
          <w:t>https://docs.docker.com/</w:t>
        </w:r>
      </w:hyperlink>
    </w:p>
    <w:p w14:paraId="69A8A938" w14:textId="77777777" w:rsidR="00B677F2" w:rsidRDefault="00000000">
      <w:pPr>
        <w:pStyle w:val="5"/>
        <w:numPr>
          <w:ilvl w:val="1"/>
          <w:numId w:val="7"/>
        </w:numPr>
        <w:ind w:left="1134" w:hanging="340"/>
        <w:jc w:val="left"/>
      </w:pPr>
      <w:r>
        <w:t xml:space="preserve">Команды </w:t>
      </w:r>
      <w:r>
        <w:rPr>
          <w:lang w:val="en-US"/>
        </w:rPr>
        <w:t>Docker</w:t>
      </w:r>
      <w:r w:rsidRPr="001D109C">
        <w:t xml:space="preserve">: </w:t>
      </w:r>
      <w:hyperlink r:id="rId18">
        <w:r>
          <w:rPr>
            <w:lang w:val="en-US"/>
          </w:rPr>
          <w:t>https</w:t>
        </w:r>
        <w:r w:rsidRPr="001D109C">
          <w:t>://</w:t>
        </w:r>
        <w:proofErr w:type="spellStart"/>
        <w:r>
          <w:rPr>
            <w:lang w:val="en-US"/>
          </w:rPr>
          <w:t>habr</w:t>
        </w:r>
        <w:proofErr w:type="spellEnd"/>
        <w:r w:rsidRPr="001D109C">
          <w:t>.</w:t>
        </w:r>
        <w:r>
          <w:rPr>
            <w:lang w:val="en-US"/>
          </w:rPr>
          <w:t>com</w:t>
        </w:r>
        <w:r w:rsidRPr="001D109C">
          <w:t>/</w:t>
        </w:r>
        <w:proofErr w:type="spellStart"/>
        <w:r>
          <w:rPr>
            <w:lang w:val="en-US"/>
          </w:rPr>
          <w:t>ru</w:t>
        </w:r>
        <w:proofErr w:type="spellEnd"/>
        <w:r w:rsidRPr="001D109C">
          <w:t>/</w:t>
        </w:r>
        <w:r>
          <w:rPr>
            <w:lang w:val="en-US"/>
          </w:rPr>
          <w:t>company</w:t>
        </w:r>
        <w:r w:rsidRPr="001D109C">
          <w:t>/</w:t>
        </w:r>
        <w:proofErr w:type="spellStart"/>
        <w:r>
          <w:rPr>
            <w:lang w:val="en-US"/>
          </w:rPr>
          <w:t>flant</w:t>
        </w:r>
        <w:proofErr w:type="spellEnd"/>
        <w:r w:rsidRPr="001D109C">
          <w:t>/</w:t>
        </w:r>
        <w:r>
          <w:rPr>
            <w:lang w:val="en-US"/>
          </w:rPr>
          <w:t>blog</w:t>
        </w:r>
        <w:r w:rsidRPr="001D109C">
          <w:t>/336654/</w:t>
        </w:r>
      </w:hyperlink>
    </w:p>
    <w:p w14:paraId="0670A669" w14:textId="77777777" w:rsidR="00B677F2" w:rsidRDefault="00000000">
      <w:pPr>
        <w:pStyle w:val="5"/>
        <w:numPr>
          <w:ilvl w:val="1"/>
          <w:numId w:val="7"/>
        </w:numPr>
        <w:ind w:left="1134" w:hanging="340"/>
        <w:jc w:val="left"/>
      </w:pPr>
      <w:r>
        <w:lastRenderedPageBreak/>
        <w:t xml:space="preserve">Статья о </w:t>
      </w:r>
      <w:proofErr w:type="spellStart"/>
      <w:r>
        <w:rPr>
          <w:lang w:val="en-US"/>
        </w:rPr>
        <w:t>Dockerfile</w:t>
      </w:r>
      <w:proofErr w:type="spellEnd"/>
      <w:r w:rsidRPr="001D109C">
        <w:t xml:space="preserve">: </w:t>
      </w:r>
      <w:hyperlink r:id="rId19">
        <w:r>
          <w:rPr>
            <w:lang w:val="en-US"/>
          </w:rPr>
          <w:t>https</w:t>
        </w:r>
        <w:r w:rsidRPr="001D109C">
          <w:t>://</w:t>
        </w:r>
        <w:proofErr w:type="spellStart"/>
        <w:r>
          <w:rPr>
            <w:lang w:val="en-US"/>
          </w:rPr>
          <w:t>habr</w:t>
        </w:r>
        <w:proofErr w:type="spellEnd"/>
        <w:r w:rsidRPr="001D109C">
          <w:t>.</w:t>
        </w:r>
        <w:r>
          <w:rPr>
            <w:lang w:val="en-US"/>
          </w:rPr>
          <w:t>com</w:t>
        </w:r>
        <w:r w:rsidRPr="001D109C">
          <w:t>/</w:t>
        </w:r>
        <w:proofErr w:type="spellStart"/>
        <w:r>
          <w:rPr>
            <w:lang w:val="en-US"/>
          </w:rPr>
          <w:t>ru</w:t>
        </w:r>
        <w:proofErr w:type="spellEnd"/>
        <w:r w:rsidRPr="001D109C">
          <w:t>/</w:t>
        </w:r>
        <w:r>
          <w:rPr>
            <w:lang w:val="en-US"/>
          </w:rPr>
          <w:t>company</w:t>
        </w:r>
        <w:r w:rsidRPr="001D109C">
          <w:t>/</w:t>
        </w:r>
        <w:proofErr w:type="spellStart"/>
        <w:r>
          <w:rPr>
            <w:lang w:val="en-US"/>
          </w:rPr>
          <w:t>ruvds</w:t>
        </w:r>
        <w:proofErr w:type="spellEnd"/>
        <w:r w:rsidRPr="001D109C">
          <w:t>/</w:t>
        </w:r>
        <w:r>
          <w:rPr>
            <w:lang w:val="en-US"/>
          </w:rPr>
          <w:t>blog</w:t>
        </w:r>
        <w:r w:rsidRPr="001D109C">
          <w:t>/439980/</w:t>
        </w:r>
      </w:hyperlink>
    </w:p>
    <w:p w14:paraId="2AACAE30" w14:textId="77777777" w:rsidR="00B677F2" w:rsidRPr="001D109C" w:rsidRDefault="00000000">
      <w:pPr>
        <w:pStyle w:val="5"/>
        <w:numPr>
          <w:ilvl w:val="1"/>
          <w:numId w:val="7"/>
        </w:numPr>
        <w:ind w:left="1134" w:hanging="340"/>
        <w:jc w:val="left"/>
        <w:rPr>
          <w:lang w:val="en-US"/>
        </w:rPr>
      </w:pPr>
      <w:r>
        <w:t>Статья</w:t>
      </w:r>
      <w:r w:rsidRPr="001D109C">
        <w:rPr>
          <w:lang w:val="en-US"/>
        </w:rPr>
        <w:t xml:space="preserve"> </w:t>
      </w:r>
      <w:r>
        <w:t>о</w:t>
      </w:r>
      <w:r w:rsidRPr="001D109C">
        <w:rPr>
          <w:lang w:val="en-US"/>
        </w:rPr>
        <w:t xml:space="preserve"> </w:t>
      </w:r>
      <w:r>
        <w:rPr>
          <w:lang w:val="en-US"/>
        </w:rPr>
        <w:t xml:space="preserve">docker-compose: </w:t>
      </w:r>
      <w:hyperlink r:id="rId20">
        <w:r>
          <w:rPr>
            <w:lang w:val="en-US"/>
          </w:rPr>
          <w:t>https://habr.com/ru/company/ruvds/blog/450312/</w:t>
        </w:r>
      </w:hyperlink>
    </w:p>
    <w:p w14:paraId="3DA32913" w14:textId="77777777" w:rsidR="00B677F2" w:rsidRDefault="00000000">
      <w:pPr>
        <w:pStyle w:val="5"/>
        <w:numPr>
          <w:ilvl w:val="1"/>
          <w:numId w:val="7"/>
        </w:numPr>
        <w:ind w:left="1134" w:hanging="340"/>
        <w:jc w:val="left"/>
      </w:pPr>
      <w:r>
        <w:t xml:space="preserve">Настройка среды </w:t>
      </w:r>
      <w:proofErr w:type="spellStart"/>
      <w:r>
        <w:rPr>
          <w:lang w:val="en-US"/>
        </w:rPr>
        <w:t>PhpStorm</w:t>
      </w:r>
      <w:proofErr w:type="spellEnd"/>
      <w:r w:rsidRPr="001D109C">
        <w:t xml:space="preserve">: </w:t>
      </w:r>
      <w:hyperlink r:id="rId21">
        <w:r>
          <w:rPr>
            <w:lang w:val="en-US"/>
          </w:rPr>
          <w:t>https</w:t>
        </w:r>
        <w:r w:rsidRPr="001D109C">
          <w:t>://</w:t>
        </w:r>
        <w:proofErr w:type="spellStart"/>
        <w:r>
          <w:rPr>
            <w:lang w:val="en-US"/>
          </w:rPr>
          <w:t>habr</w:t>
        </w:r>
        <w:proofErr w:type="spellEnd"/>
        <w:r w:rsidRPr="001D109C">
          <w:t>.</w:t>
        </w:r>
        <w:r>
          <w:rPr>
            <w:lang w:val="en-US"/>
          </w:rPr>
          <w:t>com</w:t>
        </w:r>
        <w:r w:rsidRPr="001D109C">
          <w:t>/</w:t>
        </w:r>
        <w:proofErr w:type="spellStart"/>
        <w:r>
          <w:rPr>
            <w:lang w:val="en-US"/>
          </w:rPr>
          <w:t>ru</w:t>
        </w:r>
        <w:proofErr w:type="spellEnd"/>
        <w:r w:rsidRPr="001D109C">
          <w:t>/</w:t>
        </w:r>
        <w:r>
          <w:rPr>
            <w:lang w:val="en-US"/>
          </w:rPr>
          <w:t>post</w:t>
        </w:r>
        <w:r w:rsidRPr="001D109C">
          <w:t>/282003/</w:t>
        </w:r>
      </w:hyperlink>
    </w:p>
    <w:p w14:paraId="376B9C3D" w14:textId="77777777" w:rsidR="00B677F2" w:rsidRDefault="00B677F2">
      <w:pPr>
        <w:pStyle w:val="5"/>
        <w:ind w:firstLine="0"/>
        <w:jc w:val="left"/>
      </w:pPr>
    </w:p>
    <w:sectPr w:rsidR="00B677F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1E1"/>
    <w:multiLevelType w:val="multilevel"/>
    <w:tmpl w:val="15F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1D113E"/>
    <w:multiLevelType w:val="multilevel"/>
    <w:tmpl w:val="556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D24ECE"/>
    <w:multiLevelType w:val="multilevel"/>
    <w:tmpl w:val="CF3E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015222"/>
    <w:multiLevelType w:val="multilevel"/>
    <w:tmpl w:val="53B00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DC97C1B"/>
    <w:multiLevelType w:val="multilevel"/>
    <w:tmpl w:val="C91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040275B"/>
    <w:multiLevelType w:val="multilevel"/>
    <w:tmpl w:val="FDE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0039E1"/>
    <w:multiLevelType w:val="multilevel"/>
    <w:tmpl w:val="7E7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9E809E6"/>
    <w:multiLevelType w:val="multilevel"/>
    <w:tmpl w:val="FE9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5D10468"/>
    <w:multiLevelType w:val="multilevel"/>
    <w:tmpl w:val="533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70A503C"/>
    <w:multiLevelType w:val="multilevel"/>
    <w:tmpl w:val="A392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7FB7551"/>
    <w:multiLevelType w:val="multilevel"/>
    <w:tmpl w:val="F65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9BD7316"/>
    <w:multiLevelType w:val="multilevel"/>
    <w:tmpl w:val="B59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ABF2B4A"/>
    <w:multiLevelType w:val="multilevel"/>
    <w:tmpl w:val="C06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37120F3"/>
    <w:multiLevelType w:val="multilevel"/>
    <w:tmpl w:val="886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117B5F"/>
    <w:multiLevelType w:val="multilevel"/>
    <w:tmpl w:val="654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61F79A5"/>
    <w:multiLevelType w:val="multilevel"/>
    <w:tmpl w:val="DDB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D9C49BD"/>
    <w:multiLevelType w:val="multilevel"/>
    <w:tmpl w:val="2736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2306F04"/>
    <w:multiLevelType w:val="multilevel"/>
    <w:tmpl w:val="849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72B0E63"/>
    <w:multiLevelType w:val="multilevel"/>
    <w:tmpl w:val="440C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CEA6133"/>
    <w:multiLevelType w:val="multilevel"/>
    <w:tmpl w:val="71E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22546339">
    <w:abstractNumId w:val="16"/>
  </w:num>
  <w:num w:numId="2" w16cid:durableId="306472409">
    <w:abstractNumId w:val="14"/>
  </w:num>
  <w:num w:numId="3" w16cid:durableId="922683672">
    <w:abstractNumId w:val="11"/>
  </w:num>
  <w:num w:numId="4" w16cid:durableId="1222981489">
    <w:abstractNumId w:val="12"/>
  </w:num>
  <w:num w:numId="5" w16cid:durableId="1100106017">
    <w:abstractNumId w:val="17"/>
  </w:num>
  <w:num w:numId="6" w16cid:durableId="846091230">
    <w:abstractNumId w:val="9"/>
  </w:num>
  <w:num w:numId="7" w16cid:durableId="429860727">
    <w:abstractNumId w:val="18"/>
  </w:num>
  <w:num w:numId="8" w16cid:durableId="714546383">
    <w:abstractNumId w:val="6"/>
  </w:num>
  <w:num w:numId="9" w16cid:durableId="1592616949">
    <w:abstractNumId w:val="8"/>
  </w:num>
  <w:num w:numId="10" w16cid:durableId="1944262718">
    <w:abstractNumId w:val="1"/>
  </w:num>
  <w:num w:numId="11" w16cid:durableId="394476917">
    <w:abstractNumId w:val="10"/>
  </w:num>
  <w:num w:numId="12" w16cid:durableId="2037926130">
    <w:abstractNumId w:val="2"/>
  </w:num>
  <w:num w:numId="13" w16cid:durableId="1515421309">
    <w:abstractNumId w:val="13"/>
  </w:num>
  <w:num w:numId="14" w16cid:durableId="95249318">
    <w:abstractNumId w:val="4"/>
  </w:num>
  <w:num w:numId="15" w16cid:durableId="2046637510">
    <w:abstractNumId w:val="5"/>
  </w:num>
  <w:num w:numId="16" w16cid:durableId="846167866">
    <w:abstractNumId w:val="0"/>
  </w:num>
  <w:num w:numId="17" w16cid:durableId="1022363473">
    <w:abstractNumId w:val="19"/>
  </w:num>
  <w:num w:numId="18" w16cid:durableId="534076981">
    <w:abstractNumId w:val="15"/>
  </w:num>
  <w:num w:numId="19" w16cid:durableId="883442238">
    <w:abstractNumId w:val="7"/>
  </w:num>
  <w:num w:numId="20" w16cid:durableId="1810857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F2"/>
    <w:rsid w:val="001D109C"/>
    <w:rsid w:val="00B02FA3"/>
    <w:rsid w:val="00B6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157D"/>
  <w15:docId w15:val="{AD8ECBEE-64B8-416A-B472-B05B718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qFormat/>
    <w:rsid w:val="0079747E"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  <w:lang/>
    </w:rPr>
  </w:style>
  <w:style w:type="paragraph" w:customStyle="1" w:styleId="5">
    <w:name w:val="Обычный5"/>
    <w:qFormat/>
    <w:rsid w:val="0079747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b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company/flant/blog/33665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post/282003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SilentI/Practice1" TargetMode="External"/><Relationship Id="rId20" Type="http://schemas.openxmlformats.org/officeDocument/2006/relationships/hyperlink" Target="https://habr.com/ru/company/ruvds/blog/45031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habr.com/ru/company/ruvds/blog/4399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16</Pages>
  <Words>1984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dc:description/>
  <cp:lastModifiedBy>Camera Just</cp:lastModifiedBy>
  <cp:revision>15</cp:revision>
  <dcterms:created xsi:type="dcterms:W3CDTF">2021-09-01T11:09:00Z</dcterms:created>
  <dcterms:modified xsi:type="dcterms:W3CDTF">2022-12-21T09:39:00Z</dcterms:modified>
  <dc:language>ru-RU</dc:language>
</cp:coreProperties>
</file>