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4D48D" w14:textId="77777777" w:rsidR="002808EC" w:rsidRPr="002808EC" w:rsidRDefault="002808EC" w:rsidP="002808EC">
      <w:pPr>
        <w:pStyle w:val="Heading3"/>
        <w:spacing w:before="0" w:after="0" w:line="360" w:lineRule="auto"/>
        <w:rPr>
          <w:rFonts w:ascii="Times New Roman" w:hAnsi="Times New Roman" w:cs="Times New Roman"/>
          <w:color w:val="000000" w:themeColor="text1"/>
          <w:lang w:val="vi-VN"/>
        </w:rPr>
      </w:pPr>
      <w:bookmarkStart w:id="0" w:name="_Toc229334667"/>
      <w:r w:rsidRPr="002808EC">
        <w:rPr>
          <w:rFonts w:ascii="Times New Roman" w:hAnsi="Times New Roman" w:cs="Times New Roman"/>
          <w:color w:val="000000" w:themeColor="text1"/>
          <w:lang w:val="vi-VN"/>
        </w:rPr>
        <w:t>2.2.1. Yêu cầu chức năng Quản lý nhân sự và vận hành nguồn lực</w:t>
      </w:r>
      <w:bookmarkEnd w:id="0"/>
    </w:p>
    <w:p w14:paraId="41A38007" w14:textId="6F5DAE1B" w:rsidR="002808EC" w:rsidRDefault="002808EC">
      <w:r w:rsidRPr="00094D54">
        <w:rPr>
          <w:noProof/>
          <w:lang w:val="vi-VN"/>
        </w:rPr>
        <w:drawing>
          <wp:inline distT="0" distB="0" distL="0" distR="0" wp14:anchorId="77ED356B" wp14:editId="62275490">
            <wp:extent cx="5791835" cy="2802890"/>
            <wp:effectExtent l="0" t="0" r="0" b="0"/>
            <wp:docPr id="81105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50467" name=""/>
                    <pic:cNvPicPr/>
                  </pic:nvPicPr>
                  <pic:blipFill>
                    <a:blip r:embed="rId6"/>
                    <a:stretch>
                      <a:fillRect/>
                    </a:stretch>
                  </pic:blipFill>
                  <pic:spPr>
                    <a:xfrm>
                      <a:off x="0" y="0"/>
                      <a:ext cx="5791835" cy="2802890"/>
                    </a:xfrm>
                    <a:prstGeom prst="rect">
                      <a:avLst/>
                    </a:prstGeom>
                  </pic:spPr>
                </pic:pic>
              </a:graphicData>
            </a:graphic>
          </wp:inline>
        </w:drawing>
      </w:r>
    </w:p>
    <w:p w14:paraId="344F7A78" w14:textId="77777777" w:rsidR="002808EC" w:rsidRPr="00094D54" w:rsidRDefault="002808EC" w:rsidP="002808EC">
      <w:pPr>
        <w:pStyle w:val="Hnhnh"/>
      </w:pPr>
      <w:bookmarkStart w:id="1" w:name="_Toc228644449"/>
      <w:bookmarkStart w:id="2" w:name="_Toc228745994"/>
      <w:bookmarkStart w:id="3" w:name="_Toc228746454"/>
      <w:bookmarkStart w:id="4" w:name="_Toc229056580"/>
      <w:bookmarkStart w:id="5" w:name="_Toc229056802"/>
      <w:r w:rsidRPr="00094D54">
        <w:t>Hình 2.2. Biểu đồ minh họa UC Quản lý nhân sự và vận hành nguồn lực</w:t>
      </w:r>
      <w:bookmarkEnd w:id="1"/>
      <w:bookmarkEnd w:id="2"/>
      <w:bookmarkEnd w:id="3"/>
      <w:bookmarkEnd w:id="4"/>
      <w:bookmarkEnd w:id="5"/>
    </w:p>
    <w:p w14:paraId="681A1FDD" w14:textId="77777777" w:rsidR="002808EC" w:rsidRPr="00094D54" w:rsidRDefault="002808EC" w:rsidP="002808EC">
      <w:pPr>
        <w:pStyle w:val="Bngbiu"/>
        <w:spacing w:before="0" w:after="0" w:line="360" w:lineRule="auto"/>
      </w:pPr>
      <w:bookmarkStart w:id="6" w:name="_Toc228644506"/>
      <w:bookmarkStart w:id="7" w:name="_Toc228644529"/>
      <w:bookmarkStart w:id="8" w:name="_Toc228746427"/>
      <w:bookmarkStart w:id="9" w:name="_Toc229056869"/>
      <w:r w:rsidRPr="00094D54">
        <w:t>Bảng 2.2. Đặc tả yêu cầu chức năng “Quản lý nhân sự và vận hành nguồn lực”</w:t>
      </w:r>
      <w:bookmarkEnd w:id="6"/>
      <w:bookmarkEnd w:id="7"/>
      <w:bookmarkEnd w:id="8"/>
      <w:bookmarkEnd w:id="9"/>
    </w:p>
    <w:tbl>
      <w:tblPr>
        <w:tblW w:w="0" w:type="auto"/>
        <w:tblCellMar>
          <w:top w:w="15" w:type="dxa"/>
          <w:left w:w="15" w:type="dxa"/>
          <w:bottom w:w="15" w:type="dxa"/>
          <w:right w:w="15" w:type="dxa"/>
        </w:tblCellMar>
        <w:tblLook w:val="04A0" w:firstRow="1" w:lastRow="0" w:firstColumn="1" w:lastColumn="0" w:noHBand="0" w:noVBand="1"/>
      </w:tblPr>
      <w:tblGrid>
        <w:gridCol w:w="1370"/>
        <w:gridCol w:w="8015"/>
      </w:tblGrid>
      <w:tr w:rsidR="002808EC" w:rsidRPr="002808EC" w14:paraId="34E0144A"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54C0F"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3AF11"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Use</w:t>
            </w:r>
            <w:r w:rsidRPr="002808EC">
              <w:rPr>
                <w:rFonts w:ascii="Times" w:hAnsi="Times"/>
                <w:sz w:val="28"/>
                <w:szCs w:val="28"/>
                <w:lang w:val="vi-VN"/>
              </w:rPr>
              <w:t xml:space="preserve"> case 01 </w:t>
            </w:r>
          </w:p>
        </w:tc>
      </w:tr>
      <w:tr w:rsidR="002808EC" w:rsidRPr="002808EC" w14:paraId="662CAC60"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73121"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47516"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Quản lý nhân sự và vận hành nguồn lực</w:t>
            </w:r>
          </w:p>
        </w:tc>
      </w:tr>
      <w:tr w:rsidR="002808EC" w:rsidRPr="002808EC" w14:paraId="290114C4"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DC17B"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Tác nhân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46706"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Admin, Quản lý nhân sự</w:t>
            </w:r>
            <w:r w:rsidRPr="002808EC">
              <w:rPr>
                <w:rFonts w:ascii="Times" w:hAnsi="Times"/>
                <w:sz w:val="28"/>
                <w:szCs w:val="28"/>
                <w:lang w:val="vi-VN"/>
              </w:rPr>
              <w:t xml:space="preserve"> và phương tiện</w:t>
            </w:r>
            <w:r w:rsidRPr="002808EC">
              <w:rPr>
                <w:rFonts w:ascii="Times" w:hAnsi="Times"/>
                <w:sz w:val="28"/>
                <w:szCs w:val="28"/>
              </w:rPr>
              <w:t>, Quản lý kho</w:t>
            </w:r>
            <w:r w:rsidRPr="002808EC">
              <w:rPr>
                <w:rFonts w:ascii="Times" w:hAnsi="Times"/>
                <w:sz w:val="28"/>
                <w:szCs w:val="28"/>
                <w:lang w:val="vi-VN"/>
              </w:rPr>
              <w:t>.</w:t>
            </w:r>
          </w:p>
        </w:tc>
      </w:tr>
      <w:tr w:rsidR="002808EC" w:rsidRPr="002808EC" w14:paraId="6A64EE79"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676E6"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C2B46"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Cho phép quản lý toàn diện vòng đời nhân sự: từ hồ sơ cơ bản, hồ sơ chuyên biệt (tài xế) cho đến việc thiết lập ca làm việc và phê duyệt lịch trực để phục vụ điều phối vận tải.</w:t>
            </w:r>
          </w:p>
        </w:tc>
      </w:tr>
      <w:tr w:rsidR="002808EC" w:rsidRPr="002808EC" w14:paraId="2A6A5DDD"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D9430"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Sự kiện kích hoạt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AD56C"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Người dùng truy cập menu "Nhân sự &amp; Phân quyền"</w:t>
            </w:r>
            <w:r w:rsidRPr="002808EC">
              <w:rPr>
                <w:rFonts w:ascii="Times" w:hAnsi="Times"/>
                <w:sz w:val="28"/>
                <w:szCs w:val="28"/>
                <w:lang w:val="vi-VN"/>
              </w:rPr>
              <w:t>.</w:t>
            </w:r>
          </w:p>
        </w:tc>
      </w:tr>
      <w:tr w:rsidR="002808EC" w:rsidRPr="002808EC" w14:paraId="6D596C10"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FA1A7"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Tiền</w:t>
            </w:r>
            <w:r w:rsidRPr="002808EC">
              <w:rPr>
                <w:rFonts w:ascii="Times" w:hAnsi="Times"/>
                <w:sz w:val="28"/>
                <w:szCs w:val="28"/>
                <w:lang w:val="vi-VN"/>
              </w:rPr>
              <w:t xml:space="preserve">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9709E"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 Người dùng đã đăng nhập hệ thống với quyền hạn quản lý nhân sự.</w:t>
            </w:r>
          </w:p>
          <w:p w14:paraId="053214ED"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 xml:space="preserve">- Dữ liệu: Hệ thống phải có kết nối đến cơ sở dữ liệu, và sản phẩm cần tương tác phải tồn tại trong cơ sở dữ liệu. </w:t>
            </w:r>
          </w:p>
        </w:tc>
      </w:tr>
      <w:tr w:rsidR="002808EC" w:rsidRPr="002808EC" w14:paraId="6A939A07"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39081"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lastRenderedPageBreak/>
              <w:t>Luồng xử lý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B5B7D" w14:textId="77777777" w:rsidR="002808EC" w:rsidRPr="002808EC" w:rsidRDefault="002808EC" w:rsidP="00406223">
            <w:pPr>
              <w:spacing w:after="0" w:line="360" w:lineRule="auto"/>
              <w:rPr>
                <w:rFonts w:ascii="Times" w:hAnsi="Times"/>
                <w:sz w:val="28"/>
                <w:szCs w:val="28"/>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550"/>
              <w:gridCol w:w="1366"/>
              <w:gridCol w:w="5733"/>
            </w:tblGrid>
            <w:tr w:rsidR="002808EC" w:rsidRPr="002808EC" w14:paraId="75F8A417"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918DD8" w14:textId="77777777" w:rsidR="002808EC" w:rsidRPr="002808EC" w:rsidRDefault="002808EC" w:rsidP="00406223">
                  <w:pPr>
                    <w:spacing w:after="0" w:line="360" w:lineRule="auto"/>
                    <w:jc w:val="center"/>
                    <w:rPr>
                      <w:rFonts w:ascii="Times" w:hAnsi="Times"/>
                      <w:b/>
                      <w:bCs/>
                      <w:sz w:val="28"/>
                      <w:szCs w:val="28"/>
                    </w:rPr>
                  </w:pPr>
                  <w:r w:rsidRPr="002808EC">
                    <w:rPr>
                      <w:rFonts w:ascii="Times" w:hAnsi="Times"/>
                      <w:b/>
                      <w:bCs/>
                      <w:sz w:val="28"/>
                      <w:szCs w:val="28"/>
                    </w:rPr>
                    <w:t>#</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FB8397" w14:textId="77777777" w:rsidR="002808EC" w:rsidRPr="002808EC" w:rsidRDefault="002808EC" w:rsidP="00406223">
                  <w:pPr>
                    <w:spacing w:after="0" w:line="360" w:lineRule="auto"/>
                    <w:jc w:val="center"/>
                    <w:rPr>
                      <w:rFonts w:ascii="Times" w:hAnsi="Times"/>
                      <w:b/>
                      <w:bCs/>
                      <w:sz w:val="28"/>
                      <w:szCs w:val="28"/>
                    </w:rPr>
                  </w:pPr>
                  <w:r w:rsidRPr="002808EC">
                    <w:rPr>
                      <w:rFonts w:ascii="Times" w:hAnsi="Times"/>
                      <w:b/>
                      <w:bCs/>
                      <w:sz w:val="28"/>
                      <w:szCs w:val="28"/>
                    </w:rPr>
                    <w:t>Thực hiện</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F415E3" w14:textId="77777777" w:rsidR="002808EC" w:rsidRPr="002808EC" w:rsidRDefault="002808EC" w:rsidP="00406223">
                  <w:pPr>
                    <w:spacing w:after="0" w:line="360" w:lineRule="auto"/>
                    <w:jc w:val="center"/>
                    <w:rPr>
                      <w:rFonts w:ascii="Times" w:hAnsi="Times"/>
                      <w:b/>
                      <w:bCs/>
                      <w:sz w:val="28"/>
                      <w:szCs w:val="28"/>
                    </w:rPr>
                  </w:pPr>
                  <w:r w:rsidRPr="002808EC">
                    <w:rPr>
                      <w:rFonts w:ascii="Times" w:hAnsi="Times"/>
                      <w:b/>
                      <w:bCs/>
                      <w:sz w:val="28"/>
                      <w:szCs w:val="28"/>
                    </w:rPr>
                    <w:t>Hành động</w:t>
                  </w:r>
                </w:p>
              </w:tc>
            </w:tr>
            <w:tr w:rsidR="002808EC" w:rsidRPr="002808EC" w14:paraId="7788BBFF"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C05A8"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1</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1EF3F"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Người dùng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42F56"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Lựa chọn phân hệ chức năng tương ứng: "Nhân viên văn phòng", "Đội ngũ Tài xế (KPI)" hoặc "Quản lý lịch làm việc".</w:t>
                  </w:r>
                </w:p>
              </w:tc>
            </w:tr>
            <w:tr w:rsidR="002808EC" w:rsidRPr="002808EC" w14:paraId="3409FFBC"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129F6"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2</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393D0"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Hệ thống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A7D6A"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Hệ thống thực hiện truy xuất dữ liệu nhân sự từ cơ sở dữ liệu và hiển thị trực quan lên giao diện người dùng dựa trên phạm vi quyền hạn được cấp. Cụ thể: Quản trị viên (Admin) hoặc Quản lý tổng có quyền truy cập và xem toàn bộ danh sách nhân viên trên toàn hệ thống; trong khi đó, Quản lý chi nhánh chỉ được phép xem thông tin nhân sự thuộc phạm vi kho bãi hoặc đơn vị do mình trực tiếp phụ trách.</w:t>
                  </w:r>
                </w:p>
              </w:tc>
            </w:tr>
            <w:tr w:rsidR="002808EC" w:rsidRPr="002808EC" w14:paraId="61E027FE"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499EC"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3</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1EFA5"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Người dùng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338A0"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Thực hiện tìm kiếm hoặc lọc danh sách nhân sự theo các tiêu chí: Họ tên, vị trí công tác hoặc lịch trình làm việc.</w:t>
                  </w:r>
                </w:p>
              </w:tc>
            </w:tr>
            <w:tr w:rsidR="002808EC" w:rsidRPr="002808EC" w14:paraId="7D1BFDDD"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B1B41"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4</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18099"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Hệ thống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F74AF"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Xử lý yêu cầu và trả về kết quả truy vấn phù hợp với bộ lọc.</w:t>
                  </w:r>
                </w:p>
              </w:tc>
            </w:tr>
            <w:tr w:rsidR="002808EC" w:rsidRPr="002808EC" w14:paraId="2AEFEAC8"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71281"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5</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DA538"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Người dùng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844B1"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Lựa chọn một hồ sơ nhân sự cụ thể để xem thông tin chi tiết.</w:t>
                  </w:r>
                </w:p>
              </w:tc>
            </w:tr>
            <w:tr w:rsidR="002808EC" w:rsidRPr="002808EC" w14:paraId="721ED866"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EC223"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lastRenderedPageBreak/>
                    <w:t>6</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A9D7E"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Hệ thống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8D060"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Hiển thị thông tin tổng quát: Dữ liệu cá nhân, chỉ số KPI, điểm uy tín và hồ sơ chuyên môn (đối với tài xế).</w:t>
                  </w:r>
                </w:p>
              </w:tc>
            </w:tr>
            <w:tr w:rsidR="002808EC" w:rsidRPr="002808EC" w14:paraId="30C72272"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0C5FB"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7</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7EAA7"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Người dùng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1D28B"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Lựa chọn các chức năng "Thêm mới" hoặc "Cập nhật" thông tin nhân sự.</w:t>
                  </w:r>
                </w:p>
              </w:tc>
            </w:tr>
            <w:tr w:rsidR="002808EC" w:rsidRPr="002808EC" w14:paraId="56D4C47C"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1444E"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8</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65CD3"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Hệ thống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3C121"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Hiển thị biểu mẫu (Form) nhập liệu tương ứng. Tự động kích hoạt vùng thông tin "Hồ sơ lái xe" nếu chức vụ được chọn là "Tài xế".</w:t>
                  </w:r>
                </w:p>
              </w:tc>
            </w:tr>
            <w:tr w:rsidR="002808EC" w:rsidRPr="002808EC" w14:paraId="5BA3B9C7"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2BD69"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9</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9425C"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Người dùng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37565"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Nhập thông tin:</w:t>
                  </w:r>
                </w:p>
                <w:p w14:paraId="039BA9D1"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 Cơ bản: Họ tên, SĐT, Đơn vị, Chức vụ.</w:t>
                  </w:r>
                </w:p>
                <w:p w14:paraId="05CE6FCD"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 Hồ sơ lái xe (nếu có): Số GPLX, Hạng bằng, Ngày hết hạn, Biển số xe mặc định.</w:t>
                  </w:r>
                </w:p>
              </w:tc>
            </w:tr>
            <w:tr w:rsidR="002808EC" w:rsidRPr="002808EC" w14:paraId="295CEBA0"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AEAE0"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10</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15636"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Hệ thống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5305A"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Hệ</w:t>
                  </w:r>
                  <w:r w:rsidRPr="002808EC">
                    <w:rPr>
                      <w:rFonts w:ascii="Times" w:hAnsi="Times"/>
                      <w:sz w:val="28"/>
                      <w:szCs w:val="28"/>
                      <w:lang w:val="vi-VN"/>
                    </w:rPr>
                    <w:t xml:space="preserve"> thống xác thực dữ liệu đầu vào sau đó tạo </w:t>
                  </w:r>
                  <w:proofErr w:type="gramStart"/>
                  <w:r w:rsidRPr="002808EC">
                    <w:rPr>
                      <w:rFonts w:ascii="Times" w:hAnsi="Times"/>
                      <w:sz w:val="28"/>
                      <w:szCs w:val="28"/>
                      <w:lang w:val="vi-VN"/>
                    </w:rPr>
                    <w:t>tài  khoản</w:t>
                  </w:r>
                  <w:proofErr w:type="gramEnd"/>
                  <w:r w:rsidRPr="002808EC">
                    <w:rPr>
                      <w:rFonts w:ascii="Times" w:hAnsi="Times"/>
                      <w:sz w:val="28"/>
                      <w:szCs w:val="28"/>
                      <w:lang w:val="vi-VN"/>
                    </w:rPr>
                    <w:t xml:space="preserve"> cho nhân viên và lưu thông tin nhân viên vào cơ sở dữ liệu. sau đó hệ thống bắn 1 tin sang server nhật ký hệ thống để thực hiện lưu thao tác người dùng đã thực hiện.</w:t>
                  </w:r>
                </w:p>
              </w:tc>
            </w:tr>
            <w:tr w:rsidR="002808EC" w:rsidRPr="002808EC" w14:paraId="7E325357"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82793"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11</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3130F"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Người dùng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F0C93"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 xml:space="preserve">Tại giao </w:t>
                  </w:r>
                  <w:proofErr w:type="gramStart"/>
                  <w:r w:rsidRPr="002808EC">
                    <w:rPr>
                      <w:rFonts w:ascii="Times" w:hAnsi="Times"/>
                      <w:sz w:val="28"/>
                      <w:szCs w:val="28"/>
                    </w:rPr>
                    <w:t>diện</w:t>
                  </w:r>
                  <w:r w:rsidRPr="002808EC">
                    <w:rPr>
                      <w:rFonts w:ascii="Times" w:hAnsi="Times"/>
                      <w:sz w:val="28"/>
                      <w:szCs w:val="28"/>
                      <w:lang w:val="vi-VN"/>
                    </w:rPr>
                    <w:t>”Quản</w:t>
                  </w:r>
                  <w:proofErr w:type="gramEnd"/>
                  <w:r w:rsidRPr="002808EC">
                    <w:rPr>
                      <w:rFonts w:ascii="Times" w:hAnsi="Times"/>
                      <w:sz w:val="28"/>
                      <w:szCs w:val="28"/>
                      <w:lang w:val="vi-VN"/>
                    </w:rPr>
                    <w:t xml:space="preserve"> lý lịch làm”</w:t>
                  </w:r>
                  <w:r w:rsidRPr="002808EC">
                    <w:rPr>
                      <w:rFonts w:ascii="Times" w:hAnsi="Times"/>
                      <w:sz w:val="28"/>
                      <w:szCs w:val="28"/>
                    </w:rPr>
                    <w:t>, nhấn chọn chức năng "Gợi ý phê duyệt (AI)".</w:t>
                  </w:r>
                </w:p>
              </w:tc>
            </w:tr>
            <w:tr w:rsidR="002808EC" w:rsidRPr="002808EC" w14:paraId="0CF6586A"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43F31"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12 </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92E1D"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Hệ thống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AFD5B"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AI Engine phân tích dữ liệu đăng ký dựa trên các trọng số: Điểm uy tín, thâm niên và tần suất công tác để hiển thị đề xuất phê duyệt kèm lý do chi tiết.</w:t>
                  </w:r>
                </w:p>
              </w:tc>
            </w:tr>
            <w:tr w:rsidR="002808EC" w:rsidRPr="002808EC" w14:paraId="6F259B0D"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A9181"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lastRenderedPageBreak/>
                    <w:t>13</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CE823"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Người dùng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28499"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Kiểm tra các đề xuất từ AI, thực hiện "Phê duyệt nhanh" hoặc điều chỉnh thủ công theo thực tế vận hành.</w:t>
                  </w:r>
                </w:p>
              </w:tc>
            </w:tr>
            <w:tr w:rsidR="002808EC" w:rsidRPr="002808EC" w14:paraId="7D2C2A3E"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A27C7"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14</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4C00E"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Hệ thống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8ACDA"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Cập nhật trạng thái "Đã duyệt", gửi thông báo đẩy (Push Notification) đến ứng dụng di động của nhân viên và ghi nhận lịch sử thao tác.</w:t>
                  </w:r>
                </w:p>
              </w:tc>
            </w:tr>
            <w:tr w:rsidR="002808EC" w:rsidRPr="002808EC" w14:paraId="326D3516"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D80E4"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15</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661BF"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Người dùng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0E20E"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 xml:space="preserve">Truy cập chức năng "Rà soát bằng lái sắp hết hạn" trong phân hệ </w:t>
                  </w:r>
                  <w:r w:rsidRPr="002808EC">
                    <w:rPr>
                      <w:rFonts w:ascii="Times" w:hAnsi="Times"/>
                      <w:sz w:val="28"/>
                      <w:szCs w:val="28"/>
                      <w:lang w:val="vi-VN"/>
                    </w:rPr>
                    <w:t>“</w:t>
                  </w:r>
                  <w:r w:rsidRPr="002808EC">
                    <w:rPr>
                      <w:rFonts w:ascii="Times" w:hAnsi="Times"/>
                      <w:sz w:val="28"/>
                      <w:szCs w:val="28"/>
                    </w:rPr>
                    <w:t>quản lý hồ</w:t>
                  </w:r>
                  <w:r w:rsidRPr="002808EC">
                    <w:rPr>
                      <w:rFonts w:ascii="Times" w:hAnsi="Times"/>
                      <w:sz w:val="28"/>
                      <w:szCs w:val="28"/>
                      <w:lang w:val="vi-VN"/>
                    </w:rPr>
                    <w:t xml:space="preserve"> sơ tài xế”</w:t>
                  </w:r>
                  <w:r w:rsidRPr="002808EC">
                    <w:rPr>
                      <w:rFonts w:ascii="Times" w:hAnsi="Times"/>
                      <w:sz w:val="28"/>
                      <w:szCs w:val="28"/>
                    </w:rPr>
                    <w:t>.</w:t>
                  </w:r>
                </w:p>
              </w:tc>
            </w:tr>
            <w:tr w:rsidR="002808EC" w:rsidRPr="002808EC" w14:paraId="5BBE752B"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A6C87"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16</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2413A"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Hệ thống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CFACE"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 xml:space="preserve">Tổng hợp và hiển thị danh sách các tài xế có chứng chỉ nghề nghiệp sắp hết hiệu lực hoặc đã quá </w:t>
                  </w:r>
                  <w:proofErr w:type="gramStart"/>
                  <w:r w:rsidRPr="002808EC">
                    <w:rPr>
                      <w:rFonts w:ascii="Times" w:hAnsi="Times"/>
                      <w:sz w:val="28"/>
                      <w:szCs w:val="28"/>
                    </w:rPr>
                    <w:t>hạn..</w:t>
                  </w:r>
                  <w:proofErr w:type="gramEnd"/>
                </w:p>
              </w:tc>
            </w:tr>
            <w:tr w:rsidR="002808EC" w:rsidRPr="002808EC" w14:paraId="267DAE09"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1E5A3"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17</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37116"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Người</w:t>
                  </w:r>
                  <w:r w:rsidRPr="002808EC">
                    <w:rPr>
                      <w:rFonts w:ascii="Times" w:hAnsi="Times"/>
                      <w:sz w:val="28"/>
                      <w:szCs w:val="28"/>
                      <w:lang w:val="vi-VN"/>
                    </w:rPr>
                    <w:t xml:space="preserve"> Dùng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62EC9"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Lựa chọn các nhân sự vi phạm để thực hiện "Xuất báo cáo định dạng Excel" hoặc "Gửi Email thông báo nhắc nhở".</w:t>
                  </w:r>
                </w:p>
              </w:tc>
            </w:tr>
            <w:tr w:rsidR="002808EC" w:rsidRPr="002808EC" w14:paraId="3EE15340"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A6104"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18</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8B6CF"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Hệ</w:t>
                  </w:r>
                  <w:r w:rsidRPr="002808EC">
                    <w:rPr>
                      <w:rFonts w:ascii="Times" w:hAnsi="Times"/>
                      <w:sz w:val="28"/>
                      <w:szCs w:val="28"/>
                      <w:lang w:val="vi-VN"/>
                    </w:rPr>
                    <w:t xml:space="preserve"> thống</w:t>
                  </w:r>
                </w:p>
              </w:tc>
              <w:tc>
                <w:tcPr>
                  <w:tcW w:w="5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A13AB"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Thực hiện tiến trình xuất dữ liệu/gửi Email tự động, ghi nhận nhật ký hệ thống và hoàn tất tác vụ.</w:t>
                  </w:r>
                </w:p>
              </w:tc>
            </w:tr>
          </w:tbl>
          <w:p w14:paraId="654386B4" w14:textId="77777777" w:rsidR="002808EC" w:rsidRPr="002808EC" w:rsidRDefault="002808EC" w:rsidP="00406223">
            <w:pPr>
              <w:spacing w:after="0" w:line="360" w:lineRule="auto"/>
              <w:rPr>
                <w:rFonts w:ascii="Times" w:hAnsi="Times"/>
                <w:sz w:val="28"/>
                <w:szCs w:val="28"/>
                <w:lang w:val="vi-VN"/>
              </w:rPr>
            </w:pPr>
          </w:p>
        </w:tc>
      </w:tr>
      <w:tr w:rsidR="002808EC" w:rsidRPr="002808EC" w14:paraId="3F4DEED6"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8FB4D"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lastRenderedPageBreak/>
              <w:t>Luồng</w:t>
            </w:r>
            <w:r w:rsidRPr="002808EC">
              <w:rPr>
                <w:rFonts w:ascii="Times" w:hAnsi="Times"/>
                <w:sz w:val="28"/>
                <w:szCs w:val="28"/>
                <w:lang w:val="vi-VN"/>
              </w:rPr>
              <w:t xml:space="preserve"> sự kiện thay thế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D7D03" w14:textId="77777777" w:rsidR="002808EC" w:rsidRPr="002808EC" w:rsidRDefault="002808EC" w:rsidP="00406223">
            <w:pPr>
              <w:spacing w:after="0" w:line="360" w:lineRule="auto"/>
              <w:rPr>
                <w:rFonts w:ascii="Times" w:hAnsi="Times"/>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605"/>
              <w:gridCol w:w="1279"/>
              <w:gridCol w:w="5868"/>
            </w:tblGrid>
            <w:tr w:rsidR="002808EC" w:rsidRPr="002808EC" w14:paraId="38B60A22"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518CDF" w14:textId="77777777" w:rsidR="002808EC" w:rsidRPr="002808EC" w:rsidRDefault="002808EC" w:rsidP="00406223">
                  <w:pPr>
                    <w:spacing w:after="0" w:line="360" w:lineRule="auto"/>
                    <w:jc w:val="center"/>
                    <w:rPr>
                      <w:rFonts w:ascii="Times" w:hAnsi="Times"/>
                      <w:b/>
                      <w:bCs/>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960401" w14:textId="77777777" w:rsidR="002808EC" w:rsidRPr="002808EC" w:rsidRDefault="002808EC" w:rsidP="00406223">
                  <w:pPr>
                    <w:spacing w:after="0" w:line="360" w:lineRule="auto"/>
                    <w:jc w:val="center"/>
                    <w:rPr>
                      <w:rFonts w:ascii="Times" w:hAnsi="Times"/>
                      <w:b/>
                      <w:bCs/>
                      <w:sz w:val="28"/>
                      <w:szCs w:val="28"/>
                    </w:rPr>
                  </w:pPr>
                  <w:r w:rsidRPr="002808EC">
                    <w:rPr>
                      <w:rFonts w:ascii="Times" w:hAnsi="Times"/>
                      <w:b/>
                      <w:bCs/>
                      <w:sz w:val="28"/>
                      <w:szCs w:val="28"/>
                    </w:rPr>
                    <w:t>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246EA8" w14:textId="77777777" w:rsidR="002808EC" w:rsidRPr="002808EC" w:rsidRDefault="002808EC" w:rsidP="00406223">
                  <w:pPr>
                    <w:spacing w:after="0" w:line="360" w:lineRule="auto"/>
                    <w:jc w:val="center"/>
                    <w:rPr>
                      <w:rFonts w:ascii="Times" w:hAnsi="Times"/>
                      <w:b/>
                      <w:bCs/>
                      <w:sz w:val="28"/>
                      <w:szCs w:val="28"/>
                    </w:rPr>
                  </w:pPr>
                  <w:r w:rsidRPr="002808EC">
                    <w:rPr>
                      <w:rFonts w:ascii="Times" w:hAnsi="Times"/>
                      <w:b/>
                      <w:bCs/>
                      <w:sz w:val="28"/>
                      <w:szCs w:val="28"/>
                    </w:rPr>
                    <w:t>Hành động</w:t>
                  </w:r>
                </w:p>
              </w:tc>
            </w:tr>
            <w:tr w:rsidR="002808EC" w:rsidRPr="002808EC" w14:paraId="2E3A6225"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F91CB"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2a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8F19C"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9D7D8"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 xml:space="preserve">Lỗi truy xuất dữ liệu: Nếu Cache trống và Database không phản hồi (mất kết nối) -&gt; Hệ </w:t>
                  </w:r>
                  <w:r w:rsidRPr="002808EC">
                    <w:rPr>
                      <w:rFonts w:ascii="Times" w:hAnsi="Times"/>
                      <w:sz w:val="28"/>
                      <w:szCs w:val="28"/>
                    </w:rPr>
                    <w:lastRenderedPageBreak/>
                    <w:t>thống hiển thị thông báo lỗi "Kết nối dữ liệu thất bại" và yêu cầu người dùng thử lại sau.</w:t>
                  </w:r>
                </w:p>
              </w:tc>
            </w:tr>
            <w:tr w:rsidR="002808EC" w:rsidRPr="002808EC" w14:paraId="010E22AA"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3F5C5"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lastRenderedPageBreak/>
                    <w:t>10a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82F41"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99C4B"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Dữ liệu nhập vào bị thiếu hoặc sai định dạng:</w:t>
                  </w:r>
                </w:p>
                <w:p w14:paraId="6F3DAE41"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 Thiếu các trường bắt buộc (Họ tên, SĐT, Đơn vị) -&gt; Hệ thống báo đỏ các trường trống.</w:t>
                  </w:r>
                </w:p>
                <w:p w14:paraId="2C52D89E"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 Trường hợp tài xế: Nếu thông tin GPLX bị bỏ trống hoặc ngày hết hạn nhỏ hơn ngày hiện tại -&gt; Hệ thống cảnh báo và không cho phép lưu nhân viên ở trạng thái "Sẵn sàng làm việc".</w:t>
                  </w:r>
                </w:p>
                <w:p w14:paraId="014CF98C" w14:textId="77777777" w:rsidR="002808EC" w:rsidRPr="002808EC" w:rsidRDefault="002808EC" w:rsidP="00406223">
                  <w:pPr>
                    <w:spacing w:after="0" w:line="360" w:lineRule="auto"/>
                    <w:rPr>
                      <w:rFonts w:ascii="Times" w:hAnsi="Times"/>
                      <w:sz w:val="28"/>
                      <w:szCs w:val="28"/>
                      <w:lang w:val="vi-VN"/>
                    </w:rPr>
                  </w:pPr>
                </w:p>
              </w:tc>
            </w:tr>
            <w:tr w:rsidR="002808EC" w:rsidRPr="002808EC" w14:paraId="32F53579"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48D15"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7b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51BE1"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B6F99"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Trùng lặp dữ liệu: Phát hiện mã nhân viên, Email, hoặc Số GPLX đã tồn tại trong hệ thống -&gt; Thông báo lỗi trùng lặp dữ liệu và giữ nguyên Form để người dùng chỉnh sửa.</w:t>
                  </w:r>
                </w:p>
              </w:tc>
            </w:tr>
            <w:tr w:rsidR="002808EC" w:rsidRPr="002808EC" w14:paraId="54600914"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12439"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12a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75A34"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Hệ</w:t>
                  </w:r>
                  <w:r w:rsidRPr="002808EC">
                    <w:rPr>
                      <w:rFonts w:ascii="Times" w:hAnsi="Times"/>
                      <w:sz w:val="28"/>
                      <w:szCs w:val="28"/>
                      <w:lang w:val="vi-VN"/>
                    </w:rPr>
                    <w:t xml:space="preserve">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C38E8"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AI Engine không đủ dữ liệu: Tại màn hình duyệt lịch, nếu không có dữ liệu đăng ký ca nào cần xử lý -&gt; Hệ thống hiển thị thông báo: "Không có dữ liệu đăng ký nào cần AI xử lý".</w:t>
                  </w:r>
                </w:p>
              </w:tc>
            </w:tr>
            <w:tr w:rsidR="002808EC" w:rsidRPr="002808EC" w14:paraId="6707A65D"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91438"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14a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9548E"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Hệ</w:t>
                  </w:r>
                  <w:r w:rsidRPr="002808EC">
                    <w:rPr>
                      <w:rFonts w:ascii="Times" w:hAnsi="Times"/>
                      <w:sz w:val="28"/>
                      <w:szCs w:val="28"/>
                      <w:lang w:val="vi-VN"/>
                    </w:rPr>
                    <w:t xml:space="preserve">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D8583"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Lỗi gửi thông báo Push: Cập nhật DB thành công nhưng lỗi mạng không gửi được thông báo đến App nhân viên -&gt; Hệ thống lưu trạng thái "Chờ gửi thông báo" để gửi lại sau.</w:t>
                  </w:r>
                </w:p>
              </w:tc>
            </w:tr>
            <w:tr w:rsidR="002808EC" w:rsidRPr="002808EC" w14:paraId="4E87170D"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62B55"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t>17a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924C8"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rPr>
                    <w:t>Hệ</w:t>
                  </w:r>
                  <w:r w:rsidRPr="002808EC">
                    <w:rPr>
                      <w:rFonts w:ascii="Times" w:hAnsi="Times"/>
                      <w:sz w:val="28"/>
                      <w:szCs w:val="28"/>
                      <w:lang w:val="vi-VN"/>
                    </w:rPr>
                    <w:t xml:space="preserve">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502BF" w14:textId="77777777" w:rsidR="002808EC" w:rsidRPr="002808EC" w:rsidRDefault="002808EC" w:rsidP="00406223">
                  <w:pPr>
                    <w:spacing w:after="0" w:line="360" w:lineRule="auto"/>
                    <w:rPr>
                      <w:rFonts w:ascii="Times" w:hAnsi="Times"/>
                      <w:sz w:val="28"/>
                      <w:szCs w:val="28"/>
                      <w:lang w:val="vi-VN"/>
                    </w:rPr>
                  </w:pPr>
                  <w:r w:rsidRPr="002808EC">
                    <w:rPr>
                      <w:rFonts w:ascii="Times" w:hAnsi="Times"/>
                      <w:sz w:val="28"/>
                      <w:szCs w:val="28"/>
                      <w:lang w:val="vi-VN"/>
                    </w:rPr>
                    <w:t xml:space="preserve">Lỗi gửi Email: Nếu địa chỉ Email của tài xế sai định dạng hoặc Mail Server lỗi -&gt; Hệ thống hiển </w:t>
                  </w:r>
                  <w:r w:rsidRPr="002808EC">
                    <w:rPr>
                      <w:rFonts w:ascii="Times" w:hAnsi="Times"/>
                      <w:sz w:val="28"/>
                      <w:szCs w:val="28"/>
                      <w:lang w:val="vi-VN"/>
                    </w:rPr>
                    <w:lastRenderedPageBreak/>
                    <w:t>thị danh sách các tài xế gửi mail thất bại để quản lý kiểm tra lại.</w:t>
                  </w:r>
                </w:p>
              </w:tc>
            </w:tr>
            <w:tr w:rsidR="002808EC" w:rsidRPr="002808EC" w14:paraId="5A55244E"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C3A5F" w14:textId="77777777" w:rsidR="002808EC" w:rsidRPr="002808EC" w:rsidRDefault="002808EC" w:rsidP="00406223">
                  <w:pPr>
                    <w:spacing w:after="0" w:line="360" w:lineRule="auto"/>
                    <w:rPr>
                      <w:rFonts w:ascii="Times" w:hAnsi="Times"/>
                      <w:sz w:val="28"/>
                      <w:szCs w:val="28"/>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81086" w14:textId="77777777" w:rsidR="002808EC" w:rsidRPr="002808EC" w:rsidRDefault="002808EC" w:rsidP="00406223">
                  <w:pPr>
                    <w:spacing w:after="0" w:line="360" w:lineRule="auto"/>
                    <w:rPr>
                      <w:rFonts w:ascii="Times" w:hAnsi="Times"/>
                      <w:sz w:val="28"/>
                      <w:szCs w:val="28"/>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EBF7F" w14:textId="77777777" w:rsidR="002808EC" w:rsidRPr="002808EC" w:rsidRDefault="002808EC" w:rsidP="00406223">
                  <w:pPr>
                    <w:spacing w:after="0" w:line="360" w:lineRule="auto"/>
                    <w:rPr>
                      <w:rFonts w:ascii="Times" w:hAnsi="Times"/>
                      <w:sz w:val="28"/>
                      <w:szCs w:val="28"/>
                      <w:lang w:val="vi-VN"/>
                    </w:rPr>
                  </w:pPr>
                </w:p>
              </w:tc>
            </w:tr>
          </w:tbl>
          <w:p w14:paraId="0F5EB4E2" w14:textId="77777777" w:rsidR="002808EC" w:rsidRPr="002808EC" w:rsidRDefault="002808EC" w:rsidP="00406223">
            <w:pPr>
              <w:spacing w:after="0" w:line="360" w:lineRule="auto"/>
              <w:rPr>
                <w:rFonts w:ascii="Times" w:hAnsi="Times"/>
                <w:sz w:val="28"/>
                <w:szCs w:val="28"/>
                <w:lang w:val="vi-VN"/>
              </w:rPr>
            </w:pPr>
          </w:p>
        </w:tc>
      </w:tr>
      <w:tr w:rsidR="002808EC" w:rsidRPr="002808EC" w14:paraId="4F1D8994" w14:textId="77777777" w:rsidTr="004062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04C14" w14:textId="77777777" w:rsidR="002808EC" w:rsidRPr="002808EC" w:rsidRDefault="002808EC" w:rsidP="00406223">
            <w:pPr>
              <w:spacing w:after="0" w:line="360" w:lineRule="auto"/>
              <w:rPr>
                <w:rFonts w:ascii="Times" w:hAnsi="Times"/>
                <w:sz w:val="28"/>
                <w:szCs w:val="28"/>
              </w:rPr>
            </w:pPr>
            <w:r w:rsidRPr="002808EC">
              <w:rPr>
                <w:rFonts w:ascii="Times" w:hAnsi="Times"/>
                <w:sz w:val="28"/>
                <w:szCs w:val="28"/>
              </w:rPr>
              <w:lastRenderedPageBreak/>
              <w:t>Hậu điều kiện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367EA" w14:textId="77777777" w:rsidR="002808EC" w:rsidRPr="002808EC" w:rsidRDefault="002808EC" w:rsidP="002808EC">
            <w:pPr>
              <w:pStyle w:val="ListParagraph"/>
              <w:numPr>
                <w:ilvl w:val="0"/>
                <w:numId w:val="1"/>
              </w:numPr>
              <w:spacing w:after="0" w:line="360" w:lineRule="auto"/>
              <w:jc w:val="both"/>
              <w:rPr>
                <w:rFonts w:ascii="Times" w:hAnsi="Times"/>
                <w:sz w:val="28"/>
                <w:szCs w:val="28"/>
              </w:rPr>
            </w:pPr>
            <w:r w:rsidRPr="002808EC">
              <w:rPr>
                <w:rFonts w:ascii="Times" w:hAnsi="Times"/>
                <w:sz w:val="28"/>
                <w:szCs w:val="28"/>
              </w:rPr>
              <w:t>Dữ liệu nhân sự được đồng bộ nhất quán trong CSDL và bộ nhớ đệm hệ thống.</w:t>
            </w:r>
          </w:p>
          <w:p w14:paraId="2AB6753E" w14:textId="77777777" w:rsidR="002808EC" w:rsidRPr="002808EC" w:rsidRDefault="002808EC" w:rsidP="002808EC">
            <w:pPr>
              <w:pStyle w:val="ListParagraph"/>
              <w:numPr>
                <w:ilvl w:val="0"/>
                <w:numId w:val="1"/>
              </w:numPr>
              <w:spacing w:after="0" w:line="360" w:lineRule="auto"/>
              <w:jc w:val="both"/>
              <w:rPr>
                <w:rFonts w:ascii="Times" w:hAnsi="Times"/>
                <w:sz w:val="28"/>
                <w:szCs w:val="28"/>
              </w:rPr>
            </w:pPr>
            <w:r w:rsidRPr="002808EC">
              <w:rPr>
                <w:rFonts w:ascii="Times" w:hAnsi="Times"/>
                <w:sz w:val="28"/>
                <w:szCs w:val="28"/>
              </w:rPr>
              <w:t>Mọi thay đổi về vai trò hoặc đơn vị công tác của nhân sự được cập nhật trực tiếp vào cơ chế xác thực Identity (JWT).</w:t>
            </w:r>
          </w:p>
          <w:p w14:paraId="34BCA178" w14:textId="77777777" w:rsidR="002808EC" w:rsidRPr="002808EC" w:rsidRDefault="002808EC" w:rsidP="002808EC">
            <w:pPr>
              <w:pStyle w:val="ListParagraph"/>
              <w:numPr>
                <w:ilvl w:val="0"/>
                <w:numId w:val="1"/>
              </w:numPr>
              <w:spacing w:after="0" w:line="360" w:lineRule="auto"/>
              <w:jc w:val="both"/>
              <w:rPr>
                <w:rFonts w:ascii="Times" w:hAnsi="Times"/>
                <w:sz w:val="28"/>
                <w:szCs w:val="28"/>
              </w:rPr>
            </w:pPr>
            <w:r w:rsidRPr="002808EC">
              <w:rPr>
                <w:rFonts w:ascii="Times" w:hAnsi="Times"/>
                <w:sz w:val="28"/>
                <w:szCs w:val="28"/>
              </w:rPr>
              <w:t>Thông báo đẩy về trạng thái lịch trực được gửi thành công đến thiết bị di động của nhân viên.</w:t>
            </w:r>
          </w:p>
          <w:p w14:paraId="438B392F" w14:textId="77777777" w:rsidR="002808EC" w:rsidRPr="002808EC" w:rsidRDefault="002808EC" w:rsidP="002808EC">
            <w:pPr>
              <w:pStyle w:val="ListParagraph"/>
              <w:numPr>
                <w:ilvl w:val="0"/>
                <w:numId w:val="1"/>
              </w:numPr>
              <w:spacing w:after="0" w:line="360" w:lineRule="auto"/>
              <w:jc w:val="both"/>
              <w:rPr>
                <w:rFonts w:ascii="Times" w:hAnsi="Times"/>
                <w:sz w:val="28"/>
                <w:szCs w:val="28"/>
              </w:rPr>
            </w:pPr>
            <w:r w:rsidRPr="002808EC">
              <w:rPr>
                <w:rFonts w:ascii="Times" w:hAnsi="Times"/>
                <w:sz w:val="28"/>
                <w:szCs w:val="28"/>
              </w:rPr>
              <w:t>Tất cả các hành động nhạy cảm và phê duyệt bằng AI được lưu vết chi tiết trong Nhật ký hệ thống (Audit Trail) để phục vụ công tác hậu kiểm.</w:t>
            </w:r>
          </w:p>
        </w:tc>
      </w:tr>
    </w:tbl>
    <w:p w14:paraId="2B3F3E8D" w14:textId="77777777" w:rsidR="002808EC" w:rsidRDefault="002808EC"/>
    <w:p w14:paraId="369202A3" w14:textId="77777777" w:rsidR="002808EC" w:rsidRPr="002808EC" w:rsidRDefault="002808EC" w:rsidP="002808EC">
      <w:pPr>
        <w:pStyle w:val="Heading2"/>
        <w:spacing w:before="0" w:after="0" w:line="360" w:lineRule="auto"/>
        <w:rPr>
          <w:rFonts w:ascii="Times New Roman" w:hAnsi="Times New Roman" w:cs="Times New Roman"/>
          <w:color w:val="000000" w:themeColor="text1"/>
          <w:sz w:val="28"/>
          <w:szCs w:val="28"/>
          <w:lang w:val="vi-VN"/>
        </w:rPr>
      </w:pPr>
      <w:bookmarkStart w:id="10" w:name="_Toc229334682"/>
      <w:r w:rsidRPr="002808EC">
        <w:rPr>
          <w:rFonts w:ascii="Times New Roman" w:hAnsi="Times New Roman" w:cs="Times New Roman"/>
          <w:color w:val="000000" w:themeColor="text1"/>
          <w:sz w:val="28"/>
          <w:szCs w:val="28"/>
          <w:lang w:val="vi-VN"/>
        </w:rPr>
        <w:t>3.2 THIẾT KẾ CẤU TRÚC PHẦN MỀM</w:t>
      </w:r>
      <w:bookmarkEnd w:id="10"/>
      <w:r w:rsidRPr="002808EC">
        <w:rPr>
          <w:rFonts w:ascii="Times New Roman" w:hAnsi="Times New Roman" w:cs="Times New Roman"/>
          <w:color w:val="000000" w:themeColor="text1"/>
          <w:sz w:val="28"/>
          <w:szCs w:val="28"/>
          <w:lang w:val="vi-VN"/>
        </w:rPr>
        <w:t xml:space="preserve"> </w:t>
      </w:r>
    </w:p>
    <w:p w14:paraId="1A7BF9B7" w14:textId="77777777" w:rsidR="002808EC" w:rsidRPr="002808EC" w:rsidRDefault="002808EC" w:rsidP="002808EC">
      <w:pPr>
        <w:pStyle w:val="Heading3"/>
        <w:spacing w:before="0" w:after="0" w:line="360" w:lineRule="auto"/>
        <w:rPr>
          <w:rFonts w:ascii="Times New Roman" w:hAnsi="Times New Roman" w:cs="Times New Roman"/>
          <w:color w:val="000000" w:themeColor="text1"/>
          <w:lang w:val="vi-VN"/>
        </w:rPr>
      </w:pPr>
      <w:bookmarkStart w:id="11" w:name="_Toc229334683"/>
      <w:r w:rsidRPr="002808EC">
        <w:rPr>
          <w:rFonts w:ascii="Times New Roman" w:hAnsi="Times New Roman" w:cs="Times New Roman"/>
          <w:color w:val="000000" w:themeColor="text1"/>
          <w:lang w:val="vi-VN"/>
        </w:rPr>
        <w:t>3.2.1. Thiết kế module quản lý nhân sự và vận hành nguồn lực</w:t>
      </w:r>
      <w:bookmarkEnd w:id="11"/>
    </w:p>
    <w:p w14:paraId="7E4BA1FA" w14:textId="0822F6DF" w:rsidR="002808EC" w:rsidRDefault="002808EC">
      <w:r w:rsidRPr="00094D54">
        <w:rPr>
          <w:noProof/>
          <w:lang w:val="vi-VN"/>
        </w:rPr>
        <w:drawing>
          <wp:inline distT="0" distB="0" distL="0" distR="0" wp14:anchorId="40657E96" wp14:editId="10B61577">
            <wp:extent cx="5791835" cy="2343150"/>
            <wp:effectExtent l="0" t="0" r="0" b="0"/>
            <wp:docPr id="172900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00600" name=""/>
                    <pic:cNvPicPr/>
                  </pic:nvPicPr>
                  <pic:blipFill>
                    <a:blip r:embed="rId7"/>
                    <a:stretch>
                      <a:fillRect/>
                    </a:stretch>
                  </pic:blipFill>
                  <pic:spPr>
                    <a:xfrm>
                      <a:off x="0" y="0"/>
                      <a:ext cx="5791835" cy="2343150"/>
                    </a:xfrm>
                    <a:prstGeom prst="rect">
                      <a:avLst/>
                    </a:prstGeom>
                  </pic:spPr>
                </pic:pic>
              </a:graphicData>
            </a:graphic>
          </wp:inline>
        </w:drawing>
      </w:r>
    </w:p>
    <w:p w14:paraId="60C105C5" w14:textId="680739FE" w:rsidR="002808EC" w:rsidRDefault="002808EC">
      <w:r w:rsidRPr="00094D54">
        <w:rPr>
          <w:noProof/>
          <w:lang w:val="vi-VN"/>
        </w:rPr>
        <w:lastRenderedPageBreak/>
        <w:drawing>
          <wp:inline distT="0" distB="0" distL="0" distR="0" wp14:anchorId="7848C6E5" wp14:editId="1B03488A">
            <wp:extent cx="5791835" cy="2513965"/>
            <wp:effectExtent l="0" t="0" r="0" b="635"/>
            <wp:docPr id="33964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46868" name=""/>
                    <pic:cNvPicPr/>
                  </pic:nvPicPr>
                  <pic:blipFill>
                    <a:blip r:embed="rId8"/>
                    <a:stretch>
                      <a:fillRect/>
                    </a:stretch>
                  </pic:blipFill>
                  <pic:spPr>
                    <a:xfrm>
                      <a:off x="0" y="0"/>
                      <a:ext cx="5791835" cy="2513965"/>
                    </a:xfrm>
                    <a:prstGeom prst="rect">
                      <a:avLst/>
                    </a:prstGeom>
                  </pic:spPr>
                </pic:pic>
              </a:graphicData>
            </a:graphic>
          </wp:inline>
        </w:drawing>
      </w:r>
    </w:p>
    <w:p w14:paraId="0DA97C79" w14:textId="3A18F178" w:rsidR="002808EC" w:rsidRDefault="002808EC">
      <w:r w:rsidRPr="00094D54">
        <w:rPr>
          <w:noProof/>
          <w:lang w:val="vi-VN"/>
        </w:rPr>
        <w:drawing>
          <wp:inline distT="0" distB="0" distL="0" distR="0" wp14:anchorId="69F45551" wp14:editId="5D7A04A0">
            <wp:extent cx="5791835" cy="2915920"/>
            <wp:effectExtent l="0" t="0" r="0" b="0"/>
            <wp:docPr id="210153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7991" name=""/>
                    <pic:cNvPicPr/>
                  </pic:nvPicPr>
                  <pic:blipFill>
                    <a:blip r:embed="rId9"/>
                    <a:stretch>
                      <a:fillRect/>
                    </a:stretch>
                  </pic:blipFill>
                  <pic:spPr>
                    <a:xfrm>
                      <a:off x="0" y="0"/>
                      <a:ext cx="5791835" cy="2915920"/>
                    </a:xfrm>
                    <a:prstGeom prst="rect">
                      <a:avLst/>
                    </a:prstGeom>
                  </pic:spPr>
                </pic:pic>
              </a:graphicData>
            </a:graphic>
          </wp:inline>
        </w:drawing>
      </w:r>
    </w:p>
    <w:p w14:paraId="1962CB28" w14:textId="7E1880AA" w:rsidR="002808EC" w:rsidRDefault="002808EC">
      <w:r w:rsidRPr="00094D54">
        <w:rPr>
          <w:noProof/>
          <w:lang w:val="vi-VN"/>
        </w:rPr>
        <w:drawing>
          <wp:inline distT="0" distB="0" distL="0" distR="0" wp14:anchorId="0D0CF05F" wp14:editId="446E34AB">
            <wp:extent cx="5791835" cy="1386840"/>
            <wp:effectExtent l="0" t="0" r="0" b="3810"/>
            <wp:docPr id="121165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59665" name=""/>
                    <pic:cNvPicPr/>
                  </pic:nvPicPr>
                  <pic:blipFill>
                    <a:blip r:embed="rId10"/>
                    <a:stretch>
                      <a:fillRect/>
                    </a:stretch>
                  </pic:blipFill>
                  <pic:spPr>
                    <a:xfrm>
                      <a:off x="0" y="0"/>
                      <a:ext cx="5791835" cy="1386840"/>
                    </a:xfrm>
                    <a:prstGeom prst="rect">
                      <a:avLst/>
                    </a:prstGeom>
                  </pic:spPr>
                </pic:pic>
              </a:graphicData>
            </a:graphic>
          </wp:inline>
        </w:drawing>
      </w:r>
    </w:p>
    <w:p w14:paraId="4D6C93D4" w14:textId="77777777" w:rsidR="002808EC" w:rsidRPr="00094D54" w:rsidRDefault="002808EC" w:rsidP="002808EC">
      <w:pPr>
        <w:pStyle w:val="Hnhnh"/>
        <w:rPr>
          <w:color w:val="000000" w:themeColor="text1"/>
        </w:rPr>
      </w:pPr>
      <w:bookmarkStart w:id="12" w:name="_Toc228644463"/>
      <w:bookmarkStart w:id="13" w:name="_Toc228746006"/>
      <w:bookmarkStart w:id="14" w:name="_Toc228746466"/>
      <w:bookmarkStart w:id="15" w:name="_Toc229056589"/>
      <w:bookmarkStart w:id="16" w:name="_Toc229056811"/>
      <w:r w:rsidRPr="00094D54">
        <w:rPr>
          <w:color w:val="000000" w:themeColor="text1"/>
        </w:rPr>
        <w:t>Hình 3.3. Biểu đồ trình tự ca sử dụng quản lý nhân sự và vận hành nguồn nhân lực</w:t>
      </w:r>
      <w:bookmarkEnd w:id="12"/>
      <w:bookmarkEnd w:id="13"/>
      <w:bookmarkEnd w:id="14"/>
      <w:bookmarkEnd w:id="15"/>
      <w:bookmarkEnd w:id="16"/>
      <w:r w:rsidRPr="00094D54">
        <w:rPr>
          <w:color w:val="000000" w:themeColor="text1"/>
        </w:rPr>
        <w:t xml:space="preserve">  </w:t>
      </w:r>
    </w:p>
    <w:p w14:paraId="63EB1AB6" w14:textId="2D1BF680" w:rsidR="002808EC" w:rsidRDefault="002808EC">
      <w:r w:rsidRPr="00094D54">
        <w:rPr>
          <w:noProof/>
          <w:lang w:val="vi-VN"/>
        </w:rPr>
        <w:lastRenderedPageBreak/>
        <w:drawing>
          <wp:inline distT="0" distB="0" distL="0" distR="0" wp14:anchorId="24CC5076" wp14:editId="4D378F0A">
            <wp:extent cx="5791835" cy="2960370"/>
            <wp:effectExtent l="0" t="0" r="0" b="0"/>
            <wp:docPr id="67603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34151" name=""/>
                    <pic:cNvPicPr/>
                  </pic:nvPicPr>
                  <pic:blipFill>
                    <a:blip r:embed="rId11"/>
                    <a:stretch>
                      <a:fillRect/>
                    </a:stretch>
                  </pic:blipFill>
                  <pic:spPr>
                    <a:xfrm>
                      <a:off x="0" y="0"/>
                      <a:ext cx="5791835" cy="2960370"/>
                    </a:xfrm>
                    <a:prstGeom prst="rect">
                      <a:avLst/>
                    </a:prstGeom>
                  </pic:spPr>
                </pic:pic>
              </a:graphicData>
            </a:graphic>
          </wp:inline>
        </w:drawing>
      </w:r>
    </w:p>
    <w:p w14:paraId="6ED2529B" w14:textId="15B80989" w:rsidR="002808EC" w:rsidRPr="002808EC" w:rsidRDefault="002808EC">
      <w:bookmarkStart w:id="17" w:name="_Toc228644464"/>
      <w:r w:rsidRPr="00094D54">
        <w:rPr>
          <w:color w:val="000000" w:themeColor="text1"/>
        </w:rPr>
        <w:t>Hình 3.4. Biểu đồ lớp tham gia ca sử dụng</w:t>
      </w:r>
      <w:bookmarkEnd w:id="17"/>
      <w:r w:rsidRPr="00094D54">
        <w:rPr>
          <w:color w:val="000000" w:themeColor="text1"/>
        </w:rPr>
        <w:t xml:space="preserve"> quản lý nhân sự và vận hành nguồn nhân</w:t>
      </w:r>
    </w:p>
    <w:sectPr w:rsidR="002808EC" w:rsidRPr="002808EC" w:rsidSect="00A4487D">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119C2"/>
    <w:multiLevelType w:val="hybridMultilevel"/>
    <w:tmpl w:val="B64E6F88"/>
    <w:lvl w:ilvl="0" w:tplc="8384F6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5308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8EC"/>
    <w:rsid w:val="002808EC"/>
    <w:rsid w:val="008E1E79"/>
    <w:rsid w:val="00A44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92561"/>
  <w15:chartTrackingRefBased/>
  <w15:docId w15:val="{B60D8271-4E72-40AC-93B4-FD29E01C9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0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0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8EC"/>
    <w:rPr>
      <w:rFonts w:eastAsiaTheme="majorEastAsia" w:cstheme="majorBidi"/>
      <w:color w:val="272727" w:themeColor="text1" w:themeTint="D8"/>
    </w:rPr>
  </w:style>
  <w:style w:type="paragraph" w:styleId="Title">
    <w:name w:val="Title"/>
    <w:basedOn w:val="Normal"/>
    <w:next w:val="Normal"/>
    <w:link w:val="TitleChar"/>
    <w:uiPriority w:val="10"/>
    <w:qFormat/>
    <w:rsid w:val="00280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8EC"/>
    <w:pPr>
      <w:spacing w:before="160"/>
      <w:jc w:val="center"/>
    </w:pPr>
    <w:rPr>
      <w:i/>
      <w:iCs/>
      <w:color w:val="404040" w:themeColor="text1" w:themeTint="BF"/>
    </w:rPr>
  </w:style>
  <w:style w:type="character" w:customStyle="1" w:styleId="QuoteChar">
    <w:name w:val="Quote Char"/>
    <w:basedOn w:val="DefaultParagraphFont"/>
    <w:link w:val="Quote"/>
    <w:uiPriority w:val="29"/>
    <w:rsid w:val="002808EC"/>
    <w:rPr>
      <w:i/>
      <w:iCs/>
      <w:color w:val="404040" w:themeColor="text1" w:themeTint="BF"/>
    </w:rPr>
  </w:style>
  <w:style w:type="paragraph" w:styleId="ListParagraph">
    <w:name w:val="List Paragraph"/>
    <w:basedOn w:val="Normal"/>
    <w:qFormat/>
    <w:rsid w:val="002808EC"/>
    <w:pPr>
      <w:ind w:left="720"/>
      <w:contextualSpacing/>
    </w:pPr>
  </w:style>
  <w:style w:type="character" w:styleId="IntenseEmphasis">
    <w:name w:val="Intense Emphasis"/>
    <w:basedOn w:val="DefaultParagraphFont"/>
    <w:uiPriority w:val="21"/>
    <w:qFormat/>
    <w:rsid w:val="002808EC"/>
    <w:rPr>
      <w:i/>
      <w:iCs/>
      <w:color w:val="0F4761" w:themeColor="accent1" w:themeShade="BF"/>
    </w:rPr>
  </w:style>
  <w:style w:type="paragraph" w:styleId="IntenseQuote">
    <w:name w:val="Intense Quote"/>
    <w:basedOn w:val="Normal"/>
    <w:next w:val="Normal"/>
    <w:link w:val="IntenseQuoteChar"/>
    <w:uiPriority w:val="30"/>
    <w:qFormat/>
    <w:rsid w:val="00280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8EC"/>
    <w:rPr>
      <w:i/>
      <w:iCs/>
      <w:color w:val="0F4761" w:themeColor="accent1" w:themeShade="BF"/>
    </w:rPr>
  </w:style>
  <w:style w:type="character" w:styleId="IntenseReference">
    <w:name w:val="Intense Reference"/>
    <w:basedOn w:val="DefaultParagraphFont"/>
    <w:uiPriority w:val="32"/>
    <w:qFormat/>
    <w:rsid w:val="002808EC"/>
    <w:rPr>
      <w:b/>
      <w:bCs/>
      <w:smallCaps/>
      <w:color w:val="0F4761" w:themeColor="accent1" w:themeShade="BF"/>
      <w:spacing w:val="5"/>
    </w:rPr>
  </w:style>
  <w:style w:type="paragraph" w:customStyle="1" w:styleId="Bngbiu">
    <w:name w:val="Bảng biểu"/>
    <w:basedOn w:val="Normal"/>
    <w:link w:val="BngbiuChar"/>
    <w:qFormat/>
    <w:rsid w:val="002808EC"/>
    <w:pPr>
      <w:spacing w:before="80" w:after="80" w:line="288" w:lineRule="auto"/>
      <w:ind w:left="360"/>
      <w:jc w:val="center"/>
    </w:pPr>
    <w:rPr>
      <w:rFonts w:ascii="Times New Roman" w:hAnsi="Times New Roman" w:cs="Times New Roman"/>
      <w:i/>
      <w:kern w:val="0"/>
      <w:lang w:val="vi-VN"/>
      <w14:ligatures w14:val="none"/>
    </w:rPr>
  </w:style>
  <w:style w:type="character" w:customStyle="1" w:styleId="BngbiuChar">
    <w:name w:val="Bảng biểu Char"/>
    <w:basedOn w:val="DefaultParagraphFont"/>
    <w:link w:val="Bngbiu"/>
    <w:rsid w:val="002808EC"/>
    <w:rPr>
      <w:rFonts w:ascii="Times New Roman" w:hAnsi="Times New Roman" w:cs="Times New Roman"/>
      <w:i/>
      <w:kern w:val="0"/>
      <w:lang w:val="vi-VN"/>
      <w14:ligatures w14:val="none"/>
    </w:rPr>
  </w:style>
  <w:style w:type="paragraph" w:customStyle="1" w:styleId="Hnhnh">
    <w:name w:val="Hình ảnh"/>
    <w:basedOn w:val="Normal"/>
    <w:link w:val="HnhnhChar"/>
    <w:qFormat/>
    <w:rsid w:val="002808EC"/>
    <w:pPr>
      <w:spacing w:after="0" w:line="360" w:lineRule="auto"/>
      <w:ind w:firstLine="720"/>
      <w:jc w:val="center"/>
    </w:pPr>
    <w:rPr>
      <w:rFonts w:ascii="Times New Roman" w:hAnsi="Times New Roman" w:cs="Times New Roman"/>
      <w:i/>
      <w:kern w:val="0"/>
      <w:szCs w:val="28"/>
      <w:lang w:val="vi-VN"/>
      <w14:ligatures w14:val="none"/>
    </w:rPr>
  </w:style>
  <w:style w:type="character" w:customStyle="1" w:styleId="HnhnhChar">
    <w:name w:val="Hình ảnh Char"/>
    <w:basedOn w:val="DefaultParagraphFont"/>
    <w:link w:val="Hnhnh"/>
    <w:rsid w:val="002808EC"/>
    <w:rPr>
      <w:rFonts w:ascii="Times New Roman" w:hAnsi="Times New Roman" w:cs="Times New Roman"/>
      <w:i/>
      <w:kern w:val="0"/>
      <w:szCs w:val="28"/>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995D6-47EA-414B-8918-ADD549701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802</Words>
  <Characters>4576</Characters>
  <Application>Microsoft Office Word</Application>
  <DocSecurity>0</DocSecurity>
  <Lines>38</Lines>
  <Paragraphs>10</Paragraphs>
  <ScaleCrop>false</ScaleCrop>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Toán</dc:creator>
  <cp:keywords/>
  <dc:description/>
  <cp:lastModifiedBy>Nguyễn Đức Toán</cp:lastModifiedBy>
  <cp:revision>2</cp:revision>
  <dcterms:created xsi:type="dcterms:W3CDTF">2026-05-19T15:13:00Z</dcterms:created>
  <dcterms:modified xsi:type="dcterms:W3CDTF">2026-05-19T15:18:00Z</dcterms:modified>
</cp:coreProperties>
</file>