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C76" w:rsidRPr="00195159" w:rsidRDefault="00871C76" w:rsidP="00871C7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195159">
        <w:rPr>
          <w:rFonts w:ascii="Times New Roman" w:hAnsi="Times New Roman"/>
          <w:sz w:val="28"/>
          <w:szCs w:val="28"/>
        </w:rPr>
        <w:t>(BM02)</w:t>
      </w:r>
    </w:p>
    <w:p w:rsidR="00871C76" w:rsidRPr="00195159" w:rsidRDefault="00871C76" w:rsidP="006E7E67">
      <w:pPr>
        <w:spacing w:before="6" w:after="0" w:line="23" w:lineRule="atLeast"/>
        <w:ind w:firstLine="562"/>
        <w:jc w:val="center"/>
        <w:outlineLvl w:val="0"/>
        <w:rPr>
          <w:rFonts w:ascii="Times New Roman" w:hAnsi="Times New Roman"/>
          <w:b/>
          <w:sz w:val="32"/>
          <w:szCs w:val="28"/>
        </w:rPr>
      </w:pPr>
      <w:r w:rsidRPr="00195159">
        <w:rPr>
          <w:rFonts w:ascii="Times New Roman" w:hAnsi="Times New Roman"/>
          <w:b/>
          <w:sz w:val="32"/>
          <w:szCs w:val="28"/>
        </w:rPr>
        <w:t>KẾ HOẠCH THỰC HIỆN TIỂU LUẬN, BÀI TẬP LỚN, ĐỒ ÁN/DỰ ÁN</w:t>
      </w:r>
    </w:p>
    <w:p w:rsidR="00254A3D" w:rsidRPr="00195159" w:rsidRDefault="00254A3D" w:rsidP="00871C76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871C76" w:rsidRPr="00195159" w:rsidRDefault="00871C76" w:rsidP="00891DA3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195159">
        <w:rPr>
          <w:rFonts w:ascii="Times New Roman" w:hAnsi="Times New Roman"/>
          <w:sz w:val="28"/>
          <w:szCs w:val="28"/>
        </w:rPr>
        <w:t xml:space="preserve">Tên lớp: </w:t>
      </w:r>
      <w:r w:rsidR="006E7E67" w:rsidRPr="00195159">
        <w:rPr>
          <w:rFonts w:ascii="Times New Roman" w:hAnsi="Times New Roman"/>
          <w:sz w:val="28"/>
          <w:szCs w:val="28"/>
        </w:rPr>
        <w:t>202010503150004</w:t>
      </w:r>
      <w:r w:rsidRPr="00195159">
        <w:rPr>
          <w:rFonts w:ascii="Times New Roman" w:hAnsi="Times New Roman"/>
          <w:sz w:val="28"/>
          <w:szCs w:val="28"/>
        </w:rPr>
        <w:tab/>
        <w:t>Khóa:</w:t>
      </w:r>
      <w:r w:rsidR="00021929" w:rsidRPr="00195159">
        <w:rPr>
          <w:rFonts w:ascii="Times New Roman" w:hAnsi="Times New Roman"/>
          <w:sz w:val="28"/>
          <w:szCs w:val="28"/>
        </w:rPr>
        <w:t xml:space="preserve"> </w:t>
      </w:r>
      <w:r w:rsidR="006E7E67" w:rsidRPr="00195159">
        <w:rPr>
          <w:rFonts w:ascii="Times New Roman" w:hAnsi="Times New Roman"/>
          <w:sz w:val="28"/>
          <w:szCs w:val="28"/>
        </w:rPr>
        <w:t>K13</w:t>
      </w:r>
    </w:p>
    <w:p w:rsidR="00871C76" w:rsidRPr="00195159" w:rsidRDefault="00871C76" w:rsidP="006E7E67">
      <w:pPr>
        <w:spacing w:before="6" w:after="0" w:line="360" w:lineRule="auto"/>
        <w:ind w:firstLine="562"/>
        <w:outlineLvl w:val="0"/>
        <w:rPr>
          <w:rFonts w:ascii="Times New Roman" w:hAnsi="Times New Roman"/>
          <w:sz w:val="28"/>
          <w:szCs w:val="28"/>
        </w:rPr>
      </w:pPr>
      <w:r w:rsidRPr="00195159">
        <w:rPr>
          <w:rFonts w:ascii="Times New Roman" w:hAnsi="Times New Roman"/>
          <w:sz w:val="28"/>
          <w:szCs w:val="28"/>
        </w:rPr>
        <w:t>Tên nhóm:</w:t>
      </w:r>
      <w:r w:rsidR="00021929" w:rsidRPr="00195159">
        <w:rPr>
          <w:rFonts w:ascii="Times New Roman" w:hAnsi="Times New Roman"/>
          <w:sz w:val="28"/>
          <w:szCs w:val="28"/>
        </w:rPr>
        <w:t xml:space="preserve"> </w:t>
      </w:r>
      <w:r w:rsidR="006E7E67" w:rsidRPr="00195159">
        <w:rPr>
          <w:rFonts w:ascii="Times New Roman" w:hAnsi="Times New Roman"/>
          <w:sz w:val="28"/>
          <w:szCs w:val="28"/>
        </w:rPr>
        <w:t>6</w:t>
      </w:r>
    </w:p>
    <w:p w:rsidR="006E7E67" w:rsidRPr="00195159" w:rsidRDefault="00871C76" w:rsidP="006E7E67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195159">
        <w:rPr>
          <w:rFonts w:ascii="Times New Roman" w:hAnsi="Times New Roman"/>
          <w:sz w:val="28"/>
          <w:szCs w:val="28"/>
        </w:rPr>
        <w:t>Họ và tên thành viên trong nhóm:</w:t>
      </w:r>
      <w:r w:rsidR="006E7E67" w:rsidRPr="00195159">
        <w:rPr>
          <w:rFonts w:ascii="Times New Roman" w:hAnsi="Times New Roman"/>
          <w:sz w:val="28"/>
          <w:szCs w:val="28"/>
        </w:rPr>
        <w:t xml:space="preserve"> Lê Thị Ngọc Ánh</w:t>
      </w:r>
    </w:p>
    <w:p w:rsidR="006E7E67" w:rsidRPr="00195159" w:rsidRDefault="006E7E67" w:rsidP="006E7E67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195159">
        <w:rPr>
          <w:rFonts w:ascii="Times New Roman" w:hAnsi="Times New Roman"/>
          <w:sz w:val="28"/>
          <w:szCs w:val="28"/>
        </w:rPr>
        <w:tab/>
        <w:t>Vũ Văn Kiên</w:t>
      </w:r>
    </w:p>
    <w:p w:rsidR="006E7E67" w:rsidRPr="00195159" w:rsidRDefault="006E7E67" w:rsidP="006E7E67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195159">
        <w:rPr>
          <w:rFonts w:ascii="Times New Roman" w:hAnsi="Times New Roman"/>
          <w:sz w:val="28"/>
          <w:szCs w:val="28"/>
        </w:rPr>
        <w:tab/>
        <w:t>Phan Thị Quý</w:t>
      </w:r>
    </w:p>
    <w:p w:rsidR="006E7E67" w:rsidRPr="00195159" w:rsidRDefault="006E7E67" w:rsidP="006E7E67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195159">
        <w:rPr>
          <w:rFonts w:ascii="Times New Roman" w:hAnsi="Times New Roman"/>
          <w:sz w:val="28"/>
          <w:szCs w:val="28"/>
        </w:rPr>
        <w:tab/>
        <w:t>Trần Thị Phương Thanh</w:t>
      </w:r>
    </w:p>
    <w:p w:rsidR="00871C76" w:rsidRPr="00195159" w:rsidRDefault="006E7E67" w:rsidP="006E7E67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195159">
        <w:rPr>
          <w:rFonts w:ascii="Times New Roman" w:hAnsi="Times New Roman"/>
          <w:sz w:val="28"/>
          <w:szCs w:val="28"/>
        </w:rPr>
        <w:tab/>
        <w:t>Tạ Văn Toàn</w:t>
      </w:r>
    </w:p>
    <w:p w:rsidR="00871C76" w:rsidRPr="00195159" w:rsidRDefault="00871C76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195159">
        <w:rPr>
          <w:rFonts w:ascii="Times New Roman" w:hAnsi="Times New Roman"/>
          <w:sz w:val="28"/>
          <w:szCs w:val="28"/>
        </w:rPr>
        <w:t xml:space="preserve">Tên chủ đề: </w:t>
      </w:r>
      <w:r w:rsidRPr="00195159">
        <w:rPr>
          <w:rFonts w:ascii="Times New Roman" w:hAnsi="Times New Roman"/>
          <w:b/>
          <w:i/>
          <w:sz w:val="28"/>
          <w:szCs w:val="28"/>
        </w:rPr>
        <w:t>Phân tích và thiết kế hệ thống</w:t>
      </w:r>
      <w:r w:rsidRPr="00195159">
        <w:rPr>
          <w:rFonts w:ascii="Times New Roman" w:hAnsi="Times New Roman"/>
          <w:sz w:val="28"/>
          <w:szCs w:val="28"/>
        </w:rPr>
        <w:t xml:space="preserve"> </w:t>
      </w:r>
      <w:r w:rsidR="006E7E67" w:rsidRPr="00195159">
        <w:rPr>
          <w:rFonts w:ascii="Times New Roman" w:hAnsi="Times New Roman"/>
          <w:sz w:val="28"/>
          <w:szCs w:val="28"/>
        </w:rPr>
        <w:t>dogonoithatdongky.com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0"/>
        <w:gridCol w:w="2552"/>
        <w:gridCol w:w="5298"/>
        <w:gridCol w:w="1222"/>
        <w:gridCol w:w="3501"/>
      </w:tblGrid>
      <w:tr w:rsidR="00871C76" w:rsidRPr="00195159" w:rsidTr="005B405A">
        <w:trPr>
          <w:trHeight w:val="517"/>
        </w:trPr>
        <w:tc>
          <w:tcPr>
            <w:tcW w:w="1190" w:type="dxa"/>
            <w:shd w:val="clear" w:color="auto" w:fill="auto"/>
            <w:vAlign w:val="center"/>
          </w:tcPr>
          <w:p w:rsidR="00871C76" w:rsidRPr="00195159" w:rsidRDefault="00871C76" w:rsidP="00021929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1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871C76" w:rsidRPr="00195159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1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:rsidR="00871C76" w:rsidRPr="00195159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159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871C76" w:rsidRPr="00195159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159">
              <w:rPr>
                <w:rFonts w:ascii="Times New Roman" w:hAnsi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871C76" w:rsidRPr="00195159" w:rsidTr="005B405A">
        <w:tc>
          <w:tcPr>
            <w:tcW w:w="1190" w:type="dxa"/>
            <w:shd w:val="clear" w:color="auto" w:fill="auto"/>
          </w:tcPr>
          <w:p w:rsidR="00871C76" w:rsidRPr="00195159" w:rsidRDefault="00021929" w:rsidP="00021929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1</w:t>
            </w:r>
            <w:r w:rsidRPr="0019515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195159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2552" w:type="dxa"/>
            <w:shd w:val="clear" w:color="auto" w:fill="auto"/>
          </w:tcPr>
          <w:p w:rsidR="00871C76" w:rsidRPr="00195159" w:rsidRDefault="00871C76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871C76" w:rsidRPr="00195159" w:rsidRDefault="00D848D1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195159">
              <w:rPr>
                <w:rFonts w:ascii="Times New Roman" w:hAnsi="Times New Roman"/>
                <w:b/>
                <w:sz w:val="28"/>
                <w:szCs w:val="28"/>
              </w:rPr>
              <w:t>Khảo sát hệ thống</w:t>
            </w:r>
          </w:p>
        </w:tc>
        <w:tc>
          <w:tcPr>
            <w:tcW w:w="3501" w:type="dxa"/>
            <w:shd w:val="clear" w:color="auto" w:fill="auto"/>
          </w:tcPr>
          <w:p w:rsidR="00871C76" w:rsidRPr="00195159" w:rsidRDefault="00871C76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1C76" w:rsidRPr="00195159" w:rsidTr="005B405A">
        <w:trPr>
          <w:trHeight w:val="58"/>
        </w:trPr>
        <w:tc>
          <w:tcPr>
            <w:tcW w:w="1190" w:type="dxa"/>
            <w:shd w:val="clear" w:color="auto" w:fill="auto"/>
          </w:tcPr>
          <w:p w:rsidR="00871C76" w:rsidRPr="00195159" w:rsidRDefault="00871C76" w:rsidP="00021929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871C76" w:rsidRPr="00195159" w:rsidRDefault="006E7E67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871C76" w:rsidRPr="00195159" w:rsidRDefault="006E7E67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Lập kế hoạch phỏng vấn và phiếu phỏng vấn</w:t>
            </w:r>
          </w:p>
        </w:tc>
        <w:tc>
          <w:tcPr>
            <w:tcW w:w="3501" w:type="dxa"/>
            <w:shd w:val="clear" w:color="auto" w:fill="auto"/>
          </w:tcPr>
          <w:p w:rsidR="00871C76" w:rsidRPr="00195159" w:rsidRDefault="00F9152D" w:rsidP="006E74E7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</w:t>
            </w:r>
          </w:p>
        </w:tc>
      </w:tr>
      <w:tr w:rsidR="006E74E7" w:rsidRPr="00195159" w:rsidTr="005B405A">
        <w:tc>
          <w:tcPr>
            <w:tcW w:w="1190" w:type="dxa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Thiết kế phiếu điều tra và BM01</w:t>
            </w:r>
          </w:p>
        </w:tc>
        <w:tc>
          <w:tcPr>
            <w:tcW w:w="3501" w:type="dxa"/>
            <w:shd w:val="clear" w:color="auto" w:fill="auto"/>
          </w:tcPr>
          <w:p w:rsidR="006E74E7" w:rsidRPr="00195159" w:rsidRDefault="006E74E7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</w:t>
            </w:r>
          </w:p>
        </w:tc>
      </w:tr>
      <w:tr w:rsidR="006E74E7" w:rsidRPr="00195159" w:rsidTr="005B405A">
        <w:tc>
          <w:tcPr>
            <w:tcW w:w="1190" w:type="dxa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Cắt ảnh web</w:t>
            </w:r>
            <w:r w:rsidR="007E4EA8" w:rsidRPr="00195159">
              <w:rPr>
                <w:rFonts w:ascii="Times New Roman" w:hAnsi="Times New Roman"/>
                <w:sz w:val="28"/>
                <w:szCs w:val="28"/>
              </w:rPr>
              <w:t xml:space="preserve"> và BM02 Khảo sát hệ thống</w:t>
            </w:r>
          </w:p>
        </w:tc>
        <w:tc>
          <w:tcPr>
            <w:tcW w:w="3501" w:type="dxa"/>
            <w:shd w:val="clear" w:color="auto" w:fill="auto"/>
          </w:tcPr>
          <w:p w:rsidR="006E74E7" w:rsidRPr="00195159" w:rsidRDefault="006E74E7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</w:t>
            </w:r>
          </w:p>
        </w:tc>
      </w:tr>
      <w:tr w:rsidR="006E74E7" w:rsidRPr="00195159" w:rsidTr="005B405A">
        <w:tc>
          <w:tcPr>
            <w:tcW w:w="1190" w:type="dxa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Viết các mục tiêu, đối tượng khảo sát, kết quả sơ bộ, hoạt động của hệ thống và BM04 trang 1</w:t>
            </w:r>
          </w:p>
        </w:tc>
        <w:tc>
          <w:tcPr>
            <w:tcW w:w="3501" w:type="dxa"/>
            <w:shd w:val="clear" w:color="auto" w:fill="auto"/>
          </w:tcPr>
          <w:p w:rsidR="006E74E7" w:rsidRPr="00195159" w:rsidRDefault="006E74E7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</w:t>
            </w:r>
          </w:p>
        </w:tc>
      </w:tr>
      <w:tr w:rsidR="006E74E7" w:rsidRPr="00195159" w:rsidTr="005B405A">
        <w:tc>
          <w:tcPr>
            <w:tcW w:w="1190" w:type="dxa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E74E7" w:rsidRPr="00195159" w:rsidRDefault="006E74E7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Các yêu cầu chức năng và phi chức năng</w:t>
            </w:r>
          </w:p>
        </w:tc>
        <w:tc>
          <w:tcPr>
            <w:tcW w:w="3501" w:type="dxa"/>
            <w:shd w:val="clear" w:color="auto" w:fill="auto"/>
          </w:tcPr>
          <w:p w:rsidR="006E74E7" w:rsidRPr="00195159" w:rsidRDefault="006E74E7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</w:t>
            </w:r>
          </w:p>
        </w:tc>
      </w:tr>
      <w:tr w:rsidR="00E9083C" w:rsidRPr="00195159" w:rsidTr="005B405A">
        <w:tc>
          <w:tcPr>
            <w:tcW w:w="1190" w:type="dxa"/>
            <w:shd w:val="clear" w:color="auto" w:fill="auto"/>
          </w:tcPr>
          <w:p w:rsidR="00E9083C" w:rsidRPr="00195159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4</w:t>
            </w:r>
            <w:r w:rsidRPr="0019515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19515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E9083C" w:rsidRPr="001951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E9083C" w:rsidRPr="001951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195159">
              <w:rPr>
                <w:rFonts w:ascii="Times New Roman" w:hAnsi="Times New Roman"/>
                <w:b/>
                <w:sz w:val="28"/>
                <w:szCs w:val="28"/>
              </w:rPr>
              <w:t>Mô hình hóa use case</w:t>
            </w:r>
          </w:p>
        </w:tc>
        <w:tc>
          <w:tcPr>
            <w:tcW w:w="3501" w:type="dxa"/>
            <w:shd w:val="clear" w:color="auto" w:fill="auto"/>
          </w:tcPr>
          <w:p w:rsidR="00E9083C" w:rsidRPr="001951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195159" w:rsidTr="005B405A">
        <w:tc>
          <w:tcPr>
            <w:tcW w:w="1190" w:type="dxa"/>
            <w:shd w:val="clear" w:color="auto" w:fill="auto"/>
          </w:tcPr>
          <w:p w:rsidR="0059770E" w:rsidRPr="001951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195159" w:rsidRDefault="00F9152D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195159" w:rsidRDefault="00F9152D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Mô tả use case Xem danh mục và Quản lý đơn hàng</w:t>
            </w:r>
          </w:p>
        </w:tc>
        <w:tc>
          <w:tcPr>
            <w:tcW w:w="3501" w:type="dxa"/>
            <w:shd w:val="clear" w:color="auto" w:fill="auto"/>
          </w:tcPr>
          <w:p w:rsidR="0059770E" w:rsidRPr="00195159" w:rsidRDefault="00F9152D" w:rsidP="006E74E7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mô tả use case</w:t>
            </w:r>
          </w:p>
        </w:tc>
      </w:tr>
      <w:tr w:rsidR="006E74E7" w:rsidRPr="00195159" w:rsidTr="005B405A">
        <w:tc>
          <w:tcPr>
            <w:tcW w:w="1190" w:type="dxa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 xml:space="preserve">Mô tả use case Xem sản phẩm và Quản lý tài khoản </w:t>
            </w:r>
            <w:r w:rsidRPr="00195159">
              <w:rPr>
                <w:rFonts w:ascii="Times New Roman" w:hAnsi="Times New Roman"/>
                <w:sz w:val="28"/>
                <w:szCs w:val="28"/>
              </w:rPr>
              <w:lastRenderedPageBreak/>
              <w:t>người dùng</w:t>
            </w:r>
          </w:p>
        </w:tc>
        <w:tc>
          <w:tcPr>
            <w:tcW w:w="3501" w:type="dxa"/>
            <w:shd w:val="clear" w:color="auto" w:fill="auto"/>
          </w:tcPr>
          <w:p w:rsidR="006E74E7" w:rsidRPr="00195159" w:rsidRDefault="006E74E7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Thu thập, nghiên cứu tài </w:t>
            </w:r>
            <w:r w:rsidRPr="00195159">
              <w:rPr>
                <w:rFonts w:ascii="Times New Roman" w:hAnsi="Times New Roman"/>
                <w:sz w:val="28"/>
                <w:szCs w:val="28"/>
              </w:rPr>
              <w:lastRenderedPageBreak/>
              <w:t>liệu trên trang web, mô tả use case</w:t>
            </w:r>
          </w:p>
        </w:tc>
      </w:tr>
      <w:tr w:rsidR="006E74E7" w:rsidRPr="00195159" w:rsidTr="005B405A">
        <w:tc>
          <w:tcPr>
            <w:tcW w:w="1190" w:type="dxa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Mô tả use case Tìm kiếm và Bảo trì tin tức</w:t>
            </w:r>
          </w:p>
        </w:tc>
        <w:tc>
          <w:tcPr>
            <w:tcW w:w="3501" w:type="dxa"/>
            <w:shd w:val="clear" w:color="auto" w:fill="auto"/>
          </w:tcPr>
          <w:p w:rsidR="006E74E7" w:rsidRPr="00195159" w:rsidRDefault="006E74E7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mô tả use case</w:t>
            </w:r>
          </w:p>
        </w:tc>
      </w:tr>
      <w:tr w:rsidR="006E74E7" w:rsidRPr="00195159" w:rsidTr="005B405A">
        <w:tc>
          <w:tcPr>
            <w:tcW w:w="1190" w:type="dxa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Mô tả use case Đặt hàng và Bảo trì danh mục</w:t>
            </w:r>
          </w:p>
        </w:tc>
        <w:tc>
          <w:tcPr>
            <w:tcW w:w="3501" w:type="dxa"/>
            <w:shd w:val="clear" w:color="auto" w:fill="auto"/>
          </w:tcPr>
          <w:p w:rsidR="006E74E7" w:rsidRPr="00195159" w:rsidRDefault="006E74E7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mô tả use case</w:t>
            </w:r>
          </w:p>
        </w:tc>
      </w:tr>
      <w:tr w:rsidR="006E74E7" w:rsidRPr="00195159" w:rsidTr="005B405A">
        <w:tc>
          <w:tcPr>
            <w:tcW w:w="1190" w:type="dxa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Mô tả use case Xem tin tức và Bảo trì sản phẩm</w:t>
            </w:r>
          </w:p>
        </w:tc>
        <w:tc>
          <w:tcPr>
            <w:tcW w:w="3501" w:type="dxa"/>
            <w:shd w:val="clear" w:color="auto" w:fill="auto"/>
          </w:tcPr>
          <w:p w:rsidR="006E74E7" w:rsidRPr="00195159" w:rsidRDefault="006E74E7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mô tả use case</w:t>
            </w:r>
          </w:p>
        </w:tc>
      </w:tr>
      <w:tr w:rsidR="00DC5DA0" w:rsidRPr="00195159" w:rsidTr="005B405A">
        <w:tc>
          <w:tcPr>
            <w:tcW w:w="1190" w:type="dxa"/>
            <w:shd w:val="clear" w:color="auto" w:fill="auto"/>
          </w:tcPr>
          <w:p w:rsidR="00DC5DA0" w:rsidRPr="00195159" w:rsidRDefault="00DC5DA0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DC5DA0" w:rsidRPr="00195159" w:rsidRDefault="00DC5DA0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Các thành viên trong nhóm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DC5DA0" w:rsidRPr="00195159" w:rsidRDefault="00DC5DA0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Vẽ biểu đồ:</w:t>
            </w:r>
          </w:p>
          <w:p w:rsidR="00DC5DA0" w:rsidRPr="00195159" w:rsidRDefault="00DC5DA0" w:rsidP="00DC5DA0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Các use case chính</w:t>
            </w:r>
          </w:p>
          <w:p w:rsidR="00DC5DA0" w:rsidRPr="00195159" w:rsidRDefault="00DC5DA0" w:rsidP="00DC5DA0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Các use case thứ cấp</w:t>
            </w:r>
          </w:p>
          <w:p w:rsidR="00DC5DA0" w:rsidRPr="00195159" w:rsidRDefault="00DC5DA0" w:rsidP="00DC5DA0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Phân rã một số use case</w:t>
            </w:r>
          </w:p>
          <w:p w:rsidR="007E4EA8" w:rsidRPr="00195159" w:rsidRDefault="007E4EA8" w:rsidP="007E4EA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BM02 Mô hình hóa use case và BM04 trang 2</w:t>
            </w:r>
          </w:p>
        </w:tc>
        <w:tc>
          <w:tcPr>
            <w:tcW w:w="3501" w:type="dxa"/>
            <w:shd w:val="clear" w:color="auto" w:fill="auto"/>
          </w:tcPr>
          <w:p w:rsidR="00DC5DA0" w:rsidRPr="00195159" w:rsidRDefault="00DC5DA0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C5DA0" w:rsidRPr="00195159" w:rsidRDefault="00DC5DA0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Rational Rose để vẽ các biểu đồ.</w:t>
            </w:r>
          </w:p>
        </w:tc>
      </w:tr>
      <w:tr w:rsidR="0059770E" w:rsidRPr="00195159" w:rsidTr="005B405A">
        <w:tc>
          <w:tcPr>
            <w:tcW w:w="1190" w:type="dxa"/>
            <w:shd w:val="clear" w:color="auto" w:fill="auto"/>
          </w:tcPr>
          <w:p w:rsidR="0059770E" w:rsidRPr="001951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8</w:t>
            </w:r>
            <w:r w:rsidRPr="0019515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19515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:rsidR="0059770E" w:rsidRPr="001951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1951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195159">
              <w:rPr>
                <w:rFonts w:ascii="Times New Roman" w:hAnsi="Times New Roman"/>
                <w:b/>
                <w:sz w:val="28"/>
                <w:szCs w:val="28"/>
              </w:rPr>
              <w:t>Phân tích use case</w:t>
            </w:r>
          </w:p>
        </w:tc>
        <w:tc>
          <w:tcPr>
            <w:tcW w:w="3501" w:type="dxa"/>
            <w:shd w:val="clear" w:color="auto" w:fill="auto"/>
          </w:tcPr>
          <w:p w:rsidR="0059770E" w:rsidRPr="001951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5D15" w:rsidRPr="00195159" w:rsidTr="005B405A">
        <w:tc>
          <w:tcPr>
            <w:tcW w:w="1190" w:type="dxa"/>
            <w:shd w:val="clear" w:color="auto" w:fill="auto"/>
          </w:tcPr>
          <w:p w:rsidR="00A25D15" w:rsidRPr="00195159" w:rsidRDefault="00A25D15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Phân tích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 xml:space="preserve"> use case Xem danh mục và Quản lý đơn hàng</w:t>
            </w:r>
          </w:p>
        </w:tc>
        <w:tc>
          <w:tcPr>
            <w:tcW w:w="3501" w:type="dxa"/>
            <w:shd w:val="clear" w:color="auto" w:fill="auto"/>
          </w:tcPr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dựa vào phần mô tả use case.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Rational Rose để vẽ biểu đồ trình tự và biểu đồ lớp phân tích</w:t>
            </w:r>
          </w:p>
        </w:tc>
      </w:tr>
      <w:tr w:rsidR="00A25D15" w:rsidRPr="00195159" w:rsidTr="005B405A">
        <w:tc>
          <w:tcPr>
            <w:tcW w:w="1190" w:type="dxa"/>
            <w:shd w:val="clear" w:color="auto" w:fill="auto"/>
          </w:tcPr>
          <w:p w:rsidR="00A25D15" w:rsidRPr="00195159" w:rsidRDefault="00A25D15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 xml:space="preserve">Phân tích 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>use case Xem sản phẩm và Quản lý tài khoản người dùng</w:t>
            </w:r>
          </w:p>
        </w:tc>
        <w:tc>
          <w:tcPr>
            <w:tcW w:w="3501" w:type="dxa"/>
            <w:shd w:val="clear" w:color="auto" w:fill="auto"/>
          </w:tcPr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dựa vào phần mô tả use case.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Rational Rose để vẽ biểu đồ trình tự và biểu đồ lớp phân tích</w:t>
            </w:r>
          </w:p>
        </w:tc>
      </w:tr>
      <w:tr w:rsidR="00A25D15" w:rsidRPr="00195159" w:rsidTr="005B405A">
        <w:tc>
          <w:tcPr>
            <w:tcW w:w="1190" w:type="dxa"/>
            <w:shd w:val="clear" w:color="auto" w:fill="auto"/>
          </w:tcPr>
          <w:p w:rsidR="00A25D15" w:rsidRPr="00195159" w:rsidRDefault="00A25D15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Phân tích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 xml:space="preserve"> use case Tìm kiếm và Bảo trì tin tức</w:t>
            </w:r>
          </w:p>
        </w:tc>
        <w:tc>
          <w:tcPr>
            <w:tcW w:w="3501" w:type="dxa"/>
            <w:shd w:val="clear" w:color="auto" w:fill="auto"/>
          </w:tcPr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dựa vào phần mô tả use case.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Rational Rose để vẽ biểu đồ trình tự và biểu đồ lớp phân tích</w:t>
            </w:r>
          </w:p>
        </w:tc>
      </w:tr>
      <w:tr w:rsidR="00A25D15" w:rsidRPr="00195159" w:rsidTr="005B405A">
        <w:tc>
          <w:tcPr>
            <w:tcW w:w="1190" w:type="dxa"/>
            <w:shd w:val="clear" w:color="auto" w:fill="auto"/>
          </w:tcPr>
          <w:p w:rsidR="00A25D15" w:rsidRPr="00195159" w:rsidRDefault="00A25D15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Phân tích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 xml:space="preserve"> use case Đặt hàng và Bảo trì danh mục</w:t>
            </w:r>
          </w:p>
        </w:tc>
        <w:tc>
          <w:tcPr>
            <w:tcW w:w="3501" w:type="dxa"/>
            <w:shd w:val="clear" w:color="auto" w:fill="auto"/>
          </w:tcPr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dựa vào phần mô tả use case.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Rational Rose để vẽ biểu đồ trình tự và biểu đồ lớp phân tích</w:t>
            </w:r>
          </w:p>
        </w:tc>
      </w:tr>
      <w:tr w:rsidR="006E74E7" w:rsidRPr="00195159" w:rsidTr="005B405A">
        <w:tc>
          <w:tcPr>
            <w:tcW w:w="1190" w:type="dxa"/>
            <w:shd w:val="clear" w:color="auto" w:fill="auto"/>
          </w:tcPr>
          <w:p w:rsidR="006E74E7" w:rsidRPr="00195159" w:rsidRDefault="006E74E7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6E74E7" w:rsidRPr="00195159" w:rsidRDefault="006E74E7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E74E7" w:rsidRPr="00195159" w:rsidRDefault="006E74E7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Phân tích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 xml:space="preserve"> use case Xem tin tức và Bảo trì sản phẩm</w:t>
            </w:r>
          </w:p>
        </w:tc>
        <w:tc>
          <w:tcPr>
            <w:tcW w:w="3501" w:type="dxa"/>
            <w:shd w:val="clear" w:color="auto" w:fill="auto"/>
          </w:tcPr>
          <w:p w:rsidR="006E74E7" w:rsidRPr="00195159" w:rsidRDefault="006E74E7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</w:t>
            </w:r>
            <w:r w:rsidR="00A25D15" w:rsidRPr="00195159">
              <w:rPr>
                <w:rFonts w:ascii="Times New Roman" w:hAnsi="Times New Roman"/>
                <w:sz w:val="28"/>
                <w:szCs w:val="28"/>
              </w:rPr>
              <w:t>, d</w:t>
            </w:r>
            <w:r w:rsidR="00A25D15" w:rsidRPr="00195159">
              <w:rPr>
                <w:rFonts w:ascii="Times New Roman" w:hAnsi="Times New Roman"/>
                <w:sz w:val="28"/>
                <w:szCs w:val="28"/>
              </w:rPr>
              <w:t>ựa vào phần mô tả use case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E74E7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 xml:space="preserve">Sử </w:t>
            </w:r>
            <w:r w:rsidR="006E74E7" w:rsidRPr="00195159">
              <w:rPr>
                <w:rFonts w:ascii="Times New Roman" w:hAnsi="Times New Roman"/>
                <w:sz w:val="28"/>
                <w:szCs w:val="28"/>
              </w:rPr>
              <w:t>dụng phần mềm Rational Rose để vẽ biểu đồ trình tự và biểu đồ lớp phân tích</w:t>
            </w:r>
          </w:p>
        </w:tc>
      </w:tr>
      <w:tr w:rsidR="00DC5DA0" w:rsidRPr="00195159" w:rsidTr="005B405A">
        <w:tc>
          <w:tcPr>
            <w:tcW w:w="1190" w:type="dxa"/>
            <w:shd w:val="clear" w:color="auto" w:fill="auto"/>
          </w:tcPr>
          <w:p w:rsidR="00DC5DA0" w:rsidRPr="00195159" w:rsidRDefault="00DC5DA0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DC5DA0" w:rsidRPr="00195159" w:rsidRDefault="00DC5DA0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Các thành viên trong nhóm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DC5DA0" w:rsidRPr="00195159" w:rsidRDefault="00DC5DA0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Vẽ biểu đồ các lớp Entity của hệ thống</w:t>
            </w:r>
          </w:p>
          <w:p w:rsidR="00DC5DA0" w:rsidRPr="00195159" w:rsidRDefault="00DC5DA0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Vẽ biểu đồ các lớp phân tích:</w:t>
            </w:r>
          </w:p>
          <w:p w:rsidR="00DC5DA0" w:rsidRPr="00195159" w:rsidRDefault="00DC5DA0" w:rsidP="00DC5DA0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Nhóm use case chính</w:t>
            </w:r>
          </w:p>
          <w:p w:rsidR="00DC5DA0" w:rsidRPr="00195159" w:rsidRDefault="00DC5DA0" w:rsidP="00DC5DA0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Nhóm use case thứ cấp</w:t>
            </w:r>
          </w:p>
          <w:p w:rsidR="007E4EA8" w:rsidRPr="00195159" w:rsidRDefault="007E4EA8" w:rsidP="007E4EA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BM02 Phân tích use case và BM04 trang 3</w:t>
            </w:r>
          </w:p>
        </w:tc>
        <w:tc>
          <w:tcPr>
            <w:tcW w:w="3501" w:type="dxa"/>
            <w:shd w:val="clear" w:color="auto" w:fill="auto"/>
          </w:tcPr>
          <w:p w:rsidR="00DC5DA0" w:rsidRPr="00195159" w:rsidRDefault="00DC5DA0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C5DA0" w:rsidRPr="00195159" w:rsidRDefault="00DC5DA0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Rational Rose để vẽ các biểu đồ.</w:t>
            </w:r>
          </w:p>
        </w:tc>
      </w:tr>
      <w:tr w:rsidR="0059770E" w:rsidRPr="00195159" w:rsidTr="005B405A">
        <w:tc>
          <w:tcPr>
            <w:tcW w:w="1190" w:type="dxa"/>
            <w:shd w:val="clear" w:color="auto" w:fill="auto"/>
          </w:tcPr>
          <w:p w:rsidR="0059770E" w:rsidRPr="001951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12</w:t>
            </w:r>
            <w:r w:rsidRPr="0019515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19515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59770E" w:rsidRPr="001951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1951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195159">
              <w:rPr>
                <w:rFonts w:ascii="Times New Roman" w:hAnsi="Times New Roman"/>
                <w:b/>
                <w:sz w:val="28"/>
                <w:szCs w:val="28"/>
              </w:rPr>
              <w:t>Thiết kế giao diện</w:t>
            </w:r>
          </w:p>
        </w:tc>
        <w:tc>
          <w:tcPr>
            <w:tcW w:w="3501" w:type="dxa"/>
            <w:shd w:val="clear" w:color="auto" w:fill="auto"/>
          </w:tcPr>
          <w:p w:rsidR="0059770E" w:rsidRPr="001951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5D15" w:rsidRPr="00195159" w:rsidTr="005B405A">
        <w:tc>
          <w:tcPr>
            <w:tcW w:w="1190" w:type="dxa"/>
            <w:shd w:val="clear" w:color="auto" w:fill="auto"/>
          </w:tcPr>
          <w:p w:rsidR="00A25D15" w:rsidRPr="00195159" w:rsidRDefault="00A25D15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Thiết kế giao diện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 xml:space="preserve"> use case Xem danh mục và Quản lý đơn hàng</w:t>
            </w:r>
          </w:p>
        </w:tc>
        <w:tc>
          <w:tcPr>
            <w:tcW w:w="3501" w:type="dxa"/>
            <w:shd w:val="clear" w:color="auto" w:fill="auto"/>
          </w:tcPr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dựa vào phần mô tả use case.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 xml:space="preserve">Sử dụng phần mềm </w:t>
            </w:r>
            <w:r w:rsidRPr="00195159">
              <w:rPr>
                <w:rFonts w:ascii="Times New Roman" w:hAnsi="Times New Roman"/>
                <w:sz w:val="28"/>
                <w:szCs w:val="28"/>
              </w:rPr>
              <w:lastRenderedPageBreak/>
              <w:t>Balsamiq Mockups 3 để vẽ phần hình dung màn hình.</w:t>
            </w:r>
          </w:p>
          <w:p w:rsidR="00A25D15" w:rsidRPr="00195159" w:rsidRDefault="00A25D15" w:rsidP="00A25D15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 xml:space="preserve">Sử dụng phần mềm Rational Rose để vẽ biểu đồ 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>lớp màn hình và biểu đồ cộng tác giữa các màn hình</w:t>
            </w:r>
          </w:p>
        </w:tc>
      </w:tr>
      <w:tr w:rsidR="00A25D15" w:rsidRPr="00195159" w:rsidTr="005B405A">
        <w:tc>
          <w:tcPr>
            <w:tcW w:w="1190" w:type="dxa"/>
            <w:shd w:val="clear" w:color="auto" w:fill="auto"/>
          </w:tcPr>
          <w:p w:rsidR="00A25D15" w:rsidRPr="00195159" w:rsidRDefault="00A25D15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Thiết kế giao diện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 xml:space="preserve"> use case Xem sản phẩm và Quản lý tài khoản người dùng</w:t>
            </w:r>
          </w:p>
        </w:tc>
        <w:tc>
          <w:tcPr>
            <w:tcW w:w="3501" w:type="dxa"/>
            <w:shd w:val="clear" w:color="auto" w:fill="auto"/>
          </w:tcPr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dựa vào phần mô tả use case.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Balsamiq Mockups 3 để vẽ phần hình dung màn hình.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Rational Rose để vẽ biểu đồ lớp màn hình và biểu đồ cộng tác giữa các màn hình</w:t>
            </w:r>
          </w:p>
        </w:tc>
      </w:tr>
      <w:tr w:rsidR="00A25D15" w:rsidRPr="00195159" w:rsidTr="005B405A">
        <w:tc>
          <w:tcPr>
            <w:tcW w:w="1190" w:type="dxa"/>
            <w:shd w:val="clear" w:color="auto" w:fill="auto"/>
          </w:tcPr>
          <w:p w:rsidR="00A25D15" w:rsidRPr="00195159" w:rsidRDefault="00A25D15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Thiết kế giao diện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 xml:space="preserve"> use case Tìm kiếm và Bảo trì tin tức</w:t>
            </w:r>
          </w:p>
        </w:tc>
        <w:tc>
          <w:tcPr>
            <w:tcW w:w="3501" w:type="dxa"/>
            <w:shd w:val="clear" w:color="auto" w:fill="auto"/>
          </w:tcPr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dựa vào phần mô tả use case.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Balsamiq Mockups 3 để vẽ phần hình dung màn hình.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 xml:space="preserve">Sử dụng phần mềm Rational Rose để vẽ biểu đồ lớp màn hình và biểu đồ cộng tác giữa các màn </w:t>
            </w:r>
            <w:r w:rsidRPr="00195159">
              <w:rPr>
                <w:rFonts w:ascii="Times New Roman" w:hAnsi="Times New Roman"/>
                <w:sz w:val="28"/>
                <w:szCs w:val="28"/>
              </w:rPr>
              <w:lastRenderedPageBreak/>
              <w:t>hình</w:t>
            </w:r>
          </w:p>
        </w:tc>
      </w:tr>
      <w:tr w:rsidR="00A25D15" w:rsidRPr="00195159" w:rsidTr="005B405A"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</w:tcPr>
          <w:p w:rsidR="00A25D15" w:rsidRPr="00195159" w:rsidRDefault="00A25D15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Thiết kế giao diện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 xml:space="preserve"> use case Đặt hàng và Bảo trì danh mục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auto"/>
          </w:tcPr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dựa vào phần mô tả use case.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Balsamiq Mockups 3 để vẽ phần hình dung màn hình.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Rational Rose để vẽ biểu đồ lớp màn hình và biểu đồ cộng tác giữa các màn hình</w:t>
            </w:r>
          </w:p>
        </w:tc>
      </w:tr>
      <w:tr w:rsidR="00A25D15" w:rsidRPr="00195159" w:rsidTr="005B405A"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</w:tcPr>
          <w:p w:rsidR="00A25D15" w:rsidRPr="00195159" w:rsidRDefault="00A25D15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25D15" w:rsidRPr="00195159" w:rsidRDefault="00A25D15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Thiết kế giao diện</w:t>
            </w:r>
            <w:r w:rsidRPr="00195159">
              <w:rPr>
                <w:rFonts w:ascii="Times New Roman" w:hAnsi="Times New Roman"/>
                <w:sz w:val="28"/>
                <w:szCs w:val="28"/>
              </w:rPr>
              <w:t xml:space="preserve"> use case Xem tin tức và Bảo trì sản phẩm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auto"/>
          </w:tcPr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web, dựa vào phần mô tả use case.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Balsamiq Mockups 3 để vẽ phần hình dung màn hình.</w:t>
            </w:r>
          </w:p>
          <w:p w:rsidR="00A25D15" w:rsidRPr="00195159" w:rsidRDefault="00A25D15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Rational Rose để vẽ biểu đồ lớp màn hình và biểu đồ cộng tác giữa các màn hình</w:t>
            </w:r>
          </w:p>
        </w:tc>
      </w:tr>
      <w:tr w:rsidR="00DC5DA0" w:rsidRPr="00195159" w:rsidTr="005B405A"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</w:tcPr>
          <w:p w:rsidR="00DC5DA0" w:rsidRPr="00195159" w:rsidRDefault="00DC5DA0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DC5DA0" w:rsidRPr="00195159" w:rsidRDefault="00DC5DA0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Các thành viên trong nhóm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C5DA0" w:rsidRPr="00195159" w:rsidRDefault="00DC5DA0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Vẽ biểu đồ điều hướng giữa các màn hình:</w:t>
            </w:r>
          </w:p>
          <w:p w:rsidR="00DC5DA0" w:rsidRPr="00195159" w:rsidRDefault="00DC5DA0" w:rsidP="00DC5DA0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Nhóm use case chính</w:t>
            </w:r>
          </w:p>
          <w:p w:rsidR="00DC5DA0" w:rsidRPr="00195159" w:rsidRDefault="00DC5DA0" w:rsidP="00DC5DA0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Nhóm use case thứ cấp</w:t>
            </w:r>
          </w:p>
          <w:p w:rsidR="007E4EA8" w:rsidRPr="00195159" w:rsidRDefault="007E4EA8" w:rsidP="007E4EA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BM02 Thiết kế giao diện và BM04 trang 4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auto"/>
          </w:tcPr>
          <w:p w:rsidR="00DC5DA0" w:rsidRPr="00195159" w:rsidRDefault="00DC5DA0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Thu thập, nghiên cứu tài liệu trên trang web.</w:t>
            </w:r>
          </w:p>
          <w:p w:rsidR="00DC5DA0" w:rsidRPr="00195159" w:rsidRDefault="00DC5DA0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9"/>
              <w:rPr>
                <w:rFonts w:ascii="Times New Roman" w:hAnsi="Times New Roman"/>
                <w:sz w:val="28"/>
                <w:szCs w:val="28"/>
              </w:rPr>
            </w:pPr>
            <w:r w:rsidRPr="00195159">
              <w:rPr>
                <w:rFonts w:ascii="Times New Roman" w:hAnsi="Times New Roman"/>
                <w:sz w:val="28"/>
                <w:szCs w:val="28"/>
              </w:rPr>
              <w:t>Sử dụng phần mềm Rational Rose để vẽ các biểu đồ.</w:t>
            </w:r>
          </w:p>
        </w:tc>
      </w:tr>
      <w:tr w:rsidR="0059770E" w:rsidRPr="00195159" w:rsidTr="005B405A">
        <w:tc>
          <w:tcPr>
            <w:tcW w:w="90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59770E" w:rsidRPr="00195159" w:rsidRDefault="0059770E" w:rsidP="0059770E">
            <w:pPr>
              <w:spacing w:before="6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4A3D" w:rsidRPr="00195159" w:rsidRDefault="00254A3D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59770E" w:rsidRPr="00195159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195159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Ngày…..tháng…..năm</w:t>
            </w:r>
            <w:r w:rsidR="00254A3D" w:rsidRPr="00195159">
              <w:rPr>
                <w:rFonts w:ascii="Times New Roman" w:hAnsi="Times New Roman"/>
                <w:i/>
                <w:sz w:val="28"/>
                <w:szCs w:val="28"/>
              </w:rPr>
              <w:t xml:space="preserve"> 2019</w:t>
            </w:r>
          </w:p>
          <w:p w:rsidR="0059770E" w:rsidRPr="00195159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1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59770E" w:rsidRPr="00195159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195159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:rsidR="00A31920" w:rsidRPr="00195159" w:rsidRDefault="00A31920"/>
    <w:p w:rsidR="00A31920" w:rsidRPr="00195159" w:rsidRDefault="00A31920">
      <w:pPr>
        <w:spacing w:before="0" w:after="160" w:line="259" w:lineRule="auto"/>
        <w:ind w:firstLine="0"/>
        <w:jc w:val="left"/>
      </w:pPr>
      <w:bookmarkStart w:id="0" w:name="_GoBack"/>
      <w:bookmarkEnd w:id="0"/>
    </w:p>
    <w:sectPr w:rsidR="00A31920" w:rsidRPr="00195159" w:rsidSect="00871C76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B6E4C"/>
    <w:multiLevelType w:val="hybridMultilevel"/>
    <w:tmpl w:val="6192AD92"/>
    <w:lvl w:ilvl="0" w:tplc="EB06EB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043F3"/>
    <w:multiLevelType w:val="hybridMultilevel"/>
    <w:tmpl w:val="1B04DEC6"/>
    <w:lvl w:ilvl="0" w:tplc="931C132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71C76"/>
    <w:rsid w:val="00021929"/>
    <w:rsid w:val="001323A2"/>
    <w:rsid w:val="00195159"/>
    <w:rsid w:val="002333F9"/>
    <w:rsid w:val="002358BD"/>
    <w:rsid w:val="00254A3D"/>
    <w:rsid w:val="00345668"/>
    <w:rsid w:val="0044175E"/>
    <w:rsid w:val="0059770E"/>
    <w:rsid w:val="005B405A"/>
    <w:rsid w:val="005C5F0C"/>
    <w:rsid w:val="0060154B"/>
    <w:rsid w:val="006305F3"/>
    <w:rsid w:val="006E74E7"/>
    <w:rsid w:val="006E7E67"/>
    <w:rsid w:val="0072133C"/>
    <w:rsid w:val="007E4EA8"/>
    <w:rsid w:val="008123DF"/>
    <w:rsid w:val="00871C76"/>
    <w:rsid w:val="00891DA3"/>
    <w:rsid w:val="00993BF6"/>
    <w:rsid w:val="009A1B6D"/>
    <w:rsid w:val="00A25D15"/>
    <w:rsid w:val="00A31920"/>
    <w:rsid w:val="00B90DEE"/>
    <w:rsid w:val="00D848D1"/>
    <w:rsid w:val="00DC5DA0"/>
    <w:rsid w:val="00E9083C"/>
    <w:rsid w:val="00F91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76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E7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7E6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E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10</cp:revision>
  <dcterms:created xsi:type="dcterms:W3CDTF">2019-11-29T02:58:00Z</dcterms:created>
  <dcterms:modified xsi:type="dcterms:W3CDTF">2020-11-22T14:42:00Z</dcterms:modified>
</cp:coreProperties>
</file>