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</w:rPr>
      </w:pPr>
      <w:r>
        <w:rPr>
          <w:b/>
        </w:rPr>
        <w:t>CỘNG HÒA XÃ HỘI CHỦ NGHĨA VIỆT NAM</w:t>
      </w:r>
    </w:p>
    <w:p>
      <w:pPr>
        <w:pStyle w:val="Normal"/>
        <w:jc w:val="center"/>
        <w:rPr>
          <w:b/>
        </w:rPr>
      </w:pPr>
      <w:r>
        <w:rPr>
          <w:b/>
        </w:rPr>
        <w:t>Độc Lập - Tự Do - Hạnh Phúc</w:t>
      </w:r>
    </w:p>
    <w:p>
      <w:pPr>
        <w:pStyle w:val="Normal"/>
        <w:jc w:val="center"/>
        <w:rPr/>
      </w:pPr>
      <w:r>
        <w:rPr/>
        <w:t>------------------------------------</w:t>
      </w:r>
    </w:p>
    <w:p>
      <w:pPr>
        <w:pStyle w:val="Normal"/>
        <w:jc w:val="right"/>
        <w:rPr/>
      </w:pPr>
      <w:r>
        <w:rPr>
          <w:highlight w:val="yellow"/>
        </w:rPr>
        <w:t xml:space="preserve">… </w:t>
      </w:r>
      <w:r>
        <w:rPr>
          <w:highlight w:val="yellow"/>
        </w:rPr>
        <w:t>, ngày … tháng 06 năm 2025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NHẬN XÉT KẾT QUẢ THỰC TẬP TỐT NGHIỆP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40" w:leader="none"/>
        </w:tabs>
        <w:spacing w:before="120" w:after="0"/>
        <w:ind w:hanging="540" w:left="630" w:right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Thông tin chung</w:t>
      </w:r>
    </w:p>
    <w:tbl>
      <w:tblPr>
        <w:tblW w:w="8999" w:type="dxa"/>
        <w:jc w:val="left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6569"/>
      </w:tblGrid>
      <w:tr>
        <w:trPr/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Họ tên sinh viên</w:t>
            </w:r>
          </w:p>
        </w:tc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/>
              <w:t>Nguyễn Phúc Toàn</w:t>
            </w:r>
          </w:p>
        </w:tc>
      </w:tr>
      <w:tr>
        <w:trPr/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Mã số sinh viên</w:t>
            </w:r>
          </w:p>
        </w:tc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Ngành /Khoa/ Trường</w:t>
            </w:r>
          </w:p>
        </w:tc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CNKT Máy tính - Khoa Điện- Điện tử / Trường Đại học Sư phạm Kỹ thuật TP.HCM</w:t>
            </w:r>
          </w:p>
        </w:tc>
      </w:tr>
      <w:tr>
        <w:trPr/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Tên cơ sở thực tập</w:t>
            </w:r>
          </w:p>
        </w:tc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/>
              <w:t>SVN Automation</w:t>
            </w:r>
          </w:p>
        </w:tc>
      </w:tr>
      <w:tr>
        <w:trPr/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Địa chỉ</w:t>
            </w:r>
          </w:p>
        </w:tc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/>
              <w:t>09 Đinh thị THi, khu nhà ở đông Nam, Hiệp bình PHước, Thủ Đức</w:t>
            </w:r>
          </w:p>
        </w:tc>
      </w:tr>
      <w:tr>
        <w:trPr/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Cán bộ hướng dẫn (tại cơ sở thực tập)</w:t>
            </w:r>
          </w:p>
        </w:tc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Thời gian thực tập</w:t>
            </w:r>
          </w:p>
        </w:tc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0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Từ ngày                      đến ngày</w:t>
            </w:r>
          </w:p>
        </w:tc>
      </w:tr>
      <w:tr>
        <w:trPr/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Nội dung công việc được phân công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6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120" w:after="0"/>
              <w:rPr/>
            </w:pPr>
            <w:r>
              <w:rPr/>
            </w:r>
          </w:p>
          <w:p>
            <w:pPr>
              <w:pStyle w:val="Normal"/>
              <w:spacing w:before="120" w:after="0"/>
              <w:rPr/>
            </w:pPr>
            <w:r>
              <w:rPr/>
            </w:r>
          </w:p>
          <w:p>
            <w:pPr>
              <w:pStyle w:val="Normal"/>
              <w:spacing w:before="120" w:after="0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2"/>
        </w:numPr>
        <w:tabs>
          <w:tab w:val="clear" w:pos="720"/>
          <w:tab w:val="left" w:pos="540" w:leader="none"/>
        </w:tabs>
        <w:spacing w:before="120" w:after="0"/>
        <w:ind w:hanging="540" w:left="630" w:right="0"/>
        <w:jc w:val="both"/>
        <w:rPr>
          <w:b/>
        </w:rPr>
      </w:pPr>
      <w:r>
        <w:rPr/>
        <w:t>Nhận xét quá trình thực tập của sinh viên</w:t>
      </w:r>
    </w:p>
    <w:tbl>
      <w:tblPr>
        <w:tblW w:w="8999" w:type="dxa"/>
        <w:jc w:val="left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7"/>
        <w:gridCol w:w="898"/>
        <w:gridCol w:w="899"/>
        <w:gridCol w:w="991"/>
        <w:gridCol w:w="664"/>
      </w:tblGrid>
      <w:tr>
        <w:trPr/>
        <w:tc>
          <w:tcPr>
            <w:tcW w:w="5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>
                <w:b/>
              </w:rPr>
            </w:pPr>
            <w:r>
              <w:rPr>
                <w:b/>
              </w:rPr>
              <w:t>Nội dung nhận xét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>
                <w:b/>
              </w:rPr>
            </w:pPr>
            <w:r>
              <w:rPr>
                <w:b/>
              </w:rPr>
              <w:t>Tốt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>
                <w:b/>
              </w:rPr>
            </w:pPr>
            <w:r>
              <w:rPr>
                <w:b/>
              </w:rPr>
              <w:t>Khá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>
                <w:b/>
              </w:rPr>
            </w:pPr>
            <w:r>
              <w:rPr>
                <w:b/>
              </w:rPr>
              <w:t>Trung bình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>
                <w:b/>
              </w:rPr>
              <w:t>Yếu</w:t>
            </w:r>
          </w:p>
        </w:tc>
      </w:tr>
      <w:tr>
        <w:trPr/>
        <w:tc>
          <w:tcPr>
            <w:tcW w:w="5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Tuân thủ quy định, nội quy của công ty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Khả năng tiếp thu kiến thức mới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Khả năng hoà nhập và thích nghi công việc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Tính năng động và sáng tạo trong công việc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Khả năng quản lý thời gian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Có tinh thần trách nhiệm trong công việc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Có tinh thần học hỏi, cầu tiến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/>
            </w:pPr>
            <w:r>
              <w:rPr/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2"/>
        </w:numPr>
        <w:tabs>
          <w:tab w:val="clear" w:pos="720"/>
          <w:tab w:val="left" w:pos="540" w:leader="none"/>
        </w:tabs>
        <w:spacing w:before="120" w:after="0"/>
        <w:ind w:hanging="540" w:left="630" w:right="0"/>
        <w:jc w:val="both"/>
        <w:rPr>
          <w:b/>
        </w:rPr>
      </w:pPr>
      <w:r>
        <w:rPr>
          <w:b/>
        </w:rPr>
        <w:t>Đánh giá chung:</w:t>
      </w:r>
    </w:p>
    <w:p>
      <w:pPr>
        <w:pStyle w:val="Normal"/>
        <w:spacing w:before="120" w:after="0"/>
        <w:jc w:val="both"/>
        <w:rPr/>
      </w:pPr>
      <w:r>
        <w:rPr/>
        <w:t xml:space="preserve">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40" w:leader="none"/>
        </w:tabs>
        <w:spacing w:before="120" w:after="0"/>
        <w:ind w:hanging="540" w:left="630" w:right="0"/>
        <w:jc w:val="both"/>
        <w:rPr/>
      </w:pPr>
      <w:r>
        <w:rPr>
          <w:b/>
        </w:rPr>
        <w:t>Xếp loại (Tốt, Khá, Trung bình, Yếu):</w:t>
        <w:tab/>
      </w:r>
      <w:r>
        <w:rPr/>
        <w:t>. . . . . . . . . .</w:t>
      </w:r>
    </w:p>
    <w:p>
      <w:pPr>
        <w:pStyle w:val="Normal"/>
        <w:spacing w:before="120" w:after="0"/>
        <w:ind w:firstLine="720" w:left="360" w:right="0"/>
        <w:rPr>
          <w:b/>
        </w:rPr>
      </w:pPr>
      <w:r>
        <w:rPr>
          <w:b/>
          <w:highlight w:val="yellow"/>
        </w:rPr>
        <w:t>Xác nhận của công ty</w:t>
      </w:r>
      <w:r>
        <w:rPr>
          <w:b/>
        </w:rPr>
        <w:tab/>
        <w:tab/>
        <w:tab/>
        <w:tab/>
        <w:t>Cán bộ hướng dẫn thực tập</w:t>
        <w:tab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590" w:leader="none"/>
        </w:tabs>
        <w:rPr/>
      </w:pPr>
      <w:r>
        <w:rPr/>
        <w:tab/>
      </w:r>
    </w:p>
    <w:sectPr>
      <w:type w:val="nextPage"/>
      <w:pgSz w:w="11906" w:h="16838"/>
      <w:pgMar w:left="1418" w:right="1418" w:gutter="0" w:header="0" w:top="810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2sLA0NrE0MLQwMDc0MTRX0lEKTi0uzszPAykwrQUASUBH0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6"/>
      <w:szCs w:val="26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LibreOffice/24.8.7.2$Windows_X86_64 LibreOffice_project/e07d0a63a46349d29051da79b1fde8160bab2a89</Application>
  <AppVersion>15.0000</AppVersion>
  <Pages>2</Pages>
  <Words>502</Words>
  <Characters>1065</Characters>
  <CharactersWithSpaces>1554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2010-03-08T08:56:00Z</dcterms:created>
  <dc:creator>NGUYEN TAN DOI</dc:creator>
  <dc:description/>
  <cp:keywords/>
  <dc:language>vi-VN</dc:language>
  <cp:lastModifiedBy/>
  <cp:lastPrinted>2006-10-11T10:47:00Z</cp:lastPrinted>
  <dcterms:modified xsi:type="dcterms:W3CDTF">2025-06-19T18:00:47Z</dcterms:modified>
  <cp:revision>43</cp:revision>
  <dc:subject/>
  <dc:title>CỘNG HÒA XÃ HỘI CHỦ NGHĨA VIỆT NAM</dc:title>
</cp:coreProperties>
</file>