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562C" w14:textId="224E0ADE" w:rsidR="005845C5" w:rsidRDefault="00290629" w:rsidP="00290629">
      <w:pPr>
        <w:pStyle w:val="Heading1"/>
      </w:pPr>
      <w:r>
        <w:t>Xử lí dữ liệu</w:t>
      </w:r>
    </w:p>
    <w:p w14:paraId="7A07C1A0" w14:textId="77777777" w:rsidR="00290629" w:rsidRDefault="00290629" w:rsidP="00290629">
      <w:pPr>
        <w:pStyle w:val="Heading3"/>
      </w:pPr>
      <w:bookmarkStart w:id="0" w:name="X82543bd5cda7eb2c7f2320ce2b9952677e44856"/>
      <w:r>
        <w:t>Tổng quan về giá của Bitcoin từ 17-9-2024 đến 8-12-2022</w:t>
      </w:r>
      <w:bookmarkEnd w:id="0"/>
    </w:p>
    <w:p w14:paraId="27039C39" w14:textId="6FE736B2" w:rsidR="00290629" w:rsidRPr="00290629" w:rsidRDefault="00290629" w:rsidP="00290629">
      <w:pPr>
        <w:pStyle w:val="Heading2"/>
      </w:pPr>
      <w:r w:rsidRPr="00290629">
        <w:rPr>
          <w:noProof/>
        </w:rPr>
        <w:drawing>
          <wp:inline distT="0" distB="0" distL="0" distR="0" wp14:anchorId="142A470C" wp14:editId="63AFD81F">
            <wp:extent cx="5943600" cy="3148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8965"/>
                    </a:xfrm>
                    <a:prstGeom prst="rect">
                      <a:avLst/>
                    </a:prstGeom>
                  </pic:spPr>
                </pic:pic>
              </a:graphicData>
            </a:graphic>
          </wp:inline>
        </w:drawing>
      </w:r>
    </w:p>
    <w:p w14:paraId="6F4417B2" w14:textId="5F2C4D65" w:rsidR="00290629" w:rsidRDefault="00290629" w:rsidP="00290629"/>
    <w:p w14:paraId="67A51B68" w14:textId="44194A89" w:rsidR="006017FA" w:rsidRDefault="00290629" w:rsidP="00290629">
      <w:r>
        <w:t>Nhìn chung giá Bitcoin biết động  rất mạnh , có sự tăng trưởng vược bậc trong giao đoạn 2017 và 2021.</w:t>
      </w:r>
    </w:p>
    <w:p w14:paraId="276ED61C" w14:textId="5B28808B" w:rsidR="006017FA" w:rsidRDefault="006017FA" w:rsidP="006017FA">
      <w:pPr>
        <w:pStyle w:val="Heading2"/>
      </w:pPr>
      <w:r>
        <w:t>Xóa bỏ các trường không cần thiết</w:t>
      </w:r>
    </w:p>
    <w:p w14:paraId="2DF66C37" w14:textId="003A28A2" w:rsidR="006017FA" w:rsidRDefault="006017FA" w:rsidP="00290629">
      <w:r>
        <w:t xml:space="preserve">Ở đây trong bộ dữ liệu có giá mở cửa, giá đóng cửa, Giá cao nhất , Giá Thấp Nhất,  Giá đóng cửa điều chỉnh và  Ngày . Nhóm chỉ sử dụng </w:t>
      </w:r>
      <w:r w:rsidRPr="006017FA">
        <w:rPr>
          <w:b/>
          <w:bCs/>
        </w:rPr>
        <w:t>giá đóng cửa điều chỉnh</w:t>
      </w:r>
      <w:r>
        <w:t xml:space="preserve"> và </w:t>
      </w:r>
      <w:r w:rsidRPr="006017FA">
        <w:rPr>
          <w:b/>
          <w:bCs/>
        </w:rPr>
        <w:t>ngày</w:t>
      </w:r>
      <w:r>
        <w:t xml:space="preserve"> để thực hiện xây dựng mô hình dự báo.</w:t>
      </w:r>
    </w:p>
    <w:p w14:paraId="5A3DA5FE" w14:textId="5EDAD110" w:rsidR="00290629" w:rsidRDefault="00290629" w:rsidP="00290629">
      <w:pPr>
        <w:pStyle w:val="Heading2"/>
      </w:pPr>
      <w:r>
        <w:t xml:space="preserve">Chia bộ dữ liệu thành tập train và test </w:t>
      </w:r>
    </w:p>
    <w:p w14:paraId="3ABACF02" w14:textId="41E714F2" w:rsidR="00290629" w:rsidRDefault="00290629" w:rsidP="00290629">
      <w:pPr>
        <w:pStyle w:val="Heading3"/>
      </w:pPr>
      <w:r>
        <w:t xml:space="preserve">Ở đây nhóm sẽ </w:t>
      </w:r>
      <w:bookmarkStart w:id="1" w:name="X813057c207a5bfa6e7a841faa3fbd0d62cface7"/>
      <w:r>
        <w:t>chia dự liệu thành 3 kịch bản cụ thể như sau</w:t>
      </w:r>
      <w:bookmarkEnd w:id="1"/>
    </w:p>
    <w:tbl>
      <w:tblPr>
        <w:tblStyle w:val="Table"/>
        <w:tblW w:w="0" w:type="pct"/>
        <w:tblLook w:val="07E0" w:firstRow="1" w:lastRow="1" w:firstColumn="1" w:lastColumn="1" w:noHBand="1" w:noVBand="1"/>
      </w:tblPr>
      <w:tblGrid>
        <w:gridCol w:w="1045"/>
        <w:gridCol w:w="3895"/>
        <w:gridCol w:w="2596"/>
      </w:tblGrid>
      <w:tr w:rsidR="00290629" w14:paraId="1C263270" w14:textId="77777777" w:rsidTr="00321898">
        <w:tc>
          <w:tcPr>
            <w:tcW w:w="0" w:type="auto"/>
            <w:tcBorders>
              <w:bottom w:val="single" w:sz="0" w:space="0" w:color="auto"/>
            </w:tcBorders>
            <w:vAlign w:val="bottom"/>
          </w:tcPr>
          <w:p w14:paraId="0BD24BA8" w14:textId="77777777" w:rsidR="00290629" w:rsidRDefault="00290629" w:rsidP="00321898">
            <w:pPr>
              <w:pStyle w:val="Compact"/>
            </w:pPr>
            <w:r>
              <w:t>Kịch bản</w:t>
            </w:r>
          </w:p>
        </w:tc>
        <w:tc>
          <w:tcPr>
            <w:tcW w:w="0" w:type="auto"/>
            <w:tcBorders>
              <w:bottom w:val="single" w:sz="0" w:space="0" w:color="auto"/>
            </w:tcBorders>
            <w:vAlign w:val="bottom"/>
          </w:tcPr>
          <w:p w14:paraId="1DAD2F9E" w14:textId="77777777" w:rsidR="00290629" w:rsidRDefault="00290629" w:rsidP="00321898">
            <w:pPr>
              <w:pStyle w:val="Compact"/>
            </w:pPr>
            <w:r>
              <w:t>Tập Train</w:t>
            </w:r>
          </w:p>
        </w:tc>
        <w:tc>
          <w:tcPr>
            <w:tcW w:w="0" w:type="auto"/>
            <w:tcBorders>
              <w:bottom w:val="single" w:sz="0" w:space="0" w:color="auto"/>
            </w:tcBorders>
            <w:vAlign w:val="bottom"/>
          </w:tcPr>
          <w:p w14:paraId="18089419" w14:textId="77777777" w:rsidR="00290629" w:rsidRDefault="00290629" w:rsidP="00321898">
            <w:pPr>
              <w:pStyle w:val="Compact"/>
            </w:pPr>
            <w:r>
              <w:t>Tập Test</w:t>
            </w:r>
          </w:p>
        </w:tc>
      </w:tr>
      <w:tr w:rsidR="00290629" w14:paraId="104C2B9D" w14:textId="77777777" w:rsidTr="00321898">
        <w:tc>
          <w:tcPr>
            <w:tcW w:w="0" w:type="auto"/>
          </w:tcPr>
          <w:p w14:paraId="0069C4BD" w14:textId="77777777" w:rsidR="00290629" w:rsidRDefault="00290629" w:rsidP="00321898">
            <w:pPr>
              <w:pStyle w:val="Compact"/>
            </w:pPr>
            <w:r>
              <w:t>1</w:t>
            </w:r>
          </w:p>
        </w:tc>
        <w:tc>
          <w:tcPr>
            <w:tcW w:w="0" w:type="auto"/>
          </w:tcPr>
          <w:p w14:paraId="74AD3629" w14:textId="77777777" w:rsidR="00290629" w:rsidRDefault="00290629" w:rsidP="00321898">
            <w:pPr>
              <w:pStyle w:val="Compact"/>
            </w:pPr>
            <w:r>
              <w:t>17-9-2014 tới 1-10-2022 (2937 data)</w:t>
            </w:r>
          </w:p>
        </w:tc>
        <w:tc>
          <w:tcPr>
            <w:tcW w:w="0" w:type="auto"/>
          </w:tcPr>
          <w:p w14:paraId="3403C93E" w14:textId="77777777" w:rsidR="00290629" w:rsidRDefault="00290629" w:rsidP="00321898">
            <w:pPr>
              <w:pStyle w:val="Compact"/>
            </w:pPr>
            <w:r>
              <w:t>2-10-2022 tới 8-10-2022</w:t>
            </w:r>
          </w:p>
        </w:tc>
      </w:tr>
      <w:tr w:rsidR="00290629" w14:paraId="6C1FBBD7" w14:textId="77777777" w:rsidTr="00321898">
        <w:tc>
          <w:tcPr>
            <w:tcW w:w="0" w:type="auto"/>
          </w:tcPr>
          <w:p w14:paraId="5531E294" w14:textId="77777777" w:rsidR="00290629" w:rsidRDefault="00290629" w:rsidP="00321898">
            <w:pPr>
              <w:pStyle w:val="Compact"/>
            </w:pPr>
            <w:r>
              <w:t>2</w:t>
            </w:r>
          </w:p>
        </w:tc>
        <w:tc>
          <w:tcPr>
            <w:tcW w:w="0" w:type="auto"/>
          </w:tcPr>
          <w:p w14:paraId="75CE189C" w14:textId="274182E4" w:rsidR="00290629" w:rsidRDefault="00290629" w:rsidP="00321898">
            <w:pPr>
              <w:pStyle w:val="Compact"/>
            </w:pPr>
            <w:r>
              <w:t>17-10-2014 tới 1-11-2022</w:t>
            </w:r>
            <w:r w:rsidR="006017FA">
              <w:t xml:space="preserve"> (2938 data)</w:t>
            </w:r>
          </w:p>
        </w:tc>
        <w:tc>
          <w:tcPr>
            <w:tcW w:w="0" w:type="auto"/>
          </w:tcPr>
          <w:p w14:paraId="7E93187F" w14:textId="77777777" w:rsidR="00290629" w:rsidRDefault="00290629" w:rsidP="00321898">
            <w:pPr>
              <w:pStyle w:val="Compact"/>
            </w:pPr>
            <w:r>
              <w:t>2-11-2022 tới 8-11-2022</w:t>
            </w:r>
          </w:p>
        </w:tc>
      </w:tr>
      <w:tr w:rsidR="00290629" w14:paraId="6EE396AD" w14:textId="77777777" w:rsidTr="00321898">
        <w:tc>
          <w:tcPr>
            <w:tcW w:w="0" w:type="auto"/>
          </w:tcPr>
          <w:p w14:paraId="1876231D" w14:textId="77777777" w:rsidR="00290629" w:rsidRDefault="00290629" w:rsidP="00321898">
            <w:pPr>
              <w:pStyle w:val="Compact"/>
            </w:pPr>
            <w:r>
              <w:t>3</w:t>
            </w:r>
          </w:p>
        </w:tc>
        <w:tc>
          <w:tcPr>
            <w:tcW w:w="0" w:type="auto"/>
          </w:tcPr>
          <w:p w14:paraId="072DDAB1" w14:textId="26505CBE" w:rsidR="00290629" w:rsidRDefault="00290629" w:rsidP="00321898">
            <w:pPr>
              <w:pStyle w:val="Compact"/>
            </w:pPr>
            <w:r>
              <w:t>17-11-2014 tới 1-12-2022</w:t>
            </w:r>
            <w:r w:rsidR="006017FA">
              <w:t xml:space="preserve"> (2937 data)</w:t>
            </w:r>
          </w:p>
        </w:tc>
        <w:tc>
          <w:tcPr>
            <w:tcW w:w="0" w:type="auto"/>
          </w:tcPr>
          <w:p w14:paraId="052B72E6" w14:textId="77777777" w:rsidR="00290629" w:rsidRDefault="00290629" w:rsidP="00321898">
            <w:pPr>
              <w:pStyle w:val="Compact"/>
            </w:pPr>
            <w:r>
              <w:t>2-12-2022 tới 8-12-2022</w:t>
            </w:r>
          </w:p>
        </w:tc>
      </w:tr>
    </w:tbl>
    <w:p w14:paraId="72B17F2B" w14:textId="43583215" w:rsidR="006017FA" w:rsidRDefault="00290629" w:rsidP="00290629">
      <w:r>
        <w:t xml:space="preserve">Mục </w:t>
      </w:r>
      <w:r w:rsidR="006017FA">
        <w:t xml:space="preserve">tiêu </w:t>
      </w:r>
      <w:r>
        <w:t xml:space="preserve">sẽ thực hiện train model trong 3 kịch bản này </w:t>
      </w:r>
      <w:r w:rsidR="006017FA">
        <w:t>thực hiện dự báo , nhầm đánh giá chọn ra model phù hợp cho dữ liệu.</w:t>
      </w:r>
    </w:p>
    <w:p w14:paraId="3FC6905A" w14:textId="5A2971D3" w:rsidR="00835E7B" w:rsidRDefault="00835E7B" w:rsidP="00835E7B">
      <w:pPr>
        <w:pStyle w:val="Heading2"/>
      </w:pPr>
      <w:r>
        <w:t>Kiểm tra tính dừng của chuỗi</w:t>
      </w:r>
    </w:p>
    <w:p w14:paraId="03008798" w14:textId="5393B30F" w:rsidR="00835E7B" w:rsidRDefault="00835E7B" w:rsidP="00835E7B">
      <w:r>
        <w:t>Để có thể thể xây dựng được mô hình thì yêu cầu chuỗi dữ liệu phải dừng tức là</w:t>
      </w:r>
    </w:p>
    <w:p w14:paraId="79A3F1DB" w14:textId="77777777" w:rsidR="00835E7B" w:rsidRDefault="00835E7B" w:rsidP="00835E7B">
      <w:pPr>
        <w:pStyle w:val="ListParagraph"/>
        <w:numPr>
          <w:ilvl w:val="0"/>
          <w:numId w:val="1"/>
        </w:numPr>
      </w:pPr>
      <w:r>
        <w:t xml:space="preserve">Trung bình của phân phối không phụ thuộc vào thời gian. </w:t>
      </w:r>
    </w:p>
    <w:p w14:paraId="6A504103" w14:textId="77777777" w:rsidR="00835E7B" w:rsidRDefault="00835E7B" w:rsidP="00835E7B">
      <w:pPr>
        <w:pStyle w:val="ListParagraph"/>
        <w:numPr>
          <w:ilvl w:val="0"/>
          <w:numId w:val="1"/>
        </w:numPr>
      </w:pPr>
      <w:r>
        <w:t>Phương sai của phân phối không phụ thuộc vào thời gian.</w:t>
      </w:r>
    </w:p>
    <w:p w14:paraId="65AAF8B2" w14:textId="64D569FF" w:rsidR="00835E7B" w:rsidRPr="00835E7B" w:rsidRDefault="00835E7B" w:rsidP="00835E7B">
      <w:pPr>
        <w:pStyle w:val="ListParagraph"/>
        <w:numPr>
          <w:ilvl w:val="0"/>
          <w:numId w:val="1"/>
        </w:numPr>
      </w:pPr>
      <w:r>
        <w:lastRenderedPageBreak/>
        <w:t xml:space="preserve"> Hiệp phương sai giữa các giá trị của nó tại hai thời điểm bất kỳ chỉ phụ thuộc vào khoảng cách giữa các điểm đó chứ không phụ thuộc vào thời gian.</w:t>
      </w:r>
    </w:p>
    <w:p w14:paraId="016B23C3" w14:textId="04EB8819" w:rsidR="006017FA" w:rsidRDefault="00835E7B" w:rsidP="00290629">
      <w:pPr>
        <w:rPr>
          <w:rStyle w:val="StringTok"/>
        </w:rPr>
      </w:pPr>
      <w:r>
        <w:t xml:space="preserve">Để có thể xác định chuỗi đã dừng hay chưa ta xem xét độ thì ACF và kiểm định </w:t>
      </w:r>
      <w:r>
        <w:rPr>
          <w:rStyle w:val="StringTok"/>
        </w:rPr>
        <w:t>Dickey–Fuller</w:t>
      </w:r>
    </w:p>
    <w:p w14:paraId="30C56D25" w14:textId="0096EE7B" w:rsidR="00835E7B" w:rsidRPr="00290629" w:rsidRDefault="00835E7B" w:rsidP="00290629">
      <w:r>
        <w:rPr>
          <w:noProof/>
        </w:rPr>
        <w:drawing>
          <wp:inline distT="0" distB="0" distL="0" distR="0" wp14:anchorId="3947959D" wp14:editId="0A4372F8">
            <wp:extent cx="5334000" cy="1751330"/>
            <wp:effectExtent l="0" t="0" r="0" b="1270"/>
            <wp:docPr id="2"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6"/>
                    <a:stretch>
                      <a:fillRect/>
                    </a:stretch>
                  </pic:blipFill>
                  <pic:spPr bwMode="auto">
                    <a:xfrm>
                      <a:off x="0" y="0"/>
                      <a:ext cx="5334000" cy="1751330"/>
                    </a:xfrm>
                    <a:prstGeom prst="rect">
                      <a:avLst/>
                    </a:prstGeom>
                    <a:noFill/>
                    <a:ln w="9525">
                      <a:noFill/>
                      <a:headEnd/>
                      <a:tailEnd/>
                    </a:ln>
                  </pic:spPr>
                </pic:pic>
              </a:graphicData>
            </a:graphic>
          </wp:inline>
        </w:drawing>
      </w:r>
    </w:p>
    <w:p w14:paraId="0B932C6E" w14:textId="3989DF13" w:rsidR="00290629" w:rsidRDefault="00835E7B" w:rsidP="00290629">
      <w:r>
        <w:t>Vẽ đồ thị ACF của giá đóng cửa điều chỉnh của Bitcoin ta được các độ trễ từ bậc 1 cho tới 40 điều dương và rất lớn sấp sỉ bằng  1 như vậy  chuỗi không thể dừng.</w:t>
      </w:r>
    </w:p>
    <w:p w14:paraId="793F9FC9" w14:textId="49C06231" w:rsidR="00835E7B" w:rsidRDefault="00835E7B" w:rsidP="00290629">
      <w:r>
        <w:t>Thực hiệ</w:t>
      </w:r>
      <w:r w:rsidR="0040658B">
        <w:t>n</w:t>
      </w:r>
      <w:r>
        <w:t xml:space="preserve"> kiểm định Dickey-Fuller với cặp giả thuyết như sau</w:t>
      </w:r>
    </w:p>
    <w:p w14:paraId="502C2E9A" w14:textId="1B0A0E73" w:rsidR="00835E7B" w:rsidRDefault="00835E7B" w:rsidP="0040658B">
      <w:pPr>
        <w:pStyle w:val="ListParagraph"/>
        <w:numPr>
          <w:ilvl w:val="0"/>
          <w:numId w:val="2"/>
        </w:numPr>
      </w:pPr>
      <w:r>
        <w:t xml:space="preserve">H0: </w:t>
      </w:r>
      <w:r w:rsidR="0040658B">
        <w:t xml:space="preserve"> có nghiệm đơn vị (chuỗi không dừng)</w:t>
      </w:r>
    </w:p>
    <w:p w14:paraId="6BD92372" w14:textId="1FE8FD3E" w:rsidR="0040658B" w:rsidRDefault="0040658B" w:rsidP="0040658B">
      <w:pPr>
        <w:pStyle w:val="ListParagraph"/>
        <w:numPr>
          <w:ilvl w:val="0"/>
          <w:numId w:val="2"/>
        </w:numPr>
      </w:pPr>
      <w:r>
        <w:t>H1: không có nghiệm đơn vị (chuỗi dừng)</w:t>
      </w:r>
    </w:p>
    <w:p w14:paraId="4847E49A" w14:textId="0865FC63" w:rsidR="0040658B" w:rsidRDefault="0040658B" w:rsidP="00290629">
      <w:r>
        <w:t>Với mức ý nghĩa 5%.</w:t>
      </w:r>
    </w:p>
    <w:p w14:paraId="5B0CA3DF" w14:textId="59121875" w:rsidR="0040658B" w:rsidRDefault="0040658B" w:rsidP="00290629">
      <w:r w:rsidRPr="0040658B">
        <w:t>Ta đươc  p_value =0.445651</w:t>
      </w:r>
      <w:r>
        <w:t xml:space="preserve">  không bác bỏ H0 chuỗi không dừng.</w:t>
      </w:r>
    </w:p>
    <w:p w14:paraId="1612A984" w14:textId="4AF08CD2" w:rsidR="0040658B" w:rsidRDefault="0040658B" w:rsidP="0040658B">
      <w:pPr>
        <w:pStyle w:val="Heading3"/>
      </w:pPr>
      <w:r>
        <w:t>Thực hiện lấy sai phân và xem lại biểu đồ ACF</w:t>
      </w:r>
    </w:p>
    <w:p w14:paraId="2641152D" w14:textId="6DF871A1" w:rsidR="0040658B" w:rsidRPr="0040658B" w:rsidRDefault="0040658B" w:rsidP="0040658B">
      <w:pPr>
        <w:shd w:val="clear" w:color="auto" w:fill="191622"/>
        <w:spacing w:after="0" w:line="240" w:lineRule="atLeast"/>
        <w:rPr>
          <w:rFonts w:ascii="Fira Code" w:eastAsia="Times New Roman" w:hAnsi="Fira Code" w:cs="Times New Roman"/>
          <w:color w:val="E1E1E6"/>
          <w:sz w:val="18"/>
          <w:szCs w:val="18"/>
        </w:rPr>
      </w:pPr>
      <w:r w:rsidRPr="0040658B">
        <w:rPr>
          <w:rFonts w:ascii="Fira Code" w:eastAsia="Times New Roman" w:hAnsi="Fira Code" w:cs="Times New Roman"/>
          <w:color w:val="E1E1E6"/>
          <w:sz w:val="18"/>
          <w:szCs w:val="18"/>
        </w:rPr>
        <w:t>train_df[</w:t>
      </w:r>
      <w:r w:rsidRPr="0040658B">
        <w:rPr>
          <w:rFonts w:ascii="Fira Code" w:eastAsia="Times New Roman" w:hAnsi="Fira Code" w:cs="Times New Roman"/>
          <w:color w:val="E7DE79"/>
          <w:sz w:val="18"/>
          <w:szCs w:val="18"/>
        </w:rPr>
        <w:t>'price_diff_1'</w:t>
      </w:r>
      <w:r w:rsidRPr="0040658B">
        <w:rPr>
          <w:rFonts w:ascii="Fira Code" w:eastAsia="Times New Roman" w:hAnsi="Fira Code" w:cs="Times New Roman"/>
          <w:color w:val="E1E1E6"/>
          <w:sz w:val="18"/>
          <w:szCs w:val="18"/>
        </w:rPr>
        <w:t xml:space="preserve">] </w:t>
      </w:r>
      <w:r w:rsidRPr="0040658B">
        <w:rPr>
          <w:rFonts w:ascii="Fira Code" w:eastAsia="Times New Roman" w:hAnsi="Fira Code" w:cs="Times New Roman"/>
          <w:color w:val="FF79C6"/>
          <w:sz w:val="18"/>
          <w:szCs w:val="18"/>
        </w:rPr>
        <w:t>=</w:t>
      </w:r>
      <w:r w:rsidRPr="0040658B">
        <w:rPr>
          <w:rFonts w:ascii="Fira Code" w:eastAsia="Times New Roman" w:hAnsi="Fira Code" w:cs="Times New Roman"/>
          <w:color w:val="E1E1E6"/>
          <w:sz w:val="18"/>
          <w:szCs w:val="18"/>
        </w:rPr>
        <w:t xml:space="preserve"> train_df[</w:t>
      </w:r>
      <w:r w:rsidRPr="0040658B">
        <w:rPr>
          <w:rFonts w:ascii="Fira Code" w:eastAsia="Times New Roman" w:hAnsi="Fira Code" w:cs="Times New Roman"/>
          <w:color w:val="E7DE79"/>
          <w:sz w:val="18"/>
          <w:szCs w:val="18"/>
        </w:rPr>
        <w:t>'price'</w:t>
      </w:r>
      <w:r w:rsidRPr="0040658B">
        <w:rPr>
          <w:rFonts w:ascii="Fira Code" w:eastAsia="Times New Roman" w:hAnsi="Fira Code" w:cs="Times New Roman"/>
          <w:color w:val="E1E1E6"/>
          <w:sz w:val="18"/>
          <w:szCs w:val="18"/>
        </w:rPr>
        <w:t>].</w:t>
      </w:r>
      <w:r w:rsidRPr="0040658B">
        <w:rPr>
          <w:rFonts w:ascii="Fira Code" w:eastAsia="Times New Roman" w:hAnsi="Fira Code" w:cs="Times New Roman"/>
          <w:color w:val="67E480"/>
          <w:sz w:val="18"/>
          <w:szCs w:val="18"/>
        </w:rPr>
        <w:t>diff</w:t>
      </w:r>
      <w:r w:rsidRPr="0040658B">
        <w:rPr>
          <w:rFonts w:ascii="Fira Code" w:eastAsia="Times New Roman" w:hAnsi="Fira Code" w:cs="Times New Roman"/>
          <w:color w:val="E1E1E6"/>
          <w:sz w:val="18"/>
          <w:szCs w:val="18"/>
        </w:rPr>
        <w:t>()</w:t>
      </w:r>
    </w:p>
    <w:p w14:paraId="0891E2B6" w14:textId="6521F1EE" w:rsidR="0040658B" w:rsidRDefault="0040658B" w:rsidP="00290629">
      <w:r w:rsidRPr="0040658B">
        <w:rPr>
          <w:noProof/>
        </w:rPr>
        <w:drawing>
          <wp:inline distT="0" distB="0" distL="0" distR="0" wp14:anchorId="76876FA2" wp14:editId="27BF69F0">
            <wp:extent cx="6207093" cy="323215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20972" cy="3239377"/>
                    </a:xfrm>
                    <a:prstGeom prst="rect">
                      <a:avLst/>
                    </a:prstGeom>
                  </pic:spPr>
                </pic:pic>
              </a:graphicData>
            </a:graphic>
          </wp:inline>
        </w:drawing>
      </w:r>
    </w:p>
    <w:p w14:paraId="624B2561" w14:textId="38F780E5" w:rsidR="0040658B" w:rsidRDefault="0040658B" w:rsidP="00290629">
      <w:r w:rsidRPr="0040658B">
        <w:rPr>
          <w:noProof/>
        </w:rPr>
        <w:lastRenderedPageBreak/>
        <w:drawing>
          <wp:anchor distT="0" distB="0" distL="114300" distR="114300" simplePos="0" relativeHeight="251658240" behindDoc="0" locked="0" layoutInCell="1" allowOverlap="1" wp14:anchorId="57B6D47C" wp14:editId="721D9DC9">
            <wp:simplePos x="0" y="0"/>
            <wp:positionH relativeFrom="column">
              <wp:posOffset>-95250</wp:posOffset>
            </wp:positionH>
            <wp:positionV relativeFrom="paragraph">
              <wp:posOffset>234950</wp:posOffset>
            </wp:positionV>
            <wp:extent cx="5943600" cy="19513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951355"/>
                    </a:xfrm>
                    <a:prstGeom prst="rect">
                      <a:avLst/>
                    </a:prstGeom>
                  </pic:spPr>
                </pic:pic>
              </a:graphicData>
            </a:graphic>
          </wp:anchor>
        </w:drawing>
      </w:r>
      <w:r>
        <w:t>Chuỗi đ</w:t>
      </w:r>
      <w:r w:rsidR="007B5044">
        <w:t>ã</w:t>
      </w:r>
      <w:r>
        <w:t xml:space="preserve"> bắt đầu giao đông quanh mức 0 hình dạng có khả năng là chuỗi sẽ dừng.</w:t>
      </w:r>
    </w:p>
    <w:p w14:paraId="7812F17A" w14:textId="2018B26B" w:rsidR="0040658B" w:rsidRDefault="0040658B" w:rsidP="00290629">
      <w:r>
        <w:t xml:space="preserve">Ta xem lại biểu đồ ACF  thì thấy các giá trị tự tương qua giảm mạnh gần về không việc lấy sai phân đã có hiệu quả . Nhưng để chắc chắn hơn thì chúng ta sẽ lấy thêm một lần sai phân nữa </w:t>
      </w:r>
      <w:r w:rsidR="007454C8">
        <w:t>để kiểm tra đây có phải sai phân tất nhất hay chưa.</w:t>
      </w:r>
    </w:p>
    <w:p w14:paraId="6E8178A0" w14:textId="69013820" w:rsidR="007454C8" w:rsidRDefault="007454C8" w:rsidP="00290629">
      <w:r>
        <w:rPr>
          <w:noProof/>
        </w:rPr>
        <w:drawing>
          <wp:inline distT="0" distB="0" distL="0" distR="0" wp14:anchorId="6ED30448" wp14:editId="30582423">
            <wp:extent cx="5334000" cy="1751330"/>
            <wp:effectExtent l="0" t="0" r="0" b="1270"/>
            <wp:docPr id="5"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9"/>
                    <a:stretch>
                      <a:fillRect/>
                    </a:stretch>
                  </pic:blipFill>
                  <pic:spPr bwMode="auto">
                    <a:xfrm>
                      <a:off x="0" y="0"/>
                      <a:ext cx="5334000" cy="1751330"/>
                    </a:xfrm>
                    <a:prstGeom prst="rect">
                      <a:avLst/>
                    </a:prstGeom>
                    <a:noFill/>
                    <a:ln w="9525">
                      <a:noFill/>
                      <a:headEnd/>
                      <a:tailEnd/>
                    </a:ln>
                  </pic:spPr>
                </pic:pic>
              </a:graphicData>
            </a:graphic>
          </wp:inline>
        </w:drawing>
      </w:r>
    </w:p>
    <w:p w14:paraId="1841B406" w14:textId="54638016" w:rsidR="007454C8" w:rsidRDefault="007454C8" w:rsidP="007454C8">
      <w:pPr>
        <w:pStyle w:val="BodyText"/>
      </w:pPr>
      <w:r>
        <w:t>ACF của sai phân bậc 2 , ta nhận thấy hệ số tự tương của của độ trễ thứ nhất từ dương chuyển sang âm cho nên , dữ liệu đã bị overdifference quá mức cho nên hệ số sai phân (difference) băng 1 là hợp lí cho chuỗi dữ liệu dừng.</w:t>
      </w:r>
    </w:p>
    <w:p w14:paraId="36B07615" w14:textId="704B5BD3" w:rsidR="0040658B" w:rsidRDefault="007454C8" w:rsidP="00290629">
      <w:r>
        <w:t xml:space="preserve">Thực hiện kiểm định Dickey-Fuller lại 1 lần nữa ta được  </w:t>
      </w:r>
      <w:r w:rsidRPr="007454C8">
        <w:t>Dickey–Fuller test: p=0.000</w:t>
      </w:r>
      <w:r>
        <w:t xml:space="preserve"> cho </w:t>
      </w:r>
      <w:r w:rsidR="007B5044">
        <w:t xml:space="preserve">nên </w:t>
      </w:r>
      <w:r>
        <w:t>chuỗi đã dừng.</w:t>
      </w:r>
    </w:p>
    <w:p w14:paraId="254164CE" w14:textId="1DB4D449" w:rsidR="007454C8" w:rsidRDefault="007454C8" w:rsidP="00290629">
      <w:r w:rsidRPr="007454C8">
        <w:t>Kết luận hệ số sai phân (difference) 1 là tốt nhất để ổn định chuỗi dữ liệu trước khi ta thực hiện xây dựng mô hình ARIMA với tham số d=1</w:t>
      </w:r>
      <w:r>
        <w:t>.</w:t>
      </w:r>
    </w:p>
    <w:p w14:paraId="3D40C465" w14:textId="2FC90E9E" w:rsidR="007454C8" w:rsidRDefault="007454C8" w:rsidP="00290629">
      <w:r w:rsidRPr="007454C8">
        <w:t xml:space="preserve">Cách xác định được lấy từ nguồn tham khảo </w:t>
      </w:r>
      <w:r>
        <w:t xml:space="preserve">: </w:t>
      </w:r>
      <w:hyperlink r:id="rId10" w:history="1">
        <w:r w:rsidRPr="007454C8">
          <w:rPr>
            <w:rStyle w:val="Hyperlink"/>
          </w:rPr>
          <w:t>Identifying the order of differencing in an ARIMA model</w:t>
        </w:r>
      </w:hyperlink>
    </w:p>
    <w:p w14:paraId="65B092BD" w14:textId="41FA4EA0" w:rsidR="00012956" w:rsidRPr="00012956" w:rsidRDefault="007B5044" w:rsidP="00012956">
      <w:pPr>
        <w:pStyle w:val="Heading1"/>
      </w:pPr>
      <w:r>
        <w:t xml:space="preserve">Chọn các mô hình ARIMA </w:t>
      </w:r>
    </w:p>
    <w:p w14:paraId="14604AD2" w14:textId="77777777" w:rsidR="001C03A2" w:rsidRDefault="001C03A2" w:rsidP="001C03A2">
      <w:pPr>
        <w:pStyle w:val="Heading4"/>
      </w:pPr>
      <w:bookmarkStart w:id="2" w:name="Xc80487e36ebad22cbbbb99578ef08761183d0cc"/>
      <w:r>
        <w:t>Kiểm tra đồ thị ACF và PACF phần dư của mô hình ARIMA(0,1,0) tức d=1 , p=q=0 ở mức ý nghĩa 5%</w:t>
      </w:r>
      <w:bookmarkEnd w:id="2"/>
    </w:p>
    <w:p w14:paraId="11FC7D68" w14:textId="77777777" w:rsidR="001C03A2" w:rsidRDefault="001C03A2" w:rsidP="001C03A2">
      <w:pPr>
        <w:pStyle w:val="FirstParagraph"/>
      </w:pPr>
      <w:r>
        <w:t>Như chúng ta đã đã có sai phân bậc một (difference level 1) giá đóng cửa điều chỉnh của của Bitcoin cho nên nó chính là phần dư của mô hình ARIMA(0,1,0)</w:t>
      </w:r>
    </w:p>
    <w:p w14:paraId="24CA2823" w14:textId="3EB9C96A" w:rsidR="007B5044" w:rsidRDefault="001C03A2" w:rsidP="007B5044">
      <w:r>
        <w:rPr>
          <w:noProof/>
        </w:rPr>
        <w:lastRenderedPageBreak/>
        <w:drawing>
          <wp:inline distT="0" distB="0" distL="0" distR="0" wp14:anchorId="78F79725" wp14:editId="4D6E5A81">
            <wp:extent cx="5334000" cy="42291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1"/>
                    <a:stretch>
                      <a:fillRect/>
                    </a:stretch>
                  </pic:blipFill>
                  <pic:spPr bwMode="auto">
                    <a:xfrm>
                      <a:off x="0" y="0"/>
                      <a:ext cx="5334000" cy="4229100"/>
                    </a:xfrm>
                    <a:prstGeom prst="rect">
                      <a:avLst/>
                    </a:prstGeom>
                    <a:noFill/>
                    <a:ln w="9525">
                      <a:noFill/>
                      <a:headEnd/>
                      <a:tailEnd/>
                    </a:ln>
                  </pic:spPr>
                </pic:pic>
              </a:graphicData>
            </a:graphic>
          </wp:inline>
        </w:drawing>
      </w:r>
    </w:p>
    <w:p w14:paraId="7870C82A" w14:textId="6755FB10" w:rsidR="001C03A2" w:rsidRDefault="001C03A2" w:rsidP="007B5044">
      <w:r>
        <w:t>Các có các giá trị của ACF và PACF như sau</w:t>
      </w:r>
    </w:p>
    <w:p w14:paraId="21A8A36C" w14:textId="77777777" w:rsidR="00C26EC3" w:rsidRDefault="001C03A2" w:rsidP="007B5044">
      <w:pPr>
        <w:rPr>
          <w:rStyle w:val="VerbatimChar"/>
        </w:rPr>
      </w:pPr>
      <w:r>
        <w:rPr>
          <w:rStyle w:val="VerbatimChar"/>
        </w:rPr>
        <w:t xml:space="preserve">   lag       acf      pacf</w:t>
      </w:r>
      <w:r>
        <w:br/>
      </w:r>
      <w:r>
        <w:rPr>
          <w:rStyle w:val="VerbatimChar"/>
        </w:rPr>
        <w:t xml:space="preserve">     1 -0.026543 -0.026552</w:t>
      </w:r>
      <w:r>
        <w:br/>
      </w:r>
      <w:r>
        <w:rPr>
          <w:rStyle w:val="VerbatimChar"/>
        </w:rPr>
        <w:t xml:space="preserve">     2  0.005949  0.005252</w:t>
      </w:r>
      <w:r>
        <w:br/>
      </w:r>
      <w:r>
        <w:rPr>
          <w:rStyle w:val="VerbatimChar"/>
        </w:rPr>
        <w:t xml:space="preserve">     3  0.017885  0.018213</w:t>
      </w:r>
      <w:r>
        <w:br/>
      </w:r>
      <w:r>
        <w:rPr>
          <w:rStyle w:val="VerbatimChar"/>
        </w:rPr>
        <w:t xml:space="preserve">     4  0.031502  0.032503</w:t>
      </w:r>
      <w:r>
        <w:br/>
      </w:r>
      <w:r>
        <w:rPr>
          <w:rStyle w:val="VerbatimChar"/>
        </w:rPr>
        <w:t xml:space="preserve">     5  0.013977  0.015539</w:t>
      </w:r>
      <w:r>
        <w:br/>
      </w:r>
      <w:r>
        <w:rPr>
          <w:rStyle w:val="VerbatimChar"/>
        </w:rPr>
        <w:t xml:space="preserve">     6  0.022258  0.0224556</w:t>
      </w:r>
    </w:p>
    <w:p w14:paraId="08284432" w14:textId="6BFA9223" w:rsidR="001C03A2" w:rsidRDefault="00C26EC3" w:rsidP="007B5044">
      <w:pPr>
        <w:rPr>
          <w:rStyle w:val="VerbatimChar"/>
        </w:rPr>
      </w:pPr>
      <w:r>
        <w:rPr>
          <w:rStyle w:val="VerbatimChar"/>
        </w:rPr>
        <w:t xml:space="preserve">     </w:t>
      </w:r>
      <w:r w:rsidR="001C03A2">
        <w:rPr>
          <w:rStyle w:val="VerbatimChar"/>
        </w:rPr>
        <w:t>7 -0.049511 -0.049885</w:t>
      </w:r>
      <w:r w:rsidR="001C03A2">
        <w:br/>
      </w:r>
      <w:r w:rsidR="001C03A2">
        <w:rPr>
          <w:rStyle w:val="VerbatimChar"/>
        </w:rPr>
        <w:t xml:space="preserve">     8 -0.035045 -0.039894</w:t>
      </w:r>
      <w:r w:rsidR="001C03A2">
        <w:br/>
      </w:r>
      <w:r w:rsidR="001C03A2">
        <w:rPr>
          <w:rStyle w:val="VerbatimChar"/>
        </w:rPr>
        <w:t xml:space="preserve">     9  0.086670  0.084177</w:t>
      </w:r>
      <w:r w:rsidR="001C03A2">
        <w:br/>
      </w:r>
      <w:r w:rsidR="001C03A2">
        <w:rPr>
          <w:rStyle w:val="VerbatimChar"/>
        </w:rPr>
        <w:t xml:space="preserve">    10  0.027338  0.033237</w:t>
      </w:r>
    </w:p>
    <w:p w14:paraId="37267B41" w14:textId="7469A1DF" w:rsidR="00C26EC3" w:rsidRDefault="00C26EC3" w:rsidP="00C26EC3">
      <w:pPr>
        <w:pStyle w:val="FirstParagraph"/>
      </w:pPr>
      <w:r>
        <w:t>Theo kết quả của đồ thị ACF thì ta có các lag 7,9 có ý nghĩa thống kê, ngược ra ngoài 0.035. Trong khi kết quả của biểu đồ PACF thì các lag 7,8,9 có ý nghĩa thống kê vược ra ngoài 0.035. Từ kết quả trên nhóm chọn được các tham số p và q để xây dựng mô hình ARIMA. Giá trị của d(difference) là một vì chuỗi dừng ở lần lấy sai phân bậc một. Từ các độ trễ của có nghĩa thống k</w:t>
      </w:r>
      <w:r w:rsidR="00C95DA4">
        <w:t>ê</w:t>
      </w:r>
      <w:r>
        <w:t xml:space="preserve"> của ACF và PACF ta có q=[7,9] vì ACF thể hiện tính MA của chuỗi (Moving Average) và p=[7,8,9] vì PACF đại điện cho tính AR (Autoregressive). Kết hợp các tham số trên chúng ta sẽ có các mô hình ARIMA như sau: (7,1,7);(7,1,9);(8,1,7);(8,1,9);(9,1,7);(9,1,9) tổng cộng có 6 mô </w:t>
      </w:r>
      <w:r>
        <w:lastRenderedPageBreak/>
        <w:t>hình. Ta thực hiện xây dừng từng mô hình dựa dự báo trên 3 kịch bản của dữ liệu chọn mô hình nào cho MAPE bé nhất sẽ là mô hình ARIMA tốt nhất.</w:t>
      </w:r>
    </w:p>
    <w:p w14:paraId="0BAF68DF" w14:textId="77777777" w:rsidR="00C26EC3" w:rsidRPr="001C03A2" w:rsidRDefault="00C26EC3" w:rsidP="007B5044">
      <w:pPr>
        <w:rPr>
          <w:rFonts w:ascii="Consolas" w:hAnsi="Consolas"/>
        </w:rPr>
      </w:pPr>
    </w:p>
    <w:sectPr w:rsidR="00C26EC3" w:rsidRPr="001C0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40000287" w:usb1="02003901" w:usb2="02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EB52E1"/>
    <w:multiLevelType w:val="hybridMultilevel"/>
    <w:tmpl w:val="7B7CE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081437"/>
    <w:multiLevelType w:val="hybridMultilevel"/>
    <w:tmpl w:val="82CC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3850458">
    <w:abstractNumId w:val="0"/>
  </w:num>
  <w:num w:numId="2" w16cid:durableId="1524514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29"/>
    <w:rsid w:val="00012956"/>
    <w:rsid w:val="001C03A2"/>
    <w:rsid w:val="00273C67"/>
    <w:rsid w:val="00290629"/>
    <w:rsid w:val="0040658B"/>
    <w:rsid w:val="005845C5"/>
    <w:rsid w:val="006017FA"/>
    <w:rsid w:val="007454C8"/>
    <w:rsid w:val="007B5044"/>
    <w:rsid w:val="00835E7B"/>
    <w:rsid w:val="00C26EC3"/>
    <w:rsid w:val="00C9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CFA5"/>
  <w15:chartTrackingRefBased/>
  <w15:docId w15:val="{91D66DC1-A37E-4E79-BA3D-9AD50FDCD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6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6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06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C03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454C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6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06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90629"/>
    <w:rPr>
      <w:rFonts w:asciiTheme="majorHAnsi" w:eastAsiaTheme="majorEastAsia" w:hAnsiTheme="majorHAnsi" w:cstheme="majorBidi"/>
      <w:color w:val="1F3763" w:themeColor="accent1" w:themeShade="7F"/>
      <w:sz w:val="24"/>
      <w:szCs w:val="24"/>
    </w:rPr>
  </w:style>
  <w:style w:type="paragraph" w:customStyle="1" w:styleId="Compact">
    <w:name w:val="Compact"/>
    <w:basedOn w:val="BodyText"/>
    <w:qFormat/>
    <w:rsid w:val="00290629"/>
    <w:pPr>
      <w:spacing w:before="36" w:after="36" w:line="240" w:lineRule="auto"/>
    </w:pPr>
    <w:rPr>
      <w:sz w:val="24"/>
      <w:szCs w:val="24"/>
    </w:rPr>
  </w:style>
  <w:style w:type="table" w:customStyle="1" w:styleId="Table">
    <w:name w:val="Table"/>
    <w:semiHidden/>
    <w:unhideWhenUsed/>
    <w:qFormat/>
    <w:rsid w:val="00290629"/>
    <w:pPr>
      <w:spacing w:after="200" w:line="240" w:lineRule="auto"/>
    </w:pPr>
    <w:rPr>
      <w:sz w:val="24"/>
      <w:szCs w:val="24"/>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290629"/>
    <w:pPr>
      <w:spacing w:after="120"/>
    </w:pPr>
  </w:style>
  <w:style w:type="character" w:customStyle="1" w:styleId="BodyTextChar">
    <w:name w:val="Body Text Char"/>
    <w:basedOn w:val="DefaultParagraphFont"/>
    <w:link w:val="BodyText"/>
    <w:uiPriority w:val="99"/>
    <w:semiHidden/>
    <w:rsid w:val="00290629"/>
  </w:style>
  <w:style w:type="paragraph" w:styleId="ListParagraph">
    <w:name w:val="List Paragraph"/>
    <w:basedOn w:val="Normal"/>
    <w:uiPriority w:val="34"/>
    <w:qFormat/>
    <w:rsid w:val="00835E7B"/>
    <w:pPr>
      <w:ind w:left="720"/>
      <w:contextualSpacing/>
    </w:pPr>
  </w:style>
  <w:style w:type="character" w:customStyle="1" w:styleId="StringTok">
    <w:name w:val="StringTok"/>
    <w:basedOn w:val="DefaultParagraphFont"/>
    <w:rsid w:val="00835E7B"/>
    <w:rPr>
      <w:rFonts w:ascii="Consolas" w:hAnsi="Consolas" w:hint="default"/>
      <w:color w:val="4070A0"/>
      <w:sz w:val="22"/>
    </w:rPr>
  </w:style>
  <w:style w:type="character" w:customStyle="1" w:styleId="Heading5Char">
    <w:name w:val="Heading 5 Char"/>
    <w:basedOn w:val="DefaultParagraphFont"/>
    <w:link w:val="Heading5"/>
    <w:uiPriority w:val="9"/>
    <w:semiHidden/>
    <w:rsid w:val="007454C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7454C8"/>
    <w:rPr>
      <w:color w:val="0563C1" w:themeColor="hyperlink"/>
      <w:u w:val="single"/>
    </w:rPr>
  </w:style>
  <w:style w:type="character" w:styleId="UnresolvedMention">
    <w:name w:val="Unresolved Mention"/>
    <w:basedOn w:val="DefaultParagraphFont"/>
    <w:uiPriority w:val="99"/>
    <w:semiHidden/>
    <w:unhideWhenUsed/>
    <w:rsid w:val="007454C8"/>
    <w:rPr>
      <w:color w:val="605E5C"/>
      <w:shd w:val="clear" w:color="auto" w:fill="E1DFDD"/>
    </w:rPr>
  </w:style>
  <w:style w:type="character" w:styleId="FollowedHyperlink">
    <w:name w:val="FollowedHyperlink"/>
    <w:basedOn w:val="DefaultParagraphFont"/>
    <w:uiPriority w:val="99"/>
    <w:semiHidden/>
    <w:unhideWhenUsed/>
    <w:rsid w:val="007454C8"/>
    <w:rPr>
      <w:color w:val="954F72" w:themeColor="followedHyperlink"/>
      <w:u w:val="single"/>
    </w:rPr>
  </w:style>
  <w:style w:type="character" w:customStyle="1" w:styleId="Heading4Char">
    <w:name w:val="Heading 4 Char"/>
    <w:basedOn w:val="DefaultParagraphFont"/>
    <w:link w:val="Heading4"/>
    <w:uiPriority w:val="9"/>
    <w:semiHidden/>
    <w:rsid w:val="001C03A2"/>
    <w:rPr>
      <w:rFonts w:asciiTheme="majorHAnsi" w:eastAsiaTheme="majorEastAsia" w:hAnsiTheme="majorHAnsi" w:cstheme="majorBidi"/>
      <w:i/>
      <w:iCs/>
      <w:color w:val="2F5496" w:themeColor="accent1" w:themeShade="BF"/>
    </w:rPr>
  </w:style>
  <w:style w:type="paragraph" w:customStyle="1" w:styleId="FirstParagraph">
    <w:name w:val="First Paragraph"/>
    <w:basedOn w:val="BodyText"/>
    <w:next w:val="BodyText"/>
    <w:qFormat/>
    <w:rsid w:val="001C03A2"/>
    <w:pPr>
      <w:spacing w:before="180" w:after="180" w:line="240" w:lineRule="auto"/>
    </w:pPr>
    <w:rPr>
      <w:sz w:val="24"/>
      <w:szCs w:val="24"/>
    </w:rPr>
  </w:style>
  <w:style w:type="character" w:customStyle="1" w:styleId="VerbatimChar">
    <w:name w:val="Verbatim Char"/>
    <w:basedOn w:val="DefaultParagraphFont"/>
    <w:link w:val="SourceCode"/>
    <w:locked/>
    <w:rsid w:val="001C03A2"/>
    <w:rPr>
      <w:rFonts w:ascii="Consolas" w:hAnsi="Consolas"/>
    </w:rPr>
  </w:style>
  <w:style w:type="paragraph" w:customStyle="1" w:styleId="SourceCode">
    <w:name w:val="Source Code"/>
    <w:basedOn w:val="Normal"/>
    <w:link w:val="VerbatimChar"/>
    <w:rsid w:val="001C03A2"/>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93013">
      <w:bodyDiv w:val="1"/>
      <w:marLeft w:val="0"/>
      <w:marRight w:val="0"/>
      <w:marTop w:val="0"/>
      <w:marBottom w:val="0"/>
      <w:divBdr>
        <w:top w:val="none" w:sz="0" w:space="0" w:color="auto"/>
        <w:left w:val="none" w:sz="0" w:space="0" w:color="auto"/>
        <w:bottom w:val="none" w:sz="0" w:space="0" w:color="auto"/>
        <w:right w:val="none" w:sz="0" w:space="0" w:color="auto"/>
      </w:divBdr>
    </w:div>
    <w:div w:id="353072986">
      <w:bodyDiv w:val="1"/>
      <w:marLeft w:val="0"/>
      <w:marRight w:val="0"/>
      <w:marTop w:val="0"/>
      <w:marBottom w:val="0"/>
      <w:divBdr>
        <w:top w:val="none" w:sz="0" w:space="0" w:color="auto"/>
        <w:left w:val="none" w:sz="0" w:space="0" w:color="auto"/>
        <w:bottom w:val="none" w:sz="0" w:space="0" w:color="auto"/>
        <w:right w:val="none" w:sz="0" w:space="0" w:color="auto"/>
      </w:divBdr>
      <w:divsChild>
        <w:div w:id="1557274423">
          <w:marLeft w:val="0"/>
          <w:marRight w:val="0"/>
          <w:marTop w:val="0"/>
          <w:marBottom w:val="0"/>
          <w:divBdr>
            <w:top w:val="none" w:sz="0" w:space="0" w:color="auto"/>
            <w:left w:val="none" w:sz="0" w:space="0" w:color="auto"/>
            <w:bottom w:val="none" w:sz="0" w:space="0" w:color="auto"/>
            <w:right w:val="none" w:sz="0" w:space="0" w:color="auto"/>
          </w:divBdr>
          <w:divsChild>
            <w:div w:id="6354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1375">
      <w:bodyDiv w:val="1"/>
      <w:marLeft w:val="0"/>
      <w:marRight w:val="0"/>
      <w:marTop w:val="0"/>
      <w:marBottom w:val="0"/>
      <w:divBdr>
        <w:top w:val="none" w:sz="0" w:space="0" w:color="auto"/>
        <w:left w:val="none" w:sz="0" w:space="0" w:color="auto"/>
        <w:bottom w:val="none" w:sz="0" w:space="0" w:color="auto"/>
        <w:right w:val="none" w:sz="0" w:space="0" w:color="auto"/>
      </w:divBdr>
    </w:div>
    <w:div w:id="869302099">
      <w:bodyDiv w:val="1"/>
      <w:marLeft w:val="0"/>
      <w:marRight w:val="0"/>
      <w:marTop w:val="0"/>
      <w:marBottom w:val="0"/>
      <w:divBdr>
        <w:top w:val="none" w:sz="0" w:space="0" w:color="auto"/>
        <w:left w:val="none" w:sz="0" w:space="0" w:color="auto"/>
        <w:bottom w:val="none" w:sz="0" w:space="0" w:color="auto"/>
        <w:right w:val="none" w:sz="0" w:space="0" w:color="auto"/>
      </w:divBdr>
    </w:div>
    <w:div w:id="1254775715">
      <w:bodyDiv w:val="1"/>
      <w:marLeft w:val="0"/>
      <w:marRight w:val="0"/>
      <w:marTop w:val="0"/>
      <w:marBottom w:val="0"/>
      <w:divBdr>
        <w:top w:val="none" w:sz="0" w:space="0" w:color="auto"/>
        <w:left w:val="none" w:sz="0" w:space="0" w:color="auto"/>
        <w:bottom w:val="none" w:sz="0" w:space="0" w:color="auto"/>
        <w:right w:val="none" w:sz="0" w:space="0" w:color="auto"/>
      </w:divBdr>
      <w:divsChild>
        <w:div w:id="726491862">
          <w:marLeft w:val="0"/>
          <w:marRight w:val="0"/>
          <w:marTop w:val="0"/>
          <w:marBottom w:val="0"/>
          <w:divBdr>
            <w:top w:val="none" w:sz="0" w:space="0" w:color="auto"/>
            <w:left w:val="none" w:sz="0" w:space="0" w:color="auto"/>
            <w:bottom w:val="none" w:sz="0" w:space="0" w:color="auto"/>
            <w:right w:val="none" w:sz="0" w:space="0" w:color="auto"/>
          </w:divBdr>
          <w:divsChild>
            <w:div w:id="14904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2497">
      <w:bodyDiv w:val="1"/>
      <w:marLeft w:val="0"/>
      <w:marRight w:val="0"/>
      <w:marTop w:val="0"/>
      <w:marBottom w:val="0"/>
      <w:divBdr>
        <w:top w:val="none" w:sz="0" w:space="0" w:color="auto"/>
        <w:left w:val="none" w:sz="0" w:space="0" w:color="auto"/>
        <w:bottom w:val="none" w:sz="0" w:space="0" w:color="auto"/>
        <w:right w:val="none" w:sz="0" w:space="0" w:color="auto"/>
      </w:divBdr>
    </w:div>
    <w:div w:id="166855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people.duke.edu/~rnau/411arim2.ht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cử nguyễn bá cử</dc:creator>
  <cp:keywords/>
  <dc:description/>
  <cp:lastModifiedBy>cử nguyễn bá cử</cp:lastModifiedBy>
  <cp:revision>4</cp:revision>
  <dcterms:created xsi:type="dcterms:W3CDTF">2022-12-10T04:35:00Z</dcterms:created>
  <dcterms:modified xsi:type="dcterms:W3CDTF">2022-12-10T07:04:00Z</dcterms:modified>
</cp:coreProperties>
</file>