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w85ib4kohpnqmmakhridl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dwbw_e9mqntmd2n6p3csz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christopher-faerch</w:t>
        </w:r>
      </w:hyperlink>
      <w:r>
        <w:rPr>
          <w:rFonts w:ascii="Calibri" w:cs="Calibri" w:eastAsia="Calibri" w:hAnsi="Calibri"/>
          <w:color w:val="6F665C"/>
          <w:sz w:val="20"/>
          <w:szCs w:val="20"/>
        </w:rPr>
        <w:t xml:space="preserve">   ·   LinkedIn: </w:t>
      </w:r>
      <w:hyperlink w:history="1" r:id="rIdbylhxb1frp_5golnhymv3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linkedin.com/in/christopher-færch</w:t>
        </w:r>
      </w:hyperlink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e9_ptqsnnrif1nm0zof8a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_otzikv933khgvgts0dzm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 robot styret med lydtoner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3. semester · Efterår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TurtleBot3 Burger, der udfører ruter sendt til den som lyd. En GUI opbygger ruten, en selvdesignet halv-dupleks-protokol koder den som DTMF-toner, og robotten afkoder dem i realtid med Goertzel-algoritmen og kører ruten via ROS 2. C++-koden følger en firelags-arkitektur inspireret af TCP/IP (fysisk lag, datalink-, transport- og applikationslag) med CRC-fejldetektion, kvitteringer og gensendelsestimere. Testet pålidelig ved op til 60 dBA baggrundsstøj; 100 bit overført på 4,4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k6zbvjrvlap34sincpkij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rendering- og spilmotor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Personligt projekt · 2025–nu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OpenGL-motor skrevet fra bunden i moderne C++ med en streamet, procedurelt genereret voxel-planet som testverden. Chunk-generering og meshing kører på et prioriteret job-system på tværs af worker-tråde, mens render-tråden uploader til GPU’en, så verdenen holder langt over 1000 fps, mens spilleren bevæger sig. Indeholder et quaternion-baseret frit kamera, dag/nat-belysning, en Fresnel-havshader, et entity- og inventory-system samt et ImGui-debugoverlay. Bygget med CMake, GLFW, GLAD, GLM, Assimp og headless testsuiter.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Del af et udviklingsteam på seks på en stor kodebase hos 4X-Robots, Projektarbejde i små grupper hvert semester, Rapportskrivning og mundtligt forsvar, Nysgerrig, grundig, praktisk anlagt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Interesser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Computerspil, især League of Legends, World of Warcraft og Counter-Strike. Træner to til tre gange om ugen og spiller padel. Elsker at stå på ski, når sæsonen tillader det.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Sprog: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</w:t>
      </w:r>
    </w:p>
    <w:sectPr>
      <w:pgSz w:w="11906" w:h="16838" w:orient="portrait"/>
      <w:pgMar w:top="640" w:right="900" w:bottom="64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85ib4kohpnqmmakhridl" Type="http://schemas.openxmlformats.org/officeDocument/2006/relationships/hyperlink" Target="mailto:christopherfaerch@gmail.com" TargetMode="External"/><Relationship Id="rIddwbw_e9mqntmd2n6p3csz" Type="http://schemas.openxmlformats.org/officeDocument/2006/relationships/hyperlink" Target="https://github.com/christopher-faerch" TargetMode="External"/><Relationship Id="rIdbylhxb1frp_5golnhymv3" Type="http://schemas.openxmlformats.org/officeDocument/2006/relationships/hyperlink" Target="https://www.linkedin.com/in/christopher-f%C3%A6rch-39b355321/" TargetMode="External"/><Relationship Id="rIde9_ptqsnnrif1nm0zof8a" Type="http://schemas.openxmlformats.org/officeDocument/2006/relationships/hyperlink" Target="https://github.com/christopher-faerch/bio_inspired_muscle" TargetMode="External"/><Relationship Id="rId_otzikv933khgvgts0dzm" Type="http://schemas.openxmlformats.org/officeDocument/2006/relationships/hyperlink" Target="https://github.com/christopher-faerch/pan_tilt_control_system" TargetMode="External"/><Relationship Id="rIdk6zbvjrvlap34sincpkij" Type="http://schemas.openxmlformats.org/officeDocument/2006/relationships/hyperlink" Target="https://github.com/christopher-faerch/Mobile_robotsyste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2026-09-30T18:52:45.194Z</dcterms:created>
  <dcterms:modified xsi:type="dcterms:W3CDTF">2026-09-30T18:52:45.194Z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