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6F" w:rsidRDefault="00F93A20" w:rsidP="00F93A20">
      <w:pPr>
        <w:pStyle w:val="Ttulo"/>
        <w:jc w:val="center"/>
        <w:rPr>
          <w:sz w:val="44"/>
        </w:rPr>
      </w:pPr>
      <w:r>
        <w:rPr>
          <w:sz w:val="44"/>
        </w:rPr>
        <w:t xml:space="preserve">Pruebas con </w:t>
      </w:r>
      <w:proofErr w:type="spellStart"/>
      <w:r>
        <w:rPr>
          <w:sz w:val="44"/>
        </w:rPr>
        <w:t>Thunder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Client</w:t>
      </w:r>
      <w:proofErr w:type="spellEnd"/>
      <w:r>
        <w:rPr>
          <w:sz w:val="44"/>
        </w:rPr>
        <w:t xml:space="preserve"> del Código</w:t>
      </w:r>
    </w:p>
    <w:p w:rsidR="00F93A20" w:rsidRDefault="00F93A20" w:rsidP="00F93A20"/>
    <w:p w:rsidR="00F93A20" w:rsidRDefault="00F93A20" w:rsidP="00F93A20">
      <w:pPr>
        <w:rPr>
          <w:sz w:val="28"/>
        </w:rPr>
      </w:pPr>
      <w:r>
        <w:rPr>
          <w:sz w:val="28"/>
        </w:rPr>
        <w:t>En este caso, hacemos un POST en de un juego de mesa donde el resultado esperado es que sea creado y almacenado:</w:t>
      </w:r>
      <w:r w:rsidRPr="00F93A20">
        <w:drawing>
          <wp:inline distT="0" distB="0" distL="0" distR="0" wp14:anchorId="7CC0E8FA" wp14:editId="0FB6C060">
            <wp:extent cx="5400040" cy="201325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0" w:rsidRDefault="00F93A20" w:rsidP="00F93A20">
      <w:pPr>
        <w:rPr>
          <w:sz w:val="28"/>
        </w:rPr>
      </w:pPr>
      <w:r>
        <w:rPr>
          <w:sz w:val="28"/>
        </w:rPr>
        <w:t>Aquí, mandamos una solicitud donde un atributo (nombre del juego) está vacío, así que, como se ve, el programa no debería dejar que lo creemos:</w:t>
      </w:r>
      <w:r>
        <w:rPr>
          <w:sz w:val="28"/>
        </w:rPr>
        <w:br/>
      </w:r>
      <w:r w:rsidRPr="00F93A20">
        <w:drawing>
          <wp:inline distT="0" distB="0" distL="0" distR="0" wp14:anchorId="6816FB9A" wp14:editId="3F16D047">
            <wp:extent cx="5400040" cy="188188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0" w:rsidRPr="00F93A20" w:rsidRDefault="00F93A20" w:rsidP="00F93A20">
      <w:pPr>
        <w:rPr>
          <w:sz w:val="28"/>
        </w:rPr>
      </w:pPr>
      <w:r>
        <w:t xml:space="preserve">Pd: El precio y el Stock validan que no pueden ser ni 0 ni números negativos. Las categorías disponibles en este servicio se encuentran en una constante dentro del </w:t>
      </w:r>
      <w:proofErr w:type="spellStart"/>
      <w:r>
        <w:t>GameService</w:t>
      </w:r>
      <w:proofErr w:type="spellEnd"/>
      <w:r>
        <w:t xml:space="preserve">, las cuales son: </w:t>
      </w:r>
      <w:r w:rsidRPr="00F93A20">
        <w:t>["estrategia", "rol", "cartas", "familiar"</w:t>
      </w:r>
      <w:r>
        <w:t>]</w:t>
      </w:r>
      <w:r>
        <w:br/>
      </w:r>
      <w:r>
        <w:br/>
      </w:r>
      <w:r w:rsidRPr="00F93A20">
        <w:rPr>
          <w:sz w:val="24"/>
          <w:szCs w:val="26"/>
        </w:rPr>
        <w:t xml:space="preserve">Aquí vemos un caso de venta exitoso, donde el </w:t>
      </w:r>
      <w:proofErr w:type="spellStart"/>
      <w:r w:rsidRPr="00F93A20">
        <w:rPr>
          <w:sz w:val="24"/>
          <w:szCs w:val="26"/>
        </w:rPr>
        <w:t>IdJuego</w:t>
      </w:r>
      <w:proofErr w:type="spellEnd"/>
      <w:r w:rsidRPr="00F93A20">
        <w:rPr>
          <w:sz w:val="24"/>
          <w:szCs w:val="26"/>
        </w:rPr>
        <w:t xml:space="preserve"> existe y hay Stock Suficiente:</w:t>
      </w:r>
      <w:r>
        <w:rPr>
          <w:sz w:val="28"/>
        </w:rPr>
        <w:br/>
      </w:r>
      <w:r w:rsidRPr="00F93A20">
        <w:rPr>
          <w:sz w:val="28"/>
        </w:rPr>
        <w:drawing>
          <wp:inline distT="0" distB="0" distL="0" distR="0" wp14:anchorId="2ECAD940" wp14:editId="5931F1AE">
            <wp:extent cx="5400040" cy="171019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0" w:rsidRDefault="00F93A20" w:rsidP="00F93A20">
      <w:pPr>
        <w:rPr>
          <w:sz w:val="28"/>
        </w:rPr>
      </w:pPr>
      <w:proofErr w:type="spellStart"/>
      <w:r w:rsidRPr="00F93A20">
        <w:rPr>
          <w:sz w:val="28"/>
        </w:rPr>
        <w:lastRenderedPageBreak/>
        <w:t>IdJuego</w:t>
      </w:r>
      <w:proofErr w:type="spellEnd"/>
      <w:r w:rsidRPr="00F93A20">
        <w:rPr>
          <w:sz w:val="28"/>
        </w:rPr>
        <w:t xml:space="preserve"> inexistente:</w:t>
      </w:r>
      <w:r>
        <w:br/>
      </w:r>
      <w:r w:rsidRPr="00F93A20">
        <w:drawing>
          <wp:inline distT="0" distB="0" distL="0" distR="0" wp14:anchorId="493A9E38" wp14:editId="33CE918D">
            <wp:extent cx="5400040" cy="191915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93A20">
        <w:rPr>
          <w:sz w:val="28"/>
        </w:rPr>
        <w:t>Stock Insuficiente:</w:t>
      </w:r>
      <w:r>
        <w:br/>
      </w:r>
      <w:r w:rsidRPr="00F93A20">
        <w:drawing>
          <wp:inline distT="0" distB="0" distL="0" distR="0" wp14:anchorId="1501A37E" wp14:editId="2A91A560">
            <wp:extent cx="5400040" cy="19448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D7" w:rsidRDefault="005159D7" w:rsidP="00F93A20">
      <w:pPr>
        <w:rPr>
          <w:sz w:val="28"/>
        </w:rPr>
      </w:pPr>
    </w:p>
    <w:p w:rsidR="005159D7" w:rsidRDefault="005159D7" w:rsidP="00F93A20">
      <w:pPr>
        <w:rPr>
          <w:sz w:val="28"/>
        </w:rPr>
      </w:pPr>
    </w:p>
    <w:p w:rsidR="005159D7" w:rsidRDefault="005159D7" w:rsidP="00F93A20">
      <w:pPr>
        <w:rPr>
          <w:sz w:val="28"/>
        </w:rPr>
      </w:pPr>
      <w:r>
        <w:rPr>
          <w:sz w:val="28"/>
        </w:rPr>
        <w:t xml:space="preserve">Ahora, después de hacer ventas de los juegos, veremos el inventario (Del otro lado está el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de otra venta exitosa):</w:t>
      </w:r>
      <w:r>
        <w:rPr>
          <w:sz w:val="28"/>
        </w:rPr>
        <w:br/>
      </w:r>
      <w:r w:rsidRPr="005159D7">
        <w:drawing>
          <wp:inline distT="0" distB="0" distL="0" distR="0" wp14:anchorId="7C904121" wp14:editId="4A7266A0">
            <wp:extent cx="5400040" cy="283627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D7" w:rsidRDefault="005159D7" w:rsidP="00F93A20">
      <w:pPr>
        <w:rPr>
          <w:sz w:val="28"/>
        </w:rPr>
      </w:pPr>
      <w:r>
        <w:rPr>
          <w:sz w:val="28"/>
        </w:rPr>
        <w:lastRenderedPageBreak/>
        <w:t>Estadísticas de Ventas separadas por categoría:</w:t>
      </w:r>
      <w:r>
        <w:rPr>
          <w:sz w:val="28"/>
        </w:rPr>
        <w:br/>
      </w:r>
      <w:r w:rsidRPr="005159D7">
        <w:rPr>
          <w:sz w:val="28"/>
        </w:rPr>
        <w:drawing>
          <wp:inline distT="0" distB="0" distL="0" distR="0" wp14:anchorId="381043FD" wp14:editId="61C32616">
            <wp:extent cx="5400040" cy="23242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D7" w:rsidRDefault="005159D7" w:rsidP="00F93A20">
      <w:pPr>
        <w:rPr>
          <w:sz w:val="28"/>
        </w:rPr>
      </w:pPr>
      <w:r>
        <w:rPr>
          <w:sz w:val="28"/>
        </w:rPr>
        <w:t xml:space="preserve">Estadísticas de Ventas </w:t>
      </w:r>
      <w:r>
        <w:rPr>
          <w:sz w:val="28"/>
        </w:rPr>
        <w:t>totales</w:t>
      </w:r>
      <w:r>
        <w:rPr>
          <w:sz w:val="28"/>
        </w:rPr>
        <w:t>:</w:t>
      </w:r>
    </w:p>
    <w:p w:rsidR="005159D7" w:rsidRPr="005159D7" w:rsidRDefault="005159D7" w:rsidP="00F93A20">
      <w:pPr>
        <w:rPr>
          <w:sz w:val="28"/>
        </w:rPr>
      </w:pPr>
      <w:bookmarkStart w:id="0" w:name="_GoBack"/>
      <w:r w:rsidRPr="005159D7">
        <w:rPr>
          <w:sz w:val="28"/>
        </w:rPr>
        <w:drawing>
          <wp:inline distT="0" distB="0" distL="0" distR="0" wp14:anchorId="1D822894" wp14:editId="7DCAFEFB">
            <wp:extent cx="5400040" cy="218127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9D7" w:rsidRPr="0051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20"/>
    <w:rsid w:val="005159D7"/>
    <w:rsid w:val="00E67E6F"/>
    <w:rsid w:val="00F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3A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3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3A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3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Grime Kahan</dc:creator>
  <cp:lastModifiedBy>Dante Grime Kahan</cp:lastModifiedBy>
  <cp:revision>1</cp:revision>
  <dcterms:created xsi:type="dcterms:W3CDTF">2024-12-02T23:02:00Z</dcterms:created>
  <dcterms:modified xsi:type="dcterms:W3CDTF">2024-12-02T23:16:00Z</dcterms:modified>
</cp:coreProperties>
</file>