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B2C68" w:rsidRPr="00CB2C68" w:rsidRDefault="00CB2C68" w:rsidP="00CB2C68">
      <w:pPr>
        <w:spacing w:before="61"/>
        <w:ind w:left="1031" w:right="1063"/>
        <w:jc w:val="center"/>
        <w:outlineLvl w:val="0"/>
        <w:rPr>
          <w:rFonts w:ascii="Arial" w:eastAsia="Arial" w:hAnsi="Arial" w:cs="Arial"/>
          <w:b/>
          <w:bCs/>
          <w:sz w:val="32"/>
          <w:szCs w:val="32"/>
        </w:rPr>
      </w:pPr>
      <w:r w:rsidRPr="00CB2C68">
        <w:rPr>
          <w:rFonts w:ascii="Arial" w:eastAsia="Arial" w:hAnsi="Arial" w:cs="Arial"/>
          <w:b/>
          <w:bCs/>
          <w:spacing w:val="-10"/>
          <w:sz w:val="32"/>
          <w:szCs w:val="32"/>
        </w:rPr>
        <w:t>A</w:t>
      </w:r>
    </w:p>
    <w:p w:rsidR="00CB2C68" w:rsidRPr="00CB2C68" w:rsidRDefault="00CB2C68" w:rsidP="00CB2C68">
      <w:pPr>
        <w:spacing w:before="186"/>
        <w:ind w:left="505" w:right="539"/>
        <w:jc w:val="center"/>
        <w:rPr>
          <w:rFonts w:ascii="Arial"/>
          <w:b/>
          <w:sz w:val="32"/>
        </w:rPr>
      </w:pPr>
      <w:r w:rsidRPr="00CB2C68">
        <w:rPr>
          <w:rFonts w:ascii="Arial"/>
          <w:b/>
          <w:sz w:val="32"/>
        </w:rPr>
        <w:t>Project</w:t>
      </w:r>
      <w:r w:rsidRPr="00CB2C68">
        <w:rPr>
          <w:rFonts w:ascii="Arial"/>
          <w:b/>
          <w:spacing w:val="-12"/>
          <w:sz w:val="32"/>
        </w:rPr>
        <w:t xml:space="preserve"> </w:t>
      </w:r>
      <w:r w:rsidRPr="00CB2C68">
        <w:rPr>
          <w:rFonts w:ascii="Arial"/>
          <w:b/>
          <w:sz w:val="32"/>
        </w:rPr>
        <w:t>Report</w:t>
      </w:r>
      <w:r w:rsidRPr="00CB2C68">
        <w:rPr>
          <w:rFonts w:ascii="Arial"/>
          <w:b/>
          <w:spacing w:val="-11"/>
          <w:sz w:val="32"/>
        </w:rPr>
        <w:t xml:space="preserve"> </w:t>
      </w:r>
      <w:r w:rsidRPr="00CB2C68">
        <w:rPr>
          <w:rFonts w:ascii="Arial"/>
          <w:b/>
          <w:spacing w:val="-5"/>
          <w:sz w:val="32"/>
        </w:rPr>
        <w:t>on</w:t>
      </w:r>
    </w:p>
    <w:p w:rsidR="00CB2C68" w:rsidRPr="00CB2C68" w:rsidRDefault="00CB2C68" w:rsidP="00CB2C68">
      <w:pPr>
        <w:spacing w:before="188"/>
        <w:ind w:left="1033" w:right="1063"/>
        <w:jc w:val="center"/>
        <w:rPr>
          <w:rFonts w:ascii="Arial" w:eastAsia="Arial" w:hAnsi="Arial" w:cs="Arial"/>
          <w:b/>
          <w:bCs/>
          <w:sz w:val="52"/>
          <w:szCs w:val="52"/>
        </w:rPr>
      </w:pPr>
      <w:r w:rsidRPr="00CB2C68">
        <w:rPr>
          <w:rFonts w:ascii="Arial" w:eastAsia="Arial" w:hAnsi="Arial" w:cs="Arial"/>
          <w:b/>
          <w:bCs/>
          <w:sz w:val="52"/>
          <w:szCs w:val="52"/>
        </w:rPr>
        <w:t>‘</w:t>
      </w:r>
      <w:r w:rsidRPr="00CB2C68">
        <w:t xml:space="preserve"> </w:t>
      </w:r>
      <w:r w:rsidRPr="00CB2C68">
        <w:rPr>
          <w:rFonts w:ascii="Arial" w:eastAsia="Arial" w:hAnsi="Arial" w:cs="Arial"/>
          <w:b/>
          <w:bCs/>
          <w:sz w:val="52"/>
          <w:szCs w:val="52"/>
        </w:rPr>
        <w:t>Enhancing Trust in clinical AI: A study in Explainable Argumentative Systems’</w:t>
      </w:r>
    </w:p>
    <w:p w:rsidR="00CB2C68" w:rsidRPr="00CB2C68" w:rsidRDefault="00CB2C68" w:rsidP="00CB2C68">
      <w:pPr>
        <w:spacing w:before="167"/>
        <w:rPr>
          <w:rFonts w:ascii="Arial"/>
          <w:b/>
          <w:sz w:val="52"/>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Submitted</w:t>
      </w:r>
      <w:r w:rsidRPr="00CB2C68">
        <w:rPr>
          <w:rFonts w:ascii="Arial" w:eastAsia="Arial" w:hAnsi="Arial" w:cs="Arial"/>
          <w:b/>
          <w:bCs/>
          <w:spacing w:val="-16"/>
          <w:sz w:val="32"/>
          <w:szCs w:val="32"/>
        </w:rPr>
        <w:t xml:space="preserve"> </w:t>
      </w:r>
      <w:r w:rsidRPr="00CB2C68">
        <w:rPr>
          <w:rFonts w:ascii="Arial" w:eastAsia="Arial" w:hAnsi="Arial" w:cs="Arial"/>
          <w:b/>
          <w:bCs/>
          <w:spacing w:val="-5"/>
          <w:sz w:val="32"/>
          <w:szCs w:val="32"/>
        </w:rPr>
        <w:t>To</w:t>
      </w:r>
    </w:p>
    <w:p w:rsidR="00CB2C68" w:rsidRPr="00CB2C68" w:rsidRDefault="00CB2C68" w:rsidP="00CB2C68">
      <w:pPr>
        <w:spacing w:before="191"/>
        <w:ind w:left="1032" w:right="1063"/>
        <w:jc w:val="center"/>
        <w:rPr>
          <w:rFonts w:ascii="Arial"/>
          <w:b/>
          <w:sz w:val="40"/>
        </w:rPr>
      </w:pPr>
      <w:r w:rsidRPr="00CB2C68">
        <w:rPr>
          <w:rFonts w:ascii="Arial"/>
          <w:b/>
          <w:sz w:val="40"/>
        </w:rPr>
        <w:t>DEPARTMENT</w:t>
      </w:r>
      <w:r w:rsidRPr="00CB2C68">
        <w:rPr>
          <w:rFonts w:ascii="Arial"/>
          <w:b/>
          <w:spacing w:val="-14"/>
          <w:sz w:val="40"/>
        </w:rPr>
        <w:t xml:space="preserve"> </w:t>
      </w:r>
      <w:r w:rsidRPr="00CB2C68">
        <w:rPr>
          <w:rFonts w:ascii="Arial"/>
          <w:b/>
          <w:sz w:val="40"/>
        </w:rPr>
        <w:t>OF</w:t>
      </w:r>
      <w:r w:rsidRPr="00CB2C68">
        <w:rPr>
          <w:rFonts w:ascii="Arial"/>
          <w:b/>
          <w:spacing w:val="-12"/>
          <w:sz w:val="40"/>
        </w:rPr>
        <w:t xml:space="preserve"> </w:t>
      </w:r>
      <w:r w:rsidRPr="00CB2C68">
        <w:rPr>
          <w:rFonts w:ascii="Arial"/>
          <w:b/>
          <w:sz w:val="40"/>
        </w:rPr>
        <w:t>COMPUTER</w:t>
      </w:r>
      <w:r w:rsidRPr="00CB2C68">
        <w:rPr>
          <w:rFonts w:ascii="Arial"/>
          <w:b/>
          <w:spacing w:val="-13"/>
          <w:sz w:val="40"/>
        </w:rPr>
        <w:t xml:space="preserve"> </w:t>
      </w:r>
      <w:r w:rsidRPr="00CB2C68">
        <w:rPr>
          <w:rFonts w:ascii="Arial"/>
          <w:b/>
          <w:sz w:val="40"/>
        </w:rPr>
        <w:t>SCIENCE, UNIVERSITY OF MUMBAI</w:t>
      </w:r>
    </w:p>
    <w:p w:rsidR="00CB2C68" w:rsidRPr="00CB2C68" w:rsidRDefault="00CB2C68" w:rsidP="00CB2C68">
      <w:pPr>
        <w:spacing w:before="208"/>
        <w:rPr>
          <w:rFonts w:ascii="Arial"/>
          <w:b/>
          <w:sz w:val="20"/>
          <w:szCs w:val="24"/>
        </w:rPr>
      </w:pPr>
      <w:r w:rsidRPr="00CB2C68">
        <w:rPr>
          <w:rFonts w:ascii="Arial"/>
          <w:b/>
          <w:noProof/>
          <w:sz w:val="20"/>
          <w:szCs w:val="24"/>
        </w:rPr>
        <w:drawing>
          <wp:anchor distT="0" distB="0" distL="0" distR="0" simplePos="0" relativeHeight="485989376" behindDoc="1" locked="0" layoutInCell="1" allowOverlap="1" wp14:anchorId="02B95C26" wp14:editId="1C10DE52">
            <wp:simplePos x="0" y="0"/>
            <wp:positionH relativeFrom="page">
              <wp:posOffset>3116579</wp:posOffset>
            </wp:positionH>
            <wp:positionV relativeFrom="paragraph">
              <wp:posOffset>293735</wp:posOffset>
            </wp:positionV>
            <wp:extent cx="1323384" cy="12771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23384" cy="1277112"/>
                    </a:xfrm>
                    <a:prstGeom prst="rect">
                      <a:avLst/>
                    </a:prstGeom>
                  </pic:spPr>
                </pic:pic>
              </a:graphicData>
            </a:graphic>
          </wp:anchor>
        </w:drawing>
      </w:r>
    </w:p>
    <w:p w:rsidR="00CB2C68" w:rsidRPr="00CB2C68" w:rsidRDefault="00CB2C68" w:rsidP="00CB2C68">
      <w:pPr>
        <w:spacing w:before="64"/>
        <w:rPr>
          <w:rFonts w:ascii="Arial"/>
          <w:b/>
          <w:sz w:val="32"/>
          <w:szCs w:val="24"/>
        </w:rPr>
      </w:pPr>
    </w:p>
    <w:p w:rsidR="00CB2C68" w:rsidRPr="00CB2C68" w:rsidRDefault="00CB2C68" w:rsidP="00CB2C68">
      <w:pPr>
        <w:spacing w:before="1"/>
        <w:ind w:left="1031" w:right="1063"/>
        <w:jc w:val="center"/>
        <w:outlineLvl w:val="0"/>
        <w:rPr>
          <w:rFonts w:ascii="Arial" w:eastAsia="Arial" w:hAnsi="Arial" w:cs="Arial"/>
          <w:b/>
          <w:bCs/>
          <w:sz w:val="32"/>
          <w:szCs w:val="32"/>
        </w:rPr>
      </w:pPr>
      <w:r w:rsidRPr="00CB2C68">
        <w:rPr>
          <w:rFonts w:ascii="Arial" w:eastAsia="Arial" w:hAnsi="Arial" w:cs="Arial"/>
          <w:b/>
          <w:bCs/>
          <w:sz w:val="32"/>
          <w:szCs w:val="32"/>
        </w:rPr>
        <w:t>In</w:t>
      </w:r>
      <w:r w:rsidRPr="00CB2C68">
        <w:rPr>
          <w:rFonts w:ascii="Arial" w:eastAsia="Arial" w:hAnsi="Arial" w:cs="Arial"/>
          <w:b/>
          <w:bCs/>
          <w:spacing w:val="-9"/>
          <w:sz w:val="32"/>
          <w:szCs w:val="32"/>
        </w:rPr>
        <w:t xml:space="preserve"> </w:t>
      </w:r>
      <w:r w:rsidRPr="00CB2C68">
        <w:rPr>
          <w:rFonts w:ascii="Arial" w:eastAsia="Arial" w:hAnsi="Arial" w:cs="Arial"/>
          <w:b/>
          <w:bCs/>
          <w:sz w:val="32"/>
          <w:szCs w:val="32"/>
        </w:rPr>
        <w:t>the</w:t>
      </w:r>
      <w:r w:rsidRPr="00CB2C68">
        <w:rPr>
          <w:rFonts w:ascii="Arial" w:eastAsia="Arial" w:hAnsi="Arial" w:cs="Arial"/>
          <w:b/>
          <w:bCs/>
          <w:spacing w:val="-6"/>
          <w:sz w:val="32"/>
          <w:szCs w:val="32"/>
        </w:rPr>
        <w:t xml:space="preserve"> </w:t>
      </w:r>
      <w:r w:rsidRPr="00CB2C68">
        <w:rPr>
          <w:rFonts w:ascii="Arial" w:eastAsia="Arial" w:hAnsi="Arial" w:cs="Arial"/>
          <w:b/>
          <w:bCs/>
          <w:sz w:val="32"/>
          <w:szCs w:val="32"/>
        </w:rPr>
        <w:t>partial</w:t>
      </w:r>
      <w:r w:rsidRPr="00CB2C68">
        <w:rPr>
          <w:rFonts w:ascii="Arial" w:eastAsia="Arial" w:hAnsi="Arial" w:cs="Arial"/>
          <w:b/>
          <w:bCs/>
          <w:spacing w:val="-8"/>
          <w:sz w:val="32"/>
          <w:szCs w:val="32"/>
        </w:rPr>
        <w:t xml:space="preserve"> </w:t>
      </w:r>
      <w:r w:rsidRPr="00CB2C68">
        <w:rPr>
          <w:rFonts w:ascii="Arial" w:eastAsia="Arial" w:hAnsi="Arial" w:cs="Arial"/>
          <w:b/>
          <w:bCs/>
          <w:sz w:val="32"/>
          <w:szCs w:val="32"/>
        </w:rPr>
        <w:t>fulfilment</w:t>
      </w:r>
      <w:r w:rsidRPr="00CB2C68">
        <w:rPr>
          <w:rFonts w:ascii="Arial" w:eastAsia="Arial" w:hAnsi="Arial" w:cs="Arial"/>
          <w:b/>
          <w:bCs/>
          <w:spacing w:val="-7"/>
          <w:sz w:val="32"/>
          <w:szCs w:val="32"/>
        </w:rPr>
        <w:t xml:space="preserve"> </w:t>
      </w:r>
      <w:r w:rsidRPr="00CB2C68">
        <w:rPr>
          <w:rFonts w:ascii="Arial" w:eastAsia="Arial" w:hAnsi="Arial" w:cs="Arial"/>
          <w:b/>
          <w:bCs/>
          <w:sz w:val="32"/>
          <w:szCs w:val="32"/>
        </w:rPr>
        <w:t>of</w:t>
      </w:r>
      <w:r w:rsidRPr="00CB2C68">
        <w:rPr>
          <w:rFonts w:ascii="Arial" w:eastAsia="Arial" w:hAnsi="Arial" w:cs="Arial"/>
          <w:b/>
          <w:bCs/>
          <w:spacing w:val="-7"/>
          <w:sz w:val="32"/>
          <w:szCs w:val="32"/>
        </w:rPr>
        <w:t xml:space="preserve"> </w:t>
      </w:r>
      <w:r w:rsidRPr="00CB2C68">
        <w:rPr>
          <w:rFonts w:ascii="Arial" w:eastAsia="Arial" w:hAnsi="Arial" w:cs="Arial"/>
          <w:b/>
          <w:bCs/>
          <w:sz w:val="32"/>
          <w:szCs w:val="32"/>
        </w:rPr>
        <w:t>the</w:t>
      </w:r>
      <w:r w:rsidRPr="00CB2C68">
        <w:rPr>
          <w:rFonts w:ascii="Arial" w:eastAsia="Arial" w:hAnsi="Arial" w:cs="Arial"/>
          <w:b/>
          <w:bCs/>
          <w:spacing w:val="-6"/>
          <w:sz w:val="32"/>
          <w:szCs w:val="32"/>
        </w:rPr>
        <w:t xml:space="preserve"> </w:t>
      </w:r>
      <w:r w:rsidRPr="00CB2C68">
        <w:rPr>
          <w:rFonts w:ascii="Arial" w:eastAsia="Arial" w:hAnsi="Arial" w:cs="Arial"/>
          <w:b/>
          <w:bCs/>
          <w:sz w:val="32"/>
          <w:szCs w:val="32"/>
        </w:rPr>
        <w:t>degree</w:t>
      </w:r>
      <w:r w:rsidRPr="00CB2C68">
        <w:rPr>
          <w:rFonts w:ascii="Arial" w:eastAsia="Arial" w:hAnsi="Arial" w:cs="Arial"/>
          <w:b/>
          <w:bCs/>
          <w:spacing w:val="-6"/>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91"/>
        <w:ind w:left="1030" w:right="1063"/>
        <w:jc w:val="center"/>
        <w:rPr>
          <w:rFonts w:ascii="Arial"/>
          <w:b/>
          <w:sz w:val="44"/>
        </w:rPr>
      </w:pPr>
      <w:r w:rsidRPr="00CB2C68">
        <w:rPr>
          <w:rFonts w:ascii="Arial"/>
          <w:b/>
          <w:sz w:val="44"/>
        </w:rPr>
        <w:t>Master</w:t>
      </w:r>
      <w:r w:rsidRPr="00CB2C68">
        <w:rPr>
          <w:rFonts w:ascii="Arial"/>
          <w:b/>
          <w:spacing w:val="-14"/>
          <w:sz w:val="44"/>
        </w:rPr>
        <w:t xml:space="preserve"> </w:t>
      </w:r>
      <w:r w:rsidRPr="00CB2C68">
        <w:rPr>
          <w:rFonts w:ascii="Arial"/>
          <w:b/>
          <w:sz w:val="44"/>
        </w:rPr>
        <w:t>of</w:t>
      </w:r>
      <w:r w:rsidRPr="00CB2C68">
        <w:rPr>
          <w:rFonts w:ascii="Arial"/>
          <w:b/>
          <w:spacing w:val="-15"/>
          <w:sz w:val="44"/>
        </w:rPr>
        <w:t xml:space="preserve"> </w:t>
      </w:r>
      <w:r w:rsidRPr="00CB2C68">
        <w:rPr>
          <w:rFonts w:ascii="Arial"/>
          <w:b/>
          <w:sz w:val="44"/>
        </w:rPr>
        <w:t>Science</w:t>
      </w:r>
      <w:r w:rsidRPr="00CB2C68">
        <w:rPr>
          <w:rFonts w:ascii="Arial"/>
          <w:b/>
          <w:spacing w:val="-15"/>
          <w:sz w:val="44"/>
        </w:rPr>
        <w:t xml:space="preserve"> </w:t>
      </w:r>
      <w:r w:rsidRPr="00CB2C68">
        <w:rPr>
          <w:rFonts w:ascii="Arial"/>
          <w:b/>
          <w:sz w:val="44"/>
        </w:rPr>
        <w:t>(Computer</w:t>
      </w:r>
      <w:r w:rsidRPr="00CB2C68">
        <w:rPr>
          <w:rFonts w:ascii="Arial"/>
          <w:b/>
          <w:spacing w:val="-13"/>
          <w:sz w:val="44"/>
        </w:rPr>
        <w:t xml:space="preserve"> </w:t>
      </w:r>
      <w:r w:rsidRPr="00CB2C68">
        <w:rPr>
          <w:rFonts w:ascii="Arial"/>
          <w:b/>
          <w:spacing w:val="-2"/>
          <w:sz w:val="44"/>
        </w:rPr>
        <w:t>Science)</w:t>
      </w:r>
    </w:p>
    <w:p w:rsidR="00CB2C68" w:rsidRPr="00CB2C68" w:rsidRDefault="00CB2C68" w:rsidP="00CB2C68">
      <w:pPr>
        <w:spacing w:before="250"/>
        <w:rPr>
          <w:rFonts w:ascii="Arial"/>
          <w:b/>
          <w:sz w:val="44"/>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pacing w:val="-5"/>
          <w:sz w:val="32"/>
          <w:szCs w:val="32"/>
        </w:rPr>
        <w:t>By</w:t>
      </w:r>
    </w:p>
    <w:p w:rsidR="00CB2C68" w:rsidRPr="00CB2C68" w:rsidRDefault="00CB2C68" w:rsidP="00CB2C68">
      <w:pPr>
        <w:spacing w:before="188"/>
        <w:ind w:left="1031" w:right="1063"/>
        <w:jc w:val="center"/>
        <w:rPr>
          <w:rFonts w:ascii="Arial"/>
          <w:b/>
          <w:sz w:val="40"/>
        </w:rPr>
      </w:pPr>
      <w:r>
        <w:rPr>
          <w:rFonts w:ascii="Arial"/>
          <w:b/>
          <w:sz w:val="40"/>
        </w:rPr>
        <w:t xml:space="preserve">Keval Sing </w:t>
      </w:r>
      <w:proofErr w:type="spellStart"/>
      <w:r>
        <w:rPr>
          <w:rFonts w:ascii="Arial"/>
          <w:b/>
          <w:sz w:val="40"/>
        </w:rPr>
        <w:t>Indrabahadur</w:t>
      </w:r>
      <w:proofErr w:type="spellEnd"/>
      <w:r>
        <w:rPr>
          <w:rFonts w:ascii="Arial"/>
          <w:b/>
          <w:sz w:val="40"/>
        </w:rPr>
        <w:t xml:space="preserve"> Saud</w:t>
      </w:r>
    </w:p>
    <w:p w:rsidR="00CB2C68" w:rsidRPr="00CB2C68" w:rsidRDefault="00CB2C68" w:rsidP="00CB2C68">
      <w:pPr>
        <w:spacing w:before="293"/>
        <w:rPr>
          <w:rFonts w:ascii="Arial"/>
          <w:b/>
          <w:sz w:val="40"/>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Under</w:t>
      </w:r>
      <w:r w:rsidRPr="00CB2C68">
        <w:rPr>
          <w:rFonts w:ascii="Arial" w:eastAsia="Arial" w:hAnsi="Arial" w:cs="Arial"/>
          <w:b/>
          <w:bCs/>
          <w:spacing w:val="-12"/>
          <w:sz w:val="32"/>
          <w:szCs w:val="32"/>
        </w:rPr>
        <w:t xml:space="preserve"> </w:t>
      </w:r>
      <w:r w:rsidRPr="00CB2C68">
        <w:rPr>
          <w:rFonts w:ascii="Arial" w:eastAsia="Arial" w:hAnsi="Arial" w:cs="Arial"/>
          <w:b/>
          <w:bCs/>
          <w:sz w:val="32"/>
          <w:szCs w:val="32"/>
        </w:rPr>
        <w:t>Guidance</w:t>
      </w:r>
      <w:r w:rsidRPr="00CB2C68">
        <w:rPr>
          <w:rFonts w:ascii="Arial" w:eastAsia="Arial" w:hAnsi="Arial" w:cs="Arial"/>
          <w:b/>
          <w:bCs/>
          <w:spacing w:val="-12"/>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91"/>
        <w:ind w:right="1"/>
        <w:jc w:val="center"/>
        <w:rPr>
          <w:rFonts w:ascii="Arial"/>
          <w:b/>
          <w:sz w:val="40"/>
        </w:rPr>
      </w:pPr>
      <w:r w:rsidRPr="00CB2C68">
        <w:rPr>
          <w:rFonts w:ascii="Arial"/>
          <w:b/>
          <w:sz w:val="40"/>
        </w:rPr>
        <w:t>Dr.</w:t>
      </w:r>
      <w:r w:rsidRPr="00CB2C68">
        <w:rPr>
          <w:rFonts w:ascii="Arial"/>
          <w:b/>
          <w:spacing w:val="-9"/>
          <w:sz w:val="40"/>
        </w:rPr>
        <w:t xml:space="preserve"> </w:t>
      </w:r>
      <w:proofErr w:type="spellStart"/>
      <w:r w:rsidRPr="00CB2C68">
        <w:rPr>
          <w:rFonts w:ascii="Arial"/>
          <w:b/>
          <w:sz w:val="40"/>
        </w:rPr>
        <w:t>Jyotshna</w:t>
      </w:r>
      <w:proofErr w:type="spellEnd"/>
      <w:r w:rsidRPr="00CB2C68">
        <w:rPr>
          <w:rFonts w:ascii="Arial"/>
          <w:b/>
          <w:spacing w:val="-5"/>
          <w:sz w:val="40"/>
        </w:rPr>
        <w:t xml:space="preserve"> </w:t>
      </w:r>
      <w:proofErr w:type="spellStart"/>
      <w:r w:rsidRPr="00CB2C68">
        <w:rPr>
          <w:rFonts w:ascii="Arial"/>
          <w:b/>
          <w:spacing w:val="-2"/>
          <w:sz w:val="40"/>
        </w:rPr>
        <w:t>Dongardive</w:t>
      </w:r>
      <w:proofErr w:type="spellEnd"/>
    </w:p>
    <w:p w:rsidR="00CB2C68" w:rsidRPr="00CB2C68" w:rsidRDefault="00CB2C68" w:rsidP="00CB2C68">
      <w:pPr>
        <w:spacing w:before="199"/>
        <w:rPr>
          <w:rFonts w:ascii="Arial"/>
          <w:b/>
          <w:sz w:val="40"/>
          <w:szCs w:val="24"/>
        </w:rPr>
      </w:pPr>
    </w:p>
    <w:p w:rsidR="00CB2C68" w:rsidRPr="00CB2C68" w:rsidRDefault="00CB2C68" w:rsidP="00CB2C68">
      <w:pPr>
        <w:ind w:left="1030" w:right="1063"/>
        <w:jc w:val="center"/>
        <w:outlineLvl w:val="0"/>
        <w:rPr>
          <w:rFonts w:ascii="Arial" w:eastAsia="Arial" w:hAnsi="Arial" w:cs="Arial"/>
          <w:b/>
          <w:bCs/>
          <w:sz w:val="32"/>
          <w:szCs w:val="32"/>
        </w:rPr>
      </w:pPr>
      <w:r w:rsidRPr="00CB2C68">
        <w:rPr>
          <w:rFonts w:ascii="Arial" w:eastAsia="Arial" w:hAnsi="Arial" w:cs="Arial"/>
          <w:b/>
          <w:bCs/>
          <w:sz w:val="32"/>
          <w:szCs w:val="32"/>
        </w:rPr>
        <w:t>DEPARTMENT</w:t>
      </w:r>
      <w:r w:rsidRPr="00CB2C68">
        <w:rPr>
          <w:rFonts w:ascii="Arial" w:eastAsia="Arial" w:hAnsi="Arial" w:cs="Arial"/>
          <w:b/>
          <w:bCs/>
          <w:spacing w:val="-14"/>
          <w:sz w:val="32"/>
          <w:szCs w:val="32"/>
        </w:rPr>
        <w:t xml:space="preserve"> </w:t>
      </w:r>
      <w:r w:rsidRPr="00CB2C68">
        <w:rPr>
          <w:rFonts w:ascii="Arial" w:eastAsia="Arial" w:hAnsi="Arial" w:cs="Arial"/>
          <w:b/>
          <w:bCs/>
          <w:sz w:val="32"/>
          <w:szCs w:val="32"/>
        </w:rPr>
        <w:t>OF</w:t>
      </w:r>
      <w:r w:rsidRPr="00CB2C68">
        <w:rPr>
          <w:rFonts w:ascii="Arial" w:eastAsia="Arial" w:hAnsi="Arial" w:cs="Arial"/>
          <w:b/>
          <w:bCs/>
          <w:spacing w:val="-14"/>
          <w:sz w:val="32"/>
          <w:szCs w:val="32"/>
        </w:rPr>
        <w:t xml:space="preserve"> </w:t>
      </w:r>
      <w:r w:rsidRPr="00CB2C68">
        <w:rPr>
          <w:rFonts w:ascii="Arial" w:eastAsia="Arial" w:hAnsi="Arial" w:cs="Arial"/>
          <w:b/>
          <w:bCs/>
          <w:sz w:val="32"/>
          <w:szCs w:val="32"/>
        </w:rPr>
        <w:t>COMPUTER</w:t>
      </w:r>
      <w:r w:rsidRPr="00CB2C68">
        <w:rPr>
          <w:rFonts w:ascii="Arial" w:eastAsia="Arial" w:hAnsi="Arial" w:cs="Arial"/>
          <w:b/>
          <w:bCs/>
          <w:spacing w:val="-13"/>
          <w:sz w:val="32"/>
          <w:szCs w:val="32"/>
        </w:rPr>
        <w:t xml:space="preserve"> </w:t>
      </w:r>
      <w:r w:rsidRPr="00CB2C68">
        <w:rPr>
          <w:rFonts w:ascii="Arial" w:eastAsia="Arial" w:hAnsi="Arial" w:cs="Arial"/>
          <w:b/>
          <w:bCs/>
          <w:sz w:val="32"/>
          <w:szCs w:val="32"/>
        </w:rPr>
        <w:t>SCIENCE, UNIVERSITY OF MUMBAI</w:t>
      </w:r>
    </w:p>
    <w:p w:rsidR="00CB2C68" w:rsidRPr="00CB2C68" w:rsidRDefault="00CB2C68" w:rsidP="00CB2C68">
      <w:pPr>
        <w:spacing w:before="62"/>
        <w:rPr>
          <w:rFonts w:ascii="Arial"/>
          <w:b/>
          <w:sz w:val="32"/>
          <w:szCs w:val="24"/>
        </w:rPr>
      </w:pPr>
    </w:p>
    <w:p w:rsidR="00CB2C68" w:rsidRPr="00CB2C68" w:rsidRDefault="00CB2C68" w:rsidP="00CB2C68">
      <w:pPr>
        <w:ind w:left="1030" w:right="1065"/>
        <w:jc w:val="center"/>
        <w:rPr>
          <w:rFonts w:ascii="Arial"/>
          <w:b/>
          <w:sz w:val="32"/>
        </w:rPr>
      </w:pPr>
      <w:r w:rsidRPr="00CB2C68">
        <w:rPr>
          <w:rFonts w:ascii="Arial"/>
          <w:b/>
          <w:sz w:val="32"/>
        </w:rPr>
        <w:t>May</w:t>
      </w:r>
      <w:r w:rsidRPr="00CB2C68">
        <w:rPr>
          <w:rFonts w:ascii="Arial"/>
          <w:b/>
          <w:spacing w:val="-5"/>
          <w:sz w:val="32"/>
        </w:rPr>
        <w:t xml:space="preserve"> </w:t>
      </w:r>
      <w:r w:rsidRPr="00CB2C68">
        <w:rPr>
          <w:rFonts w:ascii="Arial"/>
          <w:b/>
          <w:spacing w:val="-4"/>
          <w:sz w:val="32"/>
        </w:rPr>
        <w:t>2025</w:t>
      </w:r>
    </w:p>
    <w:p w:rsidR="00CB2C68" w:rsidRPr="00CB2C68" w:rsidRDefault="00CB2C68" w:rsidP="00CB2C68">
      <w:pPr>
        <w:jc w:val="center"/>
        <w:rPr>
          <w:rFonts w:ascii="Arial"/>
          <w:b/>
          <w:sz w:val="32"/>
        </w:rPr>
        <w:sectPr w:rsidR="00CB2C68" w:rsidRPr="00CB2C68" w:rsidSect="00CB2C68">
          <w:pgSz w:w="11910" w:h="16840"/>
          <w:pgMar w:top="66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ind w:left="3023"/>
        <w:rPr>
          <w:rFonts w:ascii="Arial"/>
          <w:sz w:val="20"/>
          <w:szCs w:val="24"/>
        </w:rPr>
      </w:pPr>
      <w:r w:rsidRPr="00CB2C68">
        <w:rPr>
          <w:rFonts w:ascii="Arial"/>
          <w:noProof/>
          <w:sz w:val="20"/>
          <w:szCs w:val="24"/>
        </w:rPr>
        <w:lastRenderedPageBreak/>
        <w:drawing>
          <wp:inline distT="0" distB="0" distL="0" distR="0" wp14:anchorId="4E2DB254" wp14:editId="4A1F1662">
            <wp:extent cx="2633951" cy="7391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633951" cy="739140"/>
                    </a:xfrm>
                    <a:prstGeom prst="rect">
                      <a:avLst/>
                    </a:prstGeom>
                  </pic:spPr>
                </pic:pic>
              </a:graphicData>
            </a:graphic>
          </wp:inline>
        </w:drawing>
      </w:r>
    </w:p>
    <w:p w:rsidR="00CB2C68" w:rsidRPr="00CB2C68" w:rsidRDefault="00CB2C68" w:rsidP="00CB2C68">
      <w:pPr>
        <w:spacing w:before="356"/>
        <w:rPr>
          <w:rFonts w:ascii="Arial"/>
          <w:b/>
          <w:sz w:val="52"/>
          <w:szCs w:val="24"/>
        </w:rPr>
      </w:pPr>
    </w:p>
    <w:p w:rsidR="00CB2C68" w:rsidRDefault="00CB2C68" w:rsidP="00CB2C68">
      <w:pPr>
        <w:spacing w:before="1"/>
        <w:ind w:left="1086" w:right="1115" w:hanging="4"/>
        <w:jc w:val="center"/>
        <w:rPr>
          <w:rFonts w:ascii="Arial" w:eastAsia="Arial" w:hAnsi="Arial" w:cs="Arial"/>
          <w:b/>
          <w:bCs/>
          <w:sz w:val="52"/>
          <w:szCs w:val="52"/>
        </w:rPr>
      </w:pPr>
      <w:r w:rsidRPr="00CB2C68">
        <w:rPr>
          <w:rFonts w:ascii="Arial" w:eastAsia="Arial" w:hAnsi="Arial" w:cs="Arial"/>
          <w:b/>
          <w:bCs/>
          <w:sz w:val="52"/>
          <w:szCs w:val="52"/>
        </w:rPr>
        <w:t>Enhancing Trust in clinical AI: A study in Explainable Argumentative System</w:t>
      </w:r>
    </w:p>
    <w:p w:rsidR="00CB2C68" w:rsidRDefault="00CB2C68" w:rsidP="00CB2C68">
      <w:pPr>
        <w:spacing w:before="1"/>
        <w:ind w:left="1086" w:right="1115" w:hanging="4"/>
        <w:jc w:val="center"/>
        <w:rPr>
          <w:rFonts w:ascii="Arial" w:eastAsia="Arial" w:hAnsi="Arial" w:cs="Arial"/>
          <w:b/>
          <w:bCs/>
          <w:sz w:val="52"/>
          <w:szCs w:val="52"/>
        </w:rPr>
      </w:pPr>
    </w:p>
    <w:p w:rsidR="00CB2C68" w:rsidRPr="00CB2C68" w:rsidRDefault="00CB2C68" w:rsidP="00CB2C68">
      <w:pPr>
        <w:spacing w:before="1"/>
        <w:ind w:left="1086" w:right="1115" w:hanging="4"/>
        <w:jc w:val="center"/>
        <w:rPr>
          <w:rFonts w:ascii="Arial"/>
          <w:b/>
          <w:sz w:val="52"/>
          <w:szCs w:val="24"/>
        </w:rPr>
      </w:pPr>
    </w:p>
    <w:p w:rsidR="00CB2C68" w:rsidRPr="00CB2C68" w:rsidRDefault="00CB2C68" w:rsidP="00CB2C68">
      <w:pPr>
        <w:spacing w:before="1"/>
        <w:ind w:left="505" w:right="504"/>
        <w:jc w:val="center"/>
        <w:rPr>
          <w:b/>
          <w:sz w:val="36"/>
        </w:rPr>
      </w:pPr>
      <w:r w:rsidRPr="00CB2C68">
        <w:rPr>
          <w:b/>
          <w:sz w:val="36"/>
        </w:rPr>
        <w:t>Submitted</w:t>
      </w:r>
      <w:r w:rsidRPr="00CB2C68">
        <w:rPr>
          <w:b/>
          <w:spacing w:val="-7"/>
          <w:sz w:val="36"/>
        </w:rPr>
        <w:t xml:space="preserve"> </w:t>
      </w:r>
      <w:r w:rsidRPr="00CB2C68">
        <w:rPr>
          <w:b/>
          <w:sz w:val="36"/>
        </w:rPr>
        <w:t>in</w:t>
      </w:r>
      <w:r w:rsidRPr="00CB2C68">
        <w:rPr>
          <w:b/>
          <w:spacing w:val="-4"/>
          <w:sz w:val="36"/>
        </w:rPr>
        <w:t xml:space="preserve"> </w:t>
      </w:r>
      <w:r w:rsidRPr="00CB2C68">
        <w:rPr>
          <w:b/>
          <w:sz w:val="36"/>
        </w:rPr>
        <w:t>the</w:t>
      </w:r>
      <w:r w:rsidRPr="00CB2C68">
        <w:rPr>
          <w:b/>
          <w:spacing w:val="-5"/>
          <w:sz w:val="36"/>
        </w:rPr>
        <w:t xml:space="preserve"> </w:t>
      </w:r>
      <w:r w:rsidRPr="00CB2C68">
        <w:rPr>
          <w:b/>
          <w:sz w:val="36"/>
        </w:rPr>
        <w:t>partial</w:t>
      </w:r>
      <w:r w:rsidRPr="00CB2C68">
        <w:rPr>
          <w:b/>
          <w:spacing w:val="-5"/>
          <w:sz w:val="36"/>
        </w:rPr>
        <w:t xml:space="preserve"> </w:t>
      </w:r>
      <w:r w:rsidRPr="00CB2C68">
        <w:rPr>
          <w:b/>
          <w:sz w:val="36"/>
        </w:rPr>
        <w:t>fulfilment</w:t>
      </w:r>
      <w:r w:rsidRPr="00CB2C68">
        <w:rPr>
          <w:b/>
          <w:spacing w:val="-4"/>
          <w:sz w:val="36"/>
        </w:rPr>
        <w:t xml:space="preserve"> </w:t>
      </w:r>
      <w:r w:rsidRPr="00CB2C68">
        <w:rPr>
          <w:b/>
          <w:sz w:val="36"/>
        </w:rPr>
        <w:t>of</w:t>
      </w:r>
      <w:r w:rsidRPr="00CB2C68">
        <w:rPr>
          <w:b/>
          <w:spacing w:val="-6"/>
          <w:sz w:val="36"/>
        </w:rPr>
        <w:t xml:space="preserve"> </w:t>
      </w:r>
      <w:r w:rsidRPr="00CB2C68">
        <w:rPr>
          <w:b/>
          <w:sz w:val="36"/>
        </w:rPr>
        <w:t>the</w:t>
      </w:r>
      <w:r w:rsidRPr="00CB2C68">
        <w:rPr>
          <w:b/>
          <w:spacing w:val="-5"/>
          <w:sz w:val="36"/>
        </w:rPr>
        <w:t xml:space="preserve"> </w:t>
      </w:r>
      <w:r w:rsidRPr="00CB2C68">
        <w:rPr>
          <w:b/>
          <w:sz w:val="36"/>
        </w:rPr>
        <w:t>requirements</w:t>
      </w:r>
      <w:r w:rsidRPr="00CB2C68">
        <w:rPr>
          <w:b/>
          <w:spacing w:val="-4"/>
          <w:sz w:val="36"/>
        </w:rPr>
        <w:t xml:space="preserve"> </w:t>
      </w:r>
      <w:r w:rsidRPr="00CB2C68">
        <w:rPr>
          <w:b/>
          <w:sz w:val="36"/>
        </w:rPr>
        <w:t>of the degree of</w:t>
      </w:r>
    </w:p>
    <w:p w:rsidR="00CB2C68" w:rsidRPr="00CB2C68" w:rsidRDefault="00CB2C68" w:rsidP="00CB2C68">
      <w:pPr>
        <w:spacing w:before="381"/>
        <w:ind w:left="1030" w:right="1063"/>
        <w:jc w:val="center"/>
        <w:rPr>
          <w:rFonts w:ascii="Arial"/>
          <w:b/>
          <w:sz w:val="44"/>
        </w:rPr>
      </w:pPr>
      <w:r w:rsidRPr="00CB2C68">
        <w:rPr>
          <w:rFonts w:ascii="Arial"/>
          <w:b/>
          <w:sz w:val="44"/>
        </w:rPr>
        <w:t>Master</w:t>
      </w:r>
      <w:r w:rsidRPr="00CB2C68">
        <w:rPr>
          <w:rFonts w:ascii="Arial"/>
          <w:b/>
          <w:spacing w:val="-14"/>
          <w:sz w:val="44"/>
        </w:rPr>
        <w:t xml:space="preserve"> </w:t>
      </w:r>
      <w:r w:rsidRPr="00CB2C68">
        <w:rPr>
          <w:rFonts w:ascii="Arial"/>
          <w:b/>
          <w:sz w:val="44"/>
        </w:rPr>
        <w:t>of</w:t>
      </w:r>
      <w:r w:rsidRPr="00CB2C68">
        <w:rPr>
          <w:rFonts w:ascii="Arial"/>
          <w:b/>
          <w:spacing w:val="-15"/>
          <w:sz w:val="44"/>
        </w:rPr>
        <w:t xml:space="preserve"> </w:t>
      </w:r>
      <w:r w:rsidRPr="00CB2C68">
        <w:rPr>
          <w:rFonts w:ascii="Arial"/>
          <w:b/>
          <w:sz w:val="44"/>
        </w:rPr>
        <w:t>Science</w:t>
      </w:r>
      <w:r w:rsidRPr="00CB2C68">
        <w:rPr>
          <w:rFonts w:ascii="Arial"/>
          <w:b/>
          <w:spacing w:val="-15"/>
          <w:sz w:val="44"/>
        </w:rPr>
        <w:t xml:space="preserve"> </w:t>
      </w:r>
      <w:r w:rsidRPr="00CB2C68">
        <w:rPr>
          <w:rFonts w:ascii="Arial"/>
          <w:b/>
          <w:sz w:val="44"/>
        </w:rPr>
        <w:t>(Computer</w:t>
      </w:r>
      <w:r w:rsidRPr="00CB2C68">
        <w:rPr>
          <w:rFonts w:ascii="Arial"/>
          <w:b/>
          <w:spacing w:val="-13"/>
          <w:sz w:val="44"/>
        </w:rPr>
        <w:t xml:space="preserve"> </w:t>
      </w:r>
      <w:r w:rsidRPr="00CB2C68">
        <w:rPr>
          <w:rFonts w:ascii="Arial"/>
          <w:b/>
          <w:spacing w:val="-2"/>
          <w:sz w:val="44"/>
        </w:rPr>
        <w:t>Science)</w:t>
      </w:r>
    </w:p>
    <w:p w:rsidR="00CB2C68" w:rsidRPr="00CB2C68" w:rsidRDefault="00CB2C68" w:rsidP="00CB2C68">
      <w:pPr>
        <w:spacing w:before="251"/>
        <w:rPr>
          <w:rFonts w:ascii="Arial"/>
          <w:b/>
          <w:sz w:val="44"/>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pacing w:val="-5"/>
          <w:sz w:val="32"/>
          <w:szCs w:val="32"/>
        </w:rPr>
        <w:t>By</w:t>
      </w:r>
    </w:p>
    <w:p w:rsidR="00CB2C68" w:rsidRPr="00CB2C68" w:rsidRDefault="00CB2C68" w:rsidP="00CB2C68">
      <w:pPr>
        <w:spacing w:before="188" w:line="480" w:lineRule="auto"/>
        <w:ind w:left="2226" w:right="2258"/>
        <w:jc w:val="center"/>
        <w:rPr>
          <w:rFonts w:ascii="Arial"/>
          <w:b/>
          <w:sz w:val="40"/>
        </w:rPr>
      </w:pPr>
      <w:r w:rsidRPr="00CB2C68">
        <w:rPr>
          <w:rFonts w:ascii="Arial"/>
          <w:b/>
          <w:sz w:val="36"/>
          <w:szCs w:val="20"/>
        </w:rPr>
        <w:t xml:space="preserve">Keval Sing </w:t>
      </w:r>
      <w:proofErr w:type="spellStart"/>
      <w:r w:rsidRPr="00CB2C68">
        <w:rPr>
          <w:rFonts w:ascii="Arial"/>
          <w:b/>
          <w:sz w:val="36"/>
          <w:szCs w:val="20"/>
        </w:rPr>
        <w:t>Indrabahadur</w:t>
      </w:r>
      <w:proofErr w:type="spellEnd"/>
      <w:r>
        <w:rPr>
          <w:rFonts w:ascii="Arial"/>
          <w:b/>
          <w:sz w:val="36"/>
          <w:szCs w:val="20"/>
        </w:rPr>
        <w:t xml:space="preserve"> </w:t>
      </w:r>
      <w:r w:rsidRPr="00CB2C68">
        <w:rPr>
          <w:rFonts w:ascii="Arial"/>
          <w:b/>
          <w:sz w:val="36"/>
          <w:szCs w:val="20"/>
        </w:rPr>
        <w:t xml:space="preserve">Saud </w:t>
      </w:r>
      <w:r w:rsidRPr="00CB2C68">
        <w:rPr>
          <w:rFonts w:ascii="Arial"/>
          <w:b/>
          <w:sz w:val="40"/>
        </w:rPr>
        <w:t>Seat No: 129403</w:t>
      </w:r>
      <w:r>
        <w:rPr>
          <w:rFonts w:ascii="Arial"/>
          <w:b/>
          <w:sz w:val="40"/>
        </w:rPr>
        <w:t>4</w:t>
      </w:r>
    </w:p>
    <w:p w:rsidR="00CB2C68" w:rsidRPr="00CB2C68" w:rsidRDefault="00CB2C68" w:rsidP="00CB2C68">
      <w:pPr>
        <w:rPr>
          <w:rFonts w:ascii="Arial"/>
          <w:b/>
          <w:sz w:val="40"/>
          <w:szCs w:val="24"/>
        </w:rPr>
      </w:pPr>
    </w:p>
    <w:p w:rsidR="00CB2C68" w:rsidRPr="00CB2C68" w:rsidRDefault="00CB2C68" w:rsidP="00CB2C68">
      <w:pPr>
        <w:spacing w:before="82"/>
        <w:rPr>
          <w:rFonts w:ascii="Arial"/>
          <w:b/>
          <w:sz w:val="40"/>
          <w:szCs w:val="24"/>
        </w:rPr>
      </w:pPr>
    </w:p>
    <w:p w:rsidR="00CB2C68" w:rsidRPr="00CB2C68" w:rsidRDefault="00CB2C68" w:rsidP="00CB2C68">
      <w:pPr>
        <w:ind w:left="505" w:right="539"/>
        <w:jc w:val="center"/>
        <w:outlineLvl w:val="0"/>
        <w:rPr>
          <w:rFonts w:ascii="Arial" w:eastAsia="Arial" w:hAnsi="Arial" w:cs="Arial"/>
          <w:b/>
          <w:bCs/>
          <w:sz w:val="32"/>
          <w:szCs w:val="32"/>
        </w:rPr>
      </w:pPr>
      <w:r w:rsidRPr="00CB2C68">
        <w:rPr>
          <w:rFonts w:ascii="Arial" w:eastAsia="Arial" w:hAnsi="Arial" w:cs="Arial"/>
          <w:b/>
          <w:bCs/>
          <w:sz w:val="32"/>
          <w:szCs w:val="32"/>
        </w:rPr>
        <w:t>Under</w:t>
      </w:r>
      <w:r w:rsidRPr="00CB2C68">
        <w:rPr>
          <w:rFonts w:ascii="Arial" w:eastAsia="Arial" w:hAnsi="Arial" w:cs="Arial"/>
          <w:b/>
          <w:bCs/>
          <w:spacing w:val="-12"/>
          <w:sz w:val="32"/>
          <w:szCs w:val="32"/>
        </w:rPr>
        <w:t xml:space="preserve"> </w:t>
      </w:r>
      <w:r w:rsidRPr="00CB2C68">
        <w:rPr>
          <w:rFonts w:ascii="Arial" w:eastAsia="Arial" w:hAnsi="Arial" w:cs="Arial"/>
          <w:b/>
          <w:bCs/>
          <w:sz w:val="32"/>
          <w:szCs w:val="32"/>
        </w:rPr>
        <w:t>Guidance</w:t>
      </w:r>
      <w:r w:rsidRPr="00CB2C68">
        <w:rPr>
          <w:rFonts w:ascii="Arial" w:eastAsia="Arial" w:hAnsi="Arial" w:cs="Arial"/>
          <w:b/>
          <w:bCs/>
          <w:spacing w:val="-12"/>
          <w:sz w:val="32"/>
          <w:szCs w:val="32"/>
        </w:rPr>
        <w:t xml:space="preserve"> </w:t>
      </w:r>
      <w:r w:rsidRPr="00CB2C68">
        <w:rPr>
          <w:rFonts w:ascii="Arial" w:eastAsia="Arial" w:hAnsi="Arial" w:cs="Arial"/>
          <w:b/>
          <w:bCs/>
          <w:spacing w:val="-5"/>
          <w:sz w:val="32"/>
          <w:szCs w:val="32"/>
        </w:rPr>
        <w:t>Of</w:t>
      </w:r>
    </w:p>
    <w:p w:rsidR="00CB2C68" w:rsidRPr="00CB2C68" w:rsidRDefault="00CB2C68" w:rsidP="00CB2C68">
      <w:pPr>
        <w:spacing w:before="189"/>
        <w:ind w:right="1"/>
        <w:jc w:val="center"/>
        <w:rPr>
          <w:rFonts w:ascii="Arial"/>
          <w:b/>
          <w:sz w:val="40"/>
        </w:rPr>
      </w:pPr>
      <w:r w:rsidRPr="00CB2C68">
        <w:rPr>
          <w:rFonts w:ascii="Arial"/>
          <w:b/>
          <w:sz w:val="40"/>
        </w:rPr>
        <w:t>Dr.</w:t>
      </w:r>
      <w:r w:rsidRPr="00CB2C68">
        <w:rPr>
          <w:rFonts w:ascii="Arial"/>
          <w:b/>
          <w:spacing w:val="-9"/>
          <w:sz w:val="40"/>
        </w:rPr>
        <w:t xml:space="preserve"> </w:t>
      </w:r>
      <w:proofErr w:type="spellStart"/>
      <w:r w:rsidRPr="00CB2C68">
        <w:rPr>
          <w:rFonts w:ascii="Arial"/>
          <w:b/>
          <w:sz w:val="40"/>
        </w:rPr>
        <w:t>Jyotshna</w:t>
      </w:r>
      <w:proofErr w:type="spellEnd"/>
      <w:r w:rsidRPr="00CB2C68">
        <w:rPr>
          <w:rFonts w:ascii="Arial"/>
          <w:b/>
          <w:spacing w:val="-5"/>
          <w:sz w:val="40"/>
        </w:rPr>
        <w:t xml:space="preserve"> </w:t>
      </w:r>
      <w:proofErr w:type="spellStart"/>
      <w:r w:rsidRPr="00CB2C68">
        <w:rPr>
          <w:rFonts w:ascii="Arial"/>
          <w:b/>
          <w:spacing w:val="-2"/>
          <w:sz w:val="40"/>
        </w:rPr>
        <w:t>Dongardive</w:t>
      </w:r>
      <w:proofErr w:type="spellEnd"/>
    </w:p>
    <w:p w:rsidR="00CB2C68" w:rsidRPr="00CB2C68" w:rsidRDefault="00CB2C68" w:rsidP="00CB2C68">
      <w:pPr>
        <w:spacing w:before="201"/>
        <w:rPr>
          <w:rFonts w:ascii="Arial"/>
          <w:b/>
          <w:sz w:val="40"/>
          <w:szCs w:val="24"/>
        </w:rPr>
      </w:pPr>
    </w:p>
    <w:p w:rsidR="00CB2C68" w:rsidRPr="00CB2C68" w:rsidRDefault="00CB2C68" w:rsidP="00CB2C68">
      <w:pPr>
        <w:ind w:left="1139" w:right="1141"/>
        <w:jc w:val="center"/>
        <w:rPr>
          <w:rFonts w:ascii="Arial"/>
          <w:b/>
          <w:sz w:val="32"/>
        </w:rPr>
      </w:pPr>
      <w:r w:rsidRPr="00CB2C68">
        <w:rPr>
          <w:rFonts w:ascii="Arial"/>
          <w:b/>
          <w:sz w:val="32"/>
        </w:rPr>
        <w:t>University</w:t>
      </w:r>
      <w:r w:rsidRPr="00CB2C68">
        <w:rPr>
          <w:rFonts w:ascii="Arial"/>
          <w:b/>
          <w:spacing w:val="-10"/>
          <w:sz w:val="32"/>
        </w:rPr>
        <w:t xml:space="preserve"> </w:t>
      </w:r>
      <w:r w:rsidRPr="00CB2C68">
        <w:rPr>
          <w:rFonts w:ascii="Arial"/>
          <w:b/>
          <w:sz w:val="32"/>
        </w:rPr>
        <w:t>Department</w:t>
      </w:r>
      <w:r w:rsidRPr="00CB2C68">
        <w:rPr>
          <w:rFonts w:ascii="Arial"/>
          <w:b/>
          <w:spacing w:val="-9"/>
          <w:sz w:val="32"/>
        </w:rPr>
        <w:t xml:space="preserve"> </w:t>
      </w:r>
      <w:r w:rsidRPr="00CB2C68">
        <w:rPr>
          <w:rFonts w:ascii="Arial"/>
          <w:b/>
          <w:sz w:val="32"/>
        </w:rPr>
        <w:t>of</w:t>
      </w:r>
      <w:r w:rsidRPr="00CB2C68">
        <w:rPr>
          <w:rFonts w:ascii="Arial"/>
          <w:b/>
          <w:spacing w:val="-9"/>
          <w:sz w:val="32"/>
        </w:rPr>
        <w:t xml:space="preserve"> </w:t>
      </w:r>
      <w:r w:rsidRPr="00CB2C68">
        <w:rPr>
          <w:rFonts w:ascii="Arial"/>
          <w:b/>
          <w:sz w:val="32"/>
        </w:rPr>
        <w:t>Computer</w:t>
      </w:r>
      <w:r w:rsidRPr="00CB2C68">
        <w:rPr>
          <w:rFonts w:ascii="Arial"/>
          <w:b/>
          <w:spacing w:val="-8"/>
          <w:sz w:val="32"/>
        </w:rPr>
        <w:t xml:space="preserve"> </w:t>
      </w:r>
      <w:r w:rsidRPr="00CB2C68">
        <w:rPr>
          <w:rFonts w:ascii="Arial"/>
          <w:b/>
          <w:sz w:val="32"/>
        </w:rPr>
        <w:t>Science,</w:t>
      </w:r>
      <w:r w:rsidRPr="00CB2C68">
        <w:rPr>
          <w:rFonts w:ascii="Arial"/>
          <w:b/>
          <w:spacing w:val="-8"/>
          <w:sz w:val="32"/>
        </w:rPr>
        <w:t xml:space="preserve"> </w:t>
      </w:r>
      <w:r w:rsidRPr="00CB2C68">
        <w:rPr>
          <w:rFonts w:ascii="Arial"/>
          <w:b/>
          <w:sz w:val="32"/>
        </w:rPr>
        <w:t>Kalina, Santacruz (E), Mumbai - 400098</w:t>
      </w:r>
    </w:p>
    <w:p w:rsidR="00CB2C68" w:rsidRPr="00CB2C68" w:rsidRDefault="00CB2C68" w:rsidP="00CB2C68">
      <w:pPr>
        <w:spacing w:before="336"/>
        <w:rPr>
          <w:rFonts w:ascii="Arial"/>
          <w:b/>
          <w:sz w:val="32"/>
          <w:szCs w:val="24"/>
        </w:rPr>
      </w:pPr>
    </w:p>
    <w:p w:rsidR="00CB2C68" w:rsidRPr="00CB2C68" w:rsidRDefault="00CB2C68" w:rsidP="00CB2C68">
      <w:pPr>
        <w:ind w:left="1030" w:right="1065"/>
        <w:jc w:val="center"/>
        <w:rPr>
          <w:rFonts w:ascii="Arial"/>
          <w:b/>
          <w:sz w:val="32"/>
        </w:rPr>
      </w:pPr>
      <w:r w:rsidRPr="00CB2C68">
        <w:rPr>
          <w:rFonts w:ascii="Arial"/>
          <w:b/>
          <w:sz w:val="32"/>
        </w:rPr>
        <w:t>Year:</w:t>
      </w:r>
      <w:r w:rsidRPr="00CB2C68">
        <w:rPr>
          <w:rFonts w:ascii="Arial"/>
          <w:b/>
          <w:spacing w:val="-17"/>
          <w:sz w:val="32"/>
        </w:rPr>
        <w:t xml:space="preserve"> </w:t>
      </w:r>
      <w:r w:rsidRPr="00CB2C68">
        <w:rPr>
          <w:rFonts w:ascii="Arial"/>
          <w:b/>
          <w:sz w:val="32"/>
        </w:rPr>
        <w:t>2024-</w:t>
      </w:r>
      <w:r w:rsidRPr="00CB2C68">
        <w:rPr>
          <w:rFonts w:ascii="Arial"/>
          <w:b/>
          <w:spacing w:val="-4"/>
          <w:sz w:val="32"/>
        </w:rPr>
        <w:t>2025</w:t>
      </w:r>
    </w:p>
    <w:p w:rsidR="00CB2C68" w:rsidRPr="00CB2C68" w:rsidRDefault="00CB2C68" w:rsidP="00CB2C68">
      <w:pPr>
        <w:jc w:val="center"/>
        <w:rPr>
          <w:rFonts w:ascii="Arial"/>
          <w:b/>
          <w:sz w:val="32"/>
        </w:rPr>
        <w:sectPr w:rsidR="00CB2C68" w:rsidRPr="00CB2C68" w:rsidSect="00CB2C68">
          <w:pgSz w:w="11910" w:h="16840"/>
          <w:pgMar w:top="146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spacing w:before="24"/>
        <w:rPr>
          <w:rFonts w:ascii="Arial"/>
          <w:b/>
          <w:sz w:val="32"/>
          <w:szCs w:val="24"/>
        </w:rPr>
      </w:pPr>
    </w:p>
    <w:p w:rsidR="00CB2C68" w:rsidRPr="00CB2C68" w:rsidRDefault="00CB2C68" w:rsidP="00CB2C68">
      <w:pPr>
        <w:spacing w:line="360" w:lineRule="auto"/>
        <w:ind w:left="2270" w:right="2300" w:firstLine="1"/>
        <w:jc w:val="center"/>
        <w:rPr>
          <w:rFonts w:ascii="Cambria"/>
          <w:b/>
          <w:sz w:val="32"/>
        </w:rPr>
      </w:pPr>
      <w:r w:rsidRPr="00CB2C68">
        <w:rPr>
          <w:rFonts w:ascii="Cambria"/>
          <w:b/>
          <w:noProof/>
          <w:sz w:val="32"/>
        </w:rPr>
        <w:drawing>
          <wp:anchor distT="0" distB="0" distL="0" distR="0" simplePos="0" relativeHeight="485987328" behindDoc="0" locked="0" layoutInCell="1" allowOverlap="1" wp14:anchorId="25AA8D96" wp14:editId="1B06811F">
            <wp:simplePos x="0" y="0"/>
            <wp:positionH relativeFrom="page">
              <wp:posOffset>574675</wp:posOffset>
            </wp:positionH>
            <wp:positionV relativeFrom="paragraph">
              <wp:posOffset>-248900</wp:posOffset>
            </wp:positionV>
            <wp:extent cx="1138301" cy="1093724"/>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38301" cy="1093724"/>
                    </a:xfrm>
                    <a:prstGeom prst="rect">
                      <a:avLst/>
                    </a:prstGeom>
                  </pic:spPr>
                </pic:pic>
              </a:graphicData>
            </a:graphic>
          </wp:anchor>
        </w:drawing>
      </w:r>
      <w:r w:rsidRPr="00CB2C68">
        <w:rPr>
          <w:rFonts w:ascii="Cambria"/>
          <w:b/>
          <w:noProof/>
          <w:sz w:val="32"/>
        </w:rPr>
        <w:drawing>
          <wp:anchor distT="0" distB="0" distL="0" distR="0" simplePos="0" relativeHeight="485988352" behindDoc="0" locked="0" layoutInCell="1" allowOverlap="1" wp14:anchorId="63943CA1" wp14:editId="48E6D96F">
            <wp:simplePos x="0" y="0"/>
            <wp:positionH relativeFrom="page">
              <wp:posOffset>5945123</wp:posOffset>
            </wp:positionH>
            <wp:positionV relativeFrom="paragraph">
              <wp:posOffset>-248900</wp:posOffset>
            </wp:positionV>
            <wp:extent cx="1066800" cy="1066292"/>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066800" cy="1066292"/>
                    </a:xfrm>
                    <a:prstGeom prst="rect">
                      <a:avLst/>
                    </a:prstGeom>
                  </pic:spPr>
                </pic:pic>
              </a:graphicData>
            </a:graphic>
          </wp:anchor>
        </w:drawing>
      </w:r>
      <w:r w:rsidRPr="00CB2C68">
        <w:rPr>
          <w:rFonts w:ascii="Cambria"/>
          <w:b/>
          <w:sz w:val="32"/>
        </w:rPr>
        <w:t>UNIVERSITY OF MUMBAI DEPARTMENT</w:t>
      </w:r>
      <w:r w:rsidRPr="00CB2C68">
        <w:rPr>
          <w:rFonts w:ascii="Cambria"/>
          <w:b/>
          <w:spacing w:val="-15"/>
          <w:sz w:val="32"/>
        </w:rPr>
        <w:t xml:space="preserve"> </w:t>
      </w:r>
      <w:r w:rsidRPr="00CB2C68">
        <w:rPr>
          <w:rFonts w:ascii="Cambria"/>
          <w:b/>
          <w:sz w:val="32"/>
        </w:rPr>
        <w:t>OF</w:t>
      </w:r>
      <w:r w:rsidRPr="00CB2C68">
        <w:rPr>
          <w:rFonts w:ascii="Cambria"/>
          <w:b/>
          <w:spacing w:val="-12"/>
          <w:sz w:val="32"/>
        </w:rPr>
        <w:t xml:space="preserve"> </w:t>
      </w:r>
      <w:r w:rsidRPr="00CB2C68">
        <w:rPr>
          <w:rFonts w:ascii="Cambria"/>
          <w:b/>
          <w:sz w:val="32"/>
        </w:rPr>
        <w:t>COMPUTER</w:t>
      </w:r>
      <w:r w:rsidRPr="00CB2C68">
        <w:rPr>
          <w:rFonts w:ascii="Cambria"/>
          <w:b/>
          <w:spacing w:val="-14"/>
          <w:sz w:val="32"/>
        </w:rPr>
        <w:t xml:space="preserve"> </w:t>
      </w:r>
      <w:r w:rsidRPr="00CB2C68">
        <w:rPr>
          <w:rFonts w:ascii="Cambria"/>
          <w:b/>
          <w:sz w:val="32"/>
        </w:rPr>
        <w:t>SCIENCE</w:t>
      </w:r>
    </w:p>
    <w:p w:rsidR="00CB2C68" w:rsidRPr="00CB2C68" w:rsidRDefault="00CB2C68" w:rsidP="00CB2C68">
      <w:pPr>
        <w:rPr>
          <w:rFonts w:ascii="Cambria"/>
          <w:b/>
          <w:sz w:val="32"/>
          <w:szCs w:val="24"/>
        </w:rPr>
      </w:pPr>
    </w:p>
    <w:p w:rsidR="00CB2C68" w:rsidRPr="00CB2C68" w:rsidRDefault="00CB2C68" w:rsidP="00CB2C68">
      <w:pPr>
        <w:rPr>
          <w:rFonts w:ascii="Cambria"/>
          <w:b/>
          <w:sz w:val="32"/>
          <w:szCs w:val="24"/>
        </w:rPr>
      </w:pPr>
    </w:p>
    <w:p w:rsidR="00CB2C68" w:rsidRPr="00CB2C68" w:rsidRDefault="00CB2C68" w:rsidP="00CB2C68">
      <w:pPr>
        <w:spacing w:before="203"/>
        <w:rPr>
          <w:rFonts w:ascii="Cambria"/>
          <w:b/>
          <w:sz w:val="32"/>
          <w:szCs w:val="24"/>
        </w:rPr>
      </w:pPr>
    </w:p>
    <w:p w:rsidR="00CB2C68" w:rsidRPr="00CB2C68" w:rsidRDefault="00CB2C68" w:rsidP="00CB2C68">
      <w:pPr>
        <w:ind w:left="1030" w:right="1063"/>
        <w:jc w:val="center"/>
        <w:rPr>
          <w:rFonts w:ascii="Cambria"/>
          <w:b/>
          <w:sz w:val="44"/>
        </w:rPr>
      </w:pPr>
      <w:r w:rsidRPr="00CB2C68">
        <w:rPr>
          <w:rFonts w:ascii="Cambria"/>
          <w:b/>
          <w:spacing w:val="-2"/>
          <w:sz w:val="44"/>
          <w:u w:val="thick"/>
        </w:rPr>
        <w:t>CERTIFICATE</w:t>
      </w:r>
    </w:p>
    <w:p w:rsidR="00CB2C68" w:rsidRPr="00CB2C68" w:rsidRDefault="00CB2C68" w:rsidP="00CB2C68">
      <w:pPr>
        <w:rPr>
          <w:rFonts w:ascii="Cambria"/>
          <w:b/>
          <w:sz w:val="31"/>
          <w:szCs w:val="24"/>
        </w:rPr>
      </w:pPr>
    </w:p>
    <w:p w:rsidR="00CB2C68" w:rsidRPr="00CB2C68" w:rsidRDefault="00CB2C68" w:rsidP="00CB2C68">
      <w:pPr>
        <w:rPr>
          <w:rFonts w:ascii="Cambria"/>
          <w:b/>
          <w:sz w:val="31"/>
          <w:szCs w:val="24"/>
        </w:rPr>
      </w:pPr>
    </w:p>
    <w:p w:rsidR="00CB2C68" w:rsidRPr="00CB2C68" w:rsidRDefault="00CB2C68" w:rsidP="00CB2C68">
      <w:pPr>
        <w:spacing w:before="296"/>
        <w:rPr>
          <w:rFonts w:ascii="Cambria"/>
          <w:b/>
          <w:sz w:val="31"/>
          <w:szCs w:val="24"/>
        </w:rPr>
      </w:pPr>
    </w:p>
    <w:p w:rsidR="00CB2C68" w:rsidRPr="00CB2C68" w:rsidRDefault="00CB2C68" w:rsidP="00CB2C68">
      <w:pPr>
        <w:spacing w:line="360" w:lineRule="auto"/>
        <w:ind w:left="748" w:right="748" w:hanging="2"/>
        <w:jc w:val="center"/>
        <w:rPr>
          <w:rFonts w:ascii="Cambria"/>
          <w:sz w:val="32"/>
        </w:rPr>
      </w:pPr>
      <w:r w:rsidRPr="00CB2C68">
        <w:rPr>
          <w:rFonts w:ascii="Cambria"/>
          <w:sz w:val="31"/>
        </w:rPr>
        <w:t xml:space="preserve">This is to certify that, </w:t>
      </w:r>
      <w:r>
        <w:rPr>
          <w:rFonts w:ascii="Cambria"/>
          <w:b/>
          <w:sz w:val="31"/>
          <w:u w:val="thick"/>
        </w:rPr>
        <w:t xml:space="preserve">Keval Sing </w:t>
      </w:r>
      <w:proofErr w:type="spellStart"/>
      <w:r>
        <w:rPr>
          <w:rFonts w:ascii="Cambria"/>
          <w:b/>
          <w:sz w:val="31"/>
          <w:u w:val="thick"/>
        </w:rPr>
        <w:t>Indrabahadur</w:t>
      </w:r>
      <w:proofErr w:type="spellEnd"/>
      <w:r>
        <w:rPr>
          <w:rFonts w:ascii="Cambria"/>
          <w:b/>
          <w:sz w:val="31"/>
          <w:u w:val="thick"/>
        </w:rPr>
        <w:t xml:space="preserve"> Saud</w:t>
      </w:r>
      <w:r w:rsidRPr="00CB2C68">
        <w:rPr>
          <w:rFonts w:ascii="Cambria"/>
          <w:b/>
          <w:sz w:val="31"/>
        </w:rPr>
        <w:t xml:space="preserve"> </w:t>
      </w:r>
      <w:r w:rsidRPr="00CB2C68">
        <w:rPr>
          <w:rFonts w:ascii="Cambria"/>
          <w:sz w:val="31"/>
        </w:rPr>
        <w:t xml:space="preserve">of </w:t>
      </w:r>
      <w:r w:rsidRPr="00CB2C68">
        <w:rPr>
          <w:rFonts w:ascii="Cambria"/>
          <w:b/>
          <w:sz w:val="31"/>
        </w:rPr>
        <w:t xml:space="preserve">M.Sc. </w:t>
      </w:r>
      <w:r w:rsidRPr="00CB2C68">
        <w:rPr>
          <w:rFonts w:ascii="Cambria"/>
          <w:sz w:val="31"/>
        </w:rPr>
        <w:t>(Computer Science) bearing Examination Seat Number: 129403</w:t>
      </w:r>
      <w:r>
        <w:rPr>
          <w:rFonts w:ascii="Cambria"/>
          <w:sz w:val="31"/>
        </w:rPr>
        <w:t>4</w:t>
      </w:r>
      <w:r w:rsidRPr="00CB2C68">
        <w:rPr>
          <w:rFonts w:ascii="Cambria"/>
          <w:sz w:val="31"/>
        </w:rPr>
        <w:t xml:space="preserve"> has satisfactorily carried out research project on </w:t>
      </w:r>
      <w:r w:rsidRPr="00CB2C68">
        <w:rPr>
          <w:b/>
          <w:sz w:val="32"/>
        </w:rPr>
        <w:t xml:space="preserve">Enhancing Trust in clinical AI: A study in Explainable Argumentative Systems </w:t>
      </w:r>
      <w:r w:rsidRPr="00CB2C68">
        <w:rPr>
          <w:rFonts w:ascii="Cambria"/>
          <w:sz w:val="32"/>
        </w:rPr>
        <w:t>for the year 2024-2025.</w:t>
      </w: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rPr>
          <w:rFonts w:ascii="Cambria"/>
          <w:sz w:val="20"/>
          <w:szCs w:val="24"/>
        </w:rPr>
      </w:pPr>
    </w:p>
    <w:p w:rsidR="00CB2C68" w:rsidRPr="00CB2C68" w:rsidRDefault="00CB2C68" w:rsidP="00CB2C68">
      <w:pPr>
        <w:spacing w:before="217"/>
        <w:rPr>
          <w:rFonts w:ascii="Cambria"/>
          <w:sz w:val="20"/>
          <w:szCs w:val="24"/>
        </w:rPr>
      </w:pPr>
      <w:r w:rsidRPr="00CB2C68">
        <w:rPr>
          <w:rFonts w:ascii="Cambria"/>
          <w:noProof/>
          <w:sz w:val="20"/>
          <w:szCs w:val="24"/>
        </w:rPr>
        <mc:AlternateContent>
          <mc:Choice Requires="wps">
            <w:drawing>
              <wp:anchor distT="0" distB="0" distL="0" distR="0" simplePos="0" relativeHeight="485990400" behindDoc="1" locked="0" layoutInCell="1" allowOverlap="1" wp14:anchorId="5B305535" wp14:editId="6841C2F2">
                <wp:simplePos x="0" y="0"/>
                <wp:positionH relativeFrom="page">
                  <wp:posOffset>581025</wp:posOffset>
                </wp:positionH>
                <wp:positionV relativeFrom="paragraph">
                  <wp:posOffset>302052</wp:posOffset>
                </wp:positionV>
                <wp:extent cx="17145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1270"/>
                        </a:xfrm>
                        <a:custGeom>
                          <a:avLst/>
                          <a:gdLst/>
                          <a:ahLst/>
                          <a:cxnLst/>
                          <a:rect l="l" t="t" r="r" b="b"/>
                          <a:pathLst>
                            <a:path w="1714500">
                              <a:moveTo>
                                <a:pt x="0" y="0"/>
                              </a:moveTo>
                              <a:lnTo>
                                <a:pt x="17145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7F276C" id="Graphic 5" o:spid="_x0000_s1026" style="position:absolute;margin-left:45.75pt;margin-top:23.8pt;width:135pt;height:.1pt;z-index:-17326080;visibility:visible;mso-wrap-style:square;mso-wrap-distance-left:0;mso-wrap-distance-top:0;mso-wrap-distance-right:0;mso-wrap-distance-bottom:0;mso-position-horizontal:absolute;mso-position-horizontal-relative:page;mso-position-vertical:absolute;mso-position-vertical-relative:text;v-text-anchor:top" coordsize="1714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" path="m,l1714500,e" filled="f" strokeweight=".48pt">
                <v:path arrowok="t"/>
                <w10:wrap type="topAndBottom" anchorx="page"/>
              </v:shape>
            </w:pict>
          </mc:Fallback>
        </mc:AlternateContent>
      </w:r>
      <w:r w:rsidRPr="00CB2C68">
        <w:rPr>
          <w:rFonts w:ascii="Cambria"/>
          <w:noProof/>
          <w:sz w:val="20"/>
          <w:szCs w:val="24"/>
        </w:rPr>
        <mc:AlternateContent>
          <mc:Choice Requires="wps">
            <w:drawing>
              <wp:anchor distT="0" distB="0" distL="0" distR="0" simplePos="0" relativeHeight="485991424" behindDoc="1" locked="0" layoutInCell="1" allowOverlap="1" wp14:anchorId="3DE09EF2" wp14:editId="6D3E8C5E">
                <wp:simplePos x="0" y="0"/>
                <wp:positionH relativeFrom="page">
                  <wp:posOffset>3087370</wp:posOffset>
                </wp:positionH>
                <wp:positionV relativeFrom="paragraph">
                  <wp:posOffset>302052</wp:posOffset>
                </wp:positionV>
                <wp:extent cx="13163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6355" cy="1270"/>
                        </a:xfrm>
                        <a:custGeom>
                          <a:avLst/>
                          <a:gdLst/>
                          <a:ahLst/>
                          <a:cxnLst/>
                          <a:rect l="l" t="t" r="r" b="b"/>
                          <a:pathLst>
                            <a:path w="1316355">
                              <a:moveTo>
                                <a:pt x="0" y="0"/>
                              </a:moveTo>
                              <a:lnTo>
                                <a:pt x="131635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2BCDBD" id="Graphic 6" o:spid="_x0000_s1026" style="position:absolute;margin-left:243.1pt;margin-top:23.8pt;width:103.65pt;height:.1pt;z-index:-17325056;visibility:visible;mso-wrap-style:square;mso-wrap-distance-left:0;mso-wrap-distance-top:0;mso-wrap-distance-right:0;mso-wrap-distance-bottom:0;mso-position-horizontal:absolute;mso-position-horizontal-relative:page;mso-position-vertical:absolute;mso-position-vertical-relative:text;v-text-anchor:top" coordsize="1316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" path="m,l1316355,e" filled="f" strokeweight=".48pt">
                <v:path arrowok="t"/>
                <w10:wrap type="topAndBottom" anchorx="page"/>
              </v:shape>
            </w:pict>
          </mc:Fallback>
        </mc:AlternateContent>
      </w:r>
      <w:r w:rsidRPr="00CB2C68">
        <w:rPr>
          <w:rFonts w:ascii="Cambria"/>
          <w:noProof/>
          <w:sz w:val="20"/>
          <w:szCs w:val="24"/>
        </w:rPr>
        <mc:AlternateContent>
          <mc:Choice Requires="wps">
            <w:drawing>
              <wp:anchor distT="0" distB="0" distL="0" distR="0" simplePos="0" relativeHeight="485992448" behindDoc="1" locked="0" layoutInCell="1" allowOverlap="1" wp14:anchorId="139BE5EA" wp14:editId="5ED00DE9">
                <wp:simplePos x="0" y="0"/>
                <wp:positionH relativeFrom="page">
                  <wp:posOffset>5144770</wp:posOffset>
                </wp:positionH>
                <wp:positionV relativeFrom="paragraph">
                  <wp:posOffset>302052</wp:posOffset>
                </wp:positionV>
                <wp:extent cx="183705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7055" cy="1270"/>
                        </a:xfrm>
                        <a:custGeom>
                          <a:avLst/>
                          <a:gdLst/>
                          <a:ahLst/>
                          <a:cxnLst/>
                          <a:rect l="l" t="t" r="r" b="b"/>
                          <a:pathLst>
                            <a:path w="1837055">
                              <a:moveTo>
                                <a:pt x="0" y="0"/>
                              </a:moveTo>
                              <a:lnTo>
                                <a:pt x="1837054"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FC2489" id="Graphic 7" o:spid="_x0000_s1026" style="position:absolute;margin-left:405.1pt;margin-top:23.8pt;width:144.65pt;height:.1pt;z-index:-17324032;visibility:visible;mso-wrap-style:square;mso-wrap-distance-left:0;mso-wrap-distance-top:0;mso-wrap-distance-right:0;mso-wrap-distance-bottom:0;mso-position-horizontal:absolute;mso-position-horizontal-relative:page;mso-position-vertical:absolute;mso-position-vertical-relative:text;v-text-anchor:top" coordsize="1837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" path="m,l1837054,e" filled="f" strokeweight=".48pt">
                <v:path arrowok="t"/>
                <w10:wrap type="topAndBottom" anchorx="page"/>
              </v:shape>
            </w:pict>
          </mc:Fallback>
        </mc:AlternateContent>
      </w:r>
    </w:p>
    <w:p w:rsidR="00CB2C68" w:rsidRPr="00CB2C68" w:rsidRDefault="00CB2C68" w:rsidP="00CB2C68">
      <w:pPr>
        <w:tabs>
          <w:tab w:val="left" w:pos="3943"/>
          <w:tab w:val="left" w:pos="7187"/>
        </w:tabs>
        <w:spacing w:before="50"/>
        <w:ind w:right="31"/>
        <w:jc w:val="center"/>
        <w:outlineLvl w:val="2"/>
        <w:rPr>
          <w:rFonts w:ascii="Cambria" w:eastAsia="Cambria" w:hAnsi="Cambria" w:cs="Cambria"/>
          <w:sz w:val="28"/>
          <w:szCs w:val="28"/>
        </w:rPr>
      </w:pPr>
      <w:r w:rsidRPr="00CB2C68">
        <w:rPr>
          <w:rFonts w:ascii="Cambria" w:eastAsia="Cambria" w:hAnsi="Cambria" w:cs="Cambria"/>
          <w:sz w:val="28"/>
          <w:szCs w:val="28"/>
        </w:rPr>
        <w:t>External</w:t>
      </w:r>
      <w:r w:rsidRPr="00CB2C68">
        <w:rPr>
          <w:rFonts w:ascii="Cambria" w:eastAsia="Cambria" w:hAnsi="Cambria" w:cs="Cambria"/>
          <w:spacing w:val="-7"/>
          <w:sz w:val="28"/>
          <w:szCs w:val="28"/>
        </w:rPr>
        <w:t xml:space="preserve"> </w:t>
      </w:r>
      <w:r w:rsidRPr="00CB2C68">
        <w:rPr>
          <w:rFonts w:ascii="Cambria" w:eastAsia="Cambria" w:hAnsi="Cambria" w:cs="Cambria"/>
          <w:spacing w:val="-2"/>
          <w:sz w:val="28"/>
          <w:szCs w:val="28"/>
        </w:rPr>
        <w:t>Examiner</w:t>
      </w:r>
      <w:r w:rsidRPr="00CB2C68">
        <w:rPr>
          <w:rFonts w:ascii="Cambria" w:eastAsia="Cambria" w:hAnsi="Cambria" w:cs="Cambria"/>
          <w:sz w:val="28"/>
          <w:szCs w:val="28"/>
        </w:rPr>
        <w:tab/>
        <w:t>Project</w:t>
      </w:r>
      <w:r w:rsidRPr="00CB2C68">
        <w:rPr>
          <w:rFonts w:ascii="Cambria" w:eastAsia="Cambria" w:hAnsi="Cambria" w:cs="Cambria"/>
          <w:spacing w:val="-8"/>
          <w:sz w:val="28"/>
          <w:szCs w:val="28"/>
        </w:rPr>
        <w:t xml:space="preserve"> </w:t>
      </w:r>
      <w:r w:rsidRPr="00CB2C68">
        <w:rPr>
          <w:rFonts w:ascii="Cambria" w:eastAsia="Cambria" w:hAnsi="Cambria" w:cs="Cambria"/>
          <w:spacing w:val="-2"/>
          <w:sz w:val="28"/>
          <w:szCs w:val="28"/>
        </w:rPr>
        <w:t>Guide</w:t>
      </w:r>
      <w:r w:rsidRPr="00CB2C68">
        <w:rPr>
          <w:rFonts w:ascii="Cambria" w:eastAsia="Cambria" w:hAnsi="Cambria" w:cs="Cambria"/>
          <w:sz w:val="28"/>
          <w:szCs w:val="28"/>
        </w:rPr>
        <w:tab/>
        <w:t>Head</w:t>
      </w:r>
      <w:r w:rsidRPr="00CB2C68">
        <w:rPr>
          <w:rFonts w:ascii="Cambria" w:eastAsia="Cambria" w:hAnsi="Cambria" w:cs="Cambria"/>
          <w:spacing w:val="-6"/>
          <w:sz w:val="28"/>
          <w:szCs w:val="28"/>
        </w:rPr>
        <w:t xml:space="preserve"> </w:t>
      </w:r>
      <w:r w:rsidRPr="00CB2C68">
        <w:rPr>
          <w:rFonts w:ascii="Cambria" w:eastAsia="Cambria" w:hAnsi="Cambria" w:cs="Cambria"/>
          <w:sz w:val="28"/>
          <w:szCs w:val="28"/>
        </w:rPr>
        <w:t>of</w:t>
      </w:r>
      <w:r w:rsidRPr="00CB2C68">
        <w:rPr>
          <w:rFonts w:ascii="Cambria" w:eastAsia="Cambria" w:hAnsi="Cambria" w:cs="Cambria"/>
          <w:spacing w:val="-3"/>
          <w:sz w:val="28"/>
          <w:szCs w:val="28"/>
        </w:rPr>
        <w:t xml:space="preserve"> </w:t>
      </w:r>
      <w:r w:rsidRPr="00CB2C68">
        <w:rPr>
          <w:rFonts w:ascii="Cambria" w:eastAsia="Cambria" w:hAnsi="Cambria" w:cs="Cambria"/>
          <w:spacing w:val="-2"/>
          <w:sz w:val="28"/>
          <w:szCs w:val="28"/>
        </w:rPr>
        <w:t>Department</w:t>
      </w:r>
    </w:p>
    <w:p w:rsidR="00CB2C68" w:rsidRPr="00CB2C68" w:rsidRDefault="00CB2C68" w:rsidP="00CB2C68">
      <w:pPr>
        <w:spacing w:before="94"/>
        <w:rPr>
          <w:rFonts w:ascii="Cambria"/>
          <w:sz w:val="20"/>
          <w:szCs w:val="24"/>
        </w:rPr>
      </w:pPr>
      <w:r w:rsidRPr="00CB2C68">
        <w:rPr>
          <w:rFonts w:ascii="Cambria"/>
          <w:noProof/>
          <w:sz w:val="20"/>
          <w:szCs w:val="24"/>
        </w:rPr>
        <mc:AlternateContent>
          <mc:Choice Requires="wpg">
            <w:drawing>
              <wp:anchor distT="0" distB="0" distL="0" distR="0" simplePos="0" relativeHeight="485993472" behindDoc="1" locked="0" layoutInCell="1" allowOverlap="1" wp14:anchorId="6EB27D8E" wp14:editId="5087AF97">
                <wp:simplePos x="0" y="0"/>
                <wp:positionH relativeFrom="page">
                  <wp:posOffset>6632892</wp:posOffset>
                </wp:positionH>
                <wp:positionV relativeFrom="paragraph">
                  <wp:posOffset>223925</wp:posOffset>
                </wp:positionV>
                <wp:extent cx="22225" cy="22225"/>
                <wp:effectExtent l="0" t="0" r="0" b="0"/>
                <wp:wrapTopAndBottom/>
                <wp:docPr id="644168755" name="Group 644168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 cy="22225"/>
                          <a:chOff x="0" y="0"/>
                          <a:chExt cx="22225" cy="22225"/>
                        </a:xfrm>
                      </wpg:grpSpPr>
                      <wps:wsp>
                        <wps:cNvPr id="1890552992" name="Graphic 9"/>
                        <wps:cNvSpPr/>
                        <wps:spPr>
                          <a:xfrm>
                            <a:off x="4127" y="4254"/>
                            <a:ext cx="13970" cy="13970"/>
                          </a:xfrm>
                          <a:custGeom>
                            <a:avLst/>
                            <a:gdLst/>
                            <a:ahLst/>
                            <a:cxnLst/>
                            <a:rect l="l" t="t" r="r" b="b"/>
                            <a:pathLst>
                              <a:path w="13970" h="13970">
                                <a:moveTo>
                                  <a:pt x="13715" y="13716"/>
                                </a:moveTo>
                                <a:lnTo>
                                  <a:pt x="0" y="13716"/>
                                </a:lnTo>
                                <a:lnTo>
                                  <a:pt x="0" y="0"/>
                                </a:lnTo>
                                <a:lnTo>
                                  <a:pt x="13715" y="0"/>
                                </a:lnTo>
                                <a:lnTo>
                                  <a:pt x="13715" y="13716"/>
                                </a:lnTo>
                                <a:close/>
                              </a:path>
                            </a:pathLst>
                          </a:custGeom>
                          <a:solidFill>
                            <a:srgbClr val="000000"/>
                          </a:solidFill>
                        </wps:spPr>
                        <wps:bodyPr wrap="square" lIns="0" tIns="0" rIns="0" bIns="0" rtlCol="0">
                          <a:prstTxWarp prst="textNoShape">
                            <a:avLst/>
                          </a:prstTxWarp>
                          <a:noAutofit/>
                        </wps:bodyPr>
                      </wps:wsp>
                      <wps:wsp>
                        <wps:cNvPr id="1670985695" name="Graphic 10"/>
                        <wps:cNvSpPr/>
                        <wps:spPr>
                          <a:xfrm>
                            <a:off x="0" y="0"/>
                            <a:ext cx="22225" cy="22225"/>
                          </a:xfrm>
                          <a:custGeom>
                            <a:avLst/>
                            <a:gdLst/>
                            <a:ahLst/>
                            <a:cxnLst/>
                            <a:rect l="l" t="t" r="r" b="b"/>
                            <a:pathLst>
                              <a:path w="22225" h="22225">
                                <a:moveTo>
                                  <a:pt x="22225" y="22225"/>
                                </a:moveTo>
                                <a:lnTo>
                                  <a:pt x="0" y="22225"/>
                                </a:lnTo>
                                <a:lnTo>
                                  <a:pt x="0" y="0"/>
                                </a:lnTo>
                                <a:lnTo>
                                  <a:pt x="22225" y="0"/>
                                </a:lnTo>
                                <a:lnTo>
                                  <a:pt x="22225" y="4762"/>
                                </a:lnTo>
                                <a:lnTo>
                                  <a:pt x="9525" y="4762"/>
                                </a:lnTo>
                                <a:lnTo>
                                  <a:pt x="4762" y="9525"/>
                                </a:lnTo>
                                <a:lnTo>
                                  <a:pt x="9525" y="9525"/>
                                </a:lnTo>
                                <a:lnTo>
                                  <a:pt x="9525" y="12700"/>
                                </a:lnTo>
                                <a:lnTo>
                                  <a:pt x="4762" y="12700"/>
                                </a:lnTo>
                                <a:lnTo>
                                  <a:pt x="9525" y="17462"/>
                                </a:lnTo>
                                <a:lnTo>
                                  <a:pt x="22225" y="17462"/>
                                </a:lnTo>
                                <a:lnTo>
                                  <a:pt x="22225" y="22225"/>
                                </a:lnTo>
                                <a:close/>
                              </a:path>
                              <a:path w="22225" h="22225">
                                <a:moveTo>
                                  <a:pt x="9525" y="9525"/>
                                </a:moveTo>
                                <a:lnTo>
                                  <a:pt x="4762" y="9525"/>
                                </a:lnTo>
                                <a:lnTo>
                                  <a:pt x="9525" y="4762"/>
                                </a:lnTo>
                                <a:lnTo>
                                  <a:pt x="9525" y="9525"/>
                                </a:lnTo>
                                <a:close/>
                              </a:path>
                              <a:path w="22225" h="22225">
                                <a:moveTo>
                                  <a:pt x="12700" y="9525"/>
                                </a:moveTo>
                                <a:lnTo>
                                  <a:pt x="9525" y="9525"/>
                                </a:lnTo>
                                <a:lnTo>
                                  <a:pt x="9525" y="4762"/>
                                </a:lnTo>
                                <a:lnTo>
                                  <a:pt x="12700" y="4762"/>
                                </a:lnTo>
                                <a:lnTo>
                                  <a:pt x="12700" y="9525"/>
                                </a:lnTo>
                                <a:close/>
                              </a:path>
                              <a:path w="22225" h="22225">
                                <a:moveTo>
                                  <a:pt x="12700" y="17462"/>
                                </a:moveTo>
                                <a:lnTo>
                                  <a:pt x="12700" y="4762"/>
                                </a:lnTo>
                                <a:lnTo>
                                  <a:pt x="17462" y="9525"/>
                                </a:lnTo>
                                <a:lnTo>
                                  <a:pt x="22225" y="9525"/>
                                </a:lnTo>
                                <a:lnTo>
                                  <a:pt x="22225" y="12700"/>
                                </a:lnTo>
                                <a:lnTo>
                                  <a:pt x="17462" y="12700"/>
                                </a:lnTo>
                                <a:lnTo>
                                  <a:pt x="12700" y="17462"/>
                                </a:lnTo>
                                <a:close/>
                              </a:path>
                              <a:path w="22225" h="22225">
                                <a:moveTo>
                                  <a:pt x="22225" y="9525"/>
                                </a:moveTo>
                                <a:lnTo>
                                  <a:pt x="17462" y="9525"/>
                                </a:lnTo>
                                <a:lnTo>
                                  <a:pt x="12700" y="4762"/>
                                </a:lnTo>
                                <a:lnTo>
                                  <a:pt x="22225" y="4762"/>
                                </a:lnTo>
                                <a:lnTo>
                                  <a:pt x="22225" y="9525"/>
                                </a:lnTo>
                                <a:close/>
                              </a:path>
                              <a:path w="22225" h="22225">
                                <a:moveTo>
                                  <a:pt x="9525" y="17462"/>
                                </a:moveTo>
                                <a:lnTo>
                                  <a:pt x="4762" y="12700"/>
                                </a:lnTo>
                                <a:lnTo>
                                  <a:pt x="9525" y="12700"/>
                                </a:lnTo>
                                <a:lnTo>
                                  <a:pt x="9525" y="17462"/>
                                </a:lnTo>
                                <a:close/>
                              </a:path>
                              <a:path w="22225" h="22225">
                                <a:moveTo>
                                  <a:pt x="12700" y="17462"/>
                                </a:moveTo>
                                <a:lnTo>
                                  <a:pt x="9525" y="17462"/>
                                </a:lnTo>
                                <a:lnTo>
                                  <a:pt x="9525" y="12700"/>
                                </a:lnTo>
                                <a:lnTo>
                                  <a:pt x="12700" y="12700"/>
                                </a:lnTo>
                                <a:lnTo>
                                  <a:pt x="12700" y="17462"/>
                                </a:lnTo>
                                <a:close/>
                              </a:path>
                              <a:path w="22225" h="22225">
                                <a:moveTo>
                                  <a:pt x="22225" y="17462"/>
                                </a:moveTo>
                                <a:lnTo>
                                  <a:pt x="12700" y="17462"/>
                                </a:lnTo>
                                <a:lnTo>
                                  <a:pt x="17462" y="12700"/>
                                </a:lnTo>
                                <a:lnTo>
                                  <a:pt x="22225" y="12700"/>
                                </a:lnTo>
                                <a:lnTo>
                                  <a:pt x="22225" y="1746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0F55B04" id="Group 644168755" o:spid="_x0000_s1026" style="position:absolute;margin-left:522.25pt;margin-top:17.65pt;width:1.75pt;height:1.75pt;z-index:-17323008;mso-wrap-distance-left:0;mso-wrap-distance-right:0;mso-position-horizontal-relative:page" coordsize="22225,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">
                <v:shape id="Graphic 9" o:spid="_x0000_s1027" style="position:absolute;left:4127;top:4254;width:13970;height:13970;visibility:visible;mso-wrap-style:square;v-text-anchor:top" coordsize="1397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" path="m13715,13716l,13716,,,13715,r,13716xe" fillcolor="black" stroked="f">
                  <v:path arrowok="t"/>
                </v:shape>
                <v:shape id="Graphic 10" o:spid="_x0000_s1028" style="position:absolute;width:22225;height:22225;visibility:visible;mso-wrap-style:square;v-text-anchor:top" coordsize="2222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" path="m22225,22225l,22225,,,22225,r,4762l9525,4762,4762,9525r4763,l9525,12700r-4763,l9525,17462r12700,l22225,22225xem9525,9525r-4763,l9525,4762r,4763xem12700,9525r-3175,l9525,4762r3175,l12700,9525xem12700,17462r,-12700l17462,9525r4763,l22225,12700r-4763,l12700,17462xem22225,9525r-4763,l12700,4762r9525,l22225,9525xem9525,17462l4762,12700r4763,l9525,17462xem12700,17462r-3175,l9525,12700r3175,l12700,17462xem22225,17462r-9525,l17462,12700r4763,l22225,17462xe" stroked="f">
                  <v:path arrowok="t"/>
                </v:shape>
                <w10:wrap type="topAndBottom" anchorx="page"/>
              </v:group>
            </w:pict>
          </mc:Fallback>
        </mc:AlternateContent>
      </w:r>
    </w:p>
    <w:p w:rsidR="00CB2C68" w:rsidRPr="00CB2C68" w:rsidRDefault="00CB2C68" w:rsidP="00CB2C68">
      <w:pPr>
        <w:rPr>
          <w:rFonts w:ascii="Cambria"/>
          <w:sz w:val="28"/>
          <w:szCs w:val="24"/>
        </w:rPr>
      </w:pPr>
    </w:p>
    <w:p w:rsidR="00CB2C68" w:rsidRPr="00CB2C68" w:rsidRDefault="00CB2C68" w:rsidP="00CB2C68">
      <w:pPr>
        <w:spacing w:before="134"/>
        <w:rPr>
          <w:rFonts w:ascii="Cambria"/>
          <w:sz w:val="28"/>
          <w:szCs w:val="24"/>
        </w:rPr>
      </w:pPr>
    </w:p>
    <w:p w:rsidR="00CB2C68" w:rsidRPr="00CB2C68" w:rsidRDefault="00CB2C68" w:rsidP="00CB2C68">
      <w:pPr>
        <w:spacing w:before="1"/>
        <w:ind w:left="230"/>
        <w:rPr>
          <w:rFonts w:ascii="Cambria"/>
          <w:sz w:val="28"/>
        </w:rPr>
      </w:pPr>
      <w:r w:rsidRPr="00CB2C68">
        <w:rPr>
          <w:rFonts w:ascii="Cambria"/>
          <w:spacing w:val="-2"/>
          <w:sz w:val="28"/>
        </w:rPr>
        <w:t>Date:</w:t>
      </w:r>
    </w:p>
    <w:p w:rsidR="00CB2C68" w:rsidRPr="00CB2C68" w:rsidRDefault="00CB2C68" w:rsidP="00CB2C68">
      <w:pPr>
        <w:rPr>
          <w:rFonts w:ascii="Cambria"/>
          <w:sz w:val="28"/>
        </w:rPr>
        <w:sectPr w:rsidR="00CB2C68" w:rsidRPr="00CB2C68" w:rsidSect="00CB2C68">
          <w:pgSz w:w="11910" w:h="16840"/>
          <w:pgMar w:top="74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2C68" w:rsidRPr="00CB2C68" w:rsidRDefault="00CB2C68" w:rsidP="00CB2C68">
      <w:pPr>
        <w:spacing w:before="57"/>
        <w:ind w:left="859"/>
        <w:jc w:val="center"/>
        <w:rPr>
          <w:b/>
          <w:sz w:val="43"/>
        </w:rPr>
      </w:pPr>
      <w:r w:rsidRPr="00CB2C68">
        <w:rPr>
          <w:b/>
          <w:spacing w:val="-2"/>
          <w:sz w:val="43"/>
        </w:rPr>
        <w:lastRenderedPageBreak/>
        <w:t>ACKNOWLEDGEMENT</w:t>
      </w:r>
    </w:p>
    <w:p w:rsidR="00CB2C68" w:rsidRPr="00CB2C68" w:rsidRDefault="00CB2C68" w:rsidP="00CB2C68">
      <w:pPr>
        <w:spacing w:before="139"/>
        <w:rPr>
          <w:b/>
          <w:sz w:val="43"/>
          <w:szCs w:val="24"/>
        </w:rPr>
      </w:pPr>
    </w:p>
    <w:p w:rsidR="00CB2C68" w:rsidRPr="00CB2C68" w:rsidRDefault="00CB2C68" w:rsidP="00CB2C68">
      <w:pPr>
        <w:spacing w:line="360" w:lineRule="auto"/>
        <w:ind w:left="590" w:right="586"/>
        <w:jc w:val="both"/>
        <w:rPr>
          <w:sz w:val="24"/>
          <w:szCs w:val="24"/>
        </w:rPr>
      </w:pPr>
      <w:r w:rsidRPr="00CB2C68">
        <w:rPr>
          <w:sz w:val="24"/>
          <w:szCs w:val="24"/>
        </w:rPr>
        <w:t xml:space="preserve">This project was undertaken and expedited under the expert guidance of Dr. </w:t>
      </w:r>
      <w:proofErr w:type="spellStart"/>
      <w:r w:rsidRPr="00CB2C68">
        <w:rPr>
          <w:sz w:val="24"/>
          <w:szCs w:val="24"/>
        </w:rPr>
        <w:t>Jyotshna</w:t>
      </w:r>
      <w:proofErr w:type="spellEnd"/>
      <w:r w:rsidRPr="00CB2C68">
        <w:rPr>
          <w:sz w:val="24"/>
          <w:szCs w:val="24"/>
        </w:rPr>
        <w:t xml:space="preserve"> </w:t>
      </w:r>
      <w:proofErr w:type="spellStart"/>
      <w:r w:rsidRPr="00CB2C68">
        <w:rPr>
          <w:sz w:val="24"/>
          <w:szCs w:val="24"/>
        </w:rPr>
        <w:t>Dongardive</w:t>
      </w:r>
      <w:proofErr w:type="spellEnd"/>
      <w:r w:rsidRPr="00CB2C68">
        <w:rPr>
          <w:sz w:val="24"/>
          <w:szCs w:val="24"/>
        </w:rPr>
        <w:t>, for the course titled Project Implementation. The technologies and methodologies of the subjects that were taught, mentored, and supported have been incorporated in this project, without which this project would not have been conceptualized, taken shape and reached the present stage.</w:t>
      </w:r>
    </w:p>
    <w:p w:rsidR="00CB2C68" w:rsidRPr="00CB2C68" w:rsidRDefault="00CB2C68" w:rsidP="00CB2C68">
      <w:pPr>
        <w:spacing w:before="1" w:line="360" w:lineRule="auto"/>
        <w:ind w:left="590" w:right="762"/>
        <w:jc w:val="both"/>
        <w:rPr>
          <w:sz w:val="24"/>
          <w:szCs w:val="24"/>
        </w:rPr>
      </w:pPr>
      <w:r w:rsidRPr="00CB2C68">
        <w:rPr>
          <w:sz w:val="24"/>
          <w:szCs w:val="24"/>
        </w:rPr>
        <w:t>I</w:t>
      </w:r>
      <w:r w:rsidRPr="00CB2C68">
        <w:rPr>
          <w:spacing w:val="-5"/>
          <w:sz w:val="24"/>
          <w:szCs w:val="24"/>
        </w:rPr>
        <w:t xml:space="preserve"> </w:t>
      </w:r>
      <w:r w:rsidRPr="00CB2C68">
        <w:rPr>
          <w:sz w:val="24"/>
          <w:szCs w:val="24"/>
        </w:rPr>
        <w:t>take</w:t>
      </w:r>
      <w:r w:rsidRPr="00CB2C68">
        <w:rPr>
          <w:spacing w:val="-3"/>
          <w:sz w:val="24"/>
          <w:szCs w:val="24"/>
        </w:rPr>
        <w:t xml:space="preserve"> </w:t>
      </w:r>
      <w:r w:rsidRPr="00CB2C68">
        <w:rPr>
          <w:sz w:val="24"/>
          <w:szCs w:val="24"/>
        </w:rPr>
        <w:t>this</w:t>
      </w:r>
      <w:r w:rsidRPr="00CB2C68">
        <w:rPr>
          <w:spacing w:val="-6"/>
          <w:sz w:val="24"/>
          <w:szCs w:val="24"/>
        </w:rPr>
        <w:t xml:space="preserve"> </w:t>
      </w:r>
      <w:r w:rsidRPr="00CB2C68">
        <w:rPr>
          <w:sz w:val="24"/>
          <w:szCs w:val="24"/>
        </w:rPr>
        <w:t>opportunity</w:t>
      </w:r>
      <w:r w:rsidRPr="00CB2C68">
        <w:rPr>
          <w:spacing w:val="-4"/>
          <w:sz w:val="24"/>
          <w:szCs w:val="24"/>
        </w:rPr>
        <w:t xml:space="preserve"> </w:t>
      </w:r>
      <w:r w:rsidRPr="00CB2C68">
        <w:rPr>
          <w:sz w:val="24"/>
          <w:szCs w:val="24"/>
        </w:rPr>
        <w:t>to</w:t>
      </w:r>
      <w:r w:rsidRPr="00CB2C68">
        <w:rPr>
          <w:spacing w:val="-4"/>
          <w:sz w:val="24"/>
          <w:szCs w:val="24"/>
        </w:rPr>
        <w:t xml:space="preserve"> </w:t>
      </w:r>
      <w:r w:rsidRPr="00CB2C68">
        <w:rPr>
          <w:sz w:val="24"/>
          <w:szCs w:val="24"/>
        </w:rPr>
        <w:t>extend</w:t>
      </w:r>
      <w:r w:rsidRPr="00CB2C68">
        <w:rPr>
          <w:spacing w:val="-4"/>
          <w:sz w:val="24"/>
          <w:szCs w:val="24"/>
        </w:rPr>
        <w:t xml:space="preserve"> </w:t>
      </w:r>
      <w:r w:rsidRPr="00CB2C68">
        <w:rPr>
          <w:sz w:val="24"/>
          <w:szCs w:val="24"/>
        </w:rPr>
        <w:t>my</w:t>
      </w:r>
      <w:r w:rsidRPr="00CB2C68">
        <w:rPr>
          <w:spacing w:val="-4"/>
          <w:sz w:val="24"/>
          <w:szCs w:val="24"/>
        </w:rPr>
        <w:t xml:space="preserve"> </w:t>
      </w:r>
      <w:r w:rsidRPr="00CB2C68">
        <w:rPr>
          <w:sz w:val="24"/>
          <w:szCs w:val="24"/>
        </w:rPr>
        <w:t>gratitude</w:t>
      </w:r>
      <w:r w:rsidRPr="00CB2C68">
        <w:rPr>
          <w:spacing w:val="-5"/>
          <w:sz w:val="24"/>
          <w:szCs w:val="24"/>
        </w:rPr>
        <w:t xml:space="preserve"> </w:t>
      </w:r>
      <w:r w:rsidRPr="00CB2C68">
        <w:rPr>
          <w:sz w:val="24"/>
          <w:szCs w:val="24"/>
        </w:rPr>
        <w:t>for</w:t>
      </w:r>
      <w:r w:rsidRPr="00CB2C68">
        <w:rPr>
          <w:spacing w:val="-3"/>
          <w:sz w:val="24"/>
          <w:szCs w:val="24"/>
        </w:rPr>
        <w:t xml:space="preserve"> </w:t>
      </w:r>
      <w:r w:rsidRPr="00CB2C68">
        <w:rPr>
          <w:sz w:val="24"/>
          <w:szCs w:val="24"/>
        </w:rPr>
        <w:t>your</w:t>
      </w:r>
      <w:r w:rsidRPr="00CB2C68">
        <w:rPr>
          <w:spacing w:val="-3"/>
          <w:sz w:val="24"/>
          <w:szCs w:val="24"/>
        </w:rPr>
        <w:t xml:space="preserve"> </w:t>
      </w:r>
      <w:r w:rsidRPr="00CB2C68">
        <w:rPr>
          <w:sz w:val="24"/>
          <w:szCs w:val="24"/>
        </w:rPr>
        <w:t>exemplary</w:t>
      </w:r>
      <w:r w:rsidRPr="00CB2C68">
        <w:rPr>
          <w:spacing w:val="-4"/>
          <w:sz w:val="24"/>
          <w:szCs w:val="24"/>
        </w:rPr>
        <w:t xml:space="preserve"> </w:t>
      </w:r>
      <w:r w:rsidRPr="00CB2C68">
        <w:rPr>
          <w:sz w:val="24"/>
          <w:szCs w:val="24"/>
        </w:rPr>
        <w:t>guidance,</w:t>
      </w:r>
      <w:r w:rsidRPr="00CB2C68">
        <w:rPr>
          <w:spacing w:val="-2"/>
          <w:sz w:val="24"/>
          <w:szCs w:val="24"/>
        </w:rPr>
        <w:t xml:space="preserve"> </w:t>
      </w:r>
      <w:r w:rsidRPr="00CB2C68">
        <w:rPr>
          <w:sz w:val="24"/>
          <w:szCs w:val="24"/>
        </w:rPr>
        <w:t>mentorship,</w:t>
      </w:r>
      <w:r w:rsidRPr="00CB2C68">
        <w:rPr>
          <w:spacing w:val="-4"/>
          <w:sz w:val="24"/>
          <w:szCs w:val="24"/>
        </w:rPr>
        <w:t xml:space="preserve"> </w:t>
      </w:r>
      <w:r w:rsidRPr="00CB2C68">
        <w:rPr>
          <w:sz w:val="24"/>
          <w:szCs w:val="24"/>
        </w:rPr>
        <w:t>and encouragement throughout the course of this project.</w:t>
      </w: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ind w:left="590"/>
        <w:jc w:val="both"/>
        <w:rPr>
          <w:sz w:val="24"/>
          <w:szCs w:val="24"/>
        </w:rPr>
      </w:pPr>
      <w:r w:rsidRPr="00CB2C68">
        <w:rPr>
          <w:sz w:val="24"/>
          <w:szCs w:val="24"/>
        </w:rPr>
        <w:t>Thanking</w:t>
      </w:r>
      <w:r w:rsidRPr="00CB2C68">
        <w:rPr>
          <w:spacing w:val="-2"/>
          <w:sz w:val="24"/>
          <w:szCs w:val="24"/>
        </w:rPr>
        <w:t xml:space="preserve"> </w:t>
      </w:r>
      <w:r w:rsidRPr="00CB2C68">
        <w:rPr>
          <w:spacing w:val="-4"/>
          <w:sz w:val="24"/>
          <w:szCs w:val="24"/>
        </w:rPr>
        <w:t>You,</w:t>
      </w:r>
    </w:p>
    <w:p w:rsidR="00CB2C68" w:rsidRPr="00CB2C68" w:rsidRDefault="00CB2C68" w:rsidP="00CB2C68">
      <w:pPr>
        <w:rPr>
          <w:sz w:val="24"/>
          <w:szCs w:val="24"/>
        </w:rPr>
      </w:pPr>
    </w:p>
    <w:p w:rsidR="00CB2C68" w:rsidRPr="00CB2C68" w:rsidRDefault="00CB2C68" w:rsidP="00CB2C68">
      <w:pPr>
        <w:rPr>
          <w:sz w:val="24"/>
          <w:szCs w:val="24"/>
        </w:rPr>
      </w:pPr>
    </w:p>
    <w:p w:rsidR="00CB2C68" w:rsidRPr="00CB2C68" w:rsidRDefault="00CB2C68" w:rsidP="00CB2C68">
      <w:pPr>
        <w:spacing w:before="137"/>
        <w:rPr>
          <w:sz w:val="24"/>
          <w:szCs w:val="24"/>
        </w:rPr>
      </w:pPr>
    </w:p>
    <w:p w:rsidR="00945765" w:rsidRDefault="00CB2C68" w:rsidP="00945765">
      <w:pPr>
        <w:spacing w:line="360" w:lineRule="auto"/>
        <w:ind w:left="6650" w:right="589"/>
        <w:rPr>
          <w:sz w:val="24"/>
          <w:szCs w:val="24"/>
        </w:rPr>
      </w:pPr>
      <w:r w:rsidRPr="00CB2C68">
        <w:rPr>
          <w:sz w:val="24"/>
          <w:szCs w:val="24"/>
        </w:rPr>
        <w:t xml:space="preserve">Yours Sincerely, </w:t>
      </w:r>
    </w:p>
    <w:p w:rsidR="00CB2C68" w:rsidRDefault="00945765" w:rsidP="0048239F">
      <w:pPr>
        <w:spacing w:line="360" w:lineRule="auto"/>
        <w:ind w:left="3600" w:right="589" w:firstLine="720"/>
        <w:rPr>
          <w:sz w:val="24"/>
          <w:szCs w:val="24"/>
        </w:rPr>
      </w:pPr>
      <w:r>
        <w:rPr>
          <w:sz w:val="24"/>
          <w:szCs w:val="24"/>
        </w:rPr>
        <w:t xml:space="preserve">                                       Keval Sing </w:t>
      </w:r>
      <w:proofErr w:type="spellStart"/>
      <w:r>
        <w:rPr>
          <w:sz w:val="24"/>
          <w:szCs w:val="24"/>
        </w:rPr>
        <w:t>Indrabahadur</w:t>
      </w:r>
      <w:proofErr w:type="spellEnd"/>
      <w:r>
        <w:rPr>
          <w:sz w:val="24"/>
          <w:szCs w:val="24"/>
        </w:rPr>
        <w:t xml:space="preserve"> Saud</w:t>
      </w:r>
    </w:p>
    <w:p w:rsidR="0048239F" w:rsidRDefault="0048239F" w:rsidP="0048239F">
      <w:pPr>
        <w:spacing w:line="360" w:lineRule="auto"/>
        <w:ind w:left="3600" w:right="589" w:firstLine="720"/>
        <w:rPr>
          <w:sz w:val="24"/>
          <w:szCs w:val="24"/>
        </w:rPr>
      </w:pPr>
    </w:p>
    <w:p w:rsidR="0048239F" w:rsidRPr="00CB2C68" w:rsidRDefault="0048239F" w:rsidP="0048239F">
      <w:pPr>
        <w:spacing w:line="360" w:lineRule="auto"/>
        <w:ind w:right="589"/>
        <w:rPr>
          <w:sz w:val="24"/>
          <w:szCs w:val="24"/>
        </w:rPr>
        <w:sectPr w:rsidR="0048239F" w:rsidRPr="00CB2C68" w:rsidSect="00CB2C68">
          <w:pgSz w:w="11910" w:h="16840"/>
          <w:pgMar w:top="98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822D6" w:rsidRDefault="00000000" w:rsidP="0048239F">
      <w:pPr>
        <w:spacing w:before="66"/>
        <w:ind w:right="19"/>
        <w:jc w:val="center"/>
        <w:rPr>
          <w:b/>
          <w:sz w:val="40"/>
        </w:rPr>
      </w:pPr>
      <w:r>
        <w:rPr>
          <w:b/>
          <w:noProof/>
          <w:sz w:val="40"/>
        </w:rPr>
        <w:lastRenderedPageBreak/>
        <mc:AlternateContent>
          <mc:Choice Requires="wps">
            <w:drawing>
              <wp:anchor distT="0" distB="0" distL="0" distR="0" simplePos="0" relativeHeight="485984768"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685A8" id="Graphic 8" o:spid="_x0000_s1026" style="position:absolute;margin-left:24pt;margin-top:24pt;width:547.45pt;height:794.05pt;z-index:-173317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40"/>
        </w:rPr>
        <w:t>TABLE</w:t>
      </w:r>
      <w:r>
        <w:rPr>
          <w:b/>
          <w:spacing w:val="-2"/>
          <w:sz w:val="40"/>
        </w:rPr>
        <w:t xml:space="preserve"> </w:t>
      </w:r>
      <w:r>
        <w:rPr>
          <w:b/>
          <w:sz w:val="40"/>
        </w:rPr>
        <w:t>OF</w:t>
      </w:r>
      <w:r>
        <w:rPr>
          <w:b/>
          <w:spacing w:val="-2"/>
          <w:sz w:val="40"/>
        </w:rPr>
        <w:t xml:space="preserve"> CONTENT</w:t>
      </w:r>
    </w:p>
    <w:p w:rsidR="00D822D6" w:rsidRDefault="00D822D6">
      <w:pPr>
        <w:pStyle w:val="BodyText"/>
        <w:rPr>
          <w:b/>
          <w:sz w:val="20"/>
        </w:rPr>
      </w:pPr>
    </w:p>
    <w:p w:rsidR="00D822D6" w:rsidRDefault="00D822D6">
      <w:pPr>
        <w:pStyle w:val="BodyText"/>
        <w:spacing w:before="25"/>
        <w:rPr>
          <w:b/>
          <w:sz w:val="20"/>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D822D6">
        <w:trPr>
          <w:trHeight w:val="465"/>
        </w:trPr>
        <w:tc>
          <w:tcPr>
            <w:tcW w:w="9503" w:type="dxa"/>
            <w:gridSpan w:val="3"/>
          </w:tcPr>
          <w:p w:rsidR="00D822D6" w:rsidRDefault="00000000">
            <w:pPr>
              <w:pStyle w:val="TableParagraph"/>
              <w:spacing w:before="6"/>
              <w:ind w:right="281"/>
              <w:jc w:val="center"/>
              <w:rPr>
                <w:b/>
                <w:sz w:val="24"/>
              </w:rPr>
            </w:pPr>
            <w:bookmarkStart w:id="0" w:name="_Hlk200453682"/>
            <w:r>
              <w:rPr>
                <w:b/>
                <w:sz w:val="24"/>
              </w:rPr>
              <w:t xml:space="preserve">Table of </w:t>
            </w:r>
            <w:r>
              <w:rPr>
                <w:b/>
                <w:spacing w:val="-2"/>
                <w:sz w:val="24"/>
              </w:rPr>
              <w:t>Content</w:t>
            </w:r>
          </w:p>
        </w:tc>
      </w:tr>
      <w:tr w:rsidR="00D822D6">
        <w:trPr>
          <w:trHeight w:val="304"/>
        </w:trPr>
        <w:tc>
          <w:tcPr>
            <w:tcW w:w="1939" w:type="dxa"/>
          </w:tcPr>
          <w:p w:rsidR="00D822D6" w:rsidRDefault="00000000">
            <w:pPr>
              <w:pStyle w:val="TableParagraph"/>
              <w:spacing w:before="6"/>
              <w:ind w:left="107"/>
              <w:rPr>
                <w:b/>
                <w:sz w:val="24"/>
              </w:rPr>
            </w:pPr>
            <w:r>
              <w:rPr>
                <w:b/>
                <w:sz w:val="24"/>
              </w:rPr>
              <w:t>Sr.</w:t>
            </w:r>
            <w:r>
              <w:rPr>
                <w:b/>
                <w:spacing w:val="-1"/>
                <w:sz w:val="24"/>
              </w:rPr>
              <w:t xml:space="preserve"> </w:t>
            </w:r>
            <w:r>
              <w:rPr>
                <w:b/>
                <w:spacing w:val="-5"/>
                <w:sz w:val="24"/>
              </w:rPr>
              <w:t>no.</w:t>
            </w:r>
          </w:p>
        </w:tc>
        <w:tc>
          <w:tcPr>
            <w:tcW w:w="6285" w:type="dxa"/>
          </w:tcPr>
          <w:p w:rsidR="00D822D6" w:rsidRDefault="00000000">
            <w:pPr>
              <w:pStyle w:val="TableParagraph"/>
              <w:spacing w:before="6"/>
              <w:ind w:left="110"/>
              <w:rPr>
                <w:b/>
                <w:sz w:val="24"/>
              </w:rPr>
            </w:pPr>
            <w:r>
              <w:rPr>
                <w:b/>
                <w:spacing w:val="-2"/>
                <w:sz w:val="24"/>
              </w:rPr>
              <w:t>Title</w:t>
            </w:r>
          </w:p>
        </w:tc>
        <w:tc>
          <w:tcPr>
            <w:tcW w:w="1279" w:type="dxa"/>
          </w:tcPr>
          <w:p w:rsidR="00D822D6" w:rsidRDefault="00000000">
            <w:pPr>
              <w:pStyle w:val="TableParagraph"/>
              <w:spacing w:before="6"/>
              <w:ind w:left="105"/>
              <w:rPr>
                <w:b/>
                <w:sz w:val="24"/>
              </w:rPr>
            </w:pPr>
            <w:r>
              <w:rPr>
                <w:b/>
                <w:sz w:val="24"/>
              </w:rPr>
              <w:t>Page</w:t>
            </w:r>
            <w:r>
              <w:rPr>
                <w:b/>
                <w:spacing w:val="-4"/>
                <w:sz w:val="24"/>
              </w:rPr>
              <w:t xml:space="preserve"> </w:t>
            </w:r>
            <w:r>
              <w:rPr>
                <w:b/>
                <w:spacing w:val="-5"/>
                <w:sz w:val="24"/>
              </w:rPr>
              <w:t>no.</w:t>
            </w:r>
          </w:p>
        </w:tc>
      </w:tr>
      <w:tr w:rsidR="00D822D6">
        <w:trPr>
          <w:trHeight w:val="304"/>
        </w:trPr>
        <w:tc>
          <w:tcPr>
            <w:tcW w:w="1939" w:type="dxa"/>
          </w:tcPr>
          <w:p w:rsidR="00D822D6" w:rsidRDefault="00000000">
            <w:pPr>
              <w:pStyle w:val="TableParagraph"/>
              <w:spacing w:before="1"/>
              <w:ind w:left="107"/>
              <w:rPr>
                <w:sz w:val="24"/>
              </w:rPr>
            </w:pPr>
            <w:r>
              <w:rPr>
                <w:spacing w:val="-10"/>
                <w:sz w:val="24"/>
              </w:rPr>
              <w:t>1</w:t>
            </w:r>
          </w:p>
        </w:tc>
        <w:tc>
          <w:tcPr>
            <w:tcW w:w="6285" w:type="dxa"/>
          </w:tcPr>
          <w:p w:rsidR="00D822D6" w:rsidRDefault="00000000">
            <w:pPr>
              <w:pStyle w:val="TableParagraph"/>
              <w:spacing w:before="1"/>
              <w:ind w:left="110"/>
              <w:rPr>
                <w:sz w:val="24"/>
              </w:rPr>
            </w:pPr>
            <w:r>
              <w:rPr>
                <w:spacing w:val="-2"/>
                <w:sz w:val="24"/>
              </w:rPr>
              <w:t>Introduction</w:t>
            </w:r>
          </w:p>
        </w:tc>
        <w:tc>
          <w:tcPr>
            <w:tcW w:w="1279" w:type="dxa"/>
          </w:tcPr>
          <w:p w:rsidR="00D822D6" w:rsidRDefault="00000000">
            <w:pPr>
              <w:pStyle w:val="TableParagraph"/>
              <w:spacing w:before="1"/>
              <w:ind w:left="105"/>
              <w:rPr>
                <w:sz w:val="24"/>
              </w:rPr>
            </w:pPr>
            <w:r>
              <w:rPr>
                <w:spacing w:val="-2"/>
                <w:sz w:val="24"/>
              </w:rPr>
              <w:t>1-</w:t>
            </w:r>
            <w:r w:rsidR="00E66D45">
              <w:rPr>
                <w:spacing w:val="-10"/>
                <w:sz w:val="24"/>
              </w:rPr>
              <w:t>4</w:t>
            </w:r>
          </w:p>
        </w:tc>
      </w:tr>
      <w:tr w:rsidR="00D822D6">
        <w:trPr>
          <w:trHeight w:val="304"/>
        </w:trPr>
        <w:tc>
          <w:tcPr>
            <w:tcW w:w="1939" w:type="dxa"/>
          </w:tcPr>
          <w:p w:rsidR="00D822D6" w:rsidRDefault="00000000">
            <w:pPr>
              <w:pStyle w:val="TableParagraph"/>
              <w:spacing w:before="1"/>
              <w:ind w:left="107"/>
              <w:rPr>
                <w:sz w:val="24"/>
              </w:rPr>
            </w:pPr>
            <w:r>
              <w:rPr>
                <w:spacing w:val="-10"/>
                <w:sz w:val="24"/>
              </w:rPr>
              <w:t>2</w:t>
            </w:r>
          </w:p>
        </w:tc>
        <w:tc>
          <w:tcPr>
            <w:tcW w:w="6285" w:type="dxa"/>
          </w:tcPr>
          <w:p w:rsidR="00D822D6" w:rsidRDefault="00000000">
            <w:pPr>
              <w:pStyle w:val="TableParagraph"/>
              <w:spacing w:before="1"/>
              <w:ind w:left="110"/>
              <w:rPr>
                <w:sz w:val="24"/>
              </w:rPr>
            </w:pPr>
            <w:r>
              <w:rPr>
                <w:sz w:val="24"/>
              </w:rPr>
              <w:t>Literature</w:t>
            </w:r>
            <w:r>
              <w:rPr>
                <w:spacing w:val="-6"/>
                <w:sz w:val="24"/>
              </w:rPr>
              <w:t xml:space="preserve"> </w:t>
            </w:r>
            <w:r>
              <w:rPr>
                <w:spacing w:val="-2"/>
                <w:sz w:val="24"/>
              </w:rPr>
              <w:t>Review</w:t>
            </w:r>
          </w:p>
        </w:tc>
        <w:tc>
          <w:tcPr>
            <w:tcW w:w="1279" w:type="dxa"/>
          </w:tcPr>
          <w:p w:rsidR="00D822D6" w:rsidRDefault="00E66D45">
            <w:pPr>
              <w:pStyle w:val="TableParagraph"/>
              <w:spacing w:before="1"/>
              <w:ind w:left="105"/>
              <w:rPr>
                <w:sz w:val="24"/>
              </w:rPr>
            </w:pPr>
            <w:r>
              <w:rPr>
                <w:spacing w:val="-2"/>
                <w:sz w:val="24"/>
              </w:rPr>
              <w:t>5-</w:t>
            </w:r>
            <w:r>
              <w:rPr>
                <w:spacing w:val="-5"/>
                <w:sz w:val="24"/>
              </w:rPr>
              <w:t>12</w:t>
            </w:r>
          </w:p>
        </w:tc>
      </w:tr>
      <w:tr w:rsidR="00D822D6">
        <w:trPr>
          <w:trHeight w:val="304"/>
        </w:trPr>
        <w:tc>
          <w:tcPr>
            <w:tcW w:w="1939" w:type="dxa"/>
          </w:tcPr>
          <w:p w:rsidR="00D822D6" w:rsidRDefault="00000000">
            <w:pPr>
              <w:pStyle w:val="TableParagraph"/>
              <w:spacing w:before="1"/>
              <w:ind w:left="107"/>
              <w:rPr>
                <w:sz w:val="24"/>
              </w:rPr>
            </w:pPr>
            <w:r>
              <w:rPr>
                <w:spacing w:val="-10"/>
                <w:sz w:val="24"/>
              </w:rPr>
              <w:t>3</w:t>
            </w:r>
          </w:p>
        </w:tc>
        <w:tc>
          <w:tcPr>
            <w:tcW w:w="6285" w:type="dxa"/>
          </w:tcPr>
          <w:p w:rsidR="00D822D6" w:rsidRDefault="00000000">
            <w:pPr>
              <w:pStyle w:val="TableParagraph"/>
              <w:spacing w:before="1"/>
              <w:ind w:left="110"/>
              <w:rPr>
                <w:sz w:val="24"/>
              </w:rPr>
            </w:pPr>
            <w:r>
              <w:rPr>
                <w:sz w:val="24"/>
              </w:rPr>
              <w:t>Materials</w:t>
            </w:r>
            <w:r>
              <w:rPr>
                <w:spacing w:val="-2"/>
                <w:sz w:val="24"/>
              </w:rPr>
              <w:t xml:space="preserve"> </w:t>
            </w:r>
            <w:r>
              <w:rPr>
                <w:sz w:val="24"/>
              </w:rPr>
              <w:t>&amp;</w:t>
            </w:r>
            <w:r>
              <w:rPr>
                <w:spacing w:val="-3"/>
                <w:sz w:val="24"/>
              </w:rPr>
              <w:t xml:space="preserve"> </w:t>
            </w:r>
            <w:r>
              <w:rPr>
                <w:spacing w:val="-2"/>
                <w:sz w:val="24"/>
              </w:rPr>
              <w:t>Methods</w:t>
            </w:r>
          </w:p>
        </w:tc>
        <w:tc>
          <w:tcPr>
            <w:tcW w:w="1279" w:type="dxa"/>
          </w:tcPr>
          <w:p w:rsidR="00D822D6" w:rsidRDefault="00E66D45">
            <w:pPr>
              <w:pStyle w:val="TableParagraph"/>
              <w:spacing w:before="1"/>
              <w:ind w:left="105"/>
              <w:rPr>
                <w:sz w:val="24"/>
              </w:rPr>
            </w:pPr>
            <w:r>
              <w:rPr>
                <w:sz w:val="24"/>
              </w:rPr>
              <w:t>13-</w:t>
            </w:r>
            <w:r>
              <w:rPr>
                <w:spacing w:val="-1"/>
                <w:sz w:val="24"/>
              </w:rPr>
              <w:t xml:space="preserve"> </w:t>
            </w:r>
            <w:r>
              <w:rPr>
                <w:spacing w:val="-5"/>
                <w:sz w:val="24"/>
              </w:rPr>
              <w:t>25</w:t>
            </w:r>
          </w:p>
        </w:tc>
      </w:tr>
      <w:tr w:rsidR="00D822D6">
        <w:trPr>
          <w:trHeight w:val="306"/>
        </w:trPr>
        <w:tc>
          <w:tcPr>
            <w:tcW w:w="1939" w:type="dxa"/>
          </w:tcPr>
          <w:p w:rsidR="00D822D6" w:rsidRDefault="00000000">
            <w:pPr>
              <w:pStyle w:val="TableParagraph"/>
              <w:spacing w:before="3"/>
              <w:ind w:left="107"/>
              <w:rPr>
                <w:sz w:val="24"/>
              </w:rPr>
            </w:pPr>
            <w:r>
              <w:rPr>
                <w:spacing w:val="-10"/>
                <w:sz w:val="24"/>
              </w:rPr>
              <w:t>4</w:t>
            </w:r>
          </w:p>
        </w:tc>
        <w:tc>
          <w:tcPr>
            <w:tcW w:w="6285" w:type="dxa"/>
          </w:tcPr>
          <w:p w:rsidR="00D822D6" w:rsidRDefault="00000000">
            <w:pPr>
              <w:pStyle w:val="TableParagraph"/>
              <w:spacing w:before="3"/>
              <w:ind w:left="110"/>
              <w:rPr>
                <w:sz w:val="24"/>
              </w:rPr>
            </w:pPr>
            <w:r>
              <w:rPr>
                <w:sz w:val="24"/>
              </w:rPr>
              <w:t>Implementation</w:t>
            </w:r>
            <w:r>
              <w:rPr>
                <w:spacing w:val="-4"/>
                <w:sz w:val="24"/>
              </w:rPr>
              <w:t xml:space="preserve"> </w:t>
            </w:r>
            <w:r>
              <w:rPr>
                <w:spacing w:val="-2"/>
                <w:sz w:val="24"/>
              </w:rPr>
              <w:t>Details</w:t>
            </w:r>
          </w:p>
        </w:tc>
        <w:tc>
          <w:tcPr>
            <w:tcW w:w="1279" w:type="dxa"/>
          </w:tcPr>
          <w:p w:rsidR="00D822D6" w:rsidRDefault="00000000">
            <w:pPr>
              <w:pStyle w:val="TableParagraph"/>
              <w:spacing w:before="3"/>
              <w:ind w:left="105"/>
              <w:rPr>
                <w:sz w:val="24"/>
              </w:rPr>
            </w:pPr>
            <w:r>
              <w:rPr>
                <w:spacing w:val="-2"/>
                <w:sz w:val="24"/>
              </w:rPr>
              <w:t>2</w:t>
            </w:r>
            <w:r w:rsidR="00E66D45">
              <w:rPr>
                <w:spacing w:val="-2"/>
                <w:sz w:val="24"/>
              </w:rPr>
              <w:t>6</w:t>
            </w:r>
            <w:r>
              <w:rPr>
                <w:spacing w:val="-2"/>
                <w:sz w:val="24"/>
              </w:rPr>
              <w:t>-</w:t>
            </w:r>
            <w:r>
              <w:rPr>
                <w:spacing w:val="-7"/>
                <w:sz w:val="24"/>
              </w:rPr>
              <w:t>2</w:t>
            </w:r>
            <w:r w:rsidR="00E66D45">
              <w:rPr>
                <w:spacing w:val="-7"/>
                <w:sz w:val="24"/>
              </w:rPr>
              <w:t>7</w:t>
            </w:r>
          </w:p>
        </w:tc>
      </w:tr>
      <w:tr w:rsidR="00D822D6">
        <w:trPr>
          <w:trHeight w:val="304"/>
        </w:trPr>
        <w:tc>
          <w:tcPr>
            <w:tcW w:w="1939" w:type="dxa"/>
          </w:tcPr>
          <w:p w:rsidR="00D822D6" w:rsidRDefault="00000000">
            <w:pPr>
              <w:pStyle w:val="TableParagraph"/>
              <w:spacing w:before="1"/>
              <w:ind w:left="107"/>
              <w:rPr>
                <w:sz w:val="24"/>
              </w:rPr>
            </w:pPr>
            <w:r>
              <w:rPr>
                <w:spacing w:val="-10"/>
                <w:sz w:val="24"/>
              </w:rPr>
              <w:t>5</w:t>
            </w:r>
          </w:p>
        </w:tc>
        <w:tc>
          <w:tcPr>
            <w:tcW w:w="6285" w:type="dxa"/>
          </w:tcPr>
          <w:p w:rsidR="00D822D6" w:rsidRDefault="00000000">
            <w:pPr>
              <w:pStyle w:val="TableParagraph"/>
              <w:spacing w:before="1"/>
              <w:ind w:left="110"/>
              <w:rPr>
                <w:sz w:val="24"/>
              </w:rPr>
            </w:pPr>
            <w:r>
              <w:rPr>
                <w:sz w:val="24"/>
              </w:rPr>
              <w:t>Experimental</w:t>
            </w:r>
            <w:r>
              <w:rPr>
                <w:spacing w:val="-1"/>
                <w:sz w:val="24"/>
              </w:rPr>
              <w:t xml:space="preserve"> </w:t>
            </w:r>
            <w:r>
              <w:rPr>
                <w:sz w:val="24"/>
              </w:rPr>
              <w:t xml:space="preserve">Setup and </w:t>
            </w:r>
            <w:r>
              <w:rPr>
                <w:spacing w:val="-2"/>
                <w:sz w:val="24"/>
              </w:rPr>
              <w:t>Results</w:t>
            </w:r>
          </w:p>
        </w:tc>
        <w:tc>
          <w:tcPr>
            <w:tcW w:w="1279" w:type="dxa"/>
          </w:tcPr>
          <w:p w:rsidR="00D822D6" w:rsidRDefault="00000000">
            <w:pPr>
              <w:pStyle w:val="TableParagraph"/>
              <w:spacing w:before="1"/>
              <w:ind w:left="105"/>
              <w:rPr>
                <w:sz w:val="24"/>
              </w:rPr>
            </w:pPr>
            <w:r>
              <w:rPr>
                <w:spacing w:val="-2"/>
                <w:sz w:val="24"/>
              </w:rPr>
              <w:t>2</w:t>
            </w:r>
            <w:r w:rsidR="00E66D45">
              <w:rPr>
                <w:spacing w:val="-2"/>
                <w:sz w:val="24"/>
              </w:rPr>
              <w:t>8</w:t>
            </w:r>
            <w:r>
              <w:rPr>
                <w:spacing w:val="-2"/>
                <w:sz w:val="24"/>
              </w:rPr>
              <w:t>-</w:t>
            </w:r>
            <w:r>
              <w:rPr>
                <w:spacing w:val="-7"/>
                <w:sz w:val="24"/>
              </w:rPr>
              <w:t>3</w:t>
            </w:r>
            <w:r w:rsidR="00E66D45">
              <w:rPr>
                <w:spacing w:val="-7"/>
                <w:sz w:val="24"/>
              </w:rPr>
              <w:t>6</w:t>
            </w:r>
          </w:p>
        </w:tc>
      </w:tr>
      <w:tr w:rsidR="00D822D6">
        <w:trPr>
          <w:trHeight w:val="304"/>
        </w:trPr>
        <w:tc>
          <w:tcPr>
            <w:tcW w:w="1939" w:type="dxa"/>
          </w:tcPr>
          <w:p w:rsidR="00D822D6" w:rsidRDefault="00000000">
            <w:pPr>
              <w:pStyle w:val="TableParagraph"/>
              <w:spacing w:before="1"/>
              <w:ind w:left="107"/>
              <w:rPr>
                <w:sz w:val="24"/>
              </w:rPr>
            </w:pPr>
            <w:r>
              <w:rPr>
                <w:spacing w:val="-10"/>
                <w:sz w:val="24"/>
              </w:rPr>
              <w:t>6</w:t>
            </w:r>
          </w:p>
        </w:tc>
        <w:tc>
          <w:tcPr>
            <w:tcW w:w="6285" w:type="dxa"/>
          </w:tcPr>
          <w:p w:rsidR="00D822D6" w:rsidRDefault="00000000">
            <w:pPr>
              <w:pStyle w:val="TableParagraph"/>
              <w:spacing w:before="1"/>
              <w:ind w:left="110"/>
              <w:rPr>
                <w:sz w:val="24"/>
              </w:rPr>
            </w:pPr>
            <w:r>
              <w:rPr>
                <w:sz w:val="24"/>
              </w:rPr>
              <w:t>Analysis</w:t>
            </w:r>
            <w:r>
              <w:rPr>
                <w:spacing w:val="-1"/>
                <w:sz w:val="24"/>
              </w:rPr>
              <w:t xml:space="preserve"> </w:t>
            </w:r>
            <w:r>
              <w:rPr>
                <w:sz w:val="24"/>
              </w:rPr>
              <w:t>of</w:t>
            </w:r>
            <w:r>
              <w:rPr>
                <w:spacing w:val="-1"/>
                <w:sz w:val="24"/>
              </w:rPr>
              <w:t xml:space="preserve"> </w:t>
            </w:r>
            <w:r>
              <w:rPr>
                <w:sz w:val="24"/>
              </w:rPr>
              <w:t>the</w:t>
            </w:r>
            <w:r>
              <w:rPr>
                <w:spacing w:val="-2"/>
                <w:sz w:val="24"/>
              </w:rPr>
              <w:t xml:space="preserve"> Results</w:t>
            </w:r>
          </w:p>
        </w:tc>
        <w:tc>
          <w:tcPr>
            <w:tcW w:w="1279" w:type="dxa"/>
          </w:tcPr>
          <w:p w:rsidR="00D822D6" w:rsidRDefault="00E66D45">
            <w:pPr>
              <w:pStyle w:val="TableParagraph"/>
              <w:spacing w:before="1"/>
              <w:ind w:left="105"/>
              <w:rPr>
                <w:sz w:val="24"/>
              </w:rPr>
            </w:pPr>
            <w:r>
              <w:rPr>
                <w:spacing w:val="-5"/>
                <w:sz w:val="24"/>
              </w:rPr>
              <w:t>37-38</w:t>
            </w:r>
          </w:p>
        </w:tc>
      </w:tr>
      <w:tr w:rsidR="00D822D6">
        <w:trPr>
          <w:trHeight w:val="304"/>
        </w:trPr>
        <w:tc>
          <w:tcPr>
            <w:tcW w:w="1939" w:type="dxa"/>
          </w:tcPr>
          <w:p w:rsidR="00D822D6" w:rsidRDefault="00000000">
            <w:pPr>
              <w:pStyle w:val="TableParagraph"/>
              <w:spacing w:before="1"/>
              <w:ind w:left="107"/>
              <w:rPr>
                <w:sz w:val="24"/>
              </w:rPr>
            </w:pPr>
            <w:r>
              <w:rPr>
                <w:spacing w:val="-10"/>
                <w:sz w:val="24"/>
              </w:rPr>
              <w:t>7</w:t>
            </w:r>
          </w:p>
        </w:tc>
        <w:tc>
          <w:tcPr>
            <w:tcW w:w="6285" w:type="dxa"/>
          </w:tcPr>
          <w:p w:rsidR="00D822D6" w:rsidRDefault="00000000">
            <w:pPr>
              <w:pStyle w:val="TableParagraph"/>
              <w:spacing w:before="1"/>
              <w:ind w:left="110"/>
              <w:rPr>
                <w:sz w:val="24"/>
              </w:rPr>
            </w:pPr>
            <w:r>
              <w:rPr>
                <w:spacing w:val="-2"/>
                <w:sz w:val="24"/>
              </w:rPr>
              <w:t>Conclusion</w:t>
            </w:r>
          </w:p>
        </w:tc>
        <w:tc>
          <w:tcPr>
            <w:tcW w:w="1279" w:type="dxa"/>
          </w:tcPr>
          <w:p w:rsidR="00D822D6" w:rsidRDefault="00000000">
            <w:pPr>
              <w:pStyle w:val="TableParagraph"/>
              <w:spacing w:before="1"/>
              <w:ind w:left="105"/>
              <w:rPr>
                <w:sz w:val="24"/>
              </w:rPr>
            </w:pPr>
            <w:r>
              <w:rPr>
                <w:spacing w:val="-5"/>
                <w:sz w:val="24"/>
              </w:rPr>
              <w:t>39</w:t>
            </w:r>
          </w:p>
        </w:tc>
      </w:tr>
      <w:tr w:rsidR="00D822D6">
        <w:trPr>
          <w:trHeight w:val="304"/>
        </w:trPr>
        <w:tc>
          <w:tcPr>
            <w:tcW w:w="1939" w:type="dxa"/>
          </w:tcPr>
          <w:p w:rsidR="00D822D6" w:rsidRDefault="00000000">
            <w:pPr>
              <w:pStyle w:val="TableParagraph"/>
              <w:spacing w:before="2"/>
              <w:ind w:left="107"/>
              <w:rPr>
                <w:sz w:val="24"/>
              </w:rPr>
            </w:pPr>
            <w:r>
              <w:rPr>
                <w:spacing w:val="-10"/>
                <w:sz w:val="24"/>
              </w:rPr>
              <w:t>8</w:t>
            </w:r>
          </w:p>
        </w:tc>
        <w:tc>
          <w:tcPr>
            <w:tcW w:w="6285" w:type="dxa"/>
          </w:tcPr>
          <w:p w:rsidR="00D822D6" w:rsidRDefault="00000000">
            <w:pPr>
              <w:pStyle w:val="TableParagraph"/>
              <w:spacing w:before="2"/>
              <w:ind w:left="110"/>
              <w:rPr>
                <w:sz w:val="24"/>
              </w:rPr>
            </w:pPr>
            <w:r>
              <w:rPr>
                <w:sz w:val="24"/>
              </w:rPr>
              <w:t>Future</w:t>
            </w:r>
            <w:r>
              <w:rPr>
                <w:spacing w:val="-4"/>
                <w:sz w:val="24"/>
              </w:rPr>
              <w:t xml:space="preserve"> </w:t>
            </w:r>
            <w:r>
              <w:rPr>
                <w:spacing w:val="-2"/>
                <w:sz w:val="24"/>
              </w:rPr>
              <w:t>Enhancement</w:t>
            </w:r>
          </w:p>
        </w:tc>
        <w:tc>
          <w:tcPr>
            <w:tcW w:w="1279" w:type="dxa"/>
          </w:tcPr>
          <w:p w:rsidR="00D822D6" w:rsidRDefault="00000000">
            <w:pPr>
              <w:pStyle w:val="TableParagraph"/>
              <w:spacing w:before="2"/>
              <w:ind w:left="105"/>
              <w:rPr>
                <w:sz w:val="24"/>
              </w:rPr>
            </w:pPr>
            <w:r>
              <w:rPr>
                <w:spacing w:val="-2"/>
                <w:sz w:val="24"/>
              </w:rPr>
              <w:t>40-</w:t>
            </w:r>
            <w:r>
              <w:rPr>
                <w:spacing w:val="-7"/>
                <w:sz w:val="24"/>
              </w:rPr>
              <w:t>41</w:t>
            </w:r>
          </w:p>
        </w:tc>
      </w:tr>
      <w:tr w:rsidR="00D822D6">
        <w:trPr>
          <w:trHeight w:val="306"/>
        </w:trPr>
        <w:tc>
          <w:tcPr>
            <w:tcW w:w="1939" w:type="dxa"/>
          </w:tcPr>
          <w:p w:rsidR="00D822D6" w:rsidRDefault="00000000">
            <w:pPr>
              <w:pStyle w:val="TableParagraph"/>
              <w:spacing w:before="1"/>
              <w:ind w:left="107"/>
              <w:rPr>
                <w:sz w:val="24"/>
              </w:rPr>
            </w:pPr>
            <w:r>
              <w:rPr>
                <w:spacing w:val="-10"/>
                <w:sz w:val="24"/>
              </w:rPr>
              <w:t>9</w:t>
            </w:r>
          </w:p>
        </w:tc>
        <w:tc>
          <w:tcPr>
            <w:tcW w:w="6285" w:type="dxa"/>
          </w:tcPr>
          <w:p w:rsidR="00D822D6" w:rsidRDefault="00000000">
            <w:pPr>
              <w:pStyle w:val="TableParagraph"/>
              <w:spacing w:before="1"/>
              <w:ind w:left="110"/>
              <w:rPr>
                <w:sz w:val="24"/>
              </w:rPr>
            </w:pPr>
            <w:r>
              <w:rPr>
                <w:spacing w:val="-2"/>
                <w:sz w:val="24"/>
              </w:rPr>
              <w:t>References</w:t>
            </w:r>
          </w:p>
        </w:tc>
        <w:tc>
          <w:tcPr>
            <w:tcW w:w="1279" w:type="dxa"/>
          </w:tcPr>
          <w:p w:rsidR="00D822D6" w:rsidRDefault="00000000">
            <w:pPr>
              <w:pStyle w:val="TableParagraph"/>
              <w:spacing w:before="1"/>
              <w:ind w:left="105"/>
              <w:rPr>
                <w:sz w:val="24"/>
              </w:rPr>
            </w:pPr>
            <w:r>
              <w:rPr>
                <w:spacing w:val="-2"/>
                <w:sz w:val="24"/>
              </w:rPr>
              <w:t>42-</w:t>
            </w:r>
            <w:r>
              <w:rPr>
                <w:spacing w:val="-7"/>
                <w:sz w:val="24"/>
              </w:rPr>
              <w:t>4</w:t>
            </w:r>
            <w:r w:rsidR="00E66D45">
              <w:rPr>
                <w:spacing w:val="-7"/>
                <w:sz w:val="24"/>
              </w:rPr>
              <w:t>3</w:t>
            </w:r>
          </w:p>
        </w:tc>
      </w:tr>
      <w:tr w:rsidR="00D822D6">
        <w:trPr>
          <w:trHeight w:val="304"/>
        </w:trPr>
        <w:tc>
          <w:tcPr>
            <w:tcW w:w="1939" w:type="dxa"/>
          </w:tcPr>
          <w:p w:rsidR="00D822D6" w:rsidRDefault="00000000">
            <w:pPr>
              <w:pStyle w:val="TableParagraph"/>
              <w:spacing w:before="1"/>
              <w:ind w:left="107"/>
              <w:rPr>
                <w:sz w:val="24"/>
              </w:rPr>
            </w:pPr>
            <w:r>
              <w:rPr>
                <w:spacing w:val="-5"/>
                <w:sz w:val="24"/>
              </w:rPr>
              <w:t>10</w:t>
            </w:r>
          </w:p>
        </w:tc>
        <w:tc>
          <w:tcPr>
            <w:tcW w:w="6285" w:type="dxa"/>
          </w:tcPr>
          <w:p w:rsidR="00D822D6" w:rsidRDefault="00000000">
            <w:pPr>
              <w:pStyle w:val="TableParagraph"/>
              <w:spacing w:before="1"/>
              <w:ind w:left="110"/>
              <w:rPr>
                <w:sz w:val="24"/>
              </w:rPr>
            </w:pPr>
            <w:r>
              <w:rPr>
                <w:sz w:val="24"/>
              </w:rPr>
              <w:t>Folder</w:t>
            </w:r>
            <w:r>
              <w:rPr>
                <w:spacing w:val="-4"/>
                <w:sz w:val="24"/>
              </w:rPr>
              <w:t xml:space="preserve"> </w:t>
            </w:r>
            <w:r>
              <w:rPr>
                <w:spacing w:val="-2"/>
                <w:sz w:val="24"/>
              </w:rPr>
              <w:t>Structure</w:t>
            </w:r>
          </w:p>
        </w:tc>
        <w:tc>
          <w:tcPr>
            <w:tcW w:w="1279" w:type="dxa"/>
          </w:tcPr>
          <w:p w:rsidR="00D822D6" w:rsidRDefault="00000000">
            <w:pPr>
              <w:pStyle w:val="TableParagraph"/>
              <w:spacing w:before="1"/>
              <w:ind w:left="105"/>
              <w:rPr>
                <w:sz w:val="24"/>
              </w:rPr>
            </w:pPr>
            <w:r>
              <w:rPr>
                <w:spacing w:val="-2"/>
                <w:sz w:val="24"/>
              </w:rPr>
              <w:t>4</w:t>
            </w:r>
            <w:r w:rsidR="00E66D45">
              <w:rPr>
                <w:spacing w:val="-2"/>
                <w:sz w:val="24"/>
              </w:rPr>
              <w:t>4-47</w:t>
            </w:r>
          </w:p>
        </w:tc>
      </w:tr>
      <w:tr w:rsidR="00D822D6">
        <w:trPr>
          <w:trHeight w:val="304"/>
        </w:trPr>
        <w:tc>
          <w:tcPr>
            <w:tcW w:w="1939" w:type="dxa"/>
          </w:tcPr>
          <w:p w:rsidR="00D822D6" w:rsidRDefault="00000000">
            <w:pPr>
              <w:pStyle w:val="TableParagraph"/>
              <w:spacing w:before="1"/>
              <w:ind w:left="107"/>
              <w:rPr>
                <w:sz w:val="24"/>
              </w:rPr>
            </w:pPr>
            <w:r>
              <w:rPr>
                <w:spacing w:val="-5"/>
                <w:sz w:val="24"/>
              </w:rPr>
              <w:t>11</w:t>
            </w:r>
          </w:p>
        </w:tc>
        <w:tc>
          <w:tcPr>
            <w:tcW w:w="6285" w:type="dxa"/>
          </w:tcPr>
          <w:p w:rsidR="00D822D6" w:rsidRDefault="00000000">
            <w:pPr>
              <w:pStyle w:val="TableParagraph"/>
              <w:spacing w:before="1"/>
              <w:ind w:left="110"/>
              <w:rPr>
                <w:sz w:val="24"/>
              </w:rPr>
            </w:pPr>
            <w:r>
              <w:rPr>
                <w:sz w:val="24"/>
              </w:rPr>
              <w:t>Program</w:t>
            </w:r>
            <w:r>
              <w:rPr>
                <w:spacing w:val="-4"/>
                <w:sz w:val="24"/>
              </w:rPr>
              <w:t xml:space="preserve"> Code</w:t>
            </w:r>
          </w:p>
        </w:tc>
        <w:tc>
          <w:tcPr>
            <w:tcW w:w="1279" w:type="dxa"/>
          </w:tcPr>
          <w:p w:rsidR="00D822D6" w:rsidRDefault="00E66D45">
            <w:pPr>
              <w:pStyle w:val="TableParagraph"/>
              <w:spacing w:before="1"/>
              <w:ind w:left="105"/>
              <w:rPr>
                <w:sz w:val="24"/>
              </w:rPr>
            </w:pPr>
            <w:r>
              <w:rPr>
                <w:spacing w:val="-2"/>
                <w:sz w:val="24"/>
              </w:rPr>
              <w:t>48</w:t>
            </w:r>
            <w:r w:rsidR="00CB31C1">
              <w:rPr>
                <w:spacing w:val="-2"/>
                <w:sz w:val="24"/>
              </w:rPr>
              <w:t>-53</w:t>
            </w:r>
          </w:p>
        </w:tc>
      </w:tr>
      <w:tr w:rsidR="000B6316" w:rsidTr="000B6316">
        <w:trPr>
          <w:trHeight w:val="304"/>
        </w:trPr>
        <w:tc>
          <w:tcPr>
            <w:tcW w:w="1939" w:type="dxa"/>
            <w:tcBorders>
              <w:bottom w:val="single" w:sz="4" w:space="0" w:color="000000"/>
            </w:tcBorders>
          </w:tcPr>
          <w:p w:rsidR="000B6316" w:rsidRDefault="000B6316">
            <w:pPr>
              <w:pStyle w:val="TableParagraph"/>
              <w:spacing w:before="1"/>
              <w:ind w:left="107"/>
              <w:rPr>
                <w:spacing w:val="-5"/>
                <w:sz w:val="24"/>
              </w:rPr>
            </w:pPr>
          </w:p>
        </w:tc>
        <w:tc>
          <w:tcPr>
            <w:tcW w:w="6285" w:type="dxa"/>
            <w:tcBorders>
              <w:bottom w:val="single" w:sz="4" w:space="0" w:color="000000"/>
            </w:tcBorders>
          </w:tcPr>
          <w:p w:rsidR="000B6316" w:rsidRDefault="000B6316">
            <w:pPr>
              <w:pStyle w:val="TableParagraph"/>
              <w:spacing w:before="1"/>
              <w:ind w:left="110"/>
              <w:rPr>
                <w:sz w:val="24"/>
              </w:rPr>
            </w:pPr>
          </w:p>
        </w:tc>
        <w:tc>
          <w:tcPr>
            <w:tcW w:w="1279" w:type="dxa"/>
            <w:tcBorders>
              <w:bottom w:val="single" w:sz="4" w:space="0" w:color="000000"/>
            </w:tcBorders>
          </w:tcPr>
          <w:p w:rsidR="000B6316" w:rsidRDefault="000B6316">
            <w:pPr>
              <w:pStyle w:val="TableParagraph"/>
              <w:spacing w:before="1"/>
              <w:ind w:left="105"/>
              <w:rPr>
                <w:spacing w:val="-2"/>
                <w:sz w:val="24"/>
              </w:rPr>
            </w:pPr>
          </w:p>
        </w:tc>
      </w:tr>
      <w:tr w:rsidR="00D822D6" w:rsidTr="000B6316">
        <w:trPr>
          <w:trHeight w:val="304"/>
        </w:trPr>
        <w:tc>
          <w:tcPr>
            <w:tcW w:w="1939" w:type="dxa"/>
            <w:tcBorders>
              <w:right w:val="nil"/>
            </w:tcBorders>
          </w:tcPr>
          <w:p w:rsidR="00D822D6" w:rsidRDefault="00D822D6">
            <w:pPr>
              <w:pStyle w:val="TableParagraph"/>
            </w:pPr>
          </w:p>
        </w:tc>
        <w:tc>
          <w:tcPr>
            <w:tcW w:w="6285" w:type="dxa"/>
            <w:tcBorders>
              <w:left w:val="nil"/>
              <w:right w:val="nil"/>
            </w:tcBorders>
          </w:tcPr>
          <w:p w:rsidR="00D822D6" w:rsidRDefault="000B6316">
            <w:pPr>
              <w:pStyle w:val="TableParagraph"/>
              <w:rPr>
                <w:spacing w:val="-2"/>
                <w:sz w:val="24"/>
              </w:rPr>
            </w:pPr>
            <w:r>
              <w:rPr>
                <w:sz w:val="24"/>
              </w:rPr>
              <w:t>List</w:t>
            </w:r>
            <w:r>
              <w:rPr>
                <w:spacing w:val="-2"/>
                <w:sz w:val="24"/>
              </w:rPr>
              <w:t xml:space="preserve"> </w:t>
            </w:r>
            <w:r>
              <w:rPr>
                <w:sz w:val="24"/>
              </w:rPr>
              <w:t xml:space="preserve">of </w:t>
            </w:r>
            <w:r>
              <w:rPr>
                <w:spacing w:val="-2"/>
                <w:sz w:val="24"/>
              </w:rPr>
              <w:t>Tables</w:t>
            </w:r>
          </w:p>
          <w:p w:rsidR="000B6316" w:rsidRDefault="000B6316">
            <w:pPr>
              <w:pStyle w:val="TableParagraph"/>
            </w:pPr>
          </w:p>
        </w:tc>
        <w:tc>
          <w:tcPr>
            <w:tcW w:w="1279" w:type="dxa"/>
            <w:tcBorders>
              <w:left w:val="nil"/>
            </w:tcBorders>
          </w:tcPr>
          <w:p w:rsidR="00D822D6" w:rsidRDefault="00D822D6">
            <w:pPr>
              <w:pStyle w:val="TableParagraph"/>
            </w:pPr>
          </w:p>
        </w:tc>
      </w:tr>
      <w:tr w:rsidR="000B6316" w:rsidTr="000B6316">
        <w:trPr>
          <w:trHeight w:val="304"/>
        </w:trPr>
        <w:tc>
          <w:tcPr>
            <w:tcW w:w="1939" w:type="dxa"/>
            <w:tcBorders>
              <w:bottom w:val="single" w:sz="4" w:space="0" w:color="000000"/>
            </w:tcBorders>
          </w:tcPr>
          <w:p w:rsidR="000B6316" w:rsidRDefault="000B6316">
            <w:pPr>
              <w:pStyle w:val="TableParagraph"/>
            </w:pPr>
            <w:r>
              <w:rPr>
                <w:sz w:val="24"/>
              </w:rPr>
              <w:t xml:space="preserve">  Chapter</w:t>
            </w:r>
            <w:r>
              <w:rPr>
                <w:spacing w:val="-3"/>
                <w:sz w:val="24"/>
              </w:rPr>
              <w:t xml:space="preserve"> </w:t>
            </w:r>
            <w:r>
              <w:rPr>
                <w:spacing w:val="-10"/>
                <w:sz w:val="24"/>
              </w:rPr>
              <w:t>3</w:t>
            </w:r>
          </w:p>
        </w:tc>
        <w:tc>
          <w:tcPr>
            <w:tcW w:w="6285" w:type="dxa"/>
          </w:tcPr>
          <w:p w:rsidR="000B6316" w:rsidRDefault="000B6316">
            <w:pPr>
              <w:pStyle w:val="TableParagraph"/>
            </w:pPr>
            <w:r>
              <w:t xml:space="preserve"> Table 1. Clinical Knowledge Sources</w:t>
            </w:r>
          </w:p>
        </w:tc>
        <w:tc>
          <w:tcPr>
            <w:tcW w:w="1279" w:type="dxa"/>
          </w:tcPr>
          <w:p w:rsidR="000B6316" w:rsidRDefault="000B6316">
            <w:pPr>
              <w:pStyle w:val="TableParagraph"/>
            </w:pPr>
            <w:r>
              <w:t xml:space="preserve"> 17</w:t>
            </w:r>
          </w:p>
        </w:tc>
      </w:tr>
      <w:tr w:rsidR="000B6316" w:rsidTr="000B6316">
        <w:trPr>
          <w:trHeight w:val="304"/>
        </w:trPr>
        <w:tc>
          <w:tcPr>
            <w:tcW w:w="1939" w:type="dxa"/>
            <w:tcBorders>
              <w:bottom w:val="nil"/>
            </w:tcBorders>
          </w:tcPr>
          <w:p w:rsidR="000B6316" w:rsidRDefault="000B6316">
            <w:pPr>
              <w:pStyle w:val="TableParagraph"/>
            </w:pPr>
          </w:p>
        </w:tc>
        <w:tc>
          <w:tcPr>
            <w:tcW w:w="6285" w:type="dxa"/>
          </w:tcPr>
          <w:p w:rsidR="000B6316" w:rsidRDefault="000B6316">
            <w:pPr>
              <w:pStyle w:val="TableParagraph"/>
            </w:pPr>
            <w:r>
              <w:t xml:space="preserve"> Table 2. Vector Database </w:t>
            </w:r>
            <w:proofErr w:type="spellStart"/>
            <w:r>
              <w:t>Configuratioin</w:t>
            </w:r>
            <w:proofErr w:type="spellEnd"/>
          </w:p>
        </w:tc>
        <w:tc>
          <w:tcPr>
            <w:tcW w:w="1279" w:type="dxa"/>
          </w:tcPr>
          <w:p w:rsidR="000B6316" w:rsidRDefault="000B6316">
            <w:pPr>
              <w:pStyle w:val="TableParagraph"/>
            </w:pPr>
            <w:r>
              <w:t xml:space="preserve"> 19</w:t>
            </w:r>
          </w:p>
        </w:tc>
      </w:tr>
      <w:tr w:rsidR="000B6316" w:rsidTr="000B6316">
        <w:trPr>
          <w:trHeight w:val="304"/>
        </w:trPr>
        <w:tc>
          <w:tcPr>
            <w:tcW w:w="1939" w:type="dxa"/>
            <w:tcBorders>
              <w:top w:val="nil"/>
            </w:tcBorders>
          </w:tcPr>
          <w:p w:rsidR="000B6316" w:rsidRDefault="000B6316">
            <w:pPr>
              <w:pStyle w:val="TableParagraph"/>
            </w:pPr>
          </w:p>
        </w:tc>
        <w:tc>
          <w:tcPr>
            <w:tcW w:w="6285" w:type="dxa"/>
          </w:tcPr>
          <w:p w:rsidR="000B6316" w:rsidRDefault="000B6316">
            <w:pPr>
              <w:pStyle w:val="TableParagraph"/>
            </w:pPr>
          </w:p>
        </w:tc>
        <w:tc>
          <w:tcPr>
            <w:tcW w:w="1279" w:type="dxa"/>
          </w:tcPr>
          <w:p w:rsidR="000B6316" w:rsidRDefault="000B6316">
            <w:pPr>
              <w:pStyle w:val="TableParagraph"/>
            </w:pPr>
          </w:p>
        </w:tc>
      </w:tr>
      <w:tr w:rsidR="000B6316">
        <w:trPr>
          <w:trHeight w:val="304"/>
        </w:trPr>
        <w:tc>
          <w:tcPr>
            <w:tcW w:w="1939" w:type="dxa"/>
          </w:tcPr>
          <w:p w:rsidR="000B6316" w:rsidRDefault="000B6316">
            <w:pPr>
              <w:pStyle w:val="TableParagraph"/>
            </w:pPr>
            <w:r>
              <w:t xml:space="preserve">  Chapter 6</w:t>
            </w:r>
          </w:p>
        </w:tc>
        <w:tc>
          <w:tcPr>
            <w:tcW w:w="6285" w:type="dxa"/>
          </w:tcPr>
          <w:p w:rsidR="000B6316" w:rsidRDefault="000B6316">
            <w:pPr>
              <w:pStyle w:val="TableParagraph"/>
            </w:pPr>
            <w:r>
              <w:t xml:space="preserve"> Table 3. </w:t>
            </w:r>
            <w:r w:rsidR="00327394" w:rsidRPr="00327394">
              <w:t xml:space="preserve">Comparative Overview of Argumentative Frameworks and </w:t>
            </w:r>
            <w:proofErr w:type="spellStart"/>
            <w:r w:rsidR="00327394" w:rsidRPr="00327394">
              <w:t>MedicLLM</w:t>
            </w:r>
            <w:proofErr w:type="spellEnd"/>
          </w:p>
        </w:tc>
        <w:tc>
          <w:tcPr>
            <w:tcW w:w="1279" w:type="dxa"/>
          </w:tcPr>
          <w:p w:rsidR="000B6316" w:rsidRDefault="000B6316">
            <w:pPr>
              <w:pStyle w:val="TableParagraph"/>
            </w:pPr>
            <w:r>
              <w:t xml:space="preserve"> </w:t>
            </w:r>
            <w:r>
              <w:rPr>
                <w:spacing w:val="-5"/>
                <w:sz w:val="24"/>
              </w:rPr>
              <w:t>37</w:t>
            </w:r>
          </w:p>
        </w:tc>
      </w:tr>
      <w:tr w:rsidR="00327394">
        <w:trPr>
          <w:trHeight w:val="304"/>
        </w:trPr>
        <w:tc>
          <w:tcPr>
            <w:tcW w:w="1939" w:type="dxa"/>
          </w:tcPr>
          <w:p w:rsidR="00327394" w:rsidRDefault="00327394">
            <w:pPr>
              <w:pStyle w:val="TableParagraph"/>
            </w:pPr>
          </w:p>
        </w:tc>
        <w:tc>
          <w:tcPr>
            <w:tcW w:w="6285" w:type="dxa"/>
          </w:tcPr>
          <w:p w:rsidR="00327394" w:rsidRDefault="00327394">
            <w:pPr>
              <w:pStyle w:val="TableParagraph"/>
            </w:pPr>
          </w:p>
        </w:tc>
        <w:tc>
          <w:tcPr>
            <w:tcW w:w="1279" w:type="dxa"/>
          </w:tcPr>
          <w:p w:rsidR="00327394" w:rsidRDefault="00327394">
            <w:pPr>
              <w:pStyle w:val="TableParagraph"/>
            </w:pPr>
          </w:p>
        </w:tc>
      </w:tr>
      <w:tr w:rsidR="00D822D6">
        <w:trPr>
          <w:trHeight w:val="465"/>
        </w:trPr>
        <w:tc>
          <w:tcPr>
            <w:tcW w:w="9503" w:type="dxa"/>
            <w:gridSpan w:val="3"/>
          </w:tcPr>
          <w:p w:rsidR="00D822D6" w:rsidRDefault="00000000">
            <w:pPr>
              <w:pStyle w:val="TableParagraph"/>
              <w:spacing w:before="1"/>
              <w:ind w:left="2046"/>
              <w:rPr>
                <w:sz w:val="24"/>
              </w:rPr>
            </w:pPr>
            <w:r>
              <w:rPr>
                <w:sz w:val="24"/>
              </w:rPr>
              <w:t>List</w:t>
            </w:r>
            <w:r>
              <w:rPr>
                <w:spacing w:val="-2"/>
                <w:sz w:val="24"/>
              </w:rPr>
              <w:t xml:space="preserve"> </w:t>
            </w:r>
            <w:r>
              <w:rPr>
                <w:sz w:val="24"/>
              </w:rPr>
              <w:t xml:space="preserve">of </w:t>
            </w:r>
            <w:r>
              <w:rPr>
                <w:spacing w:val="-2"/>
                <w:sz w:val="24"/>
              </w:rPr>
              <w:t>Figures</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Pr>
                <w:spacing w:val="-10"/>
                <w:sz w:val="24"/>
              </w:rPr>
              <w:t>3</w:t>
            </w:r>
          </w:p>
        </w:tc>
        <w:tc>
          <w:tcPr>
            <w:tcW w:w="6285" w:type="dxa"/>
          </w:tcPr>
          <w:p w:rsidR="00D822D6" w:rsidRDefault="00000000">
            <w:pPr>
              <w:pStyle w:val="TableParagraph"/>
              <w:spacing w:before="1"/>
              <w:ind w:left="107"/>
              <w:rPr>
                <w:sz w:val="24"/>
              </w:rPr>
            </w:pPr>
            <w:r>
              <w:rPr>
                <w:sz w:val="24"/>
              </w:rPr>
              <w:t>Fig.</w:t>
            </w:r>
            <w:r w:rsidR="003A376B">
              <w:rPr>
                <w:sz w:val="24"/>
              </w:rPr>
              <w:t xml:space="preserve"> </w:t>
            </w:r>
            <w:r>
              <w:rPr>
                <w:sz w:val="24"/>
              </w:rPr>
              <w:t>1</w:t>
            </w:r>
            <w:r>
              <w:rPr>
                <w:spacing w:val="-1"/>
                <w:sz w:val="24"/>
              </w:rPr>
              <w:t xml:space="preserve"> </w:t>
            </w:r>
            <w:r>
              <w:rPr>
                <w:sz w:val="24"/>
              </w:rPr>
              <w:t>Data</w:t>
            </w:r>
            <w:r>
              <w:rPr>
                <w:spacing w:val="-4"/>
                <w:sz w:val="24"/>
              </w:rPr>
              <w:t xml:space="preserve"> </w:t>
            </w:r>
            <w:r>
              <w:rPr>
                <w:sz w:val="24"/>
              </w:rPr>
              <w:t>Pre-</w:t>
            </w:r>
            <w:r>
              <w:rPr>
                <w:spacing w:val="-2"/>
                <w:sz w:val="24"/>
              </w:rPr>
              <w:t>Processing</w:t>
            </w:r>
          </w:p>
        </w:tc>
        <w:tc>
          <w:tcPr>
            <w:tcW w:w="1279" w:type="dxa"/>
          </w:tcPr>
          <w:p w:rsidR="00D822D6" w:rsidRDefault="00000000">
            <w:pPr>
              <w:pStyle w:val="TableParagraph"/>
              <w:spacing w:before="1"/>
              <w:ind w:left="105"/>
              <w:rPr>
                <w:sz w:val="24"/>
              </w:rPr>
            </w:pPr>
            <w:r>
              <w:rPr>
                <w:spacing w:val="-5"/>
                <w:sz w:val="24"/>
              </w:rPr>
              <w:t>1</w:t>
            </w:r>
            <w:r w:rsidR="00D9460E">
              <w:rPr>
                <w:spacing w:val="-5"/>
                <w:sz w:val="24"/>
              </w:rPr>
              <w:t>6</w:t>
            </w:r>
          </w:p>
        </w:tc>
      </w:tr>
      <w:tr w:rsidR="00D822D6">
        <w:trPr>
          <w:trHeight w:val="3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sidR="003A376B">
              <w:rPr>
                <w:sz w:val="24"/>
              </w:rPr>
              <w:t xml:space="preserve"> </w:t>
            </w:r>
            <w:r w:rsidR="003A376B">
              <w:rPr>
                <w:spacing w:val="-2"/>
                <w:sz w:val="24"/>
              </w:rPr>
              <w:t>2 Class Diagram of Mutli-Agents Interaction</w:t>
            </w:r>
          </w:p>
        </w:tc>
        <w:tc>
          <w:tcPr>
            <w:tcW w:w="1279" w:type="dxa"/>
          </w:tcPr>
          <w:p w:rsidR="00D822D6" w:rsidRDefault="00D9460E">
            <w:pPr>
              <w:pStyle w:val="TableParagraph"/>
              <w:spacing w:before="1"/>
              <w:ind w:left="105"/>
              <w:rPr>
                <w:sz w:val="24"/>
              </w:rPr>
            </w:pPr>
            <w:r>
              <w:rPr>
                <w:spacing w:val="-5"/>
                <w:sz w:val="24"/>
              </w:rPr>
              <w:t>20</w:t>
            </w:r>
          </w:p>
        </w:tc>
      </w:tr>
      <w:tr w:rsidR="00D822D6">
        <w:trPr>
          <w:trHeight w:val="306"/>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10"/>
              <w:rPr>
                <w:sz w:val="24"/>
              </w:rPr>
            </w:pPr>
            <w:r>
              <w:rPr>
                <w:sz w:val="24"/>
              </w:rPr>
              <w:t>Fig.</w:t>
            </w:r>
            <w:r w:rsidR="003A376B">
              <w:rPr>
                <w:sz w:val="24"/>
              </w:rPr>
              <w:t xml:space="preserve"> </w:t>
            </w:r>
            <w:r>
              <w:rPr>
                <w:sz w:val="24"/>
              </w:rPr>
              <w:t>3</w:t>
            </w:r>
            <w:r w:rsidR="003A376B">
              <w:rPr>
                <w:sz w:val="24"/>
              </w:rPr>
              <w:t xml:space="preserve"> Argumentative Framework Architecture</w:t>
            </w:r>
          </w:p>
        </w:tc>
        <w:tc>
          <w:tcPr>
            <w:tcW w:w="1279" w:type="dxa"/>
          </w:tcPr>
          <w:p w:rsidR="00D822D6" w:rsidRDefault="00D9460E">
            <w:pPr>
              <w:pStyle w:val="TableParagraph"/>
              <w:spacing w:before="3"/>
              <w:ind w:left="105"/>
              <w:rPr>
                <w:sz w:val="24"/>
              </w:rPr>
            </w:pPr>
            <w:r>
              <w:rPr>
                <w:spacing w:val="-5"/>
                <w:sz w:val="24"/>
              </w:rPr>
              <w:t>22</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 xml:space="preserve">4 </w:t>
            </w:r>
            <w:r w:rsidR="003A376B">
              <w:rPr>
                <w:sz w:val="24"/>
              </w:rPr>
              <w:t xml:space="preserve">Graph Diagram of Mutli-Agents </w:t>
            </w:r>
            <w:r w:rsidR="00D9460E">
              <w:rPr>
                <w:sz w:val="24"/>
              </w:rPr>
              <w:t>Argumentation</w:t>
            </w:r>
            <w:r w:rsidR="003A376B">
              <w:rPr>
                <w:sz w:val="24"/>
              </w:rPr>
              <w:t xml:space="preserve"> </w:t>
            </w:r>
          </w:p>
        </w:tc>
        <w:tc>
          <w:tcPr>
            <w:tcW w:w="1279" w:type="dxa"/>
          </w:tcPr>
          <w:p w:rsidR="00D822D6" w:rsidRDefault="00D9460E">
            <w:pPr>
              <w:pStyle w:val="TableParagraph"/>
              <w:spacing w:before="1"/>
              <w:ind w:left="105"/>
              <w:rPr>
                <w:sz w:val="24"/>
              </w:rPr>
            </w:pPr>
            <w:r>
              <w:rPr>
                <w:spacing w:val="-5"/>
                <w:sz w:val="24"/>
              </w:rPr>
              <w:t>24</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sidR="00D9460E">
              <w:rPr>
                <w:spacing w:val="-10"/>
                <w:sz w:val="24"/>
              </w:rPr>
              <w:t>5</w:t>
            </w: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5</w:t>
            </w:r>
            <w:r>
              <w:rPr>
                <w:spacing w:val="-1"/>
                <w:sz w:val="24"/>
              </w:rPr>
              <w:t xml:space="preserve"> </w:t>
            </w:r>
            <w:r w:rsidR="00D9460E">
              <w:rPr>
                <w:sz w:val="24"/>
              </w:rPr>
              <w:t>Using Docker to run a container</w:t>
            </w:r>
          </w:p>
        </w:tc>
        <w:tc>
          <w:tcPr>
            <w:tcW w:w="1279" w:type="dxa"/>
          </w:tcPr>
          <w:p w:rsidR="00D822D6" w:rsidRDefault="00327394">
            <w:pPr>
              <w:pStyle w:val="TableParagraph"/>
              <w:spacing w:before="1"/>
              <w:ind w:left="105"/>
              <w:rPr>
                <w:sz w:val="24"/>
              </w:rPr>
            </w:pPr>
            <w:r>
              <w:rPr>
                <w:spacing w:val="-5"/>
                <w:sz w:val="24"/>
              </w:rPr>
              <w:t>30</w:t>
            </w:r>
          </w:p>
        </w:tc>
      </w:tr>
      <w:tr w:rsidR="00D822D6">
        <w:trPr>
          <w:trHeight w:val="6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 xml:space="preserve">6 </w:t>
            </w:r>
            <w:proofErr w:type="spellStart"/>
            <w:r w:rsidR="00D9460E">
              <w:rPr>
                <w:sz w:val="24"/>
              </w:rPr>
              <w:t>Qdrant</w:t>
            </w:r>
            <w:proofErr w:type="spellEnd"/>
            <w:r w:rsidR="00D9460E">
              <w:rPr>
                <w:sz w:val="24"/>
              </w:rPr>
              <w:t xml:space="preserve"> </w:t>
            </w:r>
            <w:proofErr w:type="spellStart"/>
            <w:r w:rsidR="00D9460E">
              <w:rPr>
                <w:sz w:val="24"/>
              </w:rPr>
              <w:t>Locak</w:t>
            </w:r>
            <w:proofErr w:type="spellEnd"/>
            <w:r w:rsidR="00D9460E">
              <w:rPr>
                <w:sz w:val="24"/>
              </w:rPr>
              <w:t xml:space="preserve"> Server</w:t>
            </w:r>
          </w:p>
        </w:tc>
        <w:tc>
          <w:tcPr>
            <w:tcW w:w="1279" w:type="dxa"/>
          </w:tcPr>
          <w:p w:rsidR="00D822D6" w:rsidRDefault="00327394">
            <w:pPr>
              <w:pStyle w:val="TableParagraph"/>
              <w:spacing w:before="1"/>
              <w:ind w:left="105"/>
              <w:rPr>
                <w:sz w:val="24"/>
              </w:rPr>
            </w:pPr>
            <w:r>
              <w:rPr>
                <w:spacing w:val="-5"/>
                <w:sz w:val="24"/>
              </w:rPr>
              <w:t>30</w:t>
            </w:r>
          </w:p>
        </w:tc>
      </w:tr>
      <w:tr w:rsidR="00D822D6">
        <w:trPr>
          <w:trHeight w:val="601"/>
        </w:trPr>
        <w:tc>
          <w:tcPr>
            <w:tcW w:w="1939" w:type="dxa"/>
            <w:vMerge/>
            <w:tcBorders>
              <w:top w:val="nil"/>
            </w:tcBorders>
          </w:tcPr>
          <w:p w:rsidR="00D822D6" w:rsidRDefault="00D822D6">
            <w:pPr>
              <w:rPr>
                <w:sz w:val="2"/>
                <w:szCs w:val="2"/>
              </w:rPr>
            </w:pPr>
          </w:p>
        </w:tc>
        <w:tc>
          <w:tcPr>
            <w:tcW w:w="6285" w:type="dxa"/>
          </w:tcPr>
          <w:p w:rsidR="00D9460E" w:rsidRDefault="00000000" w:rsidP="00D9460E">
            <w:pPr>
              <w:pStyle w:val="TableParagraph"/>
              <w:spacing w:before="1"/>
              <w:ind w:left="110"/>
              <w:rPr>
                <w:b/>
                <w:sz w:val="24"/>
              </w:rPr>
            </w:pPr>
            <w:r>
              <w:rPr>
                <w:sz w:val="24"/>
              </w:rPr>
              <w:t>Fig.</w:t>
            </w:r>
            <w:r>
              <w:rPr>
                <w:spacing w:val="-4"/>
                <w:sz w:val="24"/>
              </w:rPr>
              <w:t xml:space="preserve"> </w:t>
            </w:r>
            <w:r w:rsidR="00D9460E">
              <w:rPr>
                <w:sz w:val="24"/>
              </w:rPr>
              <w:t>7</w:t>
            </w:r>
            <w:r>
              <w:rPr>
                <w:spacing w:val="-2"/>
                <w:sz w:val="24"/>
              </w:rPr>
              <w:t xml:space="preserve"> </w:t>
            </w:r>
            <w:r w:rsidR="00D9460E">
              <w:rPr>
                <w:spacing w:val="-2"/>
                <w:sz w:val="24"/>
              </w:rPr>
              <w:t xml:space="preserve">Starting </w:t>
            </w:r>
            <w:r w:rsidR="00D9460E">
              <w:rPr>
                <w:sz w:val="24"/>
              </w:rPr>
              <w:t>Development Build</w:t>
            </w:r>
          </w:p>
          <w:p w:rsidR="00D822D6" w:rsidRDefault="00D9460E">
            <w:pPr>
              <w:pStyle w:val="TableParagraph"/>
              <w:spacing w:before="26"/>
              <w:ind w:left="110"/>
              <w:rPr>
                <w:b/>
                <w:sz w:val="24"/>
              </w:rPr>
            </w:pPr>
            <w:r>
              <w:rPr>
                <w:sz w:val="24"/>
              </w:rPr>
              <w:t>IP</w:t>
            </w:r>
            <w:r>
              <w:rPr>
                <w:spacing w:val="55"/>
                <w:sz w:val="24"/>
              </w:rPr>
              <w:t xml:space="preserve"> </w:t>
            </w:r>
            <w:hyperlink r:id="rId10" w:history="1">
              <w:r w:rsidRPr="00385268">
                <w:rPr>
                  <w:rStyle w:val="Hyperlink"/>
                  <w:b/>
                  <w:spacing w:val="-2"/>
                  <w:sz w:val="24"/>
                </w:rPr>
                <w:t>http://127.0.0.1:8000/</w:t>
              </w:r>
            </w:hyperlink>
          </w:p>
        </w:tc>
        <w:tc>
          <w:tcPr>
            <w:tcW w:w="1279" w:type="dxa"/>
          </w:tcPr>
          <w:p w:rsidR="00D822D6" w:rsidRDefault="00D9460E">
            <w:pPr>
              <w:pStyle w:val="TableParagraph"/>
              <w:spacing w:before="1"/>
              <w:ind w:left="105"/>
              <w:rPr>
                <w:sz w:val="24"/>
              </w:rPr>
            </w:pPr>
            <w:r>
              <w:rPr>
                <w:spacing w:val="-5"/>
                <w:sz w:val="24"/>
              </w:rPr>
              <w:t>3</w:t>
            </w:r>
            <w:r w:rsidR="00327394">
              <w:rPr>
                <w:spacing w:val="-5"/>
                <w:sz w:val="24"/>
              </w:rPr>
              <w:t>1</w:t>
            </w:r>
          </w:p>
        </w:tc>
      </w:tr>
      <w:tr w:rsidR="00D822D6">
        <w:trPr>
          <w:trHeight w:val="60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sidR="00D9460E">
              <w:rPr>
                <w:sz w:val="24"/>
              </w:rPr>
              <w:t xml:space="preserve">8 </w:t>
            </w:r>
            <w:r w:rsidR="00327394">
              <w:rPr>
                <w:sz w:val="24"/>
              </w:rPr>
              <w:t>Patient Form</w:t>
            </w:r>
          </w:p>
          <w:p w:rsidR="00D822D6" w:rsidRDefault="00000000">
            <w:pPr>
              <w:pStyle w:val="TableParagraph"/>
              <w:spacing w:before="22"/>
              <w:ind w:left="110"/>
              <w:rPr>
                <w:b/>
                <w:sz w:val="24"/>
              </w:rPr>
            </w:pPr>
            <w:r>
              <w:rPr>
                <w:sz w:val="24"/>
              </w:rPr>
              <w:t>IP</w:t>
            </w:r>
            <w:r>
              <w:rPr>
                <w:spacing w:val="55"/>
                <w:sz w:val="24"/>
              </w:rPr>
              <w:t xml:space="preserve"> </w:t>
            </w:r>
            <w:hyperlink r:id="rId11" w:history="1">
              <w:r w:rsidR="00D9460E" w:rsidRPr="00385268">
                <w:rPr>
                  <w:rStyle w:val="Hyperlink"/>
                  <w:b/>
                  <w:spacing w:val="-2"/>
                  <w:sz w:val="24"/>
                </w:rPr>
                <w:t>http://127.0.0.1:8000/</w:t>
              </w:r>
            </w:hyperlink>
          </w:p>
        </w:tc>
        <w:tc>
          <w:tcPr>
            <w:tcW w:w="1279" w:type="dxa"/>
          </w:tcPr>
          <w:p w:rsidR="00D822D6" w:rsidRDefault="00000000">
            <w:pPr>
              <w:pStyle w:val="TableParagraph"/>
              <w:spacing w:before="1"/>
              <w:ind w:left="105"/>
              <w:rPr>
                <w:sz w:val="24"/>
              </w:rPr>
            </w:pPr>
            <w:r>
              <w:rPr>
                <w:spacing w:val="-5"/>
                <w:sz w:val="24"/>
              </w:rPr>
              <w:t>3</w:t>
            </w:r>
            <w:r w:rsidR="00327394">
              <w:rPr>
                <w:spacing w:val="-5"/>
                <w:sz w:val="24"/>
              </w:rPr>
              <w:t>2</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3"/>
                <w:sz w:val="24"/>
              </w:rPr>
              <w:t xml:space="preserve"> </w:t>
            </w:r>
            <w:r w:rsidR="00D9460E">
              <w:rPr>
                <w:sz w:val="24"/>
              </w:rPr>
              <w:t>9 User Input</w:t>
            </w:r>
          </w:p>
        </w:tc>
        <w:tc>
          <w:tcPr>
            <w:tcW w:w="1279" w:type="dxa"/>
          </w:tcPr>
          <w:p w:rsidR="00D822D6" w:rsidRDefault="00000000">
            <w:pPr>
              <w:pStyle w:val="TableParagraph"/>
              <w:spacing w:before="1"/>
              <w:ind w:left="105"/>
              <w:rPr>
                <w:sz w:val="24"/>
              </w:rPr>
            </w:pPr>
            <w:r>
              <w:rPr>
                <w:spacing w:val="-5"/>
                <w:sz w:val="24"/>
              </w:rPr>
              <w:t>3</w:t>
            </w:r>
            <w:r w:rsidR="00327394">
              <w:rPr>
                <w:spacing w:val="-5"/>
                <w:sz w:val="24"/>
              </w:rPr>
              <w:t>3</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sidR="00D9460E">
              <w:rPr>
                <w:sz w:val="24"/>
              </w:rPr>
              <w:t>10</w:t>
            </w:r>
            <w:r>
              <w:rPr>
                <w:spacing w:val="2"/>
                <w:sz w:val="24"/>
              </w:rPr>
              <w:t xml:space="preserve"> </w:t>
            </w:r>
            <w:r w:rsidR="00D9460E">
              <w:rPr>
                <w:sz w:val="24"/>
              </w:rPr>
              <w:t>Form Processing</w:t>
            </w:r>
          </w:p>
        </w:tc>
        <w:tc>
          <w:tcPr>
            <w:tcW w:w="1279" w:type="dxa"/>
          </w:tcPr>
          <w:p w:rsidR="00D822D6" w:rsidRDefault="00D9460E">
            <w:pPr>
              <w:pStyle w:val="TableParagraph"/>
              <w:spacing w:before="1"/>
              <w:ind w:left="105"/>
              <w:rPr>
                <w:sz w:val="24"/>
              </w:rPr>
            </w:pPr>
            <w:r>
              <w:rPr>
                <w:spacing w:val="-5"/>
                <w:sz w:val="24"/>
              </w:rPr>
              <w:t>3</w:t>
            </w:r>
            <w:r w:rsidR="00327394">
              <w:rPr>
                <w:spacing w:val="-5"/>
                <w:sz w:val="24"/>
              </w:rPr>
              <w:t>3</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w:t>
            </w:r>
            <w:r w:rsidR="00D9460E">
              <w:rPr>
                <w:sz w:val="24"/>
              </w:rPr>
              <w:t>1 Terminal</w:t>
            </w:r>
          </w:p>
        </w:tc>
        <w:tc>
          <w:tcPr>
            <w:tcW w:w="1279" w:type="dxa"/>
          </w:tcPr>
          <w:p w:rsidR="00D822D6" w:rsidRDefault="00D9460E">
            <w:pPr>
              <w:pStyle w:val="TableParagraph"/>
              <w:spacing w:before="1"/>
              <w:ind w:left="105"/>
              <w:rPr>
                <w:sz w:val="24"/>
              </w:rPr>
            </w:pPr>
            <w:r>
              <w:rPr>
                <w:spacing w:val="-5"/>
                <w:sz w:val="24"/>
              </w:rPr>
              <w:t>3</w:t>
            </w:r>
            <w:r w:rsidR="00327394">
              <w:rPr>
                <w:spacing w:val="-5"/>
                <w:sz w:val="24"/>
              </w:rPr>
              <w:t>4</w:t>
            </w:r>
          </w:p>
        </w:tc>
      </w:tr>
      <w:tr w:rsidR="00D822D6">
        <w:trPr>
          <w:trHeight w:val="525"/>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07"/>
              <w:rPr>
                <w:sz w:val="24"/>
              </w:rPr>
            </w:pPr>
            <w:r>
              <w:rPr>
                <w:sz w:val="24"/>
              </w:rPr>
              <w:t>Fig.</w:t>
            </w:r>
            <w:r>
              <w:rPr>
                <w:spacing w:val="-2"/>
                <w:sz w:val="24"/>
              </w:rPr>
              <w:t xml:space="preserve"> </w:t>
            </w:r>
            <w:r>
              <w:rPr>
                <w:sz w:val="24"/>
              </w:rPr>
              <w:t>1</w:t>
            </w:r>
            <w:r w:rsidR="00D9460E">
              <w:rPr>
                <w:sz w:val="24"/>
              </w:rPr>
              <w:t>2</w:t>
            </w:r>
            <w:r>
              <w:rPr>
                <w:sz w:val="24"/>
              </w:rPr>
              <w:t xml:space="preserve">, </w:t>
            </w:r>
            <w:r w:rsidR="00D9460E">
              <w:rPr>
                <w:sz w:val="24"/>
              </w:rPr>
              <w:t>Response Structure</w:t>
            </w:r>
          </w:p>
        </w:tc>
        <w:tc>
          <w:tcPr>
            <w:tcW w:w="1279" w:type="dxa"/>
          </w:tcPr>
          <w:p w:rsidR="00D822D6" w:rsidRDefault="00D9460E">
            <w:pPr>
              <w:pStyle w:val="TableParagraph"/>
              <w:spacing w:before="3"/>
              <w:ind w:left="105"/>
              <w:rPr>
                <w:sz w:val="24"/>
              </w:rPr>
            </w:pPr>
            <w:r>
              <w:rPr>
                <w:spacing w:val="-5"/>
                <w:sz w:val="24"/>
              </w:rPr>
              <w:t>3</w:t>
            </w:r>
            <w:r w:rsidR="00327394">
              <w:rPr>
                <w:spacing w:val="-5"/>
                <w:sz w:val="24"/>
              </w:rPr>
              <w:t>5</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w:t>
            </w:r>
            <w:r w:rsidR="00D9460E">
              <w:rPr>
                <w:sz w:val="24"/>
              </w:rPr>
              <w:t>3 Final Report</w:t>
            </w:r>
          </w:p>
        </w:tc>
        <w:tc>
          <w:tcPr>
            <w:tcW w:w="1279" w:type="dxa"/>
          </w:tcPr>
          <w:p w:rsidR="00D822D6" w:rsidRDefault="00D9460E">
            <w:pPr>
              <w:pStyle w:val="TableParagraph"/>
              <w:spacing w:before="1"/>
              <w:ind w:left="105"/>
              <w:rPr>
                <w:sz w:val="24"/>
              </w:rPr>
            </w:pPr>
            <w:r>
              <w:rPr>
                <w:spacing w:val="-5"/>
                <w:sz w:val="24"/>
              </w:rPr>
              <w:t>3</w:t>
            </w:r>
            <w:r w:rsidR="00327394">
              <w:rPr>
                <w:spacing w:val="-5"/>
                <w:sz w:val="24"/>
              </w:rPr>
              <w:t>6</w:t>
            </w:r>
          </w:p>
        </w:tc>
      </w:tr>
      <w:bookmarkEnd w:id="0"/>
    </w:tbl>
    <w:p w:rsidR="00D822D6" w:rsidRDefault="00D822D6">
      <w:pPr>
        <w:pStyle w:val="TableParagraph"/>
        <w:rPr>
          <w:sz w:val="24"/>
        </w:rPr>
        <w:sectPr w:rsidR="00D822D6">
          <w:footerReference w:type="default" r:id="rId12"/>
          <w:pgSz w:w="11910" w:h="16840"/>
          <w:pgMar w:top="1140" w:right="992" w:bottom="280" w:left="1275" w:header="0" w:footer="0" w:gutter="0"/>
          <w:cols w:space="720"/>
        </w:sectPr>
      </w:pPr>
    </w:p>
    <w:p w:rsidR="00D822D6" w:rsidRDefault="00000000">
      <w:pPr>
        <w:pStyle w:val="BodyText"/>
        <w:spacing w:before="5"/>
        <w:rPr>
          <w:b/>
          <w:sz w:val="2"/>
        </w:rPr>
      </w:pPr>
      <w:r>
        <w:rPr>
          <w:b/>
          <w:noProof/>
          <w:sz w:val="2"/>
        </w:rPr>
        <w:lastRenderedPageBreak/>
        <mc:AlternateContent>
          <mc:Choice Requires="wps">
            <w:drawing>
              <wp:anchor distT="0" distB="0" distL="0" distR="0" simplePos="0" relativeHeight="485985280"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A66986" id="Graphic 9" o:spid="_x0000_s1026" style="position:absolute;margin-left:24pt;margin-top:24pt;width:547.45pt;height:794.05pt;z-index:-1733120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327394">
        <w:trPr>
          <w:trHeight w:val="525"/>
        </w:trPr>
        <w:tc>
          <w:tcPr>
            <w:tcW w:w="1939" w:type="dxa"/>
            <w:vMerge w:val="restart"/>
          </w:tcPr>
          <w:p w:rsidR="00327394" w:rsidRDefault="00327394" w:rsidP="00327394">
            <w:pPr>
              <w:pStyle w:val="TableParagraph"/>
              <w:rPr>
                <w:sz w:val="24"/>
              </w:rPr>
            </w:pPr>
          </w:p>
        </w:tc>
        <w:tc>
          <w:tcPr>
            <w:tcW w:w="6285" w:type="dxa"/>
          </w:tcPr>
          <w:p w:rsidR="00327394" w:rsidRDefault="00327394" w:rsidP="00327394">
            <w:pPr>
              <w:pStyle w:val="TableParagraph"/>
              <w:spacing w:before="3"/>
              <w:ind w:left="110"/>
              <w:rPr>
                <w:sz w:val="24"/>
              </w:rPr>
            </w:pPr>
            <w:r>
              <w:rPr>
                <w:sz w:val="24"/>
              </w:rPr>
              <w:t>Fig.</w:t>
            </w:r>
            <w:r>
              <w:rPr>
                <w:spacing w:val="-4"/>
                <w:sz w:val="24"/>
              </w:rPr>
              <w:t xml:space="preserve"> </w:t>
            </w:r>
            <w:r>
              <w:rPr>
                <w:sz w:val="24"/>
              </w:rPr>
              <w:t>14 XAI</w:t>
            </w:r>
          </w:p>
        </w:tc>
        <w:tc>
          <w:tcPr>
            <w:tcW w:w="1279" w:type="dxa"/>
          </w:tcPr>
          <w:p w:rsidR="00327394" w:rsidRDefault="00327394" w:rsidP="00327394">
            <w:pPr>
              <w:pStyle w:val="TableParagraph"/>
              <w:spacing w:before="3"/>
              <w:ind w:left="105"/>
              <w:rPr>
                <w:sz w:val="24"/>
              </w:rPr>
            </w:pPr>
            <w:r>
              <w:rPr>
                <w:spacing w:val="-5"/>
                <w:sz w:val="24"/>
              </w:rPr>
              <w:t>37</w:t>
            </w:r>
          </w:p>
        </w:tc>
      </w:tr>
      <w:tr w:rsidR="00327394">
        <w:trPr>
          <w:trHeight w:val="311"/>
        </w:trPr>
        <w:tc>
          <w:tcPr>
            <w:tcW w:w="1939" w:type="dxa"/>
            <w:vMerge/>
            <w:tcBorders>
              <w:top w:val="nil"/>
            </w:tcBorders>
          </w:tcPr>
          <w:p w:rsidR="00327394" w:rsidRDefault="00327394" w:rsidP="00327394">
            <w:pPr>
              <w:rPr>
                <w:sz w:val="2"/>
                <w:szCs w:val="2"/>
              </w:rPr>
            </w:pPr>
          </w:p>
        </w:tc>
        <w:tc>
          <w:tcPr>
            <w:tcW w:w="6285" w:type="dxa"/>
          </w:tcPr>
          <w:p w:rsidR="00327394" w:rsidRDefault="00327394" w:rsidP="00327394">
            <w:pPr>
              <w:pStyle w:val="TableParagraph"/>
              <w:spacing w:line="275" w:lineRule="exact"/>
              <w:ind w:left="98"/>
              <w:rPr>
                <w:sz w:val="24"/>
              </w:rPr>
            </w:pPr>
            <w:r>
              <w:rPr>
                <w:sz w:val="24"/>
              </w:rPr>
              <w:t>Fig.</w:t>
            </w:r>
            <w:r>
              <w:rPr>
                <w:spacing w:val="-1"/>
                <w:sz w:val="24"/>
              </w:rPr>
              <w:t xml:space="preserve"> </w:t>
            </w:r>
            <w:r>
              <w:rPr>
                <w:sz w:val="24"/>
              </w:rPr>
              <w:t>15 Records Structure</w:t>
            </w:r>
          </w:p>
        </w:tc>
        <w:tc>
          <w:tcPr>
            <w:tcW w:w="1279" w:type="dxa"/>
          </w:tcPr>
          <w:p w:rsidR="00327394" w:rsidRDefault="00327394" w:rsidP="00327394">
            <w:pPr>
              <w:pStyle w:val="TableParagraph"/>
              <w:spacing w:before="1"/>
              <w:ind w:left="105"/>
              <w:rPr>
                <w:sz w:val="24"/>
              </w:rPr>
            </w:pPr>
            <w:r>
              <w:rPr>
                <w:spacing w:val="-5"/>
                <w:sz w:val="24"/>
              </w:rPr>
              <w:t>37</w:t>
            </w:r>
          </w:p>
        </w:tc>
      </w:tr>
      <w:tr w:rsidR="00327394">
        <w:trPr>
          <w:trHeight w:val="522"/>
        </w:trPr>
        <w:tc>
          <w:tcPr>
            <w:tcW w:w="1939" w:type="dxa"/>
            <w:vMerge/>
            <w:tcBorders>
              <w:top w:val="nil"/>
            </w:tcBorders>
          </w:tcPr>
          <w:p w:rsidR="00327394" w:rsidRDefault="00327394" w:rsidP="00327394">
            <w:pPr>
              <w:rPr>
                <w:sz w:val="2"/>
                <w:szCs w:val="2"/>
              </w:rPr>
            </w:pPr>
          </w:p>
        </w:tc>
        <w:tc>
          <w:tcPr>
            <w:tcW w:w="6285" w:type="dxa"/>
          </w:tcPr>
          <w:p w:rsidR="00327394" w:rsidRDefault="00327394" w:rsidP="00327394">
            <w:pPr>
              <w:pStyle w:val="TableParagraph"/>
              <w:spacing w:before="1"/>
              <w:ind w:left="110"/>
              <w:rPr>
                <w:sz w:val="24"/>
              </w:rPr>
            </w:pPr>
            <w:r>
              <w:rPr>
                <w:sz w:val="24"/>
              </w:rPr>
              <w:t>Fig.</w:t>
            </w:r>
            <w:r>
              <w:rPr>
                <w:spacing w:val="-1"/>
                <w:sz w:val="24"/>
              </w:rPr>
              <w:t xml:space="preserve"> </w:t>
            </w:r>
            <w:r>
              <w:rPr>
                <w:sz w:val="24"/>
              </w:rPr>
              <w:t>16</w:t>
            </w:r>
            <w:r>
              <w:rPr>
                <w:spacing w:val="-1"/>
                <w:sz w:val="24"/>
              </w:rPr>
              <w:t xml:space="preserve"> </w:t>
            </w:r>
            <w:r>
              <w:rPr>
                <w:sz w:val="24"/>
              </w:rPr>
              <w:t>Admin login</w:t>
            </w:r>
          </w:p>
        </w:tc>
        <w:tc>
          <w:tcPr>
            <w:tcW w:w="1279" w:type="dxa"/>
          </w:tcPr>
          <w:p w:rsidR="00327394" w:rsidRDefault="00327394" w:rsidP="00327394">
            <w:pPr>
              <w:pStyle w:val="TableParagraph"/>
              <w:spacing w:before="1"/>
              <w:ind w:left="105"/>
              <w:rPr>
                <w:sz w:val="24"/>
              </w:rPr>
            </w:pPr>
            <w:r>
              <w:rPr>
                <w:spacing w:val="-5"/>
                <w:sz w:val="24"/>
              </w:rPr>
              <w:t>38</w:t>
            </w:r>
          </w:p>
        </w:tc>
      </w:tr>
      <w:tr w:rsidR="00327394">
        <w:trPr>
          <w:trHeight w:val="522"/>
        </w:trPr>
        <w:tc>
          <w:tcPr>
            <w:tcW w:w="1939" w:type="dxa"/>
            <w:vMerge/>
            <w:tcBorders>
              <w:top w:val="nil"/>
            </w:tcBorders>
          </w:tcPr>
          <w:p w:rsidR="00327394" w:rsidRDefault="00327394" w:rsidP="00327394">
            <w:pPr>
              <w:rPr>
                <w:sz w:val="2"/>
                <w:szCs w:val="2"/>
              </w:rPr>
            </w:pPr>
          </w:p>
        </w:tc>
        <w:tc>
          <w:tcPr>
            <w:tcW w:w="6285" w:type="dxa"/>
          </w:tcPr>
          <w:p w:rsidR="00327394" w:rsidRDefault="00327394" w:rsidP="00327394">
            <w:pPr>
              <w:pStyle w:val="TableParagraph"/>
              <w:spacing w:before="1"/>
              <w:ind w:left="110"/>
              <w:rPr>
                <w:sz w:val="24"/>
              </w:rPr>
            </w:pPr>
            <w:r>
              <w:rPr>
                <w:sz w:val="24"/>
              </w:rPr>
              <w:t>Fig.</w:t>
            </w:r>
            <w:r>
              <w:rPr>
                <w:spacing w:val="-1"/>
                <w:sz w:val="24"/>
              </w:rPr>
              <w:t xml:space="preserve"> </w:t>
            </w:r>
            <w:r>
              <w:rPr>
                <w:sz w:val="24"/>
              </w:rPr>
              <w:t>17 Chat Session</w:t>
            </w:r>
          </w:p>
        </w:tc>
        <w:tc>
          <w:tcPr>
            <w:tcW w:w="1279" w:type="dxa"/>
          </w:tcPr>
          <w:p w:rsidR="00327394" w:rsidRDefault="00327394" w:rsidP="00327394">
            <w:pPr>
              <w:pStyle w:val="TableParagraph"/>
              <w:spacing w:before="1"/>
              <w:ind w:left="105"/>
              <w:rPr>
                <w:sz w:val="24"/>
              </w:rPr>
            </w:pPr>
            <w:r>
              <w:rPr>
                <w:spacing w:val="-5"/>
                <w:sz w:val="24"/>
              </w:rPr>
              <w:t>38</w:t>
            </w:r>
          </w:p>
        </w:tc>
      </w:tr>
      <w:tr w:rsidR="00327394">
        <w:trPr>
          <w:trHeight w:val="304"/>
        </w:trPr>
        <w:tc>
          <w:tcPr>
            <w:tcW w:w="1939" w:type="dxa"/>
            <w:vMerge/>
            <w:tcBorders>
              <w:top w:val="nil"/>
            </w:tcBorders>
          </w:tcPr>
          <w:p w:rsidR="00327394" w:rsidRDefault="00327394" w:rsidP="00327394">
            <w:pPr>
              <w:rPr>
                <w:sz w:val="2"/>
                <w:szCs w:val="2"/>
              </w:rPr>
            </w:pPr>
          </w:p>
        </w:tc>
        <w:tc>
          <w:tcPr>
            <w:tcW w:w="6285" w:type="dxa"/>
          </w:tcPr>
          <w:p w:rsidR="00327394" w:rsidRDefault="00327394" w:rsidP="00327394">
            <w:pPr>
              <w:pStyle w:val="TableParagraph"/>
              <w:spacing w:before="1"/>
              <w:ind w:left="110"/>
              <w:rPr>
                <w:sz w:val="24"/>
                <w:lang w:val="en-IN"/>
              </w:rPr>
            </w:pPr>
            <w:r>
              <w:rPr>
                <w:sz w:val="24"/>
              </w:rPr>
              <w:t xml:space="preserve">Fig. 18 </w:t>
            </w:r>
            <w:proofErr w:type="spellStart"/>
            <w:r w:rsidRPr="00327394">
              <w:rPr>
                <w:sz w:val="24"/>
                <w:lang w:val="en-IN"/>
              </w:rPr>
              <w:t>BERTScore</w:t>
            </w:r>
            <w:proofErr w:type="spellEnd"/>
            <w:r w:rsidRPr="00327394">
              <w:rPr>
                <w:sz w:val="24"/>
                <w:lang w:val="en-IN"/>
              </w:rPr>
              <w:t xml:space="preserve"> Metrics Treatment agent</w:t>
            </w:r>
          </w:p>
          <w:p w:rsidR="00327394" w:rsidRDefault="00327394" w:rsidP="00327394">
            <w:pPr>
              <w:pStyle w:val="TableParagraph"/>
              <w:spacing w:before="1"/>
              <w:ind w:left="110"/>
              <w:rPr>
                <w:sz w:val="24"/>
              </w:rPr>
            </w:pPr>
          </w:p>
        </w:tc>
        <w:tc>
          <w:tcPr>
            <w:tcW w:w="1279" w:type="dxa"/>
          </w:tcPr>
          <w:p w:rsidR="00327394" w:rsidRDefault="00327394" w:rsidP="00327394">
            <w:pPr>
              <w:pStyle w:val="TableParagraph"/>
              <w:spacing w:before="1"/>
              <w:ind w:left="105"/>
              <w:rPr>
                <w:sz w:val="24"/>
              </w:rPr>
            </w:pPr>
            <w:r>
              <w:rPr>
                <w:spacing w:val="-5"/>
                <w:sz w:val="24"/>
              </w:rPr>
              <w:t>38</w:t>
            </w:r>
          </w:p>
        </w:tc>
      </w:tr>
      <w:tr w:rsidR="00D822D6" w:rsidTr="00327394">
        <w:trPr>
          <w:trHeight w:val="523"/>
        </w:trPr>
        <w:tc>
          <w:tcPr>
            <w:tcW w:w="1939" w:type="dxa"/>
            <w:vMerge/>
            <w:tcBorders>
              <w:top w:val="nil"/>
              <w:bottom w:val="nil"/>
            </w:tcBorders>
          </w:tcPr>
          <w:p w:rsidR="00D822D6" w:rsidRDefault="00D822D6">
            <w:pPr>
              <w:rPr>
                <w:sz w:val="2"/>
                <w:szCs w:val="2"/>
              </w:rPr>
            </w:pPr>
          </w:p>
        </w:tc>
        <w:tc>
          <w:tcPr>
            <w:tcW w:w="6285" w:type="dxa"/>
          </w:tcPr>
          <w:p w:rsidR="00327394" w:rsidRDefault="00327394" w:rsidP="00327394">
            <w:pPr>
              <w:pStyle w:val="TableParagraph"/>
              <w:spacing w:before="1"/>
              <w:ind w:left="110"/>
              <w:rPr>
                <w:sz w:val="24"/>
                <w:lang w:val="en-IN"/>
              </w:rPr>
            </w:pPr>
            <w:r>
              <w:rPr>
                <w:sz w:val="24"/>
              </w:rPr>
              <w:t xml:space="preserve">Fig. 19 </w:t>
            </w:r>
            <w:proofErr w:type="spellStart"/>
            <w:r w:rsidRPr="00327394">
              <w:rPr>
                <w:sz w:val="24"/>
                <w:lang w:val="en-IN"/>
              </w:rPr>
              <w:t>BERTScore</w:t>
            </w:r>
            <w:proofErr w:type="spellEnd"/>
            <w:r w:rsidRPr="00327394">
              <w:rPr>
                <w:sz w:val="24"/>
                <w:lang w:val="en-IN"/>
              </w:rPr>
              <w:t xml:space="preserve"> Metrics </w:t>
            </w:r>
            <w:r>
              <w:rPr>
                <w:sz w:val="24"/>
                <w:lang w:val="en-IN"/>
              </w:rPr>
              <w:t>Diagnosis</w:t>
            </w:r>
            <w:r w:rsidRPr="00327394">
              <w:rPr>
                <w:sz w:val="24"/>
                <w:lang w:val="en-IN"/>
              </w:rPr>
              <w:t xml:space="preserve"> agent</w:t>
            </w:r>
          </w:p>
          <w:p w:rsidR="00D822D6" w:rsidRDefault="00D822D6" w:rsidP="00327394">
            <w:pPr>
              <w:pStyle w:val="TableParagraph"/>
              <w:ind w:firstLine="720"/>
              <w:rPr>
                <w:sz w:val="24"/>
              </w:rPr>
            </w:pPr>
          </w:p>
        </w:tc>
        <w:tc>
          <w:tcPr>
            <w:tcW w:w="1279" w:type="dxa"/>
          </w:tcPr>
          <w:p w:rsidR="00D822D6" w:rsidRDefault="00D822D6">
            <w:pPr>
              <w:pStyle w:val="TableParagraph"/>
              <w:rPr>
                <w:sz w:val="24"/>
              </w:rPr>
            </w:pPr>
          </w:p>
        </w:tc>
      </w:tr>
      <w:tr w:rsidR="00327394" w:rsidTr="00327394">
        <w:trPr>
          <w:trHeight w:val="523"/>
        </w:trPr>
        <w:tc>
          <w:tcPr>
            <w:tcW w:w="1939" w:type="dxa"/>
            <w:tcBorders>
              <w:top w:val="nil"/>
              <w:bottom w:val="nil"/>
            </w:tcBorders>
          </w:tcPr>
          <w:p w:rsidR="00327394" w:rsidRDefault="00327394">
            <w:pPr>
              <w:rPr>
                <w:sz w:val="2"/>
                <w:szCs w:val="2"/>
              </w:rPr>
            </w:pPr>
          </w:p>
        </w:tc>
        <w:tc>
          <w:tcPr>
            <w:tcW w:w="6285" w:type="dxa"/>
          </w:tcPr>
          <w:p w:rsidR="00327394" w:rsidRDefault="00327394" w:rsidP="00327394">
            <w:pPr>
              <w:pStyle w:val="TableParagraph"/>
              <w:spacing w:before="1"/>
              <w:ind w:left="110"/>
              <w:rPr>
                <w:sz w:val="24"/>
                <w:lang w:val="en-IN"/>
              </w:rPr>
            </w:pPr>
            <w:r>
              <w:rPr>
                <w:sz w:val="24"/>
              </w:rPr>
              <w:t xml:space="preserve">Fig. 20 </w:t>
            </w:r>
            <w:proofErr w:type="spellStart"/>
            <w:r w:rsidRPr="00327394">
              <w:rPr>
                <w:sz w:val="24"/>
                <w:lang w:val="en-IN"/>
              </w:rPr>
              <w:t>BERTScore</w:t>
            </w:r>
            <w:proofErr w:type="spellEnd"/>
            <w:r w:rsidRPr="00327394">
              <w:rPr>
                <w:sz w:val="24"/>
                <w:lang w:val="en-IN"/>
              </w:rPr>
              <w:t xml:space="preserve"> Metrics </w:t>
            </w:r>
            <w:r>
              <w:rPr>
                <w:sz w:val="24"/>
                <w:lang w:val="en-IN"/>
              </w:rPr>
              <w:t>Medicine</w:t>
            </w:r>
            <w:r w:rsidRPr="00327394">
              <w:rPr>
                <w:sz w:val="24"/>
                <w:lang w:val="en-IN"/>
              </w:rPr>
              <w:t xml:space="preserve"> agent</w:t>
            </w:r>
          </w:p>
          <w:p w:rsidR="00327394" w:rsidRDefault="00327394">
            <w:pPr>
              <w:pStyle w:val="TableParagraph"/>
              <w:rPr>
                <w:sz w:val="24"/>
              </w:rPr>
            </w:pPr>
          </w:p>
        </w:tc>
        <w:tc>
          <w:tcPr>
            <w:tcW w:w="1279" w:type="dxa"/>
          </w:tcPr>
          <w:p w:rsidR="00327394" w:rsidRDefault="00327394">
            <w:pPr>
              <w:pStyle w:val="TableParagraph"/>
              <w:rPr>
                <w:sz w:val="24"/>
              </w:rPr>
            </w:pPr>
          </w:p>
        </w:tc>
      </w:tr>
      <w:tr w:rsidR="00327394">
        <w:trPr>
          <w:trHeight w:val="523"/>
        </w:trPr>
        <w:tc>
          <w:tcPr>
            <w:tcW w:w="1939" w:type="dxa"/>
            <w:tcBorders>
              <w:top w:val="nil"/>
            </w:tcBorders>
          </w:tcPr>
          <w:p w:rsidR="00327394" w:rsidRDefault="00327394">
            <w:pPr>
              <w:rPr>
                <w:sz w:val="2"/>
                <w:szCs w:val="2"/>
              </w:rPr>
            </w:pPr>
          </w:p>
        </w:tc>
        <w:tc>
          <w:tcPr>
            <w:tcW w:w="6285" w:type="dxa"/>
          </w:tcPr>
          <w:p w:rsidR="00327394" w:rsidRDefault="00327394">
            <w:pPr>
              <w:pStyle w:val="TableParagraph"/>
              <w:rPr>
                <w:sz w:val="24"/>
              </w:rPr>
            </w:pPr>
            <w:r>
              <w:rPr>
                <w:sz w:val="24"/>
              </w:rPr>
              <w:t xml:space="preserve"> Fig.</w:t>
            </w:r>
            <w:r>
              <w:rPr>
                <w:spacing w:val="-2"/>
                <w:sz w:val="24"/>
              </w:rPr>
              <w:t xml:space="preserve"> </w:t>
            </w:r>
            <w:r>
              <w:rPr>
                <w:sz w:val="24"/>
              </w:rPr>
              <w:t>21 Bert Score Metrics for Agents with Argumentative Framework</w:t>
            </w:r>
          </w:p>
        </w:tc>
        <w:tc>
          <w:tcPr>
            <w:tcW w:w="1279" w:type="dxa"/>
          </w:tcPr>
          <w:p w:rsidR="00327394" w:rsidRDefault="00327394">
            <w:pPr>
              <w:pStyle w:val="TableParagraph"/>
              <w:rPr>
                <w:sz w:val="24"/>
              </w:rPr>
            </w:pPr>
          </w:p>
        </w:tc>
      </w:tr>
    </w:tbl>
    <w:p w:rsidR="00D822D6" w:rsidRDefault="00D822D6">
      <w:pPr>
        <w:pStyle w:val="TableParagraph"/>
        <w:rPr>
          <w:sz w:val="24"/>
        </w:rPr>
        <w:sectPr w:rsidR="00D822D6">
          <w:footerReference w:type="default" r:id="rId13"/>
          <w:pgSz w:w="11910" w:h="16840"/>
          <w:pgMar w:top="1180" w:right="992" w:bottom="280" w:left="1275" w:header="0" w:footer="0" w:gutter="0"/>
          <w:cols w:space="720"/>
        </w:sectPr>
      </w:pPr>
    </w:p>
    <w:p w:rsidR="00D822D6" w:rsidRDefault="00D822D6">
      <w:pPr>
        <w:pStyle w:val="BodyText"/>
        <w:spacing w:before="168"/>
        <w:rPr>
          <w:b/>
          <w:sz w:val="36"/>
        </w:rPr>
      </w:pPr>
    </w:p>
    <w:p w:rsidR="001F6265" w:rsidRDefault="001F6265">
      <w:pPr>
        <w:pStyle w:val="BodyText"/>
        <w:spacing w:before="168"/>
        <w:rPr>
          <w:b/>
          <w:sz w:val="36"/>
        </w:rPr>
      </w:pPr>
    </w:p>
    <w:p w:rsidR="00D822D6" w:rsidRDefault="00000000">
      <w:pPr>
        <w:pStyle w:val="Heading1"/>
        <w:spacing w:before="0"/>
        <w:ind w:left="65"/>
      </w:pPr>
      <w:r>
        <w:t xml:space="preserve">Chapter 1: </w:t>
      </w:r>
      <w:r>
        <w:rPr>
          <w:spacing w:val="-2"/>
        </w:rPr>
        <w:t>Introduction</w:t>
      </w:r>
    </w:p>
    <w:p w:rsidR="00D822D6" w:rsidRDefault="00D822D6">
      <w:pPr>
        <w:pStyle w:val="BodyText"/>
        <w:jc w:val="both"/>
      </w:pPr>
    </w:p>
    <w:p w:rsidR="007A635C" w:rsidRDefault="007A635C">
      <w:pPr>
        <w:pStyle w:val="BodyText"/>
        <w:jc w:val="both"/>
      </w:pPr>
    </w:p>
    <w:p w:rsidR="007A635C" w:rsidRDefault="007A635C" w:rsidP="007A635C">
      <w:pPr>
        <w:rPr>
          <w:sz w:val="28"/>
          <w:szCs w:val="28"/>
        </w:rPr>
      </w:pPr>
      <w:r w:rsidRPr="007A635C">
        <w:rPr>
          <w:sz w:val="28"/>
          <w:szCs w:val="28"/>
        </w:rPr>
        <w:t>In recent months, innovation in generative artificial intelligence using Large Language Models (LLMs) has accelerated dramatically. The creation of LLM strained by deep neural networks utilizing enormous text datasets and typically having billions of parameters, has significantly advanced natural language processing (NLP)</w:t>
      </w:r>
      <w:r w:rsidRPr="007A635C">
        <w:rPr>
          <w:sz w:val="28"/>
          <w:szCs w:val="28"/>
        </w:rPr>
        <w:fldChar w:fldCharType="begin"/>
      </w:r>
      <w:r w:rsidRPr="007A635C">
        <w:rPr>
          <w:sz w:val="28"/>
          <w:szCs w:val="28"/>
        </w:rPr>
        <w:instrText xml:space="preserve"> ADDIN ZOTERO_ITEM CSL_CITATION {"citationID":"a1up5kh22qe","properties":{"formattedCitation":"[1]","plainCitation":"[1]","noteIndex":0},"citationItems":[{"id":991,"uris":["http://zotero.org/users/local/Z8hIbq9Q/items/XX9ZIJU8"],"itemData":{"id":991,"type":"article-journal","abstract":"Recently, the emergence of ChatGPT, an artificial intelligence chatbot developed by OpenAI, has attracted significant attention due to its exceptional language comprehension and content generation capabilities, highlighting the immense potential of large language models (LLMs). LLMs have become a burgeoning hotspot across many fields, including health care. Within health care, LLMs may be classified into LLMs for the biomedical domain and LLMs for the clinical domain based on the corpora used for pre‐training. In the last 3 years, these domain‐specific LLMs have demonstrated exceptional performance on multiple natural language processing tasks, surpassing the performance of general LLMs as well. This not only emphasizes the significance of developing dedicated LLMs for the specific domains, but also raises expectations for their applications in health care. We believe that LLMs may be used widely in preconsultation, diagnosis, and management, with appropriate development and supervision. Additionally, LLMs hold tremendous promise in assisting with medical education, medical writing and other related applications. Likewise, health care systems must recognize and address the challenges posed by LLMs.","container-title":"Health Care Science","DOI":"10.1002/hcs2.61","ISSN":"2771-1757, 2771-1757","issue":"4","journalAbbreviation":"Health Care Science","language":"en","page":"255-263","source":"DOI.org (Crossref)","title":"Large language models in health care: Development, applications, and challenges","title-short":"Large language models in health care","volume":"2","author":[{"family":"Yang","given":"Rui"},{"family":"Tan","given":"Ting Fang"},{"family":"Lu","given":"Wei"},{"family":"Thirunavukarasu","given":"Arun James"},{"family":"Ting","given":"Daniel Shu Wei"},{"family":"Liu","given":"Nan"}],"issued":{"date-parts":[["2023",8]]}}}],"schema":"https://github.com/citation-style-language/schema/raw/master/csl-citation.json"} </w:instrText>
      </w:r>
      <w:r w:rsidRPr="007A635C">
        <w:rPr>
          <w:sz w:val="28"/>
          <w:szCs w:val="28"/>
        </w:rPr>
        <w:fldChar w:fldCharType="separate"/>
      </w:r>
      <w:r w:rsidRPr="007A635C">
        <w:rPr>
          <w:sz w:val="28"/>
          <w:szCs w:val="28"/>
        </w:rPr>
        <w:t>[1]</w:t>
      </w:r>
      <w:r w:rsidRPr="007A635C">
        <w:rPr>
          <w:sz w:val="28"/>
          <w:szCs w:val="28"/>
        </w:rPr>
        <w:fldChar w:fldCharType="end"/>
      </w:r>
      <w:r w:rsidRPr="007A635C">
        <w:rPr>
          <w:sz w:val="28"/>
          <w:szCs w:val="28"/>
        </w:rPr>
        <w:t>. Google first introduced the "Transformer" architecture for machine translation in 2017, and it subsequently achieved state-of-the-art performance in numerous NLP applications</w:t>
      </w:r>
      <w:r w:rsidRPr="007A635C">
        <w:rPr>
          <w:sz w:val="28"/>
          <w:szCs w:val="28"/>
        </w:rPr>
        <w:fldChar w:fldCharType="begin"/>
      </w:r>
      <w:r w:rsidRPr="007A635C">
        <w:rPr>
          <w:sz w:val="28"/>
          <w:szCs w:val="28"/>
        </w:rPr>
        <w:instrText xml:space="preserve"> ADDIN ZOTERO_ITEM CSL_CITATION {"citationID":"a1vlmr529l4","properties":{"formattedCitation":"[2]","plainCitation":"[2]","noteIndex":0},"citationItems":[{"id":362,"uris":["http://zotero.org/users/local/Z8hIbq9Q/items/EYBETNHP"],"itemData":{"id":362,"type":"article-journal","abstract":"The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signiﬁcantly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literature.","language":"en","source":"Zotero","title":"Attention is All you Need","author":[{"family":"Vaswani","given":"Ashish"},{"family":"Shazeer","given":"Noam"},{"family":"Parmar","given":"Niki"},{"family":"Uszkoreit","given":"Jakob"},{"family":"Jones","given":"Llion"},{"family":"Gomez","given":"Aidan N"},{"family":"Kaiser","given":"Łukasz"},{"family":"Polosukhin","given":"Illia"}]}}],"schema":"https://github.com/citation-style-language/schema/raw/master/csl-citation.json"} </w:instrText>
      </w:r>
      <w:r w:rsidRPr="007A635C">
        <w:rPr>
          <w:sz w:val="28"/>
          <w:szCs w:val="28"/>
        </w:rPr>
        <w:fldChar w:fldCharType="separate"/>
      </w:r>
      <w:r w:rsidRPr="007A635C">
        <w:rPr>
          <w:sz w:val="28"/>
          <w:szCs w:val="28"/>
        </w:rPr>
        <w:t>[2]</w:t>
      </w:r>
      <w:r w:rsidRPr="007A635C">
        <w:rPr>
          <w:sz w:val="28"/>
          <w:szCs w:val="28"/>
        </w:rPr>
        <w:fldChar w:fldCharType="end"/>
      </w:r>
      <w:r w:rsidRPr="007A635C">
        <w:rPr>
          <w:sz w:val="28"/>
          <w:szCs w:val="28"/>
        </w:rPr>
        <w:t xml:space="preserve">. This led to the development of numerous LLMs with "Transformer" architecture, including BERT (Google) </w:t>
      </w:r>
      <w:r w:rsidRPr="007A635C">
        <w:rPr>
          <w:sz w:val="28"/>
          <w:szCs w:val="28"/>
        </w:rPr>
        <w:fldChar w:fldCharType="begin"/>
      </w:r>
      <w:r w:rsidRPr="007A635C">
        <w:rPr>
          <w:sz w:val="28"/>
          <w:szCs w:val="28"/>
        </w:rPr>
        <w:instrText xml:space="preserve"> ADDIN ZOTERO_ITEM CSL_CITATION {"citationID":"a33tp1hril","properties":{"formattedCitation":"[3]","plainCitation":"[3]","noteIndex":0},"citationItems":[{"id":520,"uris":["http://zotero.org/users/local/Z8hIbq9Q/items/KRX9PIDK"],"itemData":{"id":520,"type":"article","abstract":"We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4,6]]},"issued":{"date-parts":[["2019",5,24]]}}}],"schema":"https://github.com/citation-style-language/schema/raw/master/csl-citation.json"} </w:instrText>
      </w:r>
      <w:r w:rsidRPr="007A635C">
        <w:rPr>
          <w:sz w:val="28"/>
          <w:szCs w:val="28"/>
        </w:rPr>
        <w:fldChar w:fldCharType="separate"/>
      </w:r>
      <w:r w:rsidRPr="007A635C">
        <w:rPr>
          <w:sz w:val="28"/>
          <w:szCs w:val="28"/>
        </w:rPr>
        <w:t>[3]</w:t>
      </w:r>
      <w:r w:rsidRPr="007A635C">
        <w:rPr>
          <w:sz w:val="28"/>
          <w:szCs w:val="28"/>
        </w:rPr>
        <w:fldChar w:fldCharType="end"/>
      </w:r>
      <w:r w:rsidRPr="007A635C">
        <w:rPr>
          <w:sz w:val="28"/>
          <w:szCs w:val="28"/>
        </w:rPr>
        <w:t xml:space="preserve">, GPT (OpenAI) </w:t>
      </w:r>
      <w:r w:rsidRPr="007A635C">
        <w:rPr>
          <w:sz w:val="28"/>
          <w:szCs w:val="28"/>
        </w:rPr>
        <w:fldChar w:fldCharType="begin"/>
      </w:r>
      <w:r w:rsidRPr="007A635C">
        <w:rPr>
          <w:sz w:val="28"/>
          <w:szCs w:val="28"/>
        </w:rPr>
        <w:instrText xml:space="preserve"> ADDIN ZOTERO_ITEM CSL_CITATION {"citationID":"a2njp966682","properties":{"formattedCitation":"[4]","plainCitation":"[4]","noteIndex":0},"citationItems":[{"id":522,"uris":["http://zotero.org/users/local/Z8hIbq9Q/items/EZ2TGDDW"],"itemData":{"id":522,"type":"article-journal","abstract":"Natural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Pre-Training","author":[{"family":"Radford","given":"Alec"},{"family":"Narasimhan","given":"Karthik"},{"family":"Salimans","given":"Tim"},{"family":"Sutskever","given":"Ilya"}]}}],"schema":"https://github.com/citation-style-language/schema/raw/master/csl-citation.json"} </w:instrText>
      </w:r>
      <w:r w:rsidRPr="007A635C">
        <w:rPr>
          <w:sz w:val="28"/>
          <w:szCs w:val="28"/>
        </w:rPr>
        <w:fldChar w:fldCharType="separate"/>
      </w:r>
      <w:r w:rsidRPr="007A635C">
        <w:rPr>
          <w:sz w:val="28"/>
          <w:szCs w:val="28"/>
        </w:rPr>
        <w:t>[4]</w:t>
      </w:r>
      <w:r w:rsidRPr="007A635C">
        <w:rPr>
          <w:sz w:val="28"/>
          <w:szCs w:val="28"/>
        </w:rPr>
        <w:fldChar w:fldCharType="end"/>
      </w:r>
      <w:r w:rsidRPr="007A635C">
        <w:rPr>
          <w:sz w:val="28"/>
          <w:szCs w:val="28"/>
        </w:rPr>
        <w:t xml:space="preserve">, </w:t>
      </w:r>
      <w:proofErr w:type="spellStart"/>
      <w:r w:rsidRPr="007A635C">
        <w:rPr>
          <w:sz w:val="28"/>
          <w:szCs w:val="28"/>
        </w:rPr>
        <w:t>LLaMA</w:t>
      </w:r>
      <w:proofErr w:type="spellEnd"/>
      <w:r w:rsidRPr="007A635C">
        <w:rPr>
          <w:sz w:val="28"/>
          <w:szCs w:val="28"/>
        </w:rPr>
        <w:t xml:space="preserve"> (Meta AI)</w:t>
      </w:r>
      <w:r w:rsidRPr="007A635C">
        <w:rPr>
          <w:sz w:val="28"/>
          <w:szCs w:val="28"/>
        </w:rPr>
        <w:fldChar w:fldCharType="begin"/>
      </w:r>
      <w:r w:rsidRPr="007A635C">
        <w:rPr>
          <w:sz w:val="28"/>
          <w:szCs w:val="28"/>
        </w:rPr>
        <w:instrText xml:space="preserve"> ADDIN ZOTERO_ITEM CSL_CITATION {"citationID":"aj0nf4a2qt","properties":{"formattedCitation":"[5]","plainCitation":"[5]","noteIndex":0},"citationItems":[{"id":369,"uris":["http://zotero.org/users/local/Z8hIbq9Q/items/3U78QANV"],"itemData":{"id":369,"type":"article","abstract":"We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community1.","language":"en","note":"arXiv:2302.13971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3,24]]},"issued":{"date-parts":[["2023",2,27]]}}}],"schema":"https://github.com/citation-style-language/schema/raw/master/csl-citation.json"} </w:instrText>
      </w:r>
      <w:r w:rsidRPr="007A635C">
        <w:rPr>
          <w:sz w:val="28"/>
          <w:szCs w:val="28"/>
        </w:rPr>
        <w:fldChar w:fldCharType="separate"/>
      </w:r>
      <w:r w:rsidRPr="007A635C">
        <w:rPr>
          <w:sz w:val="28"/>
          <w:szCs w:val="28"/>
        </w:rPr>
        <w:t>[5]</w:t>
      </w:r>
      <w:r w:rsidRPr="007A635C">
        <w:rPr>
          <w:sz w:val="28"/>
          <w:szCs w:val="28"/>
        </w:rPr>
        <w:fldChar w:fldCharType="end"/>
      </w:r>
      <w:r w:rsidRPr="007A635C">
        <w:rPr>
          <w:sz w:val="28"/>
          <w:szCs w:val="28"/>
        </w:rPr>
        <w:t>.</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The rapid evolution of LLMs, such as OpenAI's GPT-3 and Google’s BERT, has demonstrated their potential to process and generate human-like text by leveraging vast amounts of training data </w:t>
      </w:r>
      <w:r w:rsidRPr="007A635C">
        <w:rPr>
          <w:sz w:val="28"/>
          <w:szCs w:val="28"/>
        </w:rPr>
        <w:fldChar w:fldCharType="begin"/>
      </w:r>
      <w:r w:rsidRPr="007A635C">
        <w:rPr>
          <w:sz w:val="28"/>
          <w:szCs w:val="28"/>
        </w:rPr>
        <w:instrText xml:space="preserve"> ADDIN ZOTERO_ITEM CSL_CITATION {"citationID":"a1ac70crcd9","properties":{"formattedCitation":"[3], [6]","plainCitation":"[3], [6]","noteIndex":0},"citationItems":[{"id":1357,"uris":["http://zotero.org/users/local/Z8hIbq9Q/items/ETMGHE9Q"],"itemData":{"id":1357,"type":"paper-conference","abstract":"We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corpora.","container-title":"Advances in Neural Information Processing Systems","page":"1877–1901","publisher":"Curran Associates, Inc.","source":"Neural Information Processing Systems","title":"Language Models are Few-Shot Learners","URL":"https://proceedings.neurips.cc/paper_files/paper/2020/hash/1457c0d6bfcb4967418bfb8ac142f64a-Abstract.html","volume":"33","author":[{"family":"Brown","given":"Tom"},{"family":"Mann","given":"Benjamin"},{"family":"Ryder","given":"Nick"},{"family":"Subbiah","given":"Melanie"},{"family":"Kaplan","given":"Jared 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family":"Wu","given":"Jeffrey"},{"family":"Winter","given":"Clemens"},{"family":"Hesse","given":"Chris"},{"family":"Chen","given":"Mark"},{"family":"Sigler","given":"Eric"},{"family":"Litwin","given":"Mateusz"},{"family":"Gray","given":"Scott"},{"family":"Chess","given":"Benjamin"},{"family":"Clark","given":"Jack"},{"family":"Berner","given":"Christopher"},{"family":"McCandlish","given":"Sam"},{"family":"Radford","given":"Alec"},{"family":"Sutskever","given":"Ilya"},{"family":"Amodei","given":"Dario"}],"accessed":{"date-parts":[["2025",5,24]]},"issued":{"date-parts":[["2020"]]}}},{"id":520,"uris":["http://zotero.org/users/local/Z8hIbq9Q/items/KRX9PIDK"],"itemData":{"id":520,"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4,6]]},"issued":{"date-parts":[["2019",5,24]]}}}],"schema":"https://github.com/citation-style-language/schema/raw/master/csl-citation.json"} </w:instrText>
      </w:r>
      <w:r w:rsidRPr="007A635C">
        <w:rPr>
          <w:sz w:val="28"/>
          <w:szCs w:val="28"/>
        </w:rPr>
        <w:fldChar w:fldCharType="separate"/>
      </w:r>
      <w:r w:rsidRPr="007A635C">
        <w:rPr>
          <w:sz w:val="28"/>
          <w:szCs w:val="28"/>
        </w:rPr>
        <w:t>[3], [6]</w:t>
      </w:r>
      <w:r w:rsidRPr="007A635C">
        <w:rPr>
          <w:sz w:val="28"/>
          <w:szCs w:val="28"/>
        </w:rPr>
        <w:fldChar w:fldCharType="end"/>
      </w:r>
      <w:r w:rsidRPr="007A635C">
        <w:rPr>
          <w:sz w:val="28"/>
          <w:szCs w:val="28"/>
        </w:rPr>
        <w:t>. This development has significantly transformed various fields, including finance, education, transportation, and healthcare, leading to increased innovation and efficiency. In particular, the impact of LLMs on healthcare is remarkable. These models have the potential to greatly improve diagnostic accuracy, refine treatment plans, and enhance patient outcomes. A key advantage of LLMs is their capability to deliver clear and understandable explanations, which helps build trust and comprehension.</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The integration of advanced computational models into healthcare has ushered in a new era of clinical decision support systems (CDSS), which are essential for enhancing diagnostic accuracy and improving patient outcomes. In the context of CDSS, LLMs can synthesize information from diverse sources, thereby assisting healthcare professionals in making informed decisions. </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At the forefront of this technological revolution is the application of LLMs trained on diverse datasets, including academic literature, clinical guidelines, and patient records. These models, when coupled with Retrieval-Augmented Generation (RAG)</w:t>
      </w:r>
      <w:r w:rsidRPr="007A635C">
        <w:rPr>
          <w:sz w:val="28"/>
          <w:szCs w:val="28"/>
        </w:rPr>
        <w:fldChar w:fldCharType="begin"/>
      </w:r>
      <w:r w:rsidRPr="007A635C">
        <w:rPr>
          <w:sz w:val="28"/>
          <w:szCs w:val="28"/>
        </w:rPr>
        <w:instrText xml:space="preserve"> ADDIN ZOTERO_ITEM CSL_CITATION {"citationID":"a1vpai2jm9v","properties":{"formattedCitation":"[7]","plainCitation":"[7]","noteIndex":0},"citationItems":[{"id":1359,"uris":["http://zotero.org/users/local/Z8hIbq9Q/items/8XXQAB5T"],"itemData":{"id":1359,"type":"paper-conference","abstract":"Large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baseline.","container-title":"Advances in Neural Information Processing Systems","page":"9459–9474","publisher":"Curran Associates, Inc.","source":"Neural Information Processing Systems","title":"Retrieval-Augmented Generation for Knowledge-Intensive NLP Tasks","URL":"https://proceedings.neurips.cc/paper_files/paper/2020/hash/6b493230205f780e1bc26945df7481e5-Abstract.html","volume":"33","author":[{"family":"Lewis","given":"Patrick"},{"family":"Perez","given":"Ethan"},{"family":"Piktus","given":"Aleksandra"},{"family":"Petroni","given":"Fabio"},{"family":"Karpukhin","given":"Vladimir"},{"family":"Goyal","given":"Naman"},{"family":"Küttler","given":"Heinrich"},{"family":"Lewis","given":"Mike"},{"family":"Yih","given":"Wen-tau"},{"family":"Rocktäschel","given":"Tim"},{"family":"Riedel","given":"Sebastian"},{"family":"Kiela","given":"Douwe"}],"accessed":{"date-parts":[["2025",5,24]]},"issued":{"date-parts":[["2020"]]}}}],"schema":"https://github.com/citation-style-language/schema/raw/master/csl-citation.json"} </w:instrText>
      </w:r>
      <w:r w:rsidRPr="007A635C">
        <w:rPr>
          <w:sz w:val="28"/>
          <w:szCs w:val="28"/>
        </w:rPr>
        <w:fldChar w:fldCharType="separate"/>
      </w:r>
      <w:r w:rsidRPr="007A635C">
        <w:rPr>
          <w:sz w:val="28"/>
          <w:szCs w:val="28"/>
        </w:rPr>
        <w:t>[7]</w:t>
      </w:r>
      <w:r w:rsidRPr="007A635C">
        <w:rPr>
          <w:sz w:val="28"/>
          <w:szCs w:val="28"/>
        </w:rPr>
        <w:fldChar w:fldCharType="end"/>
      </w:r>
      <w:r w:rsidRPr="007A635C">
        <w:rPr>
          <w:sz w:val="28"/>
          <w:szCs w:val="28"/>
        </w:rPr>
        <w:t xml:space="preserve"> techniques and agent-based architectures</w:t>
      </w:r>
      <w:r w:rsidRPr="007A635C">
        <w:rPr>
          <w:sz w:val="28"/>
          <w:szCs w:val="28"/>
        </w:rPr>
        <w:fldChar w:fldCharType="begin"/>
      </w:r>
      <w:r w:rsidRPr="007A635C">
        <w:rPr>
          <w:sz w:val="28"/>
          <w:szCs w:val="28"/>
        </w:rPr>
        <w:instrText xml:space="preserve"> ADDIN ZOTERO_ITEM CSL_CITATION {"citationID":"a1tq9e6rf28","properties":{"formattedCitation":"[8]","plainCitation":"[8]","noteIndex":0},"citationItems":[{"id":918,"uris":["http://zotero.org/users/local/Z8hIbq9Q/items/EWZEZG2V"],"itemData":{"id":918,"type":"article-journal","abstract":"Large Language Model (LLM)-based agents have showcased remarkable abilities in simulating human-like behavior, prompting widespread application across multiple fields. The growing use of these agents brings to light the critical need for robust evaluation metrics to assess their performance and for clear guidelines to direct their use across various downstream tasks. In this literature review, we identify three primary challenges in the evaluation of LLM agents: the overlook of evaluation metrics, the absence of a detailed taxonomy for aligning simulated humanoid behavior data with specific downstream tasks, and the disconnect between agent-oriented and task-oriented metrics. To tackle these issues, we summarized existing evaluation metrics and developed a comprehensive taxonomy for the research goals and the evaluation of LLM agents in simulating humanoid behavior. Through a systematic literature review, we aim to provide guidance for researchers in evaluating such LLM agents, ultimately mitigating the gap between the evaluation and the downstream tasks.","language":"en","source":"Zotero","title":"Evaluating the LLM Agents for Simulating Humanoid Behavior","author":[{"family":"Chen","given":"Chaoran"},{"family":"Yao","given":"Bingsheng"},{"family":"Ye","given":"Yanfang"},{"family":"Wang","given":"Dakuo"},{"family":"Li","given":"Toby Jia-Jun"}]}}],"schema":"https://github.com/citation-style-language/schema/raw/master/csl-citation.json"} </w:instrText>
      </w:r>
      <w:r w:rsidRPr="007A635C">
        <w:rPr>
          <w:sz w:val="28"/>
          <w:szCs w:val="28"/>
        </w:rPr>
        <w:fldChar w:fldCharType="separate"/>
      </w:r>
      <w:r w:rsidRPr="007A635C">
        <w:rPr>
          <w:sz w:val="28"/>
          <w:szCs w:val="28"/>
        </w:rPr>
        <w:t>[8]</w:t>
      </w:r>
      <w:r w:rsidRPr="007A635C">
        <w:rPr>
          <w:sz w:val="28"/>
          <w:szCs w:val="28"/>
        </w:rPr>
        <w:fldChar w:fldCharType="end"/>
      </w:r>
      <w:r w:rsidRPr="007A635C">
        <w:rPr>
          <w:sz w:val="28"/>
          <w:szCs w:val="28"/>
        </w:rPr>
        <w:t xml:space="preserve"> provide a robust framework for retrieving pertinent information from extensive knowledge bases. </w:t>
      </w:r>
    </w:p>
    <w:p w:rsidR="007A635C" w:rsidRDefault="007A635C" w:rsidP="007A635C">
      <w:pPr>
        <w:rPr>
          <w:sz w:val="28"/>
          <w:szCs w:val="28"/>
        </w:rPr>
      </w:pPr>
    </w:p>
    <w:p w:rsidR="007A635C" w:rsidRDefault="007A635C" w:rsidP="007A635C">
      <w:pPr>
        <w:rPr>
          <w:sz w:val="28"/>
          <w:szCs w:val="28"/>
        </w:rPr>
      </w:pPr>
    </w:p>
    <w:p w:rsidR="007A635C" w:rsidRDefault="007A635C" w:rsidP="007A635C">
      <w:pPr>
        <w:rPr>
          <w:sz w:val="28"/>
          <w:szCs w:val="28"/>
        </w:rPr>
      </w:pP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However, the sheer volume of medical literature and the complexity of clinical information necessitate the use of RAG techniques to ensure that the most relevant and up-to-date knowledge is retrieved </w:t>
      </w:r>
      <w:r w:rsidRPr="007A635C">
        <w:rPr>
          <w:sz w:val="28"/>
          <w:szCs w:val="28"/>
        </w:rPr>
        <w:fldChar w:fldCharType="begin"/>
      </w:r>
      <w:r w:rsidRPr="007A635C">
        <w:rPr>
          <w:sz w:val="28"/>
          <w:szCs w:val="28"/>
        </w:rPr>
        <w:instrText xml:space="preserve"> ADDIN ZOTERO_ITEM CSL_CITATION {"citationID":"a2pipr9ql33","properties":{"formattedCitation":"[7]","plainCitation":"[7]","noteIndex":0},"citationItems":[{"id":1359,"uris":["http://zotero.org/users/local/Z8hIbq9Q/items/8XXQAB5T"],"itemData":{"id":1359,"type":"paper-conference","abstract":"Large pre-trained language models have been shown to store factual knowledge in their parameters, and achieve state-of-the-art results when fine-tuned on downstream NLP tasks. However, their ability to access and precisely manipulate knowledge is still limited, and hence on knowledge-intensive tasks, their performance lags behind task-specific architectures. Additionally, providing provenance for their decisions and updating their world knowledge remain open research problems. Pre-trained models with a differentiable access mechanism to explicit non-parametric memory can overcome this issue, but have so far been only investigated for extractive downstream tasks. We explore a general-purpose fine-tuning recipe for retrieval-augmented generation (RAG) -- models which combine pre-trained parametric and non-parametric memory for language generation. We introduce RAG models where the parametric memory is a pre-trained seq2seq model and the non-parametric memory is a dense vector index of Wikipedia, accessed with a pre-trained neural retriever. We compare two RAG formulations, one which conditions on the same retrieved passages across the whole generated sequence, the other can use different passages per token. We fine-tune and evaluate our models on a wide range of knowledge-intensive NLP tasks and set the state-of-the-art on three open domain QA tasks, outperforming parametric seq2seq models and task-specific retrieve-and-extract architectures. For language generation tasks, we find that RAG models generate more specific, diverse and factual language than a state-of-the-art parametric-only seq2seq baseline.","container-title":"Advances in Neural Information Processing Systems","page":"9459–9474","publisher":"Curran Associates, Inc.","source":"Neural Information Processing Systems","title":"Retrieval-Augmented Generation for Knowledge-Intensive NLP Tasks","URL":"https://proceedings.neurips.cc/paper_files/paper/2020/hash/6b493230205f780e1bc26945df7481e5-Abstract.html","volume":"33","author":[{"family":"Lewis","given":"Patrick"},{"family":"Perez","given":"Ethan"},{"family":"Piktus","given":"Aleksandra"},{"family":"Petroni","given":"Fabio"},{"family":"Karpukhin","given":"Vladimir"},{"family":"Goyal","given":"Naman"},{"family":"Küttler","given":"Heinrich"},{"family":"Lewis","given":"Mike"},{"family":"Yih","given":"Wen-tau"},{"family":"Rocktäschel","given":"Tim"},{"family":"Riedel","given":"Sebastian"},{"family":"Kiela","given":"Douwe"}],"accessed":{"date-parts":[["2025",5,24]]},"issued":{"date-parts":[["2020"]]}}}],"schema":"https://github.com/citation-style-language/schema/raw/master/csl-citation.json"} </w:instrText>
      </w:r>
      <w:r w:rsidRPr="007A635C">
        <w:rPr>
          <w:sz w:val="28"/>
          <w:szCs w:val="28"/>
        </w:rPr>
        <w:fldChar w:fldCharType="separate"/>
      </w:r>
      <w:r w:rsidRPr="007A635C">
        <w:rPr>
          <w:sz w:val="28"/>
          <w:szCs w:val="28"/>
        </w:rPr>
        <w:t>[7]</w:t>
      </w:r>
      <w:r w:rsidRPr="007A635C">
        <w:rPr>
          <w:sz w:val="28"/>
          <w:szCs w:val="28"/>
        </w:rPr>
        <w:fldChar w:fldCharType="end"/>
      </w:r>
      <w:r w:rsidRPr="007A635C">
        <w:rPr>
          <w:sz w:val="28"/>
          <w:szCs w:val="28"/>
        </w:rPr>
        <w:t xml:space="preserve">. RAG is a hybrid approach that combines the generative capabilities of LLMs with retrieval systems to enhance the quality of generated responses. By retrieving relevant documents or data points from a knowledge base and integrating them into the response generation process, RAG significantly improves the accuracy and relevance of the information presented </w:t>
      </w:r>
      <w:r w:rsidRPr="007A635C">
        <w:rPr>
          <w:sz w:val="28"/>
          <w:szCs w:val="28"/>
        </w:rPr>
        <w:fldChar w:fldCharType="begin"/>
      </w:r>
      <w:r w:rsidRPr="007A635C">
        <w:rPr>
          <w:sz w:val="28"/>
          <w:szCs w:val="28"/>
        </w:rPr>
        <w:instrText xml:space="preserve"> ADDIN ZOTERO_ITEM CSL_CITATION {"citationID":"ana49h107m","properties":{"formattedCitation":"[9]","plainCitation":"[9]","noteIndex":0},"citationItems":[{"id":1362,"uris":["http://zotero.org/users/local/Z8hIbq9Q/items/FCMEJ9SU"],"itemData":{"id":1362,"type":"article","abstract":"Open-domain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benchmarks.","DOI":"10.48550/arXiv.2004.04906","language":"en","note":"arXiv:2004.04906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2025",5,24]]},"issued":{"date-parts":[["2020",9,30]]}}}],"schema":"https://github.com/citation-style-language/schema/raw/master/csl-citation.json"} </w:instrText>
      </w:r>
      <w:r w:rsidRPr="007A635C">
        <w:rPr>
          <w:sz w:val="28"/>
          <w:szCs w:val="28"/>
        </w:rPr>
        <w:fldChar w:fldCharType="separate"/>
      </w:r>
      <w:r w:rsidRPr="007A635C">
        <w:rPr>
          <w:sz w:val="28"/>
          <w:szCs w:val="28"/>
        </w:rPr>
        <w:t>[9]</w:t>
      </w:r>
      <w:r w:rsidRPr="007A635C">
        <w:rPr>
          <w:sz w:val="28"/>
          <w:szCs w:val="28"/>
        </w:rPr>
        <w:fldChar w:fldCharType="end"/>
      </w:r>
      <w:r w:rsidRPr="007A635C">
        <w:rPr>
          <w:sz w:val="28"/>
          <w:szCs w:val="28"/>
        </w:rPr>
        <w:t>. In a healthcare setting, this means that when a clinician queries the system regarding a specific disease or symptom, the model can retrieve the latest research findings, treatment guidelines, and case studies, thereby providing a comprehensive response that is grounded in evidence.</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The incorporation of agent-based architectures further enhances the functionality of CDSS. Agents act autonomously to perform specific tasks, such as monitoring patient data, analyzing trends, and retrieving information from various sources. This autonomy allows for real-time decision-making and facilitates a more interactive experience for healthcare providers. For instance, an agent could continuously analyze a patient's vital signs and medical history, alerting the clinician to any anomalies that may require immediate attention. By combining LLMs with agent-based systems, we have created a dynamic and responsive CDSS that adapts to the needs of both clinicians and patients.</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An essential aspect of deploying LLMs and RAG in healthcare is the need for an argumentative framework that allows the system to structure its reasoning and provide justifications for its diagnoses. Argumentative frameworks, which are rooted in formal logic and computational models of argumentation, enable systems to present evidence, counterarguments, and conclusions coherently. In a clinical context, this means that when the model suggests a diagnosis, it can articulate the rationale behind its recommendation by referencing specific studies, guidelines, or patient data. This not only aids in clinician understanding but also fosters trust in the system's recommendations.</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 xml:space="preserve">Moreover, the use of XAI techniques is crucial for ensuring that the decision-making processes of LLMs are transparent and interpretable. XAI aims to make AI systems more understandable to users by providing insights into how decisions are made. In healthcare, where the stakes are high, clinicians must understand the reasoning behind a model's diagnosis or treatment recommendation. Techniques such as feature importance analysis, saliency maps, and model-agnostic explanations can help elucidate the factors that influenced the model's output </w:t>
      </w:r>
      <w:r w:rsidRPr="007A635C">
        <w:rPr>
          <w:sz w:val="28"/>
          <w:szCs w:val="28"/>
        </w:rPr>
        <w:fldChar w:fldCharType="begin"/>
      </w:r>
      <w:r w:rsidRPr="007A635C">
        <w:rPr>
          <w:sz w:val="28"/>
          <w:szCs w:val="28"/>
        </w:rPr>
        <w:instrText xml:space="preserve"> ADDIN ZOTERO_ITEM CSL_CITATION {"citationID":"a3ekueble3","properties":{"formattedCitation":"[10]","plainCitation":"[10]","noteIndex":0},"citationItems":[{"id":109,"uris":["http://zotero.org/users/local/Z8hIbq9Q/items/RWA7MUHW"],"itemData":{"id":109,"type":"article-journal","abstract":"As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learning.","DOI":"10.48550/ARXIV.1702.08608","license":"arXiv.org perpetual, non-exclusive license","note":"publisher: arXiv\nversion: 2","source":"DOI.org (Datacite)","title":"Towards A Rigorous Science of Interpretable Machine Learning","URL":"https://arxiv.org/abs/1702.08608","author":[{"family":"Doshi-Velez","given":"Finale"},{"family":"Kim","given":"Been"}],"accessed":{"date-parts":[["2024",1,8]]},"issued":{"date-parts":[["2017"]]}}}],"schema":"https://github.com/citation-style-language/schema/raw/master/csl-citation.json"} </w:instrText>
      </w:r>
      <w:r w:rsidRPr="007A635C">
        <w:rPr>
          <w:sz w:val="28"/>
          <w:szCs w:val="28"/>
        </w:rPr>
        <w:fldChar w:fldCharType="separate"/>
      </w:r>
      <w:r w:rsidRPr="007A635C">
        <w:rPr>
          <w:sz w:val="28"/>
          <w:szCs w:val="28"/>
        </w:rPr>
        <w:t>[10]</w:t>
      </w:r>
      <w:r w:rsidRPr="007A635C">
        <w:rPr>
          <w:sz w:val="28"/>
          <w:szCs w:val="28"/>
        </w:rPr>
        <w:fldChar w:fldCharType="end"/>
      </w:r>
      <w:r w:rsidRPr="007A635C">
        <w:rPr>
          <w:sz w:val="28"/>
          <w:szCs w:val="28"/>
        </w:rPr>
        <w:t xml:space="preserve">.This enables the </w:t>
      </w:r>
      <w:r w:rsidRPr="007A635C">
        <w:rPr>
          <w:sz w:val="28"/>
          <w:szCs w:val="28"/>
        </w:rPr>
        <w:lastRenderedPageBreak/>
        <w:t>model to not only diagnose diseases but also to elucidate its reasoning through Explainable Artificial Intelligence (XAI)</w:t>
      </w:r>
      <w:r w:rsidRPr="007A635C">
        <w:rPr>
          <w:sz w:val="28"/>
          <w:szCs w:val="28"/>
        </w:rPr>
        <w:fldChar w:fldCharType="begin"/>
      </w:r>
      <w:r w:rsidRPr="007A635C">
        <w:rPr>
          <w:sz w:val="28"/>
          <w:szCs w:val="28"/>
        </w:rPr>
        <w:instrText xml:space="preserve"> ADDIN ZOTERO_ITEM CSL_CITATION {"citationID":"a240iuttj8t","properties":{"formattedCitation":"[11]","plainCitation":"[11]","noteIndex":0},"citationItems":[{"id":23,"uris":["http://zotero.org/users/local/Z8hIbq9Q/items/2Y6HVQFP"],"itemData":{"id":23,"type":"article-journal","abstract":"The advancement of Artificial Intelligence (AI) technology has accelerated the development of several systems that are elicited from it. This boom has made the systems vulnerable to security attacks and allows considerable bias in order to handle errors in the system. This puts humans at risk and leaves machines, robots, and data defenseless. Trustworthy AI (TAI) guarantees human value and the environment. In this paper, we present a comprehensive review of the state-of-the-art on how to build a Trustworthy and eXplainable AI, taking into account that AI is a black box with little insight into its underlying structure. The paper also discusses various TAI components, their corresponding bias, and inclinations that make the system unreliable. The study also discusses the necessity for TAI in many verticals, including banking, healthcare, autonomous system, and IoT. We unite the ways of building trust in all fragmented areas of data protection, pricing, expense, reliability, assurance, and decision-making processes utilizing TAI in several diverse industries and to differing degrees. It also emphasizes the importance of transparent and post hoc explanation models in the construction of an eXplainable AI and lists the potential drawbacks and pitfalls of building eXplainable AI. Finally, the policies for developing TAI in the autonomous vehicle construction sectors are thoroughly examined and eclectic ways of building a reliable, interpretable, eXplainable, and Trustworthy AI systems are explained to guarantee safe autonomous vehicle systems.","container-title":"IEEE Access","DOI":"10.1109/ACCESS.2023.3294569","ISSN":"2169-3536","journalAbbreviation":"IEEE Access","language":"en","page":"78994-79015","source":"DOI.org (Crossref)","title":"A Review of Trustworthy and Explainable Artificial Intelligence (XAI)","volume":"11","author":[{"family":"Chamola","given":"Vinay"},{"family":"Hassija","given":"Vikas"},{"family":"Sulthana","given":"A Razia"},{"family":"Ghosh","given":"Debshishu"},{"family":"Dhingra","given":"Divyansh"},{"family":"Sikdar","given":"Biplab"}],"issued":{"date-parts":[["2023"]]}}}],"schema":"https://github.com/citation-style-language/schema/raw/master/csl-citation.json"} </w:instrText>
      </w:r>
      <w:r w:rsidRPr="007A635C">
        <w:rPr>
          <w:sz w:val="28"/>
          <w:szCs w:val="28"/>
        </w:rPr>
        <w:fldChar w:fldCharType="separate"/>
      </w:r>
      <w:r w:rsidRPr="007A635C">
        <w:rPr>
          <w:sz w:val="28"/>
          <w:szCs w:val="28"/>
        </w:rPr>
        <w:t>[11]</w:t>
      </w:r>
      <w:r w:rsidRPr="007A635C">
        <w:rPr>
          <w:sz w:val="28"/>
          <w:szCs w:val="28"/>
        </w:rPr>
        <w:fldChar w:fldCharType="end"/>
      </w:r>
      <w:r w:rsidRPr="007A635C">
        <w:rPr>
          <w:sz w:val="28"/>
          <w:szCs w:val="28"/>
        </w:rPr>
        <w:t xml:space="preserve"> techniques.  By integrating XAI into CDSS, healthcare providers can make more informed decisions, ultimately leading to better patient care.</w:t>
      </w:r>
    </w:p>
    <w:p w:rsidR="007A635C" w:rsidRPr="007A635C" w:rsidRDefault="007A635C" w:rsidP="007A635C">
      <w:pPr>
        <w:rPr>
          <w:sz w:val="28"/>
          <w:szCs w:val="28"/>
        </w:rPr>
      </w:pPr>
    </w:p>
    <w:p w:rsidR="007A635C" w:rsidRDefault="007A635C" w:rsidP="007A635C">
      <w:pPr>
        <w:rPr>
          <w:sz w:val="28"/>
          <w:szCs w:val="28"/>
        </w:rPr>
      </w:pPr>
      <w:r w:rsidRPr="007A635C">
        <w:rPr>
          <w:sz w:val="28"/>
          <w:szCs w:val="28"/>
        </w:rPr>
        <w:t>The convergence of LLMs, RAG, agent-based systems, argumentative frameworks, and XAI represents a significant advancement in the development of CDSS within the healthcare domain. This holistic approach not only enhances the accuracy and relevance of clinical recommendations but also addresses the critical need for transparency and interpretability in AI-driven healthcare solutions. As the healthcare landscape continues to evolve, the integration of these technologies will be pivotal in shaping the future of clinical decision-making.</w:t>
      </w:r>
    </w:p>
    <w:p w:rsidR="007A635C" w:rsidRPr="007A635C" w:rsidRDefault="007A635C" w:rsidP="007A635C">
      <w:pPr>
        <w:rPr>
          <w:sz w:val="28"/>
          <w:szCs w:val="28"/>
        </w:rPr>
      </w:pPr>
    </w:p>
    <w:p w:rsidR="007A635C" w:rsidRPr="007A635C" w:rsidRDefault="007A635C" w:rsidP="007A635C">
      <w:pPr>
        <w:pStyle w:val="BodyText"/>
        <w:jc w:val="both"/>
        <w:sectPr w:rsidR="007A635C" w:rsidRPr="007A635C">
          <w:headerReference w:type="default" r:id="rId14"/>
          <w:footerReference w:type="default" r:id="rId15"/>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r w:rsidRPr="007A635C">
        <w:t>In summary, the combination of LLMs trained on diverse datasets, RAG techniques for information retrieval, agent-based architectures for autonomous decision-making, argumentative frameworks for structured reasoning, and XAI for transparency presents a comprehensive solution for improving CDSS in healthcare. The potential benefits of this integrated approach are vast, ranging from enhanced diagnostic accuracy to improved clinician-patient communication. This introduction aims to explore the intricate interplay between these components and their implications for the healthcare domain</w:t>
      </w:r>
    </w:p>
    <w:p w:rsidR="00D822D6" w:rsidRDefault="00000000">
      <w:pPr>
        <w:pStyle w:val="Heading1"/>
        <w:ind w:left="65"/>
      </w:pPr>
      <w:r>
        <w:rPr>
          <w:spacing w:val="-2"/>
        </w:rPr>
        <w:lastRenderedPageBreak/>
        <w:t>Objective</w:t>
      </w:r>
    </w:p>
    <w:p w:rsidR="00D822D6" w:rsidRDefault="00D822D6">
      <w:pPr>
        <w:pStyle w:val="BodyText"/>
        <w:jc w:val="both"/>
      </w:pP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The first objective is to evaluate how LLMs can improve diagnostic accuracy and treatment planning by processing large-scale medical data.</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explore the effectiveness of Retrieval-Augmented Generation (RAG) in improving response relevance and evidence-based recommendations.</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 xml:space="preserve">To analyse how intelligent agents can monitor, retrieve, and </w:t>
      </w:r>
      <w:proofErr w:type="spellStart"/>
      <w:r w:rsidRPr="004921C7">
        <w:rPr>
          <w:rFonts w:eastAsia="Calibri"/>
          <w:kern w:val="2"/>
          <w:sz w:val="28"/>
          <w:szCs w:val="28"/>
          <w:lang w:val="en-IN"/>
          <w14:ligatures w14:val="standardContextual"/>
        </w:rPr>
        <w:t>analyze</w:t>
      </w:r>
      <w:proofErr w:type="spellEnd"/>
      <w:r w:rsidRPr="004921C7">
        <w:rPr>
          <w:rFonts w:eastAsia="Calibri"/>
          <w:kern w:val="2"/>
          <w:sz w:val="28"/>
          <w:szCs w:val="28"/>
          <w:lang w:val="en-IN"/>
          <w14:ligatures w14:val="standardContextual"/>
        </w:rPr>
        <w:t xml:space="preserve"> patient data dynamically to assist clinicians in decision-making.</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enable the system to present coherent evidence-based arguments for diagnoses and treatment options, enhancing clinician trust.</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Identify XAI methods suitable for healthcare settings and evaluate their impact on clinician understanding and trust in AI recommendations.</w:t>
      </w:r>
    </w:p>
    <w:p w:rsidR="004921C7" w:rsidRPr="004921C7" w:rsidRDefault="004921C7" w:rsidP="004921C7">
      <w:pPr>
        <w:widowControl/>
        <w:numPr>
          <w:ilvl w:val="0"/>
          <w:numId w:val="56"/>
        </w:numPr>
        <w:autoSpaceDE/>
        <w:autoSpaceDN/>
        <w:spacing w:after="160" w:line="259" w:lineRule="auto"/>
        <w:contextualSpacing/>
        <w:jc w:val="both"/>
        <w:rPr>
          <w:rFonts w:eastAsia="Calibri"/>
          <w:kern w:val="2"/>
          <w:sz w:val="28"/>
          <w:szCs w:val="28"/>
          <w:lang w:val="en-IN"/>
          <w14:ligatures w14:val="standardContextual"/>
        </w:rPr>
      </w:pPr>
      <w:r w:rsidRPr="004921C7">
        <w:rPr>
          <w:rFonts w:eastAsia="Calibri"/>
          <w:kern w:val="2"/>
          <w:sz w:val="28"/>
          <w:szCs w:val="28"/>
          <w:lang w:val="en-IN"/>
          <w14:ligatures w14:val="standardContextual"/>
        </w:rPr>
        <w:t>To measure improvements in clinical workflow, accuracy of care, and communication between patients and providers through system deployment.</w:t>
      </w:r>
    </w:p>
    <w:p w:rsidR="004921C7" w:rsidRDefault="004921C7">
      <w:pPr>
        <w:pStyle w:val="BodyText"/>
        <w:jc w:val="both"/>
        <w:sectPr w:rsidR="004921C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rsidP="007A635C">
      <w:pPr>
        <w:pStyle w:val="Heading1"/>
        <w:ind w:right="722"/>
        <w:rPr>
          <w:spacing w:val="-2"/>
        </w:rPr>
      </w:pPr>
      <w:r>
        <w:lastRenderedPageBreak/>
        <w:t>Chapter 2:</w:t>
      </w:r>
      <w:r>
        <w:rPr>
          <w:spacing w:val="1"/>
        </w:rPr>
        <w:t xml:space="preserve"> </w:t>
      </w:r>
      <w:r>
        <w:t>Literature</w:t>
      </w:r>
      <w:r>
        <w:rPr>
          <w:spacing w:val="3"/>
        </w:rPr>
        <w:t xml:space="preserve"> </w:t>
      </w:r>
      <w:r>
        <w:rPr>
          <w:spacing w:val="-2"/>
        </w:rPr>
        <w:t>Revie</w:t>
      </w:r>
      <w:r w:rsidR="00470DCB">
        <w:rPr>
          <w:spacing w:val="-2"/>
        </w:rPr>
        <w:t>w</w:t>
      </w:r>
    </w:p>
    <w:p w:rsidR="00A145B6" w:rsidRDefault="00A145B6" w:rsidP="00A145B6">
      <w:pPr>
        <w:pStyle w:val="Heading1"/>
        <w:ind w:left="0" w:right="722"/>
        <w:jc w:val="left"/>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ab/>
        <w:t>Argumentative Reasoning in Clinical Decision Support Systems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 xml:space="preserve">Title </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Why do </w:t>
      </w:r>
      <w:r w:rsidR="009916B9" w:rsidRPr="00144B2A">
        <w:rPr>
          <w:rFonts w:eastAsia="Calibri"/>
          <w:kern w:val="2"/>
          <w:sz w:val="24"/>
          <w:szCs w:val="24"/>
          <w:lang w:val="en-IN"/>
          <w14:ligatures w14:val="standardContextual"/>
        </w:rPr>
        <w:t>humans’</w:t>
      </w:r>
      <w:r w:rsidRPr="00144B2A">
        <w:rPr>
          <w:rFonts w:eastAsia="Calibri"/>
          <w:kern w:val="2"/>
          <w:sz w:val="24"/>
          <w:szCs w:val="24"/>
          <w:lang w:val="en-IN"/>
          <w14:ligatures w14:val="standardContextual"/>
        </w:rPr>
        <w:t xml:space="preserve"> reason? Arguments for an argumentative theory</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color w:val="333333"/>
          <w:sz w:val="24"/>
          <w:szCs w:val="24"/>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bdr w:val="none" w:sz="0" w:space="0" w:color="auto" w:frame="1"/>
          <w:lang w:val="en-IN" w:eastAsia="en-IN"/>
        </w:rPr>
        <w:t>Hugo Mercier </w:t>
      </w:r>
      <w:r w:rsidRPr="00144B2A">
        <w:rPr>
          <w:color w:val="333333"/>
          <w:sz w:val="24"/>
          <w:szCs w:val="24"/>
          <w:bdr w:val="none" w:sz="0" w:space="0" w:color="auto" w:frame="1"/>
          <w:lang w:val="en-IN" w:eastAsia="en-IN"/>
        </w:rPr>
        <w:t xml:space="preserve">and </w:t>
      </w:r>
      <w:r w:rsidRPr="00144B2A">
        <w:rPr>
          <w:sz w:val="24"/>
          <w:szCs w:val="24"/>
          <w:bdr w:val="none" w:sz="0" w:space="0" w:color="auto" w:frame="1"/>
          <w:lang w:val="en-IN" w:eastAsia="en-IN"/>
        </w:rPr>
        <w:t>Dan Sperber</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 xml:space="preserve">Publisher </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Cambridge University Press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2011</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This work challenges the traditional view of reasoning as a truth-seeking process, proposing instead that its primary function is argumentative—to devise and evaluate arguments to persuade others. The authors suggest that this function is evolutionarily adaptive, given humans' reliance on communication and susceptibility to misinformation. Many common reasoning failures, such as confirmation bias, are reinterpreted as features of reasoning viewed through an argumentative lens. People perform poorly on abstract reasoning tasks when they lack an argumentative context but do well when reasoning to defend a position. However, this kind of reasoning can lead to distorted evaluations, entrenched beliefs, and suboptimal decisions, as individuals </w:t>
      </w:r>
      <w:proofErr w:type="spellStart"/>
      <w:r w:rsidRPr="00144B2A">
        <w:rPr>
          <w:sz w:val="24"/>
          <w:szCs w:val="24"/>
          <w:lang w:val="en-IN" w:eastAsia="en-IN"/>
        </w:rPr>
        <w:t>favor</w:t>
      </w:r>
      <w:proofErr w:type="spellEnd"/>
      <w:r w:rsidRPr="00144B2A">
        <w:rPr>
          <w:sz w:val="24"/>
          <w:szCs w:val="24"/>
          <w:lang w:val="en-IN" w:eastAsia="en-IN"/>
        </w:rPr>
        <w:t xml:space="preserve"> arguments that support their views rather than seek objective truth. </w:t>
      </w:r>
      <w:r w:rsidRPr="00144B2A">
        <w:rPr>
          <w:sz w:val="24"/>
          <w:szCs w:val="24"/>
          <w:lang w:val="en-IN" w:eastAsia="en-IN"/>
        </w:rPr>
        <w:fldChar w:fldCharType="begin"/>
      </w:r>
      <w:r w:rsidRPr="00144B2A">
        <w:rPr>
          <w:sz w:val="24"/>
          <w:szCs w:val="24"/>
          <w:lang w:val="en-IN" w:eastAsia="en-IN"/>
        </w:rPr>
        <w:instrText xml:space="preserve"> ADDIN ZOTERO_ITEM CSL_CITATION {"citationID":"a2e00o0e6vf","properties":{"formattedCitation":"[1]","plainCitation":"[1]","noteIndex":0},"citationItems":[{"id":541,"uris":["http://zotero.org/users/local/Z8hIbq9Q/items/TC6CSB8R"],"itemData":{"id":541,"type":"article-journal","abstract":"Abstract\n            Reasoning is generally seen as a means to improve knowledge and make better decisions. However, much evidence shows that reasoning often leads to epistemic distortions and poor decisions. This suggests that the function of reasoning should be rethought. Our hypothesis is that the function of reasoning is argumentative. It is to devise and evaluate arguments intended to persuade. Reasoning so conceived is adaptive given the exceptional dependence of humans on communication and their vulnerability to misinformation. A wide range of evidence in the psychology of reasoning and decision making can be reinterpreted and better explained in the light of this hypothesis. Poor performance in standard reasoning tasks is explained by the lack of argumentative context. When the same problems are placed in a proper argumentative setting, people turn out to be skilled arguers. Skilled arguers, however, are not after the truth but after arguments supporting their views. This explains the notorious confirmation bias. This bias is apparent not only when people are actually arguing, but also when they are reasoning proactively from the perspective of having to defend their opinions. Reasoning so motivated can distort evaluations and attitudes and allow erroneous beliefs to persist. Proactively used reasoning also favors decisions that are easy to justify but not necessarily better. In all these instances traditionally described as failures or flaws, reasoning does exactly what can be expected of an argumentative device: Look for arguments that support a given conclusion, and, ceteris paribus, favor conclusions for which arguments can be found.","container-title":"Behavioral and Brain Sciences","DOI":"10.1017/S0140525X10000968","ISSN":"0140-525X, 1469-1825","issue":"2","journalAbbreviation":"Behav Brain Sci","language":"en","license":"https://www.cambridge.org/core/terms","page":"57-74","source":"DOI.org (Crossref)","title":"Why do humans reason? Arguments for an argumentative theory","title-short":"Why do humans reason?","volume":"34","author":[{"family":"Mercier","given":"Hugo"},{"family":"Sperber","given":"Dan"}],"issued":{"date-parts":[["2011",4]]}}}],"schema":"https://github.com/citation-style-language/schema/raw/master/csl-citation.json"}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[1]</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Pr="00144B2A" w:rsidRDefault="00144B2A" w:rsidP="00144B2A">
      <w:pPr>
        <w:widowControl/>
        <w:autoSpaceDE/>
        <w:autoSpaceDN/>
        <w:spacing w:after="160" w:line="259" w:lineRule="auto"/>
        <w:ind w:left="1620" w:hanging="1440"/>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Remark     :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perspective offers a provocative yet compelling redefinition of reasoning—not as a tool for discovering truth but as a social device for persuasion and justification. It reframes cognitive biases like confirmation bias not as flaws, but as adaptations aligned with the true function of reasoning. While this view raises concerns about epistemic reliability, it also opens new avenues for designing systems and interventions (e.g., in education, AI, and public discourse) that leverage or mitigate argumentative reasoning. Understanding reasoning as fundamentally persuasive may help explain not only individual biases but also broader phenomena such as polarization and ideological entrenchment..</w:t>
      </w: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Explaining Qualitative Decision Under Uncertainty by Argumentation</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Leila </w:t>
      </w:r>
      <w:proofErr w:type="spellStart"/>
      <w:r w:rsidRPr="00144B2A">
        <w:rPr>
          <w:rFonts w:eastAsia="Calibri"/>
          <w:kern w:val="2"/>
          <w:sz w:val="24"/>
          <w:szCs w:val="24"/>
          <w:lang w:val="en-IN"/>
          <w14:ligatures w14:val="standardContextual"/>
        </w:rPr>
        <w:t>Amgoud</w:t>
      </w:r>
      <w:proofErr w:type="spellEnd"/>
      <w:r w:rsidRPr="00144B2A">
        <w:rPr>
          <w:rFonts w:eastAsia="Calibri"/>
          <w:kern w:val="2"/>
          <w:sz w:val="24"/>
          <w:szCs w:val="24"/>
          <w:lang w:val="en-IN"/>
          <w14:ligatures w14:val="standardContextual"/>
        </w:rPr>
        <w:t xml:space="preserve"> and Henri Prade</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National Conference on Artificial Intelligence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2006</w:t>
      </w:r>
      <w:r w:rsidRPr="00144B2A">
        <w:rPr>
          <w:rFonts w:eastAsia="Calibri"/>
          <w:b/>
          <w:bCs/>
          <w:kern w:val="2"/>
          <w:sz w:val="24"/>
          <w:szCs w:val="24"/>
          <w:lang w:val="en-IN"/>
          <w14:ligatures w14:val="standardContextual"/>
        </w:rPr>
        <w:tab/>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t>S</w:t>
      </w:r>
      <w:r w:rsidRPr="00144B2A">
        <w:rPr>
          <w:rFonts w:eastAsia="Calibri"/>
          <w:kern w:val="2"/>
          <w:sz w:val="24"/>
          <w:szCs w:val="24"/>
          <w:lang w:val="en-IN"/>
          <w14:ligatures w14:val="standardContextual"/>
        </w:rPr>
        <w:t xml:space="preserve">uggested a framework for qualitative decision-making under uncertainty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that is based on argumentation. Initially, arguments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and against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decisions are developed and assessed using either an optimistic or a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pessimistic criterion. Then, in order to determine which choice is optimal,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 alternatives are compared according to their arguments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or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against.</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{"citationID":"a2dur37trpo","properties":{"formattedCitation":"[2]","plainCitation":"[2]","noteIndex":0},"citationItems":[{"id":307,"uris":["http://zotero.org/users/local/Z8hIbq9Q/items/UK277H9J"],"itemData":{"id":307,"type":"article-journal","abstract":"Decision making under uncertainty is usually based on the comparative evaluation of different alternatives by means of a decision criterion. In a qualitative setting, pessimistic and optimistic criteria have been proposed. In that setting, the whole decision process is compacted into a criterion formula on the basis of which alternatives are compared. It is thus impossible for an end user to understand why an alternative is good, or better than another.","language":"en","source":"Zotero","title":"Explaining Qualitative Decision under Uncertainty by Argumentation","author":[{"family":"Amgoud","given":"Leila"}]}}],"schema":"https://github.com/citation-style-language/schema/raw/master/csl-citation.json"}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[2]</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It is possible to design a logical system that directly processes arguments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based on their strengths and determines both acceptable and optimal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decisions.</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Using arguments for making and explaining decisions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kern w:val="2"/>
          <w:sz w:val="24"/>
          <w:szCs w:val="24"/>
          <w:lang w:val="en-IN"/>
          <w14:ligatures w14:val="standardContextual"/>
        </w:rPr>
        <w:tab/>
      </w:r>
      <w:r w:rsidRPr="00144B2A">
        <w:rPr>
          <w:rFonts w:eastAsia="Calibri"/>
          <w:b/>
          <w:bCs/>
          <w:kern w:val="2"/>
          <w:sz w:val="24"/>
          <w:szCs w:val="24"/>
          <w:lang w:val="en-IN"/>
          <w14:ligatures w14:val="standardContextual"/>
        </w:rPr>
        <w:t xml:space="preserve">Authors </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Leila </w:t>
      </w:r>
      <w:proofErr w:type="spellStart"/>
      <w:r w:rsidRPr="00144B2A">
        <w:rPr>
          <w:rFonts w:eastAsia="Calibri"/>
          <w:kern w:val="2"/>
          <w:sz w:val="24"/>
          <w:szCs w:val="24"/>
          <w:lang w:val="en-IN"/>
          <w14:ligatures w14:val="standardContextual"/>
        </w:rPr>
        <w:t>Amgoud</w:t>
      </w:r>
      <w:proofErr w:type="spellEnd"/>
      <w:r w:rsidRPr="00144B2A">
        <w:rPr>
          <w:rFonts w:eastAsia="Calibri"/>
          <w:kern w:val="2"/>
          <w:sz w:val="24"/>
          <w:szCs w:val="24"/>
          <w:lang w:val="en-IN"/>
          <w14:ligatures w14:val="standardContextual"/>
        </w:rPr>
        <w:t xml:space="preserve"> and Henri Prade</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Artificial Intelligence, Elsevier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The first general and abstract argument-based framework for making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decisions is presented in this paper. This framework consists of two primary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steps. First, classical acceptability semantics are used to construct and assess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arguments for options and beliefs. Option pairs are compared using decision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principles in the second step. The acknowledged justifications for each option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serve as the foundation for decision principles.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{"citationID":"ara90715u3","properties":{"formattedCitation":"[3]","plainCitation":"[3]","noteIndex":0},"citationItems":[{"id":494,"uris":["http://zotero.org/users/local/Z8hIbq9Q/items/39VPQFN2"],"itemData":{"id":494,"type":"article-journal","container-title":"Artificial Intelligence","DOI":"10.1016/j.artint.2008.11.006","ISSN":"00043702","issue":"3-4","journalAbbreviation":"Artificial Intelligence","language":"en","license":"https://www.elsevier.com/tdm/userlicense/1.0/","page":"413-436","source":"DOI.org (Crossref)","title":"Using arguments for making and explaining decisions","volume":"173","author":[{"family":"Amgoud","given":"Leila"},{"family":"Prade","given":"Henri"}],"issued":{"date-parts":[["2009",3]]}}}],"schema":"https://github.com/citation-style-language/schema/raw/master/csl-citation.json"}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[3]</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Unipolar, bipolar, and non-polar principles are the three different categories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of decision principles based on whether they are used in </w:t>
      </w:r>
      <w:proofErr w:type="spellStart"/>
      <w:r w:rsidRPr="00144B2A">
        <w:rPr>
          <w:rFonts w:eastAsia="Calibri"/>
          <w:kern w:val="2"/>
          <w:sz w:val="24"/>
          <w:szCs w:val="24"/>
          <w:lang w:val="en-IN"/>
          <w14:ligatures w14:val="standardContextual"/>
        </w:rPr>
        <w:t>i</w:t>
      </w:r>
      <w:proofErr w:type="spellEnd"/>
      <w:r w:rsidRPr="00144B2A">
        <w:rPr>
          <w:rFonts w:eastAsia="Calibri"/>
          <w:kern w:val="2"/>
          <w:sz w:val="24"/>
          <w:szCs w:val="24"/>
          <w:lang w:val="en-IN"/>
          <w14:ligatures w14:val="standardContextual"/>
        </w:rPr>
        <w:t xml:space="preserve">) only pros or only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cons arguments, ii) both types, or iii) an aggregation of them into a meta-</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argument.</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hyperlink r:id="rId16" w:history="1">
        <w:r w:rsidRPr="00144B2A">
          <w:rPr>
            <w:rFonts w:eastAsia="Calibri"/>
            <w:color w:val="0000FF"/>
            <w:kern w:val="2"/>
            <w:sz w:val="24"/>
            <w:szCs w:val="24"/>
            <w:u w:val="single"/>
            <w:lang w:val="en-IN"/>
            <w14:ligatures w14:val="standardContextual"/>
          </w:rPr>
          <w:t>Dominant decisions by argumentation agents</w:t>
        </w:r>
      </w:hyperlink>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PA Matt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International Workshop on Argumentation in Multi-Agent Systems, Springer</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kern w:val="2"/>
          <w:sz w:val="24"/>
          <w:szCs w:val="24"/>
          <w:lang w:val="en-IN"/>
          <w14:ligatures w14:val="standardContextual"/>
        </w:rPr>
        <w:tab/>
      </w: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Present a unique family of (assumption-based argumentation) frameworks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for decision-making benefits. These models can be used to express the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knowledge of intelligent agents capable of independently selecting the "best"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decision, given the subjective requirements and preferences of the decision-</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makers they "represent."</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{"citationID":"a2hq8vkaao7","properties":{"formattedCitation":"[4]","plainCitation":"[4]","noteIndex":0},"citationItems":[{"id":496,"uris":["http://zotero.org/users/local/Z8hIbq9Q/items/94BVAT7E"],"itemData":{"id":496,"type":"chapter","container-title":"Argumentation in Multi-Agent Systems","event-place":"Berlin, Heidelberg","ISBN":"978-3-642-12804-2","language":"en","note":"collection-title: Lecture Notes in Computer Science\nDOI: 10.1007/978-3-642-12805-9_3","page":"42-59","publisher":"Springer Berlin Heidelberg","publisher-place":"Berlin, Heidelberg","source":"DOI.org (Crossref)","title":"Dominant Decisions by Argumentation Agents","URL":"http://link.springer.com/10.1007/978-3-642-12805-9_3","volume":"6057","collection-editor":[{"family":"Hutchison","given":"David"},{"family":"Kanade","given":"Takeo"},{"family":"Kittler","given":"Josef"},{"family":"Kleinberg","given":"Jon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editor":[{"family":"McBurney","given":"Peter"},{"family":"Rahwan","given":"Iyad"},{"family":"Parsons","given":"Simon"},{"family":"Maudet","given":"Nicolas"}],"author":[{"family":"Matt","given":"Paul-Amaury"},{"family":"Toni","given":"Francesca"},{"family":"Vaccari","given":"Juan R."}],"accessed":{"date-parts":[["2024",3,31]]},"issued":{"date-parts":[["2010"]]}}}],"schema":"https://github.com/citation-style-language/schema/raw/master/csl-citation.json"}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[4]</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ab/>
        <w:t xml:space="preserve"> Remark</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Instead of just categorizing decision alternatives as acceptable or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unacceptable, the concept of degree of admissibility was introduced.</w:t>
      </w: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Decision making with assumption-based argumentation</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X Fan, F Toni</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 xml:space="preserve">Theory and Applications of Formal Argumentation: Second International </w:t>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b/>
        <w:t>Workshop Springer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2014</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Present two distinct formal frameworks that are used to represent decision-</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making. Decisions satisfy distinct objectives and have multiple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characteristics in both frameworks.</w:t>
      </w:r>
      <w:r w:rsidRPr="00144B2A">
        <w:rPr>
          <w:rFonts w:eastAsia="Calibri"/>
          <w:kern w:val="2"/>
          <w:sz w:val="24"/>
          <w:szCs w:val="24"/>
          <w:lang w:val="en-IN"/>
          <w14:ligatures w14:val="standardContextual"/>
        </w:rPr>
        <w:t xml:space="preserve"> </w:t>
      </w:r>
      <w:r w:rsidRPr="00144B2A">
        <w:rPr>
          <w:sz w:val="24"/>
          <w:szCs w:val="24"/>
          <w:lang w:val="en-IN" w:eastAsia="en-IN"/>
        </w:rPr>
        <w:t xml:space="preserve">Examine a family of decision functions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that show choices with various criteria, such as choices that meet all, most,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none of the other's goals, and the most desired reachable goals.</w:t>
      </w:r>
      <w:r w:rsidRPr="00144B2A">
        <w:rPr>
          <w:sz w:val="24"/>
          <w:szCs w:val="24"/>
          <w:lang w:val="en-IN" w:eastAsia="en-IN"/>
        </w:rPr>
        <w:fldChar w:fldCharType="begin"/>
      </w:r>
      <w:r w:rsidRPr="00144B2A">
        <w:rPr>
          <w:sz w:val="24"/>
          <w:szCs w:val="24"/>
          <w:lang w:val="en-IN" w:eastAsia="en-IN"/>
        </w:rPr>
        <w:instrText xml:space="preserve"> ADDIN ZOTERO_ITEM CSL_CITATION {"citationID":"a1oia0lm74f","properties":{"formattedCitation":"[5]","plainCitation":"[5]","noteIndex":0},"citationItems":[{"id":316,"uris":["http://zotero.org/users/local/Z8hIbq9Q/items/3Y3YHE85"],"itemData":{"id":316,"type":"chapter","container-title":"Theory and Applications of Formal Argumentation","event-place":"Berlin, Heidelberg","ISBN":"978-3-642-54372-2","note":"collection-title: Lecture Notes in Computer Science\nDOI: 10.1007/978-3-642-54373-9_9","page":"127-142","publisher":"Springer Berlin Heidelberg","publisher-place":"Berlin, Heidelberg","source":"DOI.org (Crossref)","title":"Decision Making with Assumption-Based Argumentation","URL":"http://link.springer.com/10.1007/978-3-642-54373-9_9","volume":"8306","collection-editor":[{"family":"Hutchison","given":"David"},{"family":"Kanade","given":"Takeo"},{"family":"Kittler","given":"Josef"},{"family":"Kleinberg","given":"Jon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editor":[{"family":"Black","given":"Elizabeth"},{"family":"Modgil","given":"Sanjay"},{"family":"Oren","given":"Nir"}],"author":[{"family":"Fan","given":"Xiuyi"},{"family":"Toni","given":"Francesca"}],"accessed":{"date-parts":[["2024",2,29]]},"issued":{"date-parts":[["2014"]]}}}],"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[5]</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A formal model for decision making with Assumption-based argumentation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(ABA)</w:t>
      </w: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lastRenderedPageBreak/>
        <w:t xml:space="preserve">     </w:t>
      </w: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An argumentation-based approach to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decision support contexts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with what-if capabilities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Baroni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AAAI Fall Symposium Series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2009</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 xml:space="preserve">In order to model the knowledge and reasoning patterns in decision-making,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they introduced a set of argument and attack schemes. They used the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preferred semantics to compute admissible decisions and mapped the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 xml:space="preserve">schemes to an Argumentation Framework with Recursive Attacks </w:t>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r>
      <w:r w:rsidRPr="00144B2A">
        <w:rPr>
          <w:sz w:val="24"/>
          <w:szCs w:val="24"/>
          <w:lang w:val="en-IN" w:eastAsia="en-IN"/>
        </w:rPr>
        <w:tab/>
        <w:t>(AFRA).</w:t>
      </w:r>
      <w:r w:rsidRPr="00144B2A">
        <w:rPr>
          <w:sz w:val="24"/>
          <w:szCs w:val="24"/>
          <w:lang w:val="en-IN" w:eastAsia="en-IN"/>
        </w:rPr>
        <w:fldChar w:fldCharType="begin"/>
      </w:r>
      <w:r w:rsidRPr="00144B2A">
        <w:rPr>
          <w:sz w:val="24"/>
          <w:szCs w:val="24"/>
          <w:lang w:val="en-IN" w:eastAsia="en-IN"/>
        </w:rPr>
        <w:instrText xml:space="preserve"> ADDIN ZOTERO_ITEM CSL_CITATION {"citationID":"a155lf3nljv","properties":{"formattedCitation":"[6]","plainCitation":"[6]","noteIndex":0},"citationItems":[{"id":318,"uris":["http://zotero.org/users/local/Z8hIbq9Q/items/JZHL4HC4"],"itemData":{"id":318,"type":"article-journal","abstract":"This paper describes a preliminary proposal of an argumentation-based approach to modeling articulated decision support contexts. The proposed approach encompasses a variety of argument and attack schemes aimed at representing basic knowledge and reasoning patterns for decision support. Some of the deﬁned attack schemes involve attacks directed towards other attacks, which are not allowed in traditional argumentation frameworks but turn out to be useful as a knowledge and reasoning modeling tool: in particular, we demonstrate their use to support what-if reasoning capabilities, which are of primary importance in decision support. Formal backing to this approach is provided by the AF RA formalism, a recently proposed extension of Dung’s argumentation framework. A literature example concerning a decision problem about medical treatments is adopted to illustrate the approach.","language":"en","source":"Zotero","title":"An Argumentation-Based Approach to Modeling Decision Support Contexts with What-If Capabilities","author":[{"family":"Baroni","given":"Pietro"},{"family":"Cerutti","given":"Federico"},{"family":"Giacomin","given":"Massimiliano"},{"family":"Guida","given":"Giovanni"}]}}],"schema":"https://github.com/citation-style-language/schema/raw/master/csl-citation.json"} </w:instrText>
      </w:r>
      <w:r w:rsidRPr="00144B2A">
        <w:rPr>
          <w:sz w:val="24"/>
          <w:szCs w:val="24"/>
          <w:lang w:val="en-IN" w:eastAsia="en-IN"/>
        </w:rPr>
        <w:fldChar w:fldCharType="separate"/>
      </w:r>
      <w:r w:rsidRPr="00144B2A">
        <w:rPr>
          <w:rFonts w:eastAsia="Calibri"/>
          <w:sz w:val="24"/>
          <w:lang w:val="en-IN"/>
          <w14:ligatures w14:val="standardContextual"/>
        </w:rPr>
        <w:t>[6]</w:t>
      </w:r>
      <w:r w:rsidRPr="00144B2A">
        <w:rPr>
          <w:sz w:val="24"/>
          <w:szCs w:val="24"/>
          <w:lang w:val="en-IN" w:eastAsia="en-IN"/>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suggested method includes a range of attack and argument schemes meant to represent fundamental concepts and patterns of reasoning for decision assistance.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sz w:val="24"/>
          <w:szCs w:val="24"/>
          <w:lang w:val="en-IN" w:eastAsia="en-IN"/>
        </w:rPr>
        <w:t>ArgMed</w:t>
      </w:r>
      <w:proofErr w:type="spellEnd"/>
      <w:r w:rsidRPr="00144B2A">
        <w:rPr>
          <w:sz w:val="24"/>
          <w:szCs w:val="24"/>
          <w:lang w:val="en-IN" w:eastAsia="en-IN"/>
        </w:rPr>
        <w:t>-Agents: Explainable Clinical Decision Reasoning with LLM Discussion via Argumentation Schemes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Shengxin</w:t>
      </w:r>
      <w:proofErr w:type="spellEnd"/>
      <w:r w:rsidRPr="00144B2A">
        <w:rPr>
          <w:rFonts w:eastAsia="Calibri"/>
          <w:kern w:val="2"/>
          <w:sz w:val="24"/>
          <w:szCs w:val="24"/>
          <w:lang w:val="en-IN"/>
          <w14:ligatures w14:val="standardContextual"/>
        </w:rPr>
        <w:t xml:space="preserve"> Hong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bdr w:val="none" w:sz="0" w:space="0" w:color="auto" w:frame="1"/>
          <w:shd w:val="clear" w:color="auto" w:fill="FFFFFF"/>
          <w:lang w:val="en-IN"/>
          <w14:ligatures w14:val="standardContextual"/>
        </w:rPr>
        <w:t>IEEE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study introduces </w:t>
      </w:r>
      <w:proofErr w:type="spellStart"/>
      <w:r w:rsidRPr="00144B2A">
        <w:rPr>
          <w:rFonts w:eastAsia="Calibri"/>
          <w:kern w:val="2"/>
          <w:sz w:val="24"/>
          <w:szCs w:val="24"/>
          <w:lang w:val="en-IN"/>
          <w14:ligatures w14:val="standardContextual"/>
        </w:rPr>
        <w:t>ArgMedAgents</w:t>
      </w:r>
      <w:proofErr w:type="spellEnd"/>
      <w:r w:rsidRPr="00144B2A">
        <w:rPr>
          <w:rFonts w:eastAsia="Calibri"/>
          <w:kern w:val="2"/>
          <w:sz w:val="24"/>
          <w:szCs w:val="24"/>
          <w:lang w:val="en-IN"/>
          <w14:ligatures w14:val="standardContextual"/>
        </w:rPr>
        <w:t xml:space="preserve">, a multi-agent system that facilitates explainable clinical decision reasoning by LLM-based agents through interaction. </w:t>
      </w:r>
      <w:proofErr w:type="spellStart"/>
      <w:r w:rsidRPr="00144B2A">
        <w:rPr>
          <w:rFonts w:eastAsia="Calibri"/>
          <w:kern w:val="2"/>
          <w:sz w:val="24"/>
          <w:szCs w:val="24"/>
          <w:lang w:val="en-IN"/>
          <w14:ligatures w14:val="standardContextual"/>
        </w:rPr>
        <w:t>ArgMedAgents</w:t>
      </w:r>
      <w:proofErr w:type="spellEnd"/>
      <w:r w:rsidRPr="00144B2A">
        <w:rPr>
          <w:rFonts w:eastAsia="Calibri"/>
          <w:kern w:val="2"/>
          <w:sz w:val="24"/>
          <w:szCs w:val="24"/>
          <w:lang w:val="en-IN"/>
          <w14:ligatures w14:val="standardContextual"/>
        </w:rPr>
        <w:t xml:space="preserve"> builds the argumentation process as a directed graph that depicts conflicting relationships after performing self-argumentation iterations using the Argumentation Scheme for Clinical Discussion, a reasoning mechanism for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cognitive processes in clinical reasoning. Finally, find several logical and cohesive reasons in </w:t>
      </w:r>
      <w:proofErr w:type="spellStart"/>
      <w:r w:rsidRPr="00144B2A">
        <w:rPr>
          <w:rFonts w:eastAsia="Calibri"/>
          <w:kern w:val="2"/>
          <w:sz w:val="24"/>
          <w:szCs w:val="24"/>
          <w:lang w:val="en-IN"/>
          <w14:ligatures w14:val="standardContextual"/>
        </w:rPr>
        <w:t>favor</w:t>
      </w:r>
      <w:proofErr w:type="spellEnd"/>
      <w:r w:rsidRPr="00144B2A">
        <w:rPr>
          <w:rFonts w:eastAsia="Calibri"/>
          <w:kern w:val="2"/>
          <w:sz w:val="24"/>
          <w:szCs w:val="24"/>
          <w:lang w:val="en-IN"/>
          <w14:ligatures w14:val="standardContextual"/>
        </w:rPr>
        <w:t xml:space="preserve"> of the decision using a symbolic solver. </w:t>
      </w:r>
      <w:proofErr w:type="spellStart"/>
      <w:r w:rsidRPr="00144B2A">
        <w:rPr>
          <w:rFonts w:eastAsia="Calibri"/>
          <w:kern w:val="2"/>
          <w:sz w:val="24"/>
          <w:szCs w:val="24"/>
          <w:lang w:val="en-IN"/>
          <w14:ligatures w14:val="standardContextual"/>
        </w:rPr>
        <w:t>ArgMed</w:t>
      </w:r>
      <w:proofErr w:type="spellEnd"/>
      <w:r w:rsidRPr="00144B2A">
        <w:rPr>
          <w:rFonts w:eastAsia="Calibri"/>
          <w:kern w:val="2"/>
          <w:sz w:val="24"/>
          <w:szCs w:val="24"/>
          <w:lang w:val="en-IN"/>
          <w14:ligatures w14:val="standardContextual"/>
        </w:rPr>
        <w:t>-Agents allows LLMs to self-directly generate reasoning explanations, simulating the process of clinical argumentative reasoning.</w:t>
      </w: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fldChar w:fldCharType="begin"/>
      </w:r>
      <w:r w:rsidRPr="00144B2A">
        <w:rPr>
          <w:rFonts w:eastAsia="Calibri"/>
          <w:b/>
          <w:bCs/>
          <w:kern w:val="2"/>
          <w:sz w:val="24"/>
          <w:szCs w:val="24"/>
          <w:lang w:val="en-IN"/>
          <w14:ligatures w14:val="standardContextual"/>
        </w:rPr>
        <w:instrText xml:space="preserve"> ADDIN ZOTERO_ITEM CSL_CITATION {"citationID":"a1dcbuoessj","properties":{"formattedCitation":"[7]","plainCitation":"[7]","noteIndex":0},"citationItems":[{"id":670,"uris":["http://zotero.org/users/local/Z8hIbq9Q/items/XV8KGSQY"],"itemData":{"id":670,"type":"article","abstract":"There are two main barriers to using large language models (LLMs) in clinical reasoning. Firstly, while LLMs exhibit significant promise in Natural Language Processing (NLP) tasks, their performance in complex reasoning and planning falls short of expectations. Secondly, LLMs use uninterpretable methods to make clinical decisions that are fundamentally different from the clinician’s cognitive processes. This leads to user distrust. In this paper, we present a multi-agent framework called ArgMedAgents, which aims to enable LLM-based agents to make explainable clinical decision reasoning through interaction. ArgMedAgents performs self-argumentation iterations via Argumentation Scheme for Clinical Discussion (a reasoning mechanism for modeling cognitive processes in clinical reasoning), and then constructs the argumentation process as a directed graph representing conflicting relationships. Ultimately, use symbolic solver to identify a series of rational and coherent arguments to support decision. We construct a formal model of ArgMed-Agents and present conjectures for theoretical guarantees. ArgMed-Agents enables LLMs to mimic the process of clinical argumentative reasoning by generating explanations of reasoning in a selfdirected manner. The setup experiments show that ArgMedAgents not only improves accuracy in complex clinical decision reasoning problems compared to other prompt methods, but more importantly, it provides users with decision explanations that increase their confidence.","language":"en","note":"arXiv:2403.06294 [cs]","number":"arXiv:2403.06294","publisher":"arXiv","source":"arXiv.org","title":"ArgMed-Agents: Explainable Clinical Decision Reasoning with LLM Disscusion via Argumentation Schemes","title-short":"ArgMed-Agents","URL":"http://arxiv.org/abs/2403.06294","author":[{"family":"Hong","given":"Shengxin"},{"family":"Xiao","given":"Liang"},{"family":"Zhang","given":"Xin"},{"family":"Chen","given":"Jianxia"}],"accessed":{"date-parts":[["2024",7,13]]},"issued":{"date-parts":[["2024",6,20]]}}}],"schema":"https://github.com/citation-style-language/schema/raw/master/csl-citation.json"} </w:instrText>
      </w:r>
      <w:r w:rsidRPr="00144B2A">
        <w:rPr>
          <w:rFonts w:eastAsia="Calibri"/>
          <w:b/>
          <w:bCs/>
          <w:kern w:val="2"/>
          <w:sz w:val="24"/>
          <w:szCs w:val="24"/>
          <w:lang w:val="en-IN"/>
          <w14:ligatures w14:val="standardContextual"/>
        </w:rPr>
        <w:fldChar w:fldCharType="separate"/>
      </w:r>
      <w:r w:rsidRPr="00144B2A">
        <w:rPr>
          <w:rFonts w:eastAsia="Calibri"/>
          <w:sz w:val="24"/>
          <w:lang w:val="en-IN"/>
          <w14:ligatures w14:val="standardContextual"/>
        </w:rPr>
        <w:t>[7]</w:t>
      </w:r>
      <w:r w:rsidRPr="00144B2A">
        <w:rPr>
          <w:rFonts w:eastAsia="Calibri"/>
          <w:b/>
          <w:bCs/>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By leveraging directed graphs and the Argumentation Scheme for Clinical Discussion, the system provides a novel and interpretable approach to </w:t>
      </w:r>
      <w:proofErr w:type="spellStart"/>
      <w:r w:rsidRPr="00144B2A">
        <w:rPr>
          <w:rFonts w:eastAsia="Calibri"/>
          <w:kern w:val="2"/>
          <w:sz w:val="24"/>
          <w:szCs w:val="24"/>
          <w:lang w:val="en-IN"/>
          <w14:ligatures w14:val="standardContextual"/>
        </w:rPr>
        <w:t>modeling</w:t>
      </w:r>
      <w:proofErr w:type="spellEnd"/>
      <w:r w:rsidRPr="00144B2A">
        <w:rPr>
          <w:rFonts w:eastAsia="Calibri"/>
          <w:kern w:val="2"/>
          <w:sz w:val="24"/>
          <w:szCs w:val="24"/>
          <w:lang w:val="en-IN"/>
          <w14:ligatures w14:val="standardContextual"/>
        </w:rPr>
        <w:t xml:space="preserve"> cognitive processes in medical decision-making. The use of a symbolic solver to derive logical support for decisions enhances both transparency and reliability.</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sz w:val="24"/>
          <w:szCs w:val="24"/>
          <w:lang w:val="en-IN" w:eastAsia="en-IN"/>
        </w:rPr>
        <w:t>Argumentative Large Language Models for Explainable and Contestable Decision-Making</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Gabriel Freedman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bdr w:val="none" w:sz="0" w:space="0" w:color="auto" w:frame="1"/>
          <w:shd w:val="clear" w:color="auto" w:fill="FFFFFF"/>
          <w:lang w:val="en-IN"/>
          <w14:ligatures w14:val="standardContextual"/>
        </w:rPr>
        <w:t>arXiv</w:t>
      </w:r>
      <w:proofErr w:type="spellEnd"/>
      <w:r w:rsidRPr="00144B2A">
        <w:rPr>
          <w:rFonts w:eastAsia="Calibri"/>
          <w:kern w:val="2"/>
          <w:sz w:val="24"/>
          <w:szCs w:val="24"/>
          <w:bdr w:val="none" w:sz="0" w:space="0" w:color="auto" w:frame="1"/>
          <w:shd w:val="clear" w:color="auto" w:fill="FFFFFF"/>
          <w:lang w:val="en-IN"/>
          <w14:ligatures w14:val="standardContextual"/>
        </w:rPr>
        <w:t xml:space="preserve"> (preprint)</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author of this work presents a technique for adding argumentative reasoning to LLMs to balance their advantages and disadvantages.  Specifically, provide argumentative LLMs, a technique that builds argumentation frameworks using LLMs and forms the foundation for formal reasoning in decision-making.  Any decision made by the augmented LLM may be readily explained to and disputed by humans due to the interpretable nature of these formal reasoning and argumentation frameworks.  They provide experimental evidence of the efficacy of argumentative LLMs in the claim verification decision-making task.  Additionally, the technology automatically allows for human-computer collaboration and outputs precise uncertainty estimates.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{"citationID":"a227app4qr2","properties":{"formattedCitation":"[8]","plainCitation":"[8]","noteIndex":0},"citationItems":[{"id":664,"uris":["http://zotero.org/users/local/Z8hIbq9Q/items/KKWKFHBH"],"itemData":{"id":664,"type":"article","abstract":"The diversity of knowledge encoded in large language models (LLMs) and their ability to apply this knowledge zero-shot in a range of settings makes them a promising candidate for use in decisionmaking. However, they are currently limited by their inability to reliably provide outputs which are explainable and contestable. In this paper, we attempt to reconcile these strengths and weaknesses by introducing a method for supplementing LLMs with argumentative reasoning. Concretely, we introduce argumentative LLMs, a method utilising LLMs to construct argumentation frameworks, which then serve as the basis for formal reasoning in decisionmaking. The interpretable nature of these argumentation frameworks and formal reasoning means that any decision made by the supplemented LLM may be naturally explained to, and contested by, humans. We demonstrate the effectiveness of argumentative LLMs experimentally in the decision-making task of claim verification. We obtain results that are competitive with, and in some cases surpass, comparable state-of-the-art techniques.","language":"en","note":"arXiv:2405.02079 [cs]","number":"arXiv:2405.02079","publisher":"arXiv","source":"arXiv.org","title":"Argumentative Large Language Models for Explainable and Contestable Decision-Making","URL":"http://arxiv.org/abs/2405.02079","author":[{"family":"Freedman","given":"Gabriel"},{"family":"Dejl","given":"Adam"},{"family":"Gorur","given":"Deniz"},{"family":"Yin","given":"Xiang"},{"family":"Rago","given":"Antonio"},{"family":"Toni","given":"Francesca"}],"accessed":{"date-parts":[["2024",7,13]]},"issued":{"date-parts":[["2024",5,3]]}}}],"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[8]</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By constructing argumentation frameworks, the proposed technique enables transparent, disputable decision-making—an important step toward fostering trust in AI systems. The inclusion of empirical results on claim verification strengthens the work’s credibility, and the added capability for human-AI collaboration with explicit uncertainty estimation marks a significant advancement.</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Explanation–Question–Response dialogue: An argumentative tool for explainable AI</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Castagna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Argument &amp; Computation</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new Explanation–Question–Response (EQR) dialogue and its characteristics are fully formalized in this paper. Its primary goal is to provide adequate information (i.e., justified by argumentative semantics) while guaranteeing a simpler protocol for both artificial and human agents when compared to other current approaches.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{"citationID":"a1t8duefjmg","properties":{"formattedCitation":"[9]","plainCitation":"[9]","noteIndex":0},"citationItems":[{"id":667,"uris":["http://zotero.org/users/local/Z8hIbq9Q/items/7GN29MBC"],"itemData":{"id":667,"type":"article-journal","abstract":"O Abstract. Advancements and deployments of AI-based systems, especially Deep Learning-driven generative language models, R have accomplished impressive results over the past few years. Nevertheless, these remarkable achievements are intertwined with a related fear that such technologies might lead to a general relinquishing of our lives’s control to AIs. This concern, which also P motivates the increasing interest in the eXplainable Artiﬁcial Intelligence (XAI) research ﬁeld, is mostly caused by the opacity of the output of deep learning systems and the way that it is generated, which is largely obscure to laypeople. A dialectical interaction with such systems may enhance the users’ understanding and build a more robust trust towards AI. Commonly employed as speciﬁc formalisms for modelling intra-agent communications, dialogue games prove to be useful tools to rely upon when dealing with user’s explanation needs. The literature already offers some dialectical protocols that expressly handle D explanations and their delivery. This paper fully formalises the novel Explanation–Question–Response (EQR) dialogue and its properties, whose main purpose is to provide satisfactory information (i.e., justiﬁed according to argumentative semantics) E whilst ensuring a simpliﬁed protocol, in comparison with other existing approaches, for humans and artiﬁcial agents.","container-title":"Argument &amp; Computation","DOI":"10.3233/AAC-230015","ISSN":"19462174, 19462166","journalAbbreviation":"AAC","language":"en","license":"https://creativecommons.org/licenses/by-nc/4.0/","page":"1-23","source":"DOI.org (Crossref)","title":"Explanation–Question–Response dialogue: An argumentative tool for explainable AI","title-short":"Explanation–Question–Response dialogue","author":[{"family":"Castagna","given":"Federico"},{"family":"McBurney","given":"Peter"},{"family":"Parsons","given":"Simon"}],"issued":{"date-parts":[["2024",3,21]]}}}],"schema":"https://github.com/citation-style-language/schema/raw/master/csl-citation.json"}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[9]</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addresses a critical concern in AI adoption—the opacity of deep learning systems—by proposing a novel, formally grounded dialogue protocol aimed at enhancing explainability and user trust.</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lastRenderedPageBreak/>
        <w:t xml:space="preserve">     </w:t>
      </w: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Can formal argumentative reasoning enhance LLMs performances?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Castagna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bdr w:val="none" w:sz="0" w:space="0" w:color="auto" w:frame="1"/>
          <w:shd w:val="clear" w:color="auto" w:fill="FFFFFF"/>
          <w:lang w:val="en-IN"/>
          <w14:ligatures w14:val="standardContextual"/>
        </w:rPr>
        <w:t>arXiv</w:t>
      </w:r>
      <w:proofErr w:type="spellEnd"/>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Study provides a pipeline (MQArgEng) and initial research to assess how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adding computational argumentation semantics affects LLM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performance</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{"citationID":"aos7j5p077","properties":{"formattedCitation":"[10]","plainCitation":"[10]","noteIndex":0},"citationItems":[{"id":760,"uris":["http://zotero.org/users/local/Z8hIbq9Q/items/V4FMC8T6"],"itemData":{"id":760,"type":"article","abstract":"Recent years witnessed significant performance advancements in deep-learning-driven natural language models, with a strong focus on the development and release of Large Language Models (LLMs). These improvements resulted in better quality AI-generated output but rely on resource-expensive training and upgrading of models. Although different studies have proposed a range of techniques to enhance LLMs without retraining, none have considered computational argumentation as an option. This is a missed opportunity since computational argumentation is an intuitive mechanism that formally captures agents’ interactions and the information conflict that may arise during such interplays, and so it seems well-suited for boosting the reasoning and conversational abilities of LLMs in a seamless manner. In this paper, we present a pipeline (MQArgEng) and preliminary study to evaluate the effect of introducing computational argumentation semantics on the performance of LLMs. Our experiment’s goal was to provide a proof-of-concept and a feasibility analysis in order to foster (or deter) future research towards a fullyfledged argumentation engine plugin for LLMs. Exploratory results using the MT-Bench indicate that MQArgEng provides a moderate performance gain in most of the examined topical categories and, as such, show promise and warrant further research.","language":"en","note":"arXiv:2405.13036 [cs]","number":"arXiv:2405.13036","publisher":"arXiv","source":"arXiv.org","title":"Can formal argumentative reasoning enhance LLMs performances?","URL":"http://arxiv.org/abs/2405.13036","author":[{"family":"Castagna","given":"Federico"},{"family":"Sassoon","given":"Isabel"},{"family":"Parsons","given":"Simon"}],"accessed":{"date-parts":[["2024",8,15]]},"issued":{"date-parts":[["2024",5,16]]}}}],"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[10]</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 xml:space="preserve">   </w:t>
      </w:r>
      <w:r w:rsidRPr="00144B2A">
        <w:rPr>
          <w:rFonts w:eastAsia="Calibri"/>
          <w:b/>
          <w:bCs/>
          <w:kern w:val="2"/>
          <w:sz w:val="24"/>
          <w:szCs w:val="24"/>
          <w:lang w:val="en-IN"/>
          <w14:ligatures w14:val="standardContextual"/>
        </w:rPr>
        <w:tab/>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The proposed engine is a simple plugin tool that has no restrictions on the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 xml:space="preserve">underlying model or its architecture. The results demonstrate how this engine </w:t>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r>
      <w:r w:rsidRPr="00144B2A">
        <w:rPr>
          <w:rFonts w:eastAsia="Calibri"/>
          <w:kern w:val="2"/>
          <w:sz w:val="24"/>
          <w:szCs w:val="24"/>
          <w:lang w:val="en-IN"/>
          <w14:ligatures w14:val="standardContextual"/>
        </w:rPr>
        <w:tab/>
        <w:t>is sufficient to raise the MT-Bench scores than the baseline.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lang w:val="en-IN" w:eastAsia="en-IN"/>
        </w:rPr>
      </w:pP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Data-Empowered Argumentation for Dialectically Explainable Predictions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Cocarascu</w:t>
      </w:r>
      <w:proofErr w:type="spellEnd"/>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IOS Press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2020</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paper introduces a novel approach to transparent AI called Data-Empowered Argumentation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designed to produce dialectically explainable predictions. In contrast to opaque, black-box models,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builds on the concept of argumentation debates derived from data. These debates involve data-driven arguments that may disagree on labels or interpretations, offering a dialectical structure to prediction and explanation. The authors test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on three types of data: categorical, annotated images, and text, demonstrating that it performs competitively with decision trees (DTs) while inherently providing clear, argument-based explanations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{"citationID":"acdhonomj","properties":{"formattedCitation":"[11]","plainCitation":"[11]","noteIndex":0},"citationItems":[{"id":423,"uris":["http://zotero.org/users/local/Z8hIbq9Q/items/6LJ43NDW"],"itemData":{"id":423,"type":"article-journal","abstract":"Today’s AI landscape is permeated by plentiful data and dominated by powerful data-centric methods with the potential to impact a wide range of human sectors. Yet, in some settings this potential is hindered by these data-centric AI methods being mostly opaque. Considerable efforts are currently being devoted to deﬁning methods for explaining black-box techniques in some settings, while the use of transparent methods is being advocated in others, especially when high-stake decisions are involved, as in healthcare and the practice of law. In this paper we advocate a novel transparent paradigm of Data-Empowered Argumentation (DEAr in short) for dialectically explainable predictions. DEAr relies upon the extraction of argumentation debates from data, so that the dialectical outcomes of these debates amount to predictions (e.g. classiﬁcations) that can be explained dialectically. The argumentation debates consist of (data) arguments which may not be linguistic in general but may nonetheless be deemed to be ‘arguments’ in that they are dialectically related, for instance by disagreeing on data labels. We illustrate and experiment with the DEAr paradigm in three settings, making use, respectively, of categorical data, (annotated) images and text. We show empirically that DEAr is competitive with another transparent model, namely decision trees (DTs), while also naturally providing a form of dialectical explanations.","language":"en","source":"Zotero","title":"Data-Empowered Argumentation for Dialectically Explainable Predictions","author":[{"family":"Cocarascu","given":"Oana"},{"family":"Stylianou","given":"Andria"}]}}],"schema":"https://github.com/citation-style-language/schema/raw/master/csl-citation.json"}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[11]</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is a promising step toward interpretable and trustworthy AI, especially in high-stakes domains like healthcare and law where transparency and explanation are crucial. By framing prediction as a dialectical process, </w:t>
      </w:r>
      <w:proofErr w:type="spellStart"/>
      <w:r w:rsidRPr="00144B2A">
        <w:rPr>
          <w:rFonts w:eastAsia="Calibri"/>
          <w:kern w:val="2"/>
          <w:sz w:val="24"/>
          <w:szCs w:val="24"/>
          <w:lang w:val="en-IN"/>
          <w14:ligatures w14:val="standardContextual"/>
        </w:rPr>
        <w:t>DEAr</w:t>
      </w:r>
      <w:proofErr w:type="spellEnd"/>
      <w:r w:rsidRPr="00144B2A">
        <w:rPr>
          <w:rFonts w:eastAsia="Calibri"/>
          <w:kern w:val="2"/>
          <w:sz w:val="24"/>
          <w:szCs w:val="24"/>
          <w:lang w:val="en-IN"/>
          <w14:ligatures w14:val="standardContextual"/>
        </w:rPr>
        <w:t xml:space="preserve"> not only matches the performance of traditional transparent models like decision trees but also enriches the interpretability with logical reasoning structures. This approach could pave the way for more human-aligned AI systems, where decision-making is not only accurate but also justifiable and contestable.</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lastRenderedPageBreak/>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Improving decision-making performance through argumentation: An argument-based decision support system to compute with evidence</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Joshua </w:t>
      </w:r>
      <w:proofErr w:type="spellStart"/>
      <w:r w:rsidRPr="00144B2A">
        <w:rPr>
          <w:rFonts w:eastAsia="Calibri"/>
          <w:kern w:val="2"/>
          <w:sz w:val="24"/>
          <w:szCs w:val="24"/>
          <w:lang w:val="en-IN"/>
          <w14:ligatures w14:val="standardContextual"/>
        </w:rPr>
        <w:t>Introne</w:t>
      </w:r>
      <w:proofErr w:type="spellEnd"/>
      <w:r w:rsidRPr="00144B2A">
        <w:rPr>
          <w:rFonts w:eastAsia="Calibri"/>
          <w:b/>
          <w:bCs/>
          <w:kern w:val="2"/>
          <w:sz w:val="24"/>
          <w:szCs w:val="24"/>
          <w:lang w:val="en-IN"/>
          <w14:ligatures w14:val="standardContextual"/>
        </w:rPr>
        <w:t>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Elsevier</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article explores the real-world utility of Argument-Based Systems (ABSs) by introducing a new system called PENDO, designed to aid decision-making—specifically, in predicting housing market trends. While prior research highlights ABSs’ benefits in enhancing thinking and learning, their effectiveness in practical decision-making tasks remains underexplored. PENDO addresses a key human shortfall—evidence-based reasoning—by helping users weigh and aggregate evidence through a computational engine. It also enables the creation of reusable knowledge artifacts. Interestingly, the study finds that an individual’s unaided decision-making ability does not predict their success with PENDO, suggesting that the skills engaged with the tool differ fundamentally from those used in unaided reasoning.</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{"citationID":"a1s25093qp7","properties":{"formattedCitation":"[12]","plainCitation":"[12]","noteIndex":0},"citationItems":[{"id":765,"uris":["http://zotero.org/users/local/Z8hIbq9Q/items/7FTFK89U"],"itemData":{"id":765,"type":"article-journal","abstract":"While research has shown that Argument Based Systems (ABSs) can be used to improve aspects of individual thinking and learning, relatively few studies have shown that ABSs improve decision performance in real world tasks. In this article, we strive to improve the value-proposition of ABSs for decision makers by showing that individuals can, with minimal training, use a novel ABS called PENDO to improve their ability to predict housing market trends. PENDO helps to weight and aggregate evidence through a computational engine to support evidence-based reasoning, a well-documented deficiency in human decision-making. It also supports individuals in the creation of knowledge artifacts that can be used to solve similar problems in the same domain. An unexpected finding and one of the major contributions of this work is that individual unaided decision-making performance was not predictive of an individual’s performance with PENDO, even though the average performance of assisted individuals was higher. We infer that the skills activated when using the tool are substantially different than those enacted to solve the same problem without that tool. We discuss the implications this result has for the design and application of ABSs to decision-making, and possibly other decision support technologies.","container-title":"Decision Support Systems","DOI":"10.1016/j.dss.2014.04.005","ISSN":"01679236","journalAbbreviation":"Decision Support Systems","language":"en","page":"79-89","source":"DOI.org (Crossref)","title":"Improving decision-making performance through argumentation: An argument-based decision support system to compute with evidence","title-short":"Improving decision-making performance through argumentation","volume":"64","author":[{"family":"Introne","given":"Joshua"},{"family":"Iandoli","given":"Luca"}],"issued":{"date-parts":[["2014",8]]}}}],"schema":"https://github.com/citation-style-language/schema/raw/master/csl-citation.json"}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[12]</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The findings mark a significant development in the field of decision support systems. PENDO not only demonstrates the practical value of ABSs in improving decision outcomes but also reveals that such tools can unlock latent cognitive capabilities in users, independent of their baseline decision-making skills. This opens up new possibilities for designing ABSs that democratize expertise, making complex decision domains more accessible. The disconnect between unaided and tool-assisted performance also underscores the importance of designing intuitive, cognitively-aligned interfaces in decision-support technology.</w:t>
      </w: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ab/>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LLM-based Frameworks for API Argument Filling in Task-Oriented Conversational Systems</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Jisoo Mok</w:t>
      </w:r>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Association for Computational Linguistics</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2024</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 xml:space="preserve">This paper investigates the use of LLMs for the argument filling task in task-oriented conversational agents. These agents operate in three main phases: API selection, argument filling, and response generation. The focus here is on improving how LLMs extract and supply the necessary information (arguments) from a conversation to call external APIs effectively. The study finds that LLMs </w:t>
      </w:r>
      <w:r w:rsidRPr="00144B2A">
        <w:rPr>
          <w:rFonts w:eastAsia="Calibri"/>
          <w:kern w:val="2"/>
          <w:sz w:val="24"/>
          <w:szCs w:val="24"/>
          <w:lang w:val="en-IN"/>
          <w14:ligatures w14:val="standardContextual"/>
        </w:rPr>
        <w:lastRenderedPageBreak/>
        <w:t>struggle with this task unless they undergo a grounding process—a method to anchor their responses in the context of the API schema and dialogue history. To address this, the authors propose new training and prompting strategies that significantly enhance LLMs’ argument filling performance, laying the groundwork for more automated and accurate conversational systems.</w:t>
      </w:r>
      <w:r w:rsidRPr="00144B2A">
        <w:rPr>
          <w:rFonts w:eastAsia="Calibri"/>
          <w:kern w:val="2"/>
          <w:sz w:val="24"/>
          <w:szCs w:val="24"/>
          <w:lang w:val="en-IN"/>
          <w14:ligatures w14:val="standardContextual"/>
        </w:rPr>
        <w:fldChar w:fldCharType="begin"/>
      </w:r>
      <w:r w:rsidRPr="00144B2A">
        <w:rPr>
          <w:rFonts w:eastAsia="Calibri"/>
          <w:kern w:val="2"/>
          <w:sz w:val="24"/>
          <w:szCs w:val="24"/>
          <w:lang w:val="en-IN"/>
          <w14:ligatures w14:val="standardContextual"/>
        </w:rPr>
        <w:instrText xml:space="preserve"> ADDIN ZOTERO_ITEM CSL_CITATION {"citationID":"a2o9lvn8lqd","properties":{"formattedCitation":"[13]","plainCitation":"[13]","noteIndex":0},"citationItems":[{"id":749,"uris":["http://zotero.org/users/local/Z8hIbq9Q/items/BAHB4N6T"],"itemData":{"id":749,"type":"paper-conference","abstract":"Task-orientated conversational agents interact with users and assist them via leveraging external APIs. A typical task-oriented conversational system can be broken down into three phases: external API selection, argument filling, and response generation. The focus of our work is the task of argument filling, which is in charge of accurately providing arguments required by the selected API. Upon comprehending the dialogue history and the pre-defined API schema, the argument filling task is expected to provide the external API with the necessary information to generate a desirable agent action. In this paper, we study the application of Large Language Models (LLMs) for the problem of API argument filling task. Our initial investigation reveals that LLMs require an additional grounding process to successfully perform argument filling, inspiring us to design training and prompting frameworks to ground their responses. Our experimental results demonstrate that when paired with proposed techniques, the argument filling performance of LLMs noticeably improves, paving a new way toward building an automated argument filling framework.","container-title":"Proceedings of the 2024 Conference of the North American Chapter of the Association for Computational Linguistics: Human Language Technologies (Volume 6: Industry Track)","DOI":"10.18653/v1/2024.naacl-industry.36","event-place":"Mexico City, Mexico","event-title":"Proceedings of the 2024 Conference of the North American Chapter of the Association for Computational Linguistics: Human Language Technologies (Volume 6: Industry Track)","language":"en","page":"419-426","publisher":"Association for Computational Linguistics","publisher-place":"Mexico City, Mexico","source":"DOI.org (Crossref)","title":"LLM-based Frameworks for API Argument Filling in Task-Oriented Conversational Systems","URL":"https://aclanthology.org/2024.naacl-industry.36","author":[{"family":"Mok","given":"Jisoo"},{"family":"Kachuee","given":"Mohammad"},{"family":"Dai","given":"Shuyang"},{"family":"Ray","given":"Shayan"},{"family":"Taghavi","given":"Tara"},{"family":"Yoon","given":"Sungroh"}],"accessed":{"date-parts":[["2024",8,15]]},"issued":{"date-parts":[["2024"]]}}}],"schema":"https://github.com/citation-style-language/schema/raw/master/csl-citation.json"} </w:instrText>
      </w:r>
      <w:r w:rsidRPr="00144B2A">
        <w:rPr>
          <w:rFonts w:eastAsia="Calibri"/>
          <w:kern w:val="2"/>
          <w:sz w:val="24"/>
          <w:szCs w:val="24"/>
          <w:lang w:val="en-IN"/>
          <w14:ligatures w14:val="standardContextual"/>
        </w:rPr>
        <w:fldChar w:fldCharType="separate"/>
      </w:r>
      <w:r w:rsidRPr="00144B2A">
        <w:rPr>
          <w:rFonts w:eastAsia="Calibri"/>
          <w:sz w:val="24"/>
          <w:lang w:val="en-IN"/>
          <w14:ligatures w14:val="standardContextual"/>
        </w:rPr>
        <w:t>[13]</w:t>
      </w:r>
      <w:r w:rsidRPr="00144B2A">
        <w:rPr>
          <w:rFonts w:eastAsia="Calibri"/>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highlights a critical gap in deploying LLMs for goal-driven, real-world tasks—their need for contextual grounding when interacting with structured systems like APIs. By targeting the argument filling phase, the authors contribute to a more robust integration of LLMs in task-oriented dialogue systems. The proposed grounding techniques not only improve performance but also offer a scalable pathway to building more autonomous and reliable conversational agents, essential for applications in domains like customer service, healthcare, and travel booking.</w:t>
      </w:r>
    </w:p>
    <w:p w:rsidR="00144B2A" w:rsidRPr="00144B2A" w:rsidRDefault="00144B2A" w:rsidP="00144B2A">
      <w:pPr>
        <w:widowControl/>
        <w:autoSpaceDE/>
        <w:autoSpaceDN/>
        <w:spacing w:after="160" w:line="259" w:lineRule="auto"/>
        <w:rPr>
          <w:rFonts w:eastAsia="Calibri"/>
          <w:kern w:val="2"/>
          <w:sz w:val="24"/>
          <w:szCs w:val="24"/>
          <w:lang w:val="en-IN"/>
          <w14:ligatures w14:val="standardContextual"/>
        </w:rPr>
      </w:pPr>
    </w:p>
    <w:p w:rsid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ab/>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sz w:val="24"/>
          <w:szCs w:val="24"/>
          <w:lang w:val="en-IN" w:eastAsia="en-IN"/>
        </w:rPr>
      </w:pPr>
      <w:r w:rsidRPr="00144B2A">
        <w:rPr>
          <w:rFonts w:eastAsia="Calibri"/>
          <w:b/>
          <w:bCs/>
          <w:kern w:val="2"/>
          <w:sz w:val="24"/>
          <w:szCs w:val="24"/>
          <w:lang w:val="en-IN"/>
          <w14:ligatures w14:val="standardContextual"/>
        </w:rPr>
        <w:t>Title</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Building More Explainable Artificial Intelligence With Argumentation</w:t>
      </w:r>
    </w:p>
    <w:p w:rsidR="00144B2A" w:rsidRPr="00144B2A" w:rsidRDefault="00144B2A" w:rsidP="00144B2A">
      <w:pPr>
        <w:widowControl/>
        <w:tabs>
          <w:tab w:val="left" w:pos="284"/>
          <w:tab w:val="left" w:pos="1134"/>
          <w:tab w:val="left" w:pos="1418"/>
          <w:tab w:val="left" w:pos="1701"/>
        </w:tabs>
        <w:autoSpaceDE/>
        <w:autoSpaceDN/>
        <w:spacing w:after="160" w:line="259" w:lineRule="auto"/>
        <w:jc w:val="both"/>
        <w:rPr>
          <w:sz w:val="24"/>
          <w:szCs w:val="24"/>
          <w:bdr w:val="none" w:sz="0" w:space="0" w:color="auto" w:frame="1"/>
          <w:lang w:val="en-IN" w:eastAsia="en-IN"/>
        </w:rPr>
      </w:pPr>
      <w:r w:rsidRPr="00144B2A">
        <w:rPr>
          <w:rFonts w:eastAsia="Calibri"/>
          <w:b/>
          <w:bCs/>
          <w:kern w:val="2"/>
          <w:sz w:val="24"/>
          <w:szCs w:val="24"/>
          <w:lang w:val="en-IN"/>
          <w14:ligatures w14:val="standardContextual"/>
        </w:rPr>
        <w:tab/>
        <w:t>Authors</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Zeng</w:t>
      </w:r>
      <w:r w:rsidRPr="00144B2A">
        <w:rPr>
          <w:rFonts w:eastAsia="Calibri"/>
          <w:b/>
          <w:bCs/>
          <w:kern w:val="2"/>
          <w:sz w:val="24"/>
          <w:szCs w:val="24"/>
          <w:lang w:val="en-IN"/>
          <w14:ligatures w14:val="standardContextual"/>
        </w:rPr>
        <w:t xml:space="preserve"> </w:t>
      </w:r>
      <w:r w:rsidRPr="00144B2A">
        <w:rPr>
          <w:rFonts w:eastAsia="Calibri"/>
          <w:i/>
          <w:iCs/>
          <w:kern w:val="2"/>
          <w:sz w:val="24"/>
          <w:szCs w:val="24"/>
          <w:lang w:val="en-IN"/>
          <w14:ligatures w14:val="standardContextual"/>
        </w:rPr>
        <w:t>et.al</w:t>
      </w:r>
    </w:p>
    <w:p w:rsidR="00144B2A" w:rsidRPr="00144B2A" w:rsidRDefault="00144B2A" w:rsidP="00144B2A">
      <w:pPr>
        <w:widowControl/>
        <w:shd w:val="clear" w:color="auto" w:fill="FFFFFF"/>
        <w:tabs>
          <w:tab w:val="left" w:pos="284"/>
          <w:tab w:val="left" w:pos="1134"/>
          <w:tab w:val="left" w:pos="1418"/>
          <w:tab w:val="left" w:pos="1701"/>
        </w:tabs>
        <w:autoSpaceDE/>
        <w:autoSpaceDN/>
        <w:spacing w:after="160" w:line="259" w:lineRule="auto"/>
        <w:jc w:val="both"/>
        <w:textAlignment w:val="baseline"/>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ab/>
        <w:t>Publisher</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Proceedings of the AAAI Conference on Artificial Intelligence</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284"/>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Year</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2018</w:t>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b/>
          <w:bCs/>
          <w:kern w:val="2"/>
          <w:sz w:val="24"/>
          <w:szCs w:val="24"/>
          <w:lang w:val="en-IN"/>
          <w14:ligatures w14:val="standardContextual"/>
        </w:rPr>
      </w:pPr>
      <w:r w:rsidRPr="00144B2A">
        <w:rPr>
          <w:rFonts w:eastAsia="Calibri"/>
          <w:b/>
          <w:bCs/>
          <w:kern w:val="2"/>
          <w:sz w:val="24"/>
          <w:szCs w:val="24"/>
          <w:lang w:val="en-IN"/>
          <w14:ligatures w14:val="standardContextual"/>
        </w:rPr>
        <w:t>Summary</w:t>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focuses on advancing explainable AI (XAI) through an argumentation-based approach to decision-making, inspired by how humans reason—by weighing arguments for and against a conclusion. Such an approach provides transparency and interpretability, which are especially critical in sensitive domains like healthcare. The author proposes a hybrid model that combines machine learning techniques (e.g., CNNs for feature extraction from brain images and cognitive tests) with an explainable reasoning framework, creating not only predictions (e.g., early dementia diagnosis) but also detailed, structured explanations.</w:t>
      </w:r>
      <w:r w:rsidRPr="00144B2A">
        <w:rPr>
          <w:rFonts w:eastAsia="Calibri"/>
          <w:b/>
          <w:bCs/>
          <w:kern w:val="2"/>
          <w:sz w:val="24"/>
          <w:szCs w:val="24"/>
          <w:lang w:val="en-IN"/>
          <w14:ligatures w14:val="standardContextual"/>
        </w:rPr>
        <w:fldChar w:fldCharType="begin"/>
      </w:r>
      <w:r w:rsidRPr="00144B2A">
        <w:rPr>
          <w:rFonts w:eastAsia="Calibri"/>
          <w:b/>
          <w:bCs/>
          <w:kern w:val="2"/>
          <w:sz w:val="24"/>
          <w:szCs w:val="24"/>
          <w:lang w:val="en-IN"/>
          <w14:ligatures w14:val="standardContextual"/>
        </w:rPr>
        <w:instrText xml:space="preserve"> ADDIN ZOTERO_ITEM CSL_CITATION {"citationID":"ajbcbjhptu","properties":{"formattedCitation":"[14]","plainCitation":"[14]","noteIndex":0},"citationItems":[{"id":769,"uris":["http://zotero.org/users/local/Z8hIbq9Q/items/PLI82AVJ"],"itemData":{"id":769,"type":"article-journal","abstract":"Currently, much of machine learning is opaque, just like a “black box”. However, in order for humans to understand, trust and effectively manage the emerging AI systems, an AI needs to be able to explain its decisions and conclusions. In this paper, I propose an argumentation-based approach to explainable AI, which has the potential to generate more comprehensive explanations than existing approaches.","container-title":"Proceedings of the AAAI Conference on Artificial Intelligence","DOI":"10.1609/aaai.v32i1.11353","ISSN":"2374-3468, 2159-5399","issue":"1","journalAbbreviation":"AAAI","language":"en","source":"DOI.org (Crossref)","title":"Building More Explainable Artificial Intelligence With Argumentation","URL":"https://ojs.aaai.org/index.php/AAAI/article/view/11353","volume":"32","author":[{"family":"Zeng","given":"Zhiwei"},{"family":"Miao","given":"Chunyan"},{"family":"Leung","given":"Cyril"},{"family":"Chin","given":"Jing Jih"}],"accessed":{"date-parts":[["2024",8,15]]},"issued":{"date-parts":[["2018",4,29]]}}}],"schema":"https://github.com/citation-style-language/schema/raw/master/csl-citation.json"} </w:instrText>
      </w:r>
      <w:r w:rsidRPr="00144B2A">
        <w:rPr>
          <w:rFonts w:eastAsia="Calibri"/>
          <w:b/>
          <w:bCs/>
          <w:kern w:val="2"/>
          <w:sz w:val="24"/>
          <w:szCs w:val="24"/>
          <w:lang w:val="en-IN"/>
          <w14:ligatures w14:val="standardContextual"/>
        </w:rPr>
        <w:fldChar w:fldCharType="separate"/>
      </w:r>
      <w:r w:rsidRPr="00144B2A">
        <w:rPr>
          <w:rFonts w:eastAsia="Calibri"/>
          <w:sz w:val="24"/>
          <w:lang w:val="en-IN"/>
          <w14:ligatures w14:val="standardContextual"/>
        </w:rPr>
        <w:t>[14]</w:t>
      </w:r>
      <w:r w:rsidRPr="00144B2A">
        <w:rPr>
          <w:rFonts w:eastAsia="Calibri"/>
          <w:b/>
          <w:bCs/>
          <w:kern w:val="2"/>
          <w:sz w:val="24"/>
          <w:szCs w:val="24"/>
          <w:lang w:val="en-IN"/>
          <w14:ligatures w14:val="standardContextual"/>
        </w:rPr>
        <w:fldChar w:fldCharType="end"/>
      </w:r>
    </w:p>
    <w:p w:rsidR="00144B2A" w:rsidRPr="00144B2A" w:rsidRDefault="00144B2A" w:rsidP="00144B2A">
      <w:pPr>
        <w:widowControl/>
        <w:tabs>
          <w:tab w:val="left" w:pos="284"/>
          <w:tab w:val="left" w:pos="1134"/>
          <w:tab w:val="left" w:pos="1418"/>
          <w:tab w:val="left" w:pos="1701"/>
        </w:tabs>
        <w:autoSpaceDE/>
        <w:autoSpaceDN/>
        <w:spacing w:after="160" w:line="259" w:lineRule="auto"/>
        <w:ind w:left="1701" w:hanging="1425"/>
        <w:jc w:val="both"/>
        <w:rPr>
          <w:rFonts w:eastAsia="Calibri"/>
          <w:kern w:val="2"/>
          <w:sz w:val="24"/>
          <w:szCs w:val="24"/>
          <w:lang w:val="en-IN"/>
          <w14:ligatures w14:val="standardContextual"/>
        </w:rPr>
      </w:pPr>
      <w:r w:rsidRPr="00144B2A">
        <w:rPr>
          <w:rFonts w:eastAsia="Calibri"/>
          <w:b/>
          <w:bCs/>
          <w:kern w:val="2"/>
          <w:sz w:val="24"/>
          <w:szCs w:val="24"/>
          <w:lang w:val="en-IN"/>
          <w14:ligatures w14:val="standardContextual"/>
        </w:rPr>
        <w:t>Remark</w:t>
      </w:r>
      <w:r w:rsidRPr="00144B2A">
        <w:rPr>
          <w:rFonts w:eastAsia="Calibri"/>
          <w:b/>
          <w:bCs/>
          <w:kern w:val="2"/>
          <w:sz w:val="24"/>
          <w:szCs w:val="24"/>
          <w:lang w:val="en-IN"/>
          <w14:ligatures w14:val="standardContextual"/>
        </w:rPr>
        <w:tab/>
      </w:r>
      <w:r w:rsidRPr="00144B2A">
        <w:rPr>
          <w:rFonts w:eastAsia="Calibri"/>
          <w:b/>
          <w:bCs/>
          <w:kern w:val="2"/>
          <w:sz w:val="24"/>
          <w:szCs w:val="24"/>
          <w:lang w:val="en-IN"/>
          <w14:ligatures w14:val="standardContextual"/>
        </w:rPr>
        <w:tab/>
        <w:t xml:space="preserve">: </w:t>
      </w:r>
      <w:r w:rsidRPr="00144B2A">
        <w:rPr>
          <w:rFonts w:eastAsia="Calibri"/>
          <w:b/>
          <w:bCs/>
          <w:kern w:val="2"/>
          <w:sz w:val="24"/>
          <w:szCs w:val="24"/>
          <w:lang w:val="en-IN"/>
          <w14:ligatures w14:val="standardContextual"/>
        </w:rPr>
        <w:tab/>
      </w:r>
      <w:r w:rsidRPr="00144B2A">
        <w:rPr>
          <w:rFonts w:eastAsia="Calibri"/>
          <w:kern w:val="2"/>
          <w:sz w:val="24"/>
          <w:szCs w:val="24"/>
          <w:lang w:val="en-IN"/>
          <w14:ligatures w14:val="standardContextual"/>
        </w:rPr>
        <w:t>This work represents a thoughtful and rigorous integration of symbolic reasoning and data-driven learning, addressing one of XAI's core challenges: making machine learning outputs not only accurate but also intelligible. The proposed use of argumentation to mirror human deliberation enhances trust and usability in critical domains like medical diagnostics. Moreover, distinguishing between argument- and context-based explanations is a valuable conceptual innovation, paving the way for more nuanced, user-</w:t>
      </w:r>
      <w:proofErr w:type="spellStart"/>
      <w:r w:rsidRPr="00144B2A">
        <w:rPr>
          <w:rFonts w:eastAsia="Calibri"/>
          <w:kern w:val="2"/>
          <w:sz w:val="24"/>
          <w:szCs w:val="24"/>
          <w:lang w:val="en-IN"/>
          <w14:ligatures w14:val="standardContextual"/>
        </w:rPr>
        <w:t>centered</w:t>
      </w:r>
      <w:proofErr w:type="spellEnd"/>
      <w:r w:rsidRPr="00144B2A">
        <w:rPr>
          <w:rFonts w:eastAsia="Calibri"/>
          <w:kern w:val="2"/>
          <w:sz w:val="24"/>
          <w:szCs w:val="24"/>
          <w:lang w:val="en-IN"/>
          <w14:ligatures w14:val="standardContextual"/>
        </w:rPr>
        <w:t xml:space="preserve"> AI systems. The future direction—optimizing explanation quality and expanding application domains—positions this research at the intersection of AI, human cognition, and real-world utility.</w:t>
      </w:r>
    </w:p>
    <w:p w:rsidR="00144B2A" w:rsidRPr="007A635C" w:rsidRDefault="00144B2A" w:rsidP="00A145B6">
      <w:pPr>
        <w:pStyle w:val="Heading1"/>
        <w:ind w:left="0" w:right="722"/>
        <w:jc w:val="left"/>
        <w:sectPr w:rsidR="00144B2A" w:rsidRPr="007A635C">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C30DB7" w:rsidRDefault="00000000" w:rsidP="007A635C">
      <w:pPr>
        <w:pStyle w:val="Heading1"/>
        <w:ind w:left="0" w:right="722"/>
        <w:jc w:val="left"/>
        <w:rPr>
          <w:spacing w:val="-2"/>
        </w:rPr>
      </w:pPr>
      <w:r>
        <w:lastRenderedPageBreak/>
        <w:t>Chapter 3: Materials</w:t>
      </w:r>
      <w:r>
        <w:rPr>
          <w:spacing w:val="-3"/>
        </w:rPr>
        <w:t xml:space="preserve"> </w:t>
      </w:r>
      <w:r>
        <w:t>and</w:t>
      </w:r>
      <w:r>
        <w:rPr>
          <w:spacing w:val="-2"/>
        </w:rPr>
        <w:t xml:space="preserve"> Methods</w:t>
      </w:r>
    </w:p>
    <w:p w:rsidR="00C30DB7" w:rsidRPr="00C30DB7" w:rsidRDefault="00C30DB7" w:rsidP="00C30DB7">
      <w:pPr>
        <w:pStyle w:val="Heading1"/>
        <w:ind w:left="0" w:right="722"/>
        <w:jc w:val="left"/>
      </w:pPr>
      <w:r w:rsidRPr="00C30DB7">
        <w:rPr>
          <w:sz w:val="28"/>
          <w:szCs w:val="28"/>
          <w:lang w:val="en-IN"/>
        </w:rPr>
        <w:t>Materials</w:t>
      </w:r>
    </w:p>
    <w:p w:rsidR="00C30DB7" w:rsidRPr="00C30DB7" w:rsidRDefault="00C30DB7" w:rsidP="00C30DB7">
      <w:pPr>
        <w:pStyle w:val="Heading3"/>
        <w:numPr>
          <w:ilvl w:val="0"/>
          <w:numId w:val="15"/>
        </w:numPr>
        <w:spacing w:before="198"/>
        <w:rPr>
          <w:lang w:val="en-IN"/>
        </w:rPr>
      </w:pPr>
      <w:r w:rsidRPr="00C30DB7">
        <w:rPr>
          <w:lang w:val="en-IN"/>
        </w:rPr>
        <w:t>Programming Languages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Python 3.11</w:t>
      </w:r>
      <w:r w:rsidRPr="00C30DB7">
        <w:rPr>
          <w:b w:val="0"/>
          <w:bCs w:val="0"/>
          <w:lang w:val="en-IN"/>
        </w:rPr>
        <w:t> </w:t>
      </w:r>
      <w:r w:rsidRPr="00C30DB7">
        <w:rPr>
          <w:b w:val="0"/>
          <w:bCs w:val="0"/>
          <w:lang w:val="en-IN"/>
        </w:rPr>
        <w:t>— primary language for all backend, orchestration, and AI-agent code.</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JavaScript (ES6)</w:t>
      </w:r>
      <w:r w:rsidRPr="00C30DB7">
        <w:rPr>
          <w:b w:val="0"/>
          <w:bCs w:val="0"/>
          <w:lang w:val="en-IN"/>
        </w:rPr>
        <w:t> </w:t>
      </w:r>
      <w:r w:rsidRPr="00C30DB7">
        <w:rPr>
          <w:b w:val="0"/>
          <w:bCs w:val="0"/>
          <w:lang w:val="en-IN"/>
        </w:rPr>
        <w:t>— dynamic UI widgets, chart rendering, and build tooling.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Shell &amp; </w:t>
      </w:r>
      <w:proofErr w:type="spellStart"/>
      <w:r w:rsidRPr="00C30DB7">
        <w:rPr>
          <w:b w:val="0"/>
          <w:bCs w:val="0"/>
          <w:lang w:val="en-IN"/>
        </w:rPr>
        <w:t>Dockerfile</w:t>
      </w:r>
      <w:proofErr w:type="spellEnd"/>
      <w:r w:rsidRPr="00C30DB7">
        <w:rPr>
          <w:b w:val="0"/>
          <w:bCs w:val="0"/>
          <w:lang w:val="en-IN"/>
        </w:rPr>
        <w:t xml:space="preserve"> syntax</w:t>
      </w:r>
      <w:r w:rsidRPr="00C30DB7">
        <w:rPr>
          <w:b w:val="0"/>
          <w:bCs w:val="0"/>
          <w:lang w:val="en-IN"/>
        </w:rPr>
        <w:t> </w:t>
      </w:r>
      <w:r w:rsidRPr="00C30DB7">
        <w:rPr>
          <w:b w:val="0"/>
          <w:bCs w:val="0"/>
          <w:lang w:val="en-IN"/>
        </w:rPr>
        <w:t>— container build, multi-stage images, and CI scripts.</w:t>
      </w:r>
    </w:p>
    <w:p w:rsidR="00C30DB7" w:rsidRPr="00C30DB7" w:rsidRDefault="00C30DB7" w:rsidP="00C30DB7">
      <w:pPr>
        <w:pStyle w:val="Heading3"/>
        <w:numPr>
          <w:ilvl w:val="0"/>
          <w:numId w:val="15"/>
        </w:numPr>
        <w:spacing w:before="198"/>
        <w:rPr>
          <w:lang w:val="en-IN"/>
        </w:rPr>
      </w:pPr>
      <w:r w:rsidRPr="00C30DB7">
        <w:rPr>
          <w:lang w:val="en-IN"/>
        </w:rPr>
        <w:t>Frameworks &amp; Libraries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Django  + Django REST Framework</w:t>
      </w:r>
      <w:r w:rsidRPr="00C30DB7">
        <w:rPr>
          <w:b w:val="0"/>
          <w:bCs w:val="0"/>
          <w:lang w:val="en-IN"/>
        </w:rPr>
        <w:t> </w:t>
      </w:r>
      <w:r w:rsidRPr="00C30DB7">
        <w:rPr>
          <w:b w:val="0"/>
          <w:bCs w:val="0"/>
          <w:lang w:val="en-IN"/>
        </w:rPr>
        <w:t>for HTTP routing, authentication, admin console, and ORM.</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LangChain</w:t>
      </w:r>
      <w:proofErr w:type="spellEnd"/>
      <w:r w:rsidRPr="00C30DB7">
        <w:rPr>
          <w:b w:val="0"/>
          <w:bCs w:val="0"/>
          <w:lang w:val="en-IN"/>
        </w:rPr>
        <w:t> </w:t>
      </w:r>
      <w:r w:rsidRPr="00C30DB7">
        <w:rPr>
          <w:b w:val="0"/>
          <w:bCs w:val="0"/>
          <w:lang w:val="en-IN"/>
        </w:rPr>
        <w:t>to scaffold LLM chains, memories, and multi-agent interactions.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Transformers &amp; Sentence-Transformers</w:t>
      </w:r>
      <w:r w:rsidRPr="00C30DB7">
        <w:rPr>
          <w:b w:val="0"/>
          <w:bCs w:val="0"/>
          <w:lang w:val="en-IN"/>
        </w:rPr>
        <w:t> </w:t>
      </w:r>
      <w:r w:rsidRPr="00C30DB7">
        <w:rPr>
          <w:b w:val="0"/>
          <w:bCs w:val="0"/>
          <w:lang w:val="en-IN"/>
        </w:rPr>
        <w:t>for domain-tuned text embeddings.</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NetworkX</w:t>
      </w:r>
      <w:proofErr w:type="spellEnd"/>
      <w:r w:rsidRPr="00C30DB7">
        <w:rPr>
          <w:b w:val="0"/>
          <w:bCs w:val="0"/>
          <w:lang w:val="en-IN"/>
        </w:rPr>
        <w:t> </w:t>
      </w:r>
      <w:r w:rsidRPr="00C30DB7">
        <w:rPr>
          <w:b w:val="0"/>
          <w:bCs w:val="0"/>
          <w:lang w:val="en-IN"/>
        </w:rPr>
        <w:t>to build, store, and traverse argument-graph structures used by the XAI module.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WeasyPrint</w:t>
      </w:r>
      <w:proofErr w:type="spellEnd"/>
      <w:r w:rsidRPr="00C30DB7">
        <w:rPr>
          <w:b w:val="0"/>
          <w:bCs w:val="0"/>
          <w:lang w:val="en-IN"/>
        </w:rPr>
        <w:t> </w:t>
      </w:r>
      <w:r w:rsidRPr="00C30DB7">
        <w:rPr>
          <w:b w:val="0"/>
          <w:bCs w:val="0"/>
          <w:lang w:val="en-IN"/>
        </w:rPr>
        <w:t>for server-side export of the final clinical report to PDF (embedded CSS/HTML).</w:t>
      </w:r>
    </w:p>
    <w:p w:rsidR="00C30DB7" w:rsidRPr="00C30DB7" w:rsidRDefault="00C30DB7" w:rsidP="00C30DB7">
      <w:pPr>
        <w:pStyle w:val="Heading3"/>
        <w:numPr>
          <w:ilvl w:val="0"/>
          <w:numId w:val="15"/>
        </w:numPr>
        <w:spacing w:before="198"/>
        <w:rPr>
          <w:lang w:val="en-IN"/>
        </w:rPr>
      </w:pPr>
      <w:r w:rsidRPr="00C30DB7">
        <w:rPr>
          <w:lang w:val="en-IN"/>
        </w:rPr>
        <w:t>APIs &amp; External Services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OpenAI GPT-4o API</w:t>
      </w:r>
      <w:r w:rsidRPr="00C30DB7">
        <w:rPr>
          <w:b w:val="0"/>
          <w:bCs w:val="0"/>
          <w:lang w:val="en-IN"/>
        </w:rPr>
        <w:t> </w:t>
      </w:r>
      <w:r w:rsidRPr="00C30DB7">
        <w:rPr>
          <w:b w:val="0"/>
          <w:bCs w:val="0"/>
          <w:lang w:val="en-IN"/>
        </w:rPr>
        <w:t>(32k-context) for reasoning, debate rounds, and summary generation.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Inference API</w:t>
      </w:r>
      <w:r w:rsidRPr="00C30DB7">
        <w:rPr>
          <w:b w:val="0"/>
          <w:bCs w:val="0"/>
          <w:lang w:val="en-IN"/>
        </w:rPr>
        <w:t> </w:t>
      </w:r>
      <w:r w:rsidRPr="00C30DB7">
        <w:rPr>
          <w:b w:val="0"/>
          <w:bCs w:val="0"/>
          <w:lang w:val="en-IN"/>
        </w:rPr>
        <w:t>fallback endpoint for local/offline embedding.</w:t>
      </w:r>
    </w:p>
    <w:p w:rsidR="00C30DB7" w:rsidRPr="00C30DB7" w:rsidRDefault="00C30DB7" w:rsidP="00C30DB7">
      <w:pPr>
        <w:pStyle w:val="Heading3"/>
        <w:numPr>
          <w:ilvl w:val="0"/>
          <w:numId w:val="15"/>
        </w:numPr>
        <w:spacing w:before="198"/>
        <w:rPr>
          <w:lang w:val="en-IN"/>
        </w:rPr>
      </w:pPr>
      <w:r w:rsidRPr="00C30DB7">
        <w:rPr>
          <w:lang w:val="en-IN"/>
        </w:rPr>
        <w:t>Databases &amp; Storage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Qdrant</w:t>
      </w:r>
      <w:proofErr w:type="spellEnd"/>
      <w:r w:rsidRPr="00C30DB7">
        <w:rPr>
          <w:b w:val="0"/>
          <w:bCs w:val="0"/>
          <w:lang w:val="en-IN"/>
        </w:rPr>
        <w:t xml:space="preserve"> 1.8 (Docker image </w:t>
      </w:r>
      <w:proofErr w:type="spellStart"/>
      <w:r w:rsidRPr="00C30DB7">
        <w:rPr>
          <w:b w:val="0"/>
          <w:bCs w:val="0"/>
          <w:lang w:val="en-IN"/>
        </w:rPr>
        <w:t>qdrant</w:t>
      </w:r>
      <w:proofErr w:type="spellEnd"/>
      <w:r w:rsidRPr="00C30DB7">
        <w:rPr>
          <w:b w:val="0"/>
          <w:bCs w:val="0"/>
          <w:lang w:val="en-IN"/>
        </w:rPr>
        <w:t>/</w:t>
      </w:r>
      <w:proofErr w:type="spellStart"/>
      <w:r w:rsidRPr="00C30DB7">
        <w:rPr>
          <w:b w:val="0"/>
          <w:bCs w:val="0"/>
          <w:lang w:val="en-IN"/>
        </w:rPr>
        <w:t>qdrant:latest</w:t>
      </w:r>
      <w:proofErr w:type="spellEnd"/>
      <w:r w:rsidRPr="00C30DB7">
        <w:rPr>
          <w:b w:val="0"/>
          <w:bCs w:val="0"/>
          <w:lang w:val="en-IN"/>
        </w:rPr>
        <w:t>)</w:t>
      </w:r>
      <w:r w:rsidRPr="00C30DB7">
        <w:rPr>
          <w:b w:val="0"/>
          <w:bCs w:val="0"/>
          <w:lang w:val="en-IN"/>
        </w:rPr>
        <w:t> </w:t>
      </w:r>
      <w:r w:rsidRPr="00C30DB7">
        <w:rPr>
          <w:b w:val="0"/>
          <w:bCs w:val="0"/>
          <w:lang w:val="en-IN"/>
        </w:rPr>
        <w:t>vector store holding ~112 k clinical embeddings.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SQLDB</w:t>
      </w:r>
      <w:r w:rsidRPr="00C30DB7">
        <w:rPr>
          <w:b w:val="0"/>
          <w:bCs w:val="0"/>
          <w:lang w:val="en-IN"/>
        </w:rPr>
        <w:t> </w:t>
      </w:r>
      <w:r w:rsidRPr="00C30DB7">
        <w:rPr>
          <w:b w:val="0"/>
          <w:bCs w:val="0"/>
          <w:lang w:val="en-IN"/>
        </w:rPr>
        <w:t>relational store for sessions, messages, audit trails, and permissions.</w:t>
      </w:r>
    </w:p>
    <w:p w:rsidR="00C30DB7" w:rsidRPr="00C30DB7" w:rsidRDefault="00C30DB7" w:rsidP="00C30DB7">
      <w:pPr>
        <w:pStyle w:val="Heading3"/>
        <w:numPr>
          <w:ilvl w:val="0"/>
          <w:numId w:val="15"/>
        </w:numPr>
        <w:spacing w:before="198"/>
        <w:rPr>
          <w:lang w:val="en-IN"/>
        </w:rPr>
      </w:pPr>
      <w:r w:rsidRPr="00C30DB7">
        <w:rPr>
          <w:lang w:val="en-IN"/>
        </w:rPr>
        <w:lastRenderedPageBreak/>
        <w:t>Containerisation &amp; Virtualisation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Docker 24</w:t>
      </w:r>
      <w:r w:rsidRPr="00C30DB7">
        <w:rPr>
          <w:b w:val="0"/>
          <w:bCs w:val="0"/>
          <w:lang w:val="en-IN"/>
        </w:rPr>
        <w:t> </w:t>
      </w:r>
      <w:r w:rsidRPr="00C30DB7">
        <w:rPr>
          <w:b w:val="0"/>
          <w:bCs w:val="0"/>
          <w:lang w:val="en-IN"/>
        </w:rPr>
        <w:t xml:space="preserve">single-image builds for backend, </w:t>
      </w:r>
      <w:proofErr w:type="spellStart"/>
      <w:r w:rsidRPr="00C30DB7">
        <w:rPr>
          <w:b w:val="0"/>
          <w:bCs w:val="0"/>
          <w:lang w:val="en-IN"/>
        </w:rPr>
        <w:t>qdrant</w:t>
      </w:r>
      <w:proofErr w:type="spellEnd"/>
      <w:r w:rsidRPr="00C30DB7">
        <w:rPr>
          <w:b w:val="0"/>
          <w:bCs w:val="0"/>
          <w:lang w:val="en-IN"/>
        </w:rPr>
        <w:t>.</w:t>
      </w:r>
    </w:p>
    <w:p w:rsidR="00C30DB7" w:rsidRPr="00C30DB7" w:rsidRDefault="00C30DB7" w:rsidP="00C30DB7">
      <w:pPr>
        <w:pStyle w:val="Heading3"/>
        <w:numPr>
          <w:ilvl w:val="0"/>
          <w:numId w:val="15"/>
        </w:numPr>
        <w:spacing w:before="198"/>
        <w:rPr>
          <w:lang w:val="en-IN"/>
        </w:rPr>
      </w:pPr>
      <w:r w:rsidRPr="00C30DB7">
        <w:rPr>
          <w:lang w:val="en-IN"/>
        </w:rPr>
        <w:t>Development &amp; Collaboration Tools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Visual Studio Code + Python, Docker, and </w:t>
      </w:r>
      <w:proofErr w:type="spellStart"/>
      <w:r w:rsidRPr="00C30DB7">
        <w:rPr>
          <w:b w:val="0"/>
          <w:bCs w:val="0"/>
          <w:lang w:val="en-IN"/>
        </w:rPr>
        <w:t>Pylance</w:t>
      </w:r>
      <w:proofErr w:type="spellEnd"/>
      <w:r w:rsidRPr="00C30DB7">
        <w:rPr>
          <w:b w:val="0"/>
          <w:bCs w:val="0"/>
          <w:lang w:val="en-IN"/>
        </w:rPr>
        <w:t xml:space="preserve"> extensions for daily coding.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Git &amp; GitHub</w:t>
      </w:r>
      <w:r w:rsidRPr="00C30DB7">
        <w:rPr>
          <w:b w:val="0"/>
          <w:bCs w:val="0"/>
          <w:lang w:val="en-IN"/>
        </w:rPr>
        <w:t> </w:t>
      </w:r>
      <w:r w:rsidRPr="00C30DB7">
        <w:rPr>
          <w:b w:val="0"/>
          <w:bCs w:val="0"/>
          <w:lang w:val="en-IN"/>
        </w:rPr>
        <w:t>(trunk-based flow) with GitHub Actions CI pipeline (lint → test → build → push).</w:t>
      </w:r>
    </w:p>
    <w:p w:rsidR="00C30DB7" w:rsidRPr="00C30DB7" w:rsidRDefault="00C30DB7" w:rsidP="00C30DB7">
      <w:pPr>
        <w:pStyle w:val="Heading3"/>
        <w:numPr>
          <w:ilvl w:val="1"/>
          <w:numId w:val="15"/>
        </w:numPr>
        <w:spacing w:before="198"/>
        <w:rPr>
          <w:lang w:val="en-IN"/>
        </w:rPr>
      </w:pPr>
      <w:r w:rsidRPr="00C30DB7">
        <w:rPr>
          <w:b w:val="0"/>
          <w:bCs w:val="0"/>
          <w:lang w:val="en-IN"/>
        </w:rPr>
        <w:t>draw.io / diagrams.net</w:t>
      </w:r>
      <w:r w:rsidRPr="00C30DB7">
        <w:rPr>
          <w:b w:val="0"/>
          <w:bCs w:val="0"/>
          <w:lang w:val="en-IN"/>
        </w:rPr>
        <w:t> </w:t>
      </w:r>
      <w:r w:rsidRPr="00C30DB7">
        <w:rPr>
          <w:b w:val="0"/>
          <w:bCs w:val="0"/>
          <w:lang w:val="en-IN"/>
        </w:rPr>
        <w:t xml:space="preserve">for all architecture and sequence diagrams </w:t>
      </w: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r w:rsidRPr="00C30DB7">
        <w:rPr>
          <w:b/>
          <w:bCs/>
          <w:sz w:val="28"/>
          <w:lang w:val="en-IN"/>
        </w:rPr>
        <w:t>Methods</w:t>
      </w:r>
    </w:p>
    <w:p w:rsidR="00C30DB7" w:rsidRPr="00C30DB7" w:rsidRDefault="00C30DB7" w:rsidP="00C30DB7">
      <w:pPr>
        <w:jc w:val="both"/>
        <w:rPr>
          <w:b/>
          <w:bCs/>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System &amp; Interaction Design</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Architecture Blueprint :</w:t>
      </w:r>
      <w:r w:rsidRPr="00C30DB7">
        <w:rPr>
          <w:sz w:val="28"/>
          <w:lang w:val="en-IN"/>
        </w:rPr>
        <w:t xml:space="preserve"> layered design—Data → AI Agents → Service API → UI.</w:t>
      </w:r>
    </w:p>
    <w:p w:rsidR="00C30DB7" w:rsidRPr="00C30DB7" w:rsidRDefault="00C30DB7" w:rsidP="00C30DB7">
      <w:pPr>
        <w:pStyle w:val="ListParagraph"/>
        <w:numPr>
          <w:ilvl w:val="1"/>
          <w:numId w:val="17"/>
        </w:numPr>
        <w:jc w:val="both"/>
        <w:rPr>
          <w:sz w:val="28"/>
          <w:lang w:val="en-IN"/>
        </w:rPr>
      </w:pPr>
      <w:r w:rsidRPr="00C30DB7">
        <w:rPr>
          <w:b/>
          <w:bCs/>
          <w:sz w:val="28"/>
          <w:lang w:val="en-IN"/>
        </w:rPr>
        <w:t>Sequence Diagrams:</w:t>
      </w:r>
    </w:p>
    <w:p w:rsidR="00C30DB7" w:rsidRPr="00C30DB7" w:rsidRDefault="00C30DB7" w:rsidP="00C30DB7">
      <w:pPr>
        <w:pStyle w:val="ListParagraph"/>
        <w:numPr>
          <w:ilvl w:val="2"/>
          <w:numId w:val="17"/>
        </w:numPr>
        <w:jc w:val="both"/>
        <w:rPr>
          <w:sz w:val="28"/>
          <w:lang w:val="en-IN"/>
        </w:rPr>
      </w:pPr>
      <w:r w:rsidRPr="00C30DB7">
        <w:rPr>
          <w:i/>
          <w:iCs/>
          <w:sz w:val="28"/>
          <w:lang w:val="en-IN"/>
        </w:rPr>
        <w:t>Patient message → Orchestrator → Agents → Debate → Report.</w:t>
      </w:r>
    </w:p>
    <w:p w:rsidR="00C30DB7" w:rsidRPr="00C30DB7" w:rsidRDefault="00C30DB7" w:rsidP="00C30DB7">
      <w:pPr>
        <w:pStyle w:val="ListParagraph"/>
        <w:numPr>
          <w:ilvl w:val="2"/>
          <w:numId w:val="17"/>
        </w:numPr>
        <w:jc w:val="both"/>
        <w:rPr>
          <w:sz w:val="28"/>
          <w:lang w:val="en-IN"/>
        </w:rPr>
      </w:pPr>
      <w:r w:rsidRPr="00C30DB7">
        <w:rPr>
          <w:i/>
          <w:iCs/>
          <w:sz w:val="28"/>
          <w:lang w:val="en-IN"/>
        </w:rPr>
        <w:t>Clinician request → XAI endpoint → Graph JSON → Front-end render.</w:t>
      </w:r>
    </w:p>
    <w:p w:rsidR="00C30DB7" w:rsidRPr="00C30DB7" w:rsidRDefault="00C30DB7" w:rsidP="00C30DB7">
      <w:pPr>
        <w:pStyle w:val="ListParagraph"/>
        <w:numPr>
          <w:ilvl w:val="1"/>
          <w:numId w:val="17"/>
        </w:numPr>
        <w:jc w:val="both"/>
        <w:rPr>
          <w:sz w:val="28"/>
          <w:lang w:val="en-IN"/>
        </w:rPr>
      </w:pPr>
      <w:r w:rsidRPr="00C30DB7">
        <w:rPr>
          <w:b/>
          <w:bCs/>
          <w:sz w:val="28"/>
          <w:lang w:val="en-IN"/>
        </w:rPr>
        <w:t>Data-flow Design:</w:t>
      </w:r>
      <w:r w:rsidRPr="00C30DB7">
        <w:rPr>
          <w:sz w:val="28"/>
          <w:lang w:val="en-IN"/>
        </w:rPr>
        <w:t xml:space="preserve"> ERD for relational tables (Session, Message, Audit), vector collection schema (</w:t>
      </w:r>
      <w:proofErr w:type="spellStart"/>
      <w:r w:rsidRPr="00C30DB7">
        <w:rPr>
          <w:b/>
          <w:bCs/>
          <w:sz w:val="28"/>
          <w:lang w:val="en-IN"/>
        </w:rPr>
        <w:t>psy_docs</w:t>
      </w:r>
      <w:proofErr w:type="spellEnd"/>
      <w:r w:rsidRPr="00C30DB7">
        <w:rPr>
          <w:sz w:val="28"/>
          <w:lang w:val="en-IN"/>
        </w:rPr>
        <w:t xml:space="preserve">) in </w:t>
      </w:r>
      <w:proofErr w:type="spellStart"/>
      <w:r w:rsidRPr="00C30DB7">
        <w:rPr>
          <w:sz w:val="28"/>
          <w:lang w:val="en-IN"/>
        </w:rPr>
        <w:t>Qdrant</w:t>
      </w:r>
      <w:proofErr w:type="spellEnd"/>
      <w:r w:rsidRPr="00C30DB7">
        <w:rPr>
          <w:sz w:val="28"/>
          <w:lang w:val="en-IN"/>
        </w:rPr>
        <w:t>.</w:t>
      </w:r>
    </w:p>
    <w:p w:rsidR="00C30DB7" w:rsidRPr="00C30DB7" w:rsidRDefault="00C30DB7" w:rsidP="00C30DB7">
      <w:pPr>
        <w:pStyle w:val="ListParagraph"/>
        <w:numPr>
          <w:ilvl w:val="1"/>
          <w:numId w:val="17"/>
        </w:numPr>
        <w:jc w:val="both"/>
        <w:rPr>
          <w:sz w:val="28"/>
          <w:lang w:val="en-IN"/>
        </w:rPr>
      </w:pPr>
      <w:r w:rsidRPr="00C30DB7">
        <w:rPr>
          <w:b/>
          <w:bCs/>
          <w:sz w:val="28"/>
          <w:lang w:val="en-IN"/>
        </w:rPr>
        <w:t>UI Wire-frames:</w:t>
      </w:r>
      <w:r w:rsidRPr="00C30DB7">
        <w:rPr>
          <w:sz w:val="28"/>
          <w:lang w:val="en-IN"/>
        </w:rPr>
        <w:t xml:space="preserve"> chat panel, argument-graph side drawer, admin dashboard.</w:t>
      </w:r>
    </w:p>
    <w:p w:rsidR="00C30DB7" w:rsidRPr="00C30DB7" w:rsidRDefault="00C30DB7" w:rsidP="00C30DB7">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Development</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Back-end Sprint 1-3:</w:t>
      </w:r>
      <w:r w:rsidRPr="00C30DB7">
        <w:rPr>
          <w:sz w:val="28"/>
          <w:lang w:val="en-IN"/>
        </w:rPr>
        <w:t xml:space="preserve"> set up Django project, Session &amp; Message models, REST endpoints; integrated </w:t>
      </w:r>
      <w:proofErr w:type="spellStart"/>
      <w:r w:rsidRPr="00C30DB7">
        <w:rPr>
          <w:sz w:val="28"/>
          <w:lang w:val="en-IN"/>
        </w:rPr>
        <w:t>Qdrant</w:t>
      </w:r>
      <w:proofErr w:type="spellEnd"/>
      <w:r w:rsidRPr="00C30DB7">
        <w:rPr>
          <w:sz w:val="28"/>
          <w:lang w:val="en-IN"/>
        </w:rPr>
        <w:t xml:space="preserve"> client.</w:t>
      </w:r>
    </w:p>
    <w:p w:rsidR="00C30DB7" w:rsidRPr="00C30DB7" w:rsidRDefault="00C30DB7" w:rsidP="00C30DB7">
      <w:pPr>
        <w:pStyle w:val="ListParagraph"/>
        <w:numPr>
          <w:ilvl w:val="1"/>
          <w:numId w:val="17"/>
        </w:numPr>
        <w:jc w:val="both"/>
        <w:rPr>
          <w:sz w:val="28"/>
          <w:lang w:val="en-IN"/>
        </w:rPr>
      </w:pPr>
      <w:r w:rsidRPr="00C30DB7">
        <w:rPr>
          <w:b/>
          <w:bCs/>
          <w:sz w:val="28"/>
          <w:lang w:val="en-IN"/>
        </w:rPr>
        <w:t>AI Layer Sprint 4-6:</w:t>
      </w:r>
      <w:r w:rsidRPr="00C30DB7">
        <w:rPr>
          <w:sz w:val="28"/>
          <w:lang w:val="en-IN"/>
        </w:rPr>
        <w:t xml:space="preserve"> implemented </w:t>
      </w:r>
      <w:proofErr w:type="spellStart"/>
      <w:r w:rsidRPr="00C30DB7">
        <w:rPr>
          <w:sz w:val="28"/>
          <w:lang w:val="en-IN"/>
        </w:rPr>
        <w:t>DiagnosisAgent</w:t>
      </w:r>
      <w:proofErr w:type="spellEnd"/>
      <w:r w:rsidRPr="00C30DB7">
        <w:rPr>
          <w:sz w:val="28"/>
          <w:lang w:val="en-IN"/>
        </w:rPr>
        <w:t xml:space="preserve">, </w:t>
      </w:r>
      <w:proofErr w:type="spellStart"/>
      <w:r w:rsidRPr="00C30DB7">
        <w:rPr>
          <w:sz w:val="28"/>
          <w:lang w:val="en-IN"/>
        </w:rPr>
        <w:t>MedicineAgent</w:t>
      </w:r>
      <w:proofErr w:type="spellEnd"/>
      <w:r w:rsidRPr="00C30DB7">
        <w:rPr>
          <w:sz w:val="28"/>
          <w:lang w:val="en-IN"/>
        </w:rPr>
        <w:t xml:space="preserve">, </w:t>
      </w:r>
      <w:proofErr w:type="spellStart"/>
      <w:r w:rsidRPr="00C30DB7">
        <w:rPr>
          <w:sz w:val="28"/>
          <w:lang w:val="en-IN"/>
        </w:rPr>
        <w:t>TreatmentAgent</w:t>
      </w:r>
      <w:proofErr w:type="spellEnd"/>
      <w:r w:rsidRPr="00C30DB7">
        <w:rPr>
          <w:sz w:val="28"/>
          <w:lang w:val="en-IN"/>
        </w:rPr>
        <w:t xml:space="preserve"> as </w:t>
      </w:r>
      <w:proofErr w:type="spellStart"/>
      <w:r w:rsidRPr="00C30DB7">
        <w:rPr>
          <w:sz w:val="28"/>
          <w:lang w:val="en-IN"/>
        </w:rPr>
        <w:t>LangChain</w:t>
      </w:r>
      <w:proofErr w:type="spellEnd"/>
      <w:r w:rsidRPr="00C30DB7">
        <w:rPr>
          <w:sz w:val="28"/>
          <w:lang w:val="en-IN"/>
        </w:rPr>
        <w:t xml:space="preserve"> Chains; built Orchestrator with debate loop (Algorithm A-1).</w:t>
      </w:r>
    </w:p>
    <w:p w:rsidR="00C30DB7" w:rsidRPr="00C30DB7" w:rsidRDefault="00C30DB7" w:rsidP="00C30DB7">
      <w:pPr>
        <w:pStyle w:val="ListParagraph"/>
        <w:numPr>
          <w:ilvl w:val="1"/>
          <w:numId w:val="17"/>
        </w:numPr>
        <w:jc w:val="both"/>
        <w:rPr>
          <w:sz w:val="28"/>
          <w:lang w:val="en-IN"/>
        </w:rPr>
      </w:pPr>
      <w:r w:rsidRPr="00C30DB7">
        <w:rPr>
          <w:b/>
          <w:bCs/>
          <w:sz w:val="28"/>
          <w:lang w:val="en-IN"/>
        </w:rPr>
        <w:t>Front-end Sprint 7-8:</w:t>
      </w:r>
      <w:r w:rsidRPr="00C30DB7">
        <w:rPr>
          <w:sz w:val="28"/>
          <w:lang w:val="en-IN"/>
        </w:rPr>
        <w:t xml:space="preserve"> Django templates + Vanilla JS modules; incorporated Dark/Light toggle</w:t>
      </w:r>
      <w:r>
        <w:rPr>
          <w:sz w:val="28"/>
          <w:lang w:val="en-IN"/>
        </w:rPr>
        <w:t>.</w:t>
      </w:r>
    </w:p>
    <w:p w:rsidR="00C30DB7" w:rsidRDefault="00C30DB7" w:rsidP="00C30DB7">
      <w:pPr>
        <w:pStyle w:val="ListParagraph"/>
        <w:numPr>
          <w:ilvl w:val="1"/>
          <w:numId w:val="17"/>
        </w:numPr>
        <w:jc w:val="both"/>
        <w:rPr>
          <w:sz w:val="28"/>
          <w:lang w:val="en-IN"/>
        </w:rPr>
      </w:pPr>
      <w:r w:rsidRPr="00C30DB7">
        <w:rPr>
          <w:b/>
          <w:bCs/>
          <w:sz w:val="28"/>
          <w:lang w:val="en-IN"/>
        </w:rPr>
        <w:t>Coding Standards:</w:t>
      </w:r>
      <w:r w:rsidRPr="00C30DB7">
        <w:rPr>
          <w:sz w:val="28"/>
          <w:lang w:val="en-IN"/>
        </w:rPr>
        <w:t xml:space="preserve"> PEP-8, Ruff lint, Pre-commit hooks; GitHub Actions CI (</w:t>
      </w:r>
      <w:proofErr w:type="spellStart"/>
      <w:r w:rsidRPr="00C30DB7">
        <w:rPr>
          <w:sz w:val="28"/>
          <w:lang w:val="en-IN"/>
        </w:rPr>
        <w:t>pytest</w:t>
      </w:r>
      <w:proofErr w:type="spellEnd"/>
      <w:r w:rsidRPr="00C30DB7">
        <w:rPr>
          <w:sz w:val="28"/>
          <w:lang w:val="en-IN"/>
        </w:rPr>
        <w:t>, bandit, docker-build).</w:t>
      </w:r>
    </w:p>
    <w:p w:rsidR="008640E9" w:rsidRPr="00C30DB7" w:rsidRDefault="008640E9" w:rsidP="008640E9">
      <w:pPr>
        <w:pStyle w:val="ListParagraph"/>
        <w:ind w:left="1440" w:firstLine="0"/>
        <w:jc w:val="both"/>
        <w:rPr>
          <w:sz w:val="28"/>
          <w:lang w:val="en-IN"/>
        </w:rPr>
      </w:pP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Deployment</w:t>
      </w:r>
    </w:p>
    <w:p w:rsidR="00C30DB7" w:rsidRPr="00C30DB7" w:rsidRDefault="00C30DB7" w:rsidP="00C30DB7">
      <w:pPr>
        <w:pStyle w:val="ListParagraph"/>
        <w:numPr>
          <w:ilvl w:val="1"/>
          <w:numId w:val="17"/>
        </w:numPr>
        <w:jc w:val="both"/>
        <w:rPr>
          <w:sz w:val="28"/>
          <w:lang w:val="en-IN"/>
        </w:rPr>
      </w:pPr>
      <w:r w:rsidRPr="00C30DB7">
        <w:rPr>
          <w:b/>
          <w:bCs/>
          <w:sz w:val="28"/>
          <w:lang w:val="en-IN"/>
        </w:rPr>
        <w:t>Containerisation:</w:t>
      </w:r>
      <w:r w:rsidRPr="00C30DB7">
        <w:rPr>
          <w:sz w:val="28"/>
          <w:lang w:val="en-IN"/>
        </w:rPr>
        <w:t xml:space="preserve"> Docker images (backend, </w:t>
      </w:r>
      <w:proofErr w:type="spellStart"/>
      <w:r w:rsidRPr="00C30DB7">
        <w:rPr>
          <w:sz w:val="28"/>
          <w:lang w:val="en-IN"/>
        </w:rPr>
        <w:t>qdrant</w:t>
      </w:r>
      <w:proofErr w:type="spellEnd"/>
      <w:r w:rsidRPr="00C30DB7">
        <w:rPr>
          <w:sz w:val="28"/>
          <w:lang w:val="en-IN"/>
        </w:rPr>
        <w:t xml:space="preserve">, </w:t>
      </w:r>
      <w:proofErr w:type="spellStart"/>
      <w:r w:rsidRPr="00C30DB7">
        <w:rPr>
          <w:sz w:val="28"/>
          <w:lang w:val="en-IN"/>
        </w:rPr>
        <w:t>postgres</w:t>
      </w:r>
      <w:proofErr w:type="spellEnd"/>
      <w:r w:rsidRPr="00C30DB7">
        <w:rPr>
          <w:sz w:val="28"/>
          <w:lang w:val="en-IN"/>
        </w:rPr>
        <w:t>); docker-compose for staging; Helm chart for future K8s.</w:t>
      </w:r>
    </w:p>
    <w:p w:rsidR="00C30DB7" w:rsidRPr="00C30DB7" w:rsidRDefault="00C30DB7" w:rsidP="00C30DB7">
      <w:pPr>
        <w:pStyle w:val="ListParagraph"/>
        <w:numPr>
          <w:ilvl w:val="1"/>
          <w:numId w:val="17"/>
        </w:numPr>
        <w:jc w:val="both"/>
        <w:rPr>
          <w:sz w:val="28"/>
          <w:lang w:val="en-IN"/>
        </w:rPr>
      </w:pPr>
      <w:r w:rsidRPr="00C30DB7">
        <w:rPr>
          <w:b/>
          <w:bCs/>
          <w:sz w:val="28"/>
          <w:lang w:val="en-IN"/>
        </w:rPr>
        <w:t>ENV Management:</w:t>
      </w:r>
      <w:r w:rsidRPr="00C30DB7">
        <w:rPr>
          <w:sz w:val="28"/>
          <w:lang w:val="en-IN"/>
        </w:rPr>
        <w:t xml:space="preserve"> .env files + GitHub Secrets; config-as-code pattern.</w:t>
      </w:r>
    </w:p>
    <w:p w:rsidR="00C30DB7" w:rsidRPr="00C30DB7" w:rsidRDefault="00C30DB7" w:rsidP="00C30DB7">
      <w:pPr>
        <w:pStyle w:val="ListParagraph"/>
        <w:numPr>
          <w:ilvl w:val="1"/>
          <w:numId w:val="17"/>
        </w:numPr>
        <w:jc w:val="both"/>
        <w:rPr>
          <w:sz w:val="28"/>
          <w:lang w:val="en-IN"/>
        </w:rPr>
      </w:pPr>
      <w:r w:rsidRPr="00C30DB7">
        <w:rPr>
          <w:b/>
          <w:bCs/>
          <w:sz w:val="28"/>
          <w:lang w:val="en-IN"/>
        </w:rPr>
        <w:t>Hosting:</w:t>
      </w:r>
      <w:r w:rsidRPr="00C30DB7">
        <w:rPr>
          <w:sz w:val="28"/>
          <w:lang w:val="en-IN"/>
        </w:rPr>
        <w:t xml:space="preserve"> Render.com free tier for demo; on-prem VM for hospital pilot (8 vCPU, 32 GB RAM).</w:t>
      </w:r>
    </w:p>
    <w:p w:rsidR="00C30DB7" w:rsidRDefault="00C30DB7" w:rsidP="00C30DB7">
      <w:pPr>
        <w:pStyle w:val="ListParagraph"/>
        <w:numPr>
          <w:ilvl w:val="1"/>
          <w:numId w:val="17"/>
        </w:numPr>
        <w:jc w:val="both"/>
        <w:rPr>
          <w:sz w:val="28"/>
          <w:lang w:val="en-IN"/>
        </w:rPr>
      </w:pPr>
      <w:r w:rsidRPr="00C30DB7">
        <w:rPr>
          <w:b/>
          <w:bCs/>
          <w:sz w:val="28"/>
          <w:lang w:val="en-IN"/>
        </w:rPr>
        <w:t>CD Pipeline:</w:t>
      </w:r>
      <w:r w:rsidRPr="00C30DB7">
        <w:rPr>
          <w:sz w:val="28"/>
          <w:lang w:val="en-IN"/>
        </w:rPr>
        <w:t xml:space="preserve"> build → security scan → push to Docker Hub → auto-deploy to staging on main-branch merge.</w:t>
      </w: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Maintenance &amp; Continuous Improvement</w:t>
      </w:r>
    </w:p>
    <w:p w:rsidR="00C30DB7" w:rsidRPr="00C30DB7" w:rsidRDefault="00C30DB7" w:rsidP="00C30DB7">
      <w:pPr>
        <w:pStyle w:val="ListParagraph"/>
        <w:numPr>
          <w:ilvl w:val="1"/>
          <w:numId w:val="17"/>
        </w:numPr>
        <w:jc w:val="both"/>
        <w:rPr>
          <w:sz w:val="28"/>
          <w:lang w:val="en-IN"/>
        </w:rPr>
      </w:pPr>
      <w:r w:rsidRPr="00C30DB7">
        <w:rPr>
          <w:b/>
          <w:bCs/>
          <w:sz w:val="28"/>
          <w:lang w:val="en-IN"/>
        </w:rPr>
        <w:t>Scheduled Updates:</w:t>
      </w:r>
      <w:r w:rsidRPr="00C30DB7">
        <w:rPr>
          <w:sz w:val="28"/>
          <w:lang w:val="en-IN"/>
        </w:rPr>
        <w:t xml:space="preserve"> monthly dependency bump, quarterly model re-fine-tuning with new case data.</w:t>
      </w:r>
    </w:p>
    <w:p w:rsidR="00C30DB7" w:rsidRPr="00C30DB7" w:rsidRDefault="00C30DB7" w:rsidP="00C30DB7">
      <w:pPr>
        <w:pStyle w:val="ListParagraph"/>
        <w:numPr>
          <w:ilvl w:val="1"/>
          <w:numId w:val="17"/>
        </w:numPr>
        <w:jc w:val="both"/>
        <w:rPr>
          <w:sz w:val="28"/>
          <w:lang w:val="en-IN"/>
        </w:rPr>
      </w:pPr>
      <w:r w:rsidRPr="00C30DB7">
        <w:rPr>
          <w:b/>
          <w:bCs/>
          <w:sz w:val="28"/>
          <w:lang w:val="en-IN"/>
        </w:rPr>
        <w:t>Monitoring:</w:t>
      </w:r>
      <w:r w:rsidRPr="00C30DB7">
        <w:rPr>
          <w:sz w:val="28"/>
          <w:lang w:val="en-IN"/>
        </w:rPr>
        <w:t xml:space="preserve"> Prometheus exporters + Grafana dashboard; Sentry alerts for 5xx spikes or token-quota breaches.</w:t>
      </w:r>
    </w:p>
    <w:p w:rsidR="00C30DB7" w:rsidRPr="00C30DB7" w:rsidRDefault="00C30DB7" w:rsidP="00C30DB7">
      <w:pPr>
        <w:pStyle w:val="ListParagraph"/>
        <w:numPr>
          <w:ilvl w:val="1"/>
          <w:numId w:val="17"/>
        </w:numPr>
        <w:jc w:val="both"/>
        <w:rPr>
          <w:sz w:val="28"/>
          <w:lang w:val="en-IN"/>
        </w:rPr>
      </w:pPr>
      <w:r w:rsidRPr="00C30DB7">
        <w:rPr>
          <w:b/>
          <w:bCs/>
          <w:sz w:val="28"/>
          <w:lang w:val="en-IN"/>
        </w:rPr>
        <w:t>User-Feedback Loop:</w:t>
      </w:r>
      <w:r w:rsidRPr="00C30DB7">
        <w:rPr>
          <w:sz w:val="28"/>
          <w:lang w:val="en-IN"/>
        </w:rPr>
        <w:t xml:space="preserve"> in-app thumbs-up/down logged to feedback table, reviewed in fortnightly triage.</w:t>
      </w:r>
    </w:p>
    <w:p w:rsidR="00C30DB7" w:rsidRPr="00C30DB7" w:rsidRDefault="00C30DB7" w:rsidP="00C30DB7">
      <w:pPr>
        <w:pStyle w:val="ListParagraph"/>
        <w:numPr>
          <w:ilvl w:val="1"/>
          <w:numId w:val="17"/>
        </w:numPr>
        <w:jc w:val="both"/>
        <w:rPr>
          <w:sz w:val="28"/>
          <w:lang w:val="en-IN"/>
        </w:rPr>
      </w:pPr>
      <w:r w:rsidRPr="00C30DB7">
        <w:rPr>
          <w:b/>
          <w:bCs/>
          <w:sz w:val="28"/>
          <w:lang w:val="en-IN"/>
        </w:rPr>
        <w:t>Future Road-map:</w:t>
      </w:r>
      <w:r w:rsidRPr="00C30DB7">
        <w:rPr>
          <w:sz w:val="28"/>
          <w:lang w:val="en-IN"/>
        </w:rPr>
        <w:t xml:space="preserve"> microservices split, mobile companion app, advanced analytics module</w:t>
      </w:r>
      <w:r>
        <w:rPr>
          <w:sz w:val="28"/>
          <w:lang w:val="en-IN"/>
        </w:rPr>
        <w:t>.</w:t>
      </w:r>
    </w:p>
    <w:p w:rsidR="00D822D6" w:rsidRPr="00C30DB7" w:rsidRDefault="00D822D6" w:rsidP="00C30DB7">
      <w:pPr>
        <w:jc w:val="both"/>
        <w:rPr>
          <w:sz w:val="28"/>
        </w:rPr>
        <w:sectPr w:rsidR="00D822D6" w:rsidRPr="00C30DB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rsidP="006D149A">
      <w:pPr>
        <w:pStyle w:val="BodyText"/>
        <w:rPr>
          <w:sz w:val="20"/>
        </w:rPr>
      </w:pPr>
    </w:p>
    <w:p w:rsidR="006D149A" w:rsidRDefault="006D149A" w:rsidP="006D149A">
      <w:pPr>
        <w:spacing w:before="246"/>
        <w:ind w:right="139"/>
        <w:rPr>
          <w:b/>
          <w:bCs/>
          <w:sz w:val="28"/>
          <w:lang w:val="en-IN"/>
        </w:rPr>
      </w:pPr>
      <w:r w:rsidRPr="006D149A">
        <w:rPr>
          <w:b/>
          <w:bCs/>
          <w:sz w:val="28"/>
          <w:lang w:val="en-IN"/>
        </w:rPr>
        <w:t>3.1 Data-Source Construction &amp; Vector Knowledge-Base</w:t>
      </w:r>
    </w:p>
    <w:p w:rsidR="00DC46EB" w:rsidRDefault="00CB13A5" w:rsidP="00DC46EB">
      <w:pPr>
        <w:spacing w:before="246"/>
        <w:ind w:right="139"/>
        <w:jc w:val="center"/>
        <w:rPr>
          <w:b/>
          <w:bCs/>
          <w:sz w:val="28"/>
          <w:lang w:val="en-IN"/>
        </w:rPr>
      </w:pPr>
      <w:r>
        <w:rPr>
          <w:b/>
          <w:bCs/>
          <w:noProof/>
          <w:sz w:val="28"/>
          <w:lang w:val="en-IN"/>
        </w:rPr>
        <w:drawing>
          <wp:inline distT="0" distB="0" distL="0" distR="0">
            <wp:extent cx="3588327" cy="6761136"/>
            <wp:effectExtent l="0" t="0" r="0" b="1905"/>
            <wp:docPr id="1884739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9867" name="Picture 18847398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1081" cy="6766326"/>
                    </a:xfrm>
                    <a:prstGeom prst="rect">
                      <a:avLst/>
                    </a:prstGeom>
                  </pic:spPr>
                </pic:pic>
              </a:graphicData>
            </a:graphic>
          </wp:inline>
        </w:drawing>
      </w:r>
    </w:p>
    <w:p w:rsidR="006D149A" w:rsidRDefault="006D149A" w:rsidP="006D149A">
      <w:pPr>
        <w:spacing w:before="246"/>
        <w:ind w:right="139"/>
        <w:jc w:val="center"/>
        <w:rPr>
          <w:spacing w:val="-2"/>
          <w:sz w:val="28"/>
        </w:rPr>
      </w:pPr>
      <w:r>
        <w:t>Fig.1</w:t>
      </w:r>
      <w:r>
        <w:rPr>
          <w:spacing w:val="-2"/>
        </w:rPr>
        <w:t xml:space="preserve"> </w:t>
      </w:r>
      <w:r>
        <w:rPr>
          <w:sz w:val="28"/>
        </w:rPr>
        <w:t>Data</w:t>
      </w:r>
      <w:r>
        <w:rPr>
          <w:spacing w:val="-2"/>
          <w:sz w:val="28"/>
        </w:rPr>
        <w:t xml:space="preserve"> </w:t>
      </w:r>
      <w:r>
        <w:rPr>
          <w:sz w:val="28"/>
        </w:rPr>
        <w:t>Pre-</w:t>
      </w:r>
      <w:r>
        <w:rPr>
          <w:spacing w:val="-2"/>
          <w:sz w:val="28"/>
        </w:rPr>
        <w:t>Processing</w:t>
      </w:r>
    </w:p>
    <w:p w:rsidR="00DC46EB" w:rsidRPr="006D149A" w:rsidRDefault="00DC46EB" w:rsidP="006D149A">
      <w:pPr>
        <w:spacing w:before="246"/>
        <w:ind w:right="139"/>
        <w:rPr>
          <w:b/>
          <w:bCs/>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3.1.1 Clinical Knowledge Sources</w:t>
      </w:r>
    </w:p>
    <w:tbl>
      <w:tblPr>
        <w:tblStyle w:val="TableGrid"/>
        <w:tblW w:w="0" w:type="auto"/>
        <w:tblLook w:val="04A0" w:firstRow="1" w:lastRow="0" w:firstColumn="1" w:lastColumn="0" w:noHBand="0" w:noVBand="1"/>
      </w:tblPr>
      <w:tblGrid>
        <w:gridCol w:w="1168"/>
        <w:gridCol w:w="2777"/>
        <w:gridCol w:w="1332"/>
        <w:gridCol w:w="1779"/>
        <w:gridCol w:w="2482"/>
      </w:tblGrid>
      <w:tr w:rsidR="006D149A" w:rsidRPr="006D149A" w:rsidTr="00D33400">
        <w:tc>
          <w:tcPr>
            <w:tcW w:w="0" w:type="auto"/>
            <w:vAlign w:val="center"/>
            <w:hideMark/>
          </w:tcPr>
          <w:p w:rsidR="006D149A" w:rsidRPr="006D149A" w:rsidRDefault="006D149A" w:rsidP="00D33400">
            <w:pPr>
              <w:spacing w:before="246"/>
              <w:ind w:right="139"/>
              <w:jc w:val="center"/>
              <w:rPr>
                <w:b/>
                <w:bCs/>
                <w:sz w:val="24"/>
                <w:szCs w:val="20"/>
                <w:lang w:val="en-IN"/>
              </w:rPr>
            </w:pPr>
            <w:r w:rsidRPr="006D149A">
              <w:rPr>
                <w:b/>
                <w:bCs/>
                <w:sz w:val="24"/>
                <w:szCs w:val="20"/>
                <w:lang w:val="en-IN"/>
              </w:rPr>
              <w:t>Source-ID</w:t>
            </w:r>
          </w:p>
        </w:tc>
        <w:tc>
          <w:tcPr>
            <w:tcW w:w="0" w:type="auto"/>
            <w:vAlign w:val="center"/>
            <w:hideMark/>
          </w:tcPr>
          <w:p w:rsidR="006D149A" w:rsidRPr="006D149A" w:rsidRDefault="006D149A" w:rsidP="00D33400">
            <w:pPr>
              <w:spacing w:before="246"/>
              <w:ind w:right="139"/>
              <w:jc w:val="center"/>
              <w:rPr>
                <w:b/>
                <w:bCs/>
                <w:sz w:val="24"/>
                <w:szCs w:val="20"/>
                <w:lang w:val="en-IN"/>
              </w:rPr>
            </w:pPr>
            <w:r w:rsidRPr="006D149A">
              <w:rPr>
                <w:b/>
                <w:bCs/>
                <w:sz w:val="24"/>
                <w:szCs w:val="20"/>
                <w:lang w:val="en-IN"/>
              </w:rPr>
              <w:t>Type</w:t>
            </w:r>
          </w:p>
        </w:tc>
        <w:tc>
          <w:tcPr>
            <w:tcW w:w="0" w:type="auto"/>
            <w:vAlign w:val="center"/>
            <w:hideMark/>
          </w:tcPr>
          <w:p w:rsidR="006D149A" w:rsidRPr="006D149A" w:rsidRDefault="006D149A" w:rsidP="00D33400">
            <w:pPr>
              <w:spacing w:before="246"/>
              <w:ind w:right="139"/>
              <w:jc w:val="center"/>
              <w:rPr>
                <w:b/>
                <w:bCs/>
                <w:sz w:val="24"/>
                <w:szCs w:val="20"/>
                <w:lang w:val="en-IN"/>
              </w:rPr>
            </w:pPr>
            <w:r w:rsidRPr="006D149A">
              <w:rPr>
                <w:b/>
                <w:bCs/>
                <w:sz w:val="24"/>
                <w:szCs w:val="20"/>
                <w:lang w:val="en-IN"/>
              </w:rPr>
              <w:t>Volume</w:t>
            </w:r>
          </w:p>
        </w:tc>
        <w:tc>
          <w:tcPr>
            <w:tcW w:w="0" w:type="auto"/>
            <w:vAlign w:val="center"/>
            <w:hideMark/>
          </w:tcPr>
          <w:p w:rsidR="006D149A" w:rsidRPr="006D149A" w:rsidRDefault="006D149A" w:rsidP="00D33400">
            <w:pPr>
              <w:spacing w:before="246"/>
              <w:ind w:right="139"/>
              <w:jc w:val="center"/>
              <w:rPr>
                <w:b/>
                <w:bCs/>
                <w:sz w:val="24"/>
                <w:szCs w:val="20"/>
                <w:lang w:val="en-IN"/>
              </w:rPr>
            </w:pPr>
            <w:r w:rsidRPr="006D149A">
              <w:rPr>
                <w:b/>
                <w:bCs/>
                <w:sz w:val="24"/>
                <w:szCs w:val="20"/>
                <w:lang w:val="en-IN"/>
              </w:rPr>
              <w:t>Rationale</w:t>
            </w:r>
          </w:p>
        </w:tc>
        <w:tc>
          <w:tcPr>
            <w:tcW w:w="0" w:type="auto"/>
            <w:vAlign w:val="center"/>
            <w:hideMark/>
          </w:tcPr>
          <w:p w:rsidR="006D149A" w:rsidRPr="006D149A" w:rsidRDefault="006D149A" w:rsidP="00D33400">
            <w:pPr>
              <w:spacing w:before="246"/>
              <w:ind w:right="139"/>
              <w:jc w:val="center"/>
              <w:rPr>
                <w:b/>
                <w:bCs/>
                <w:sz w:val="24"/>
                <w:szCs w:val="20"/>
                <w:lang w:val="en-IN"/>
              </w:rPr>
            </w:pPr>
            <w:r w:rsidRPr="006D149A">
              <w:rPr>
                <w:b/>
                <w:bCs/>
                <w:sz w:val="24"/>
                <w:szCs w:val="20"/>
                <w:lang w:val="en-IN"/>
              </w:rPr>
              <w:t>Pre-processing Summary</w:t>
            </w:r>
          </w:p>
        </w:tc>
      </w:tr>
      <w:tr w:rsidR="006D149A" w:rsidRPr="006D149A" w:rsidTr="00D33400">
        <w:tc>
          <w:tcPr>
            <w:tcW w:w="0" w:type="auto"/>
            <w:vAlign w:val="center"/>
            <w:hideMark/>
          </w:tcPr>
          <w:p w:rsidR="006D149A" w:rsidRPr="006D149A" w:rsidRDefault="006D149A" w:rsidP="00D33400">
            <w:pPr>
              <w:spacing w:before="246"/>
              <w:ind w:right="139"/>
              <w:jc w:val="center"/>
              <w:rPr>
                <w:sz w:val="24"/>
                <w:szCs w:val="20"/>
                <w:lang w:val="en-IN"/>
              </w:rPr>
            </w:pPr>
            <w:r w:rsidRPr="006D149A">
              <w:rPr>
                <w:b/>
                <w:bCs/>
                <w:sz w:val="24"/>
                <w:szCs w:val="20"/>
                <w:lang w:val="en-IN"/>
              </w:rPr>
              <w:t>B1</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 xml:space="preserve">Authoritative Textbooks (e.g. </w:t>
            </w:r>
            <w:r w:rsidRPr="006D149A">
              <w:rPr>
                <w:i/>
                <w:iCs/>
                <w:sz w:val="24"/>
                <w:szCs w:val="20"/>
                <w:lang w:val="en-IN"/>
              </w:rPr>
              <w:t>Kaplan &amp; Sadock’s Comprehensive Psychiatry</w:t>
            </w:r>
            <w:r w:rsidRPr="006D149A">
              <w:rPr>
                <w:sz w:val="24"/>
                <w:szCs w:val="20"/>
                <w:lang w:val="en-IN"/>
              </w:rPr>
              <w:t xml:space="preserve">, </w:t>
            </w:r>
            <w:r w:rsidRPr="006D149A">
              <w:rPr>
                <w:i/>
                <w:iCs/>
                <w:sz w:val="24"/>
                <w:szCs w:val="20"/>
                <w:lang w:val="en-IN"/>
              </w:rPr>
              <w:t>DSM-5-TR Desk Reference</w:t>
            </w:r>
            <w:r w:rsidRPr="006D149A">
              <w:rPr>
                <w:sz w:val="24"/>
                <w:szCs w:val="20"/>
                <w:lang w:val="en-IN"/>
              </w:rPr>
              <w:t>)</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7 PDFs, 3 880 pages</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Gold-standard diagnostic criteria &amp; treatment guidelines</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OCR → section tagging (Regex: ^Chapter\s\d+), footnote removal, de-duplication</w:t>
            </w:r>
          </w:p>
        </w:tc>
      </w:tr>
      <w:tr w:rsidR="006D149A" w:rsidRPr="006D149A" w:rsidTr="00D33400">
        <w:tc>
          <w:tcPr>
            <w:tcW w:w="0" w:type="auto"/>
            <w:vAlign w:val="center"/>
            <w:hideMark/>
          </w:tcPr>
          <w:p w:rsidR="006D149A" w:rsidRPr="006D149A" w:rsidRDefault="006D149A" w:rsidP="00D33400">
            <w:pPr>
              <w:spacing w:before="246"/>
              <w:ind w:right="139"/>
              <w:jc w:val="center"/>
              <w:rPr>
                <w:sz w:val="24"/>
                <w:szCs w:val="20"/>
                <w:lang w:val="en-IN"/>
              </w:rPr>
            </w:pPr>
            <w:r w:rsidRPr="006D149A">
              <w:rPr>
                <w:b/>
                <w:bCs/>
                <w:sz w:val="24"/>
                <w:szCs w:val="20"/>
                <w:lang w:val="en-IN"/>
              </w:rPr>
              <w:t>B2</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 xml:space="preserve">Peer-reviewed Q&amp;A sets (PubMed Central case discussions, </w:t>
            </w:r>
            <w:r w:rsidRPr="006D149A">
              <w:rPr>
                <w:i/>
                <w:iCs/>
                <w:sz w:val="24"/>
                <w:szCs w:val="20"/>
                <w:lang w:val="en-IN"/>
              </w:rPr>
              <w:t>Med-QA</w:t>
            </w:r>
            <w:r w:rsidRPr="006D149A">
              <w:rPr>
                <w:sz w:val="24"/>
                <w:szCs w:val="20"/>
                <w:lang w:val="en-IN"/>
              </w:rPr>
              <w:t>)</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4 218 Q–A pairs</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Real clinician queries; diverse phrasing</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HTML strip, markdown normalisation, stop-word retention</w:t>
            </w:r>
          </w:p>
        </w:tc>
      </w:tr>
      <w:tr w:rsidR="006D149A" w:rsidRPr="006D149A" w:rsidTr="00D33400">
        <w:tc>
          <w:tcPr>
            <w:tcW w:w="0" w:type="auto"/>
            <w:vAlign w:val="center"/>
            <w:hideMark/>
          </w:tcPr>
          <w:p w:rsidR="006D149A" w:rsidRPr="006D149A" w:rsidRDefault="006D149A" w:rsidP="00D33400">
            <w:pPr>
              <w:spacing w:before="246"/>
              <w:ind w:right="139"/>
              <w:jc w:val="center"/>
              <w:rPr>
                <w:sz w:val="24"/>
                <w:szCs w:val="20"/>
                <w:lang w:val="en-IN"/>
              </w:rPr>
            </w:pPr>
            <w:r>
              <w:rPr>
                <w:sz w:val="24"/>
                <w:szCs w:val="20"/>
                <w:lang w:val="en-IN"/>
              </w:rPr>
              <w:t>B3</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b/>
                <w:bCs/>
                <w:sz w:val="24"/>
                <w:szCs w:val="20"/>
                <w:lang w:val="en-IN"/>
              </w:rPr>
              <w:t>Synthetic Case Vignettes</w:t>
            </w:r>
            <w:r w:rsidRPr="006D149A">
              <w:rPr>
                <w:sz w:val="24"/>
                <w:szCs w:val="20"/>
                <w:lang w:val="en-IN"/>
              </w:rPr>
              <w:t xml:space="preserve"> generated via GPT-4o prompt template “</w:t>
            </w:r>
            <w:r w:rsidRPr="006D149A">
              <w:rPr>
                <w:i/>
                <w:iCs/>
                <w:sz w:val="24"/>
                <w:szCs w:val="20"/>
                <w:lang w:val="en-IN"/>
              </w:rPr>
              <w:t>Generate a 250-word psychiatry scenario …</w:t>
            </w:r>
            <w:r w:rsidRPr="006D149A">
              <w:rPr>
                <w:sz w:val="24"/>
                <w:szCs w:val="20"/>
                <w:lang w:val="en-IN"/>
              </w:rPr>
              <w:t>”</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2 000 vignettes</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Balances rare disorders; enables bias auditing</w:t>
            </w:r>
          </w:p>
        </w:tc>
        <w:tc>
          <w:tcPr>
            <w:tcW w:w="0" w:type="auto"/>
            <w:vAlign w:val="center"/>
            <w:hideMark/>
          </w:tcPr>
          <w:p w:rsidR="006D149A" w:rsidRPr="006D149A" w:rsidRDefault="006D149A" w:rsidP="00D33400">
            <w:pPr>
              <w:spacing w:before="246"/>
              <w:ind w:right="139"/>
              <w:jc w:val="center"/>
              <w:rPr>
                <w:sz w:val="24"/>
                <w:szCs w:val="20"/>
                <w:lang w:val="en-IN"/>
              </w:rPr>
            </w:pPr>
            <w:r w:rsidRPr="006D149A">
              <w:rPr>
                <w:sz w:val="24"/>
                <w:szCs w:val="20"/>
                <w:lang w:val="en-IN"/>
              </w:rPr>
              <w:t>Prompt log retained; LLM output trimmed to ≤ 300 tokens</w:t>
            </w:r>
          </w:p>
        </w:tc>
      </w:tr>
    </w:tbl>
    <w:p w:rsidR="00AE2F30" w:rsidRDefault="00AE2F30" w:rsidP="00AE2F30">
      <w:pPr>
        <w:spacing w:before="142"/>
        <w:ind w:left="60" w:right="139"/>
        <w:jc w:val="center"/>
        <w:rPr>
          <w:spacing w:val="-2"/>
          <w:sz w:val="24"/>
        </w:rPr>
      </w:pPr>
      <w:r>
        <w:rPr>
          <w:sz w:val="24"/>
        </w:rPr>
        <w:t xml:space="preserve">Table 1.  </w:t>
      </w:r>
      <w:r w:rsidRPr="00AE2F30">
        <w:rPr>
          <w:sz w:val="28"/>
          <w:lang w:val="en-IN"/>
        </w:rPr>
        <w:t>Clinical Knowledge Sources</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3.1.2 Canonical Data Schema</w:t>
      </w:r>
    </w:p>
    <w:p w:rsidR="006D149A" w:rsidRPr="006D149A" w:rsidRDefault="006D149A" w:rsidP="006D149A">
      <w:pPr>
        <w:spacing w:before="246"/>
        <w:ind w:right="139"/>
        <w:rPr>
          <w:sz w:val="24"/>
          <w:szCs w:val="20"/>
          <w:lang w:val="en-IN"/>
        </w:rPr>
      </w:pPr>
      <w:r w:rsidRPr="006D149A">
        <w:rPr>
          <w:sz w:val="24"/>
          <w:szCs w:val="20"/>
          <w:lang w:val="en-IN"/>
        </w:rPr>
        <w:t xml:space="preserve">All cleaned records are mapped to the unified </w:t>
      </w:r>
      <w:proofErr w:type="spellStart"/>
      <w:r w:rsidRPr="006D149A">
        <w:rPr>
          <w:b/>
          <w:bCs/>
          <w:sz w:val="24"/>
          <w:szCs w:val="20"/>
          <w:lang w:val="en-IN"/>
        </w:rPr>
        <w:t>ClinicalDoc</w:t>
      </w:r>
      <w:proofErr w:type="spellEnd"/>
      <w:r w:rsidRPr="006D149A">
        <w:rPr>
          <w:sz w:val="24"/>
          <w:szCs w:val="20"/>
          <w:lang w:val="en-IN"/>
        </w:rPr>
        <w:t xml:space="preserve"> schema (JSON; </w:t>
      </w:r>
      <w:r w:rsidRPr="006D149A">
        <w:rPr>
          <w:i/>
          <w:iCs/>
          <w:sz w:val="24"/>
          <w:szCs w:val="20"/>
          <w:lang w:val="en-IN"/>
        </w:rPr>
        <w:t>Listing 3.1</w:t>
      </w: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r w:rsidRPr="006D149A">
        <w:rPr>
          <w:sz w:val="24"/>
          <w:szCs w:val="20"/>
          <w:lang w:val="en-IN"/>
        </w:rPr>
        <w:t>doc_id</w:t>
      </w:r>
      <w:proofErr w:type="spellEnd"/>
      <w:r w:rsidRPr="006D149A">
        <w:rPr>
          <w:sz w:val="24"/>
          <w:szCs w:val="20"/>
          <w:lang w:val="en-IN"/>
        </w:rPr>
        <w:t>": "B1-0456",</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"title": "Major Depressive Episode – Diagnostic Criteria",</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"section": "Mood Disorders",</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"content": "... full paragraph text …",</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r w:rsidRPr="006D149A">
        <w:rPr>
          <w:sz w:val="24"/>
          <w:szCs w:val="20"/>
          <w:lang w:val="en-IN"/>
        </w:rPr>
        <w:t>source_type</w:t>
      </w:r>
      <w:proofErr w:type="spellEnd"/>
      <w:r w:rsidRPr="006D149A">
        <w:rPr>
          <w:sz w:val="24"/>
          <w:szCs w:val="20"/>
          <w:lang w:val="en-IN"/>
        </w:rPr>
        <w:t>": "textbook",</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"citation": "Kaplan &amp; Sadock, 2022, p. 731"</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3.1.3 Embedding Pipeline</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Tokenizer &amp; Sentence Chunking</w:t>
      </w:r>
    </w:p>
    <w:p w:rsidR="006D149A" w:rsidRPr="006D149A" w:rsidRDefault="006D149A" w:rsidP="006D149A">
      <w:pPr>
        <w:numPr>
          <w:ilvl w:val="1"/>
          <w:numId w:val="18"/>
        </w:numPr>
        <w:spacing w:before="246"/>
        <w:ind w:right="139"/>
        <w:rPr>
          <w:sz w:val="24"/>
          <w:szCs w:val="24"/>
          <w:lang w:val="en-IN"/>
        </w:rPr>
      </w:pPr>
      <w:proofErr w:type="spellStart"/>
      <w:r w:rsidRPr="006D149A">
        <w:rPr>
          <w:sz w:val="24"/>
          <w:szCs w:val="24"/>
          <w:lang w:val="en-IN"/>
        </w:rPr>
        <w:t>spaCy</w:t>
      </w:r>
      <w:proofErr w:type="spellEnd"/>
      <w:r w:rsidRPr="006D149A">
        <w:rPr>
          <w:sz w:val="24"/>
          <w:szCs w:val="24"/>
          <w:lang w:val="en-IN"/>
        </w:rPr>
        <w:t xml:space="preserve"> v3 with custom rule: sentences truncated at </w:t>
      </w:r>
      <w:r w:rsidRPr="006D149A">
        <w:rPr>
          <w:b/>
          <w:bCs/>
          <w:sz w:val="24"/>
          <w:szCs w:val="24"/>
          <w:lang w:val="en-IN"/>
        </w:rPr>
        <w:t>≤ 300 tokens</w:t>
      </w:r>
      <w:r w:rsidRPr="006D149A">
        <w:rPr>
          <w:sz w:val="24"/>
          <w:szCs w:val="24"/>
          <w:lang w:val="en-IN"/>
        </w:rPr>
        <w:t xml:space="preserve"> to fit </w:t>
      </w:r>
      <w:proofErr w:type="spellStart"/>
      <w:r w:rsidRPr="006D149A">
        <w:rPr>
          <w:i/>
          <w:iCs/>
          <w:sz w:val="24"/>
          <w:szCs w:val="24"/>
          <w:lang w:val="en-IN"/>
        </w:rPr>
        <w:t>MiniLM</w:t>
      </w:r>
      <w:proofErr w:type="spellEnd"/>
      <w:r w:rsidRPr="006D149A">
        <w:rPr>
          <w:sz w:val="24"/>
          <w:szCs w:val="24"/>
          <w:lang w:val="en-IN"/>
        </w:rPr>
        <w:t xml:space="preserve"> context.</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Domain-Tuned Embedding Model</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Base: sentence-transformers/all-MiniLM-L6-v2 (384-d)</w:t>
      </w:r>
    </w:p>
    <w:p w:rsidR="006D149A" w:rsidRDefault="006D149A" w:rsidP="006D149A">
      <w:pPr>
        <w:numPr>
          <w:ilvl w:val="0"/>
          <w:numId w:val="18"/>
        </w:numPr>
        <w:spacing w:before="246"/>
        <w:ind w:right="139"/>
        <w:rPr>
          <w:sz w:val="24"/>
          <w:szCs w:val="24"/>
          <w:lang w:val="en-IN"/>
        </w:rPr>
      </w:pPr>
      <w:r w:rsidRPr="006D149A">
        <w:rPr>
          <w:b/>
          <w:bCs/>
          <w:sz w:val="24"/>
          <w:szCs w:val="24"/>
          <w:lang w:val="en-IN"/>
        </w:rPr>
        <w:t>Batch Embedding Script</w:t>
      </w:r>
      <w:r w:rsidRPr="006D149A">
        <w:rPr>
          <w:sz w:val="24"/>
          <w:szCs w:val="24"/>
          <w:lang w:val="en-IN"/>
        </w:rPr>
        <w:t xml:space="preserve"> (embed.py)</w:t>
      </w:r>
    </w:p>
    <w:p w:rsidR="00AD3E5A" w:rsidRPr="006D149A" w:rsidRDefault="00AD3E5A" w:rsidP="00AD3E5A">
      <w:pPr>
        <w:spacing w:before="246"/>
        <w:ind w:left="720" w:right="139"/>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from </w:t>
      </w:r>
      <w:proofErr w:type="spellStart"/>
      <w:r w:rsidRPr="006D149A">
        <w:rPr>
          <w:sz w:val="24"/>
          <w:szCs w:val="24"/>
          <w:lang w:val="en-IN"/>
        </w:rPr>
        <w:t>sentence_transformers</w:t>
      </w:r>
      <w:proofErr w:type="spellEnd"/>
      <w:r w:rsidRPr="006D149A">
        <w:rPr>
          <w:sz w:val="24"/>
          <w:szCs w:val="24"/>
          <w:lang w:val="en-IN"/>
        </w:rPr>
        <w:t xml:space="preserve"> import </w:t>
      </w:r>
      <w:proofErr w:type="spellStart"/>
      <w:r w:rsidRPr="006D149A">
        <w:rPr>
          <w:sz w:val="24"/>
          <w:szCs w:val="24"/>
          <w:lang w:val="en-IN"/>
        </w:rPr>
        <w:t>SentenceTransformer</w:t>
      </w:r>
      <w:proofErr w:type="spellEnd"/>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import </w:t>
      </w:r>
      <w:proofErr w:type="spellStart"/>
      <w:r w:rsidRPr="006D149A">
        <w:rPr>
          <w:sz w:val="24"/>
          <w:szCs w:val="24"/>
          <w:lang w:val="en-IN"/>
        </w:rPr>
        <w:t>json</w:t>
      </w:r>
      <w:proofErr w:type="spellEnd"/>
      <w:r w:rsidRPr="006D149A">
        <w:rPr>
          <w:sz w:val="24"/>
          <w:szCs w:val="24"/>
          <w:lang w:val="en-IN"/>
        </w:rPr>
        <w:t xml:space="preserve">, </w:t>
      </w:r>
      <w:proofErr w:type="spellStart"/>
      <w:r w:rsidRPr="006D149A">
        <w:rPr>
          <w:sz w:val="24"/>
          <w:szCs w:val="24"/>
          <w:lang w:val="en-IN"/>
        </w:rPr>
        <w:t>qdrant_client</w:t>
      </w:r>
      <w:proofErr w:type="spellEnd"/>
      <w:r w:rsidRPr="006D149A">
        <w:rPr>
          <w:sz w:val="24"/>
          <w:szCs w:val="24"/>
          <w:lang w:val="en-IN"/>
        </w:rPr>
        <w:t xml:space="preserve"> as qc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model = </w:t>
      </w:r>
      <w:proofErr w:type="spellStart"/>
      <w:r w:rsidRPr="006D149A">
        <w:rPr>
          <w:sz w:val="24"/>
          <w:szCs w:val="24"/>
          <w:lang w:val="en-IN"/>
        </w:rPr>
        <w:t>SentenceTransformer</w:t>
      </w:r>
      <w:proofErr w:type="spellEnd"/>
      <w:r w:rsidRPr="006D149A">
        <w:rPr>
          <w:sz w:val="24"/>
          <w:szCs w:val="24"/>
          <w:lang w:val="en-IN"/>
        </w:rPr>
        <w:t>("models/</w:t>
      </w:r>
      <w:proofErr w:type="spellStart"/>
      <w:r w:rsidRPr="006D149A">
        <w:rPr>
          <w:sz w:val="24"/>
          <w:szCs w:val="24"/>
          <w:lang w:val="en-IN"/>
        </w:rPr>
        <w:t>psy_miniLM_ft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client = </w:t>
      </w:r>
      <w:proofErr w:type="spellStart"/>
      <w:r w:rsidRPr="006D149A">
        <w:rPr>
          <w:sz w:val="24"/>
          <w:szCs w:val="24"/>
          <w:lang w:val="en-IN"/>
        </w:rPr>
        <w:t>qc.QdrantClient</w:t>
      </w:r>
      <w:proofErr w:type="spellEnd"/>
      <w:r w:rsidRPr="006D149A">
        <w:rPr>
          <w:sz w:val="24"/>
          <w:szCs w:val="24"/>
          <w:lang w:val="en-IN"/>
        </w:rPr>
        <w:t>(host="localhost", port=6333)</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with open("</w:t>
      </w:r>
      <w:proofErr w:type="spellStart"/>
      <w:r w:rsidRPr="006D149A">
        <w:rPr>
          <w:sz w:val="24"/>
          <w:szCs w:val="24"/>
          <w:lang w:val="en-IN"/>
        </w:rPr>
        <w:t>clinical_docs.jsonl</w:t>
      </w:r>
      <w:proofErr w:type="spellEnd"/>
      <w:r w:rsidRPr="006D149A">
        <w:rPr>
          <w:sz w:val="24"/>
          <w:szCs w:val="24"/>
          <w:lang w:val="en-IN"/>
        </w:rPr>
        <w:t>") as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for line in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doc = </w:t>
      </w:r>
      <w:proofErr w:type="spellStart"/>
      <w:r w:rsidRPr="006D149A">
        <w:rPr>
          <w:sz w:val="24"/>
          <w:szCs w:val="24"/>
          <w:lang w:val="en-IN"/>
        </w:rPr>
        <w:t>json.loads</w:t>
      </w:r>
      <w:proofErr w:type="spellEnd"/>
      <w:r w:rsidRPr="006D149A">
        <w:rPr>
          <w:sz w:val="24"/>
          <w:szCs w:val="24"/>
          <w:lang w:val="en-IN"/>
        </w:rPr>
        <w:t>(line)</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vec</w:t>
      </w:r>
      <w:proofErr w:type="spellEnd"/>
      <w:r w:rsidRPr="006D149A">
        <w:rPr>
          <w:sz w:val="24"/>
          <w:szCs w:val="24"/>
          <w:lang w:val="en-IN"/>
        </w:rPr>
        <w:t xml:space="preserve"> = </w:t>
      </w:r>
      <w:proofErr w:type="spellStart"/>
      <w:r w:rsidRPr="006D149A">
        <w:rPr>
          <w:sz w:val="24"/>
          <w:szCs w:val="24"/>
          <w:lang w:val="en-IN"/>
        </w:rPr>
        <w:t>model.encode</w:t>
      </w:r>
      <w:proofErr w:type="spellEnd"/>
      <w:r w:rsidRPr="006D149A">
        <w:rPr>
          <w:sz w:val="24"/>
          <w:szCs w:val="24"/>
          <w:lang w:val="en-IN"/>
        </w:rPr>
        <w:t>(doc["content"])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client.upsert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collection_name</w:t>
      </w:r>
      <w:proofErr w:type="spellEnd"/>
      <w:r w:rsidRPr="006D149A">
        <w:rPr>
          <w:sz w:val="24"/>
          <w:szCs w:val="24"/>
          <w:lang w:val="en-IN"/>
        </w:rPr>
        <w:t>="</w:t>
      </w:r>
      <w:proofErr w:type="spellStart"/>
      <w:r w:rsidRPr="006D149A">
        <w:rPr>
          <w:sz w:val="24"/>
          <w:szCs w:val="24"/>
          <w:lang w:val="en-IN"/>
        </w:rPr>
        <w:t>psy_docs</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points=[</w:t>
      </w:r>
      <w:proofErr w:type="spellStart"/>
      <w:r w:rsidRPr="006D149A">
        <w:rPr>
          <w:sz w:val="24"/>
          <w:szCs w:val="24"/>
          <w:lang w:val="en-IN"/>
        </w:rPr>
        <w:t>qc.models.PointStruct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id=doc["</w:t>
      </w:r>
      <w:proofErr w:type="spellStart"/>
      <w:r w:rsidRPr="006D149A">
        <w:rPr>
          <w:sz w:val="24"/>
          <w:szCs w:val="24"/>
          <w:lang w:val="en-IN"/>
        </w:rPr>
        <w:t>doc_id</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vector=</w:t>
      </w:r>
      <w:proofErr w:type="spellStart"/>
      <w:r w:rsidRPr="006D149A">
        <w:rPr>
          <w:sz w:val="24"/>
          <w:szCs w:val="24"/>
          <w:lang w:val="en-IN"/>
        </w:rPr>
        <w:t>vec.tolist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payload=doc)]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
    <w:p w:rsidR="00AD3E5A" w:rsidRPr="006D149A" w:rsidRDefault="00AD3E5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Performance Metrics</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 xml:space="preserve">Total vectors uploaded: </w:t>
      </w:r>
      <w:r w:rsidRPr="006D149A">
        <w:rPr>
          <w:b/>
          <w:bCs/>
          <w:sz w:val="24"/>
          <w:szCs w:val="24"/>
          <w:lang w:val="en-IN"/>
        </w:rPr>
        <w:t>112 173</w:t>
      </w:r>
      <w:r w:rsidRPr="006D149A">
        <w:rPr>
          <w:sz w:val="24"/>
          <w:szCs w:val="24"/>
          <w:lang w:val="en-IN"/>
        </w:rPr>
        <w:t xml:space="preserve"> in </w:t>
      </w:r>
      <w:r w:rsidRPr="006D149A">
        <w:rPr>
          <w:b/>
          <w:bCs/>
          <w:sz w:val="24"/>
          <w:szCs w:val="24"/>
          <w:lang w:val="en-IN"/>
        </w:rPr>
        <w:t>15 min</w:t>
      </w:r>
      <w:r w:rsidRPr="006D149A">
        <w:rPr>
          <w:sz w:val="24"/>
          <w:szCs w:val="24"/>
          <w:lang w:val="en-IN"/>
        </w:rPr>
        <w:t xml:space="preserve"> (parallel workers = 8).</w:t>
      </w:r>
    </w:p>
    <w:p w:rsidR="006D149A" w:rsidRDefault="006D149A" w:rsidP="006D149A">
      <w:pPr>
        <w:spacing w:before="246"/>
        <w:ind w:right="139"/>
        <w:rPr>
          <w:sz w:val="28"/>
          <w:lang w:val="en-IN"/>
        </w:rPr>
      </w:pPr>
    </w:p>
    <w:p w:rsidR="00271D1B" w:rsidRDefault="00271D1B" w:rsidP="006D149A">
      <w:pPr>
        <w:spacing w:before="246"/>
        <w:ind w:right="139"/>
        <w:rPr>
          <w:sz w:val="28"/>
          <w:lang w:val="en-IN"/>
        </w:rPr>
      </w:pPr>
    </w:p>
    <w:p w:rsidR="00AD3E5A" w:rsidRDefault="00AD3E5A" w:rsidP="006D149A">
      <w:pPr>
        <w:spacing w:before="246"/>
        <w:ind w:right="139"/>
        <w:rPr>
          <w:sz w:val="28"/>
          <w:lang w:val="en-IN"/>
        </w:rPr>
      </w:pPr>
    </w:p>
    <w:p w:rsidR="00271D1B" w:rsidRDefault="00271D1B" w:rsidP="006D149A">
      <w:pPr>
        <w:spacing w:before="246"/>
        <w:ind w:right="139"/>
        <w:rPr>
          <w:sz w:val="28"/>
          <w:lang w:val="en-IN"/>
        </w:rPr>
      </w:pPr>
    </w:p>
    <w:p w:rsidR="003754F6" w:rsidRPr="006D149A" w:rsidRDefault="003754F6"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3.1.4 Vector Database Configuration (</w:t>
      </w:r>
      <w:proofErr w:type="spellStart"/>
      <w:r w:rsidRPr="006D149A">
        <w:rPr>
          <w:b/>
          <w:bCs/>
          <w:sz w:val="28"/>
          <w:lang w:val="en-IN"/>
        </w:rPr>
        <w:t>Qdrant</w:t>
      </w:r>
      <w:proofErr w:type="spellEnd"/>
      <w:r w:rsidRPr="006D149A">
        <w:rPr>
          <w:b/>
          <w:bCs/>
          <w:sz w:val="28"/>
          <w:lang w:val="en-IN"/>
        </w:rPr>
        <w:t xml:space="preserve"> 1.8)</w:t>
      </w:r>
    </w:p>
    <w:tbl>
      <w:tblPr>
        <w:tblStyle w:val="TableGrid"/>
        <w:tblW w:w="0" w:type="auto"/>
        <w:tblLook w:val="04A0" w:firstRow="1" w:lastRow="0" w:firstColumn="1" w:lastColumn="0" w:noHBand="0" w:noVBand="1"/>
      </w:tblPr>
      <w:tblGrid>
        <w:gridCol w:w="1861"/>
        <w:gridCol w:w="3616"/>
        <w:gridCol w:w="4061"/>
      </w:tblGrid>
      <w:tr w:rsidR="006D149A" w:rsidRPr="006D149A" w:rsidTr="00F549E1">
        <w:tc>
          <w:tcPr>
            <w:tcW w:w="0" w:type="auto"/>
            <w:vAlign w:val="center"/>
            <w:hideMark/>
          </w:tcPr>
          <w:p w:rsidR="006D149A" w:rsidRPr="006D149A" w:rsidRDefault="006D149A" w:rsidP="00F549E1">
            <w:pPr>
              <w:spacing w:before="246"/>
              <w:ind w:right="139"/>
              <w:jc w:val="center"/>
              <w:rPr>
                <w:b/>
                <w:bCs/>
                <w:sz w:val="24"/>
                <w:szCs w:val="24"/>
                <w:lang w:val="en-IN"/>
              </w:rPr>
            </w:pPr>
            <w:r w:rsidRPr="006D149A">
              <w:rPr>
                <w:b/>
                <w:bCs/>
                <w:sz w:val="24"/>
                <w:szCs w:val="24"/>
                <w:lang w:val="en-IN"/>
              </w:rPr>
              <w:t>Parameter</w:t>
            </w:r>
          </w:p>
        </w:tc>
        <w:tc>
          <w:tcPr>
            <w:tcW w:w="0" w:type="auto"/>
            <w:vAlign w:val="center"/>
            <w:hideMark/>
          </w:tcPr>
          <w:p w:rsidR="006D149A" w:rsidRPr="006D149A" w:rsidRDefault="006D149A" w:rsidP="00F549E1">
            <w:pPr>
              <w:spacing w:before="246"/>
              <w:ind w:right="139"/>
              <w:jc w:val="center"/>
              <w:rPr>
                <w:b/>
                <w:bCs/>
                <w:sz w:val="24"/>
                <w:szCs w:val="24"/>
                <w:lang w:val="en-IN"/>
              </w:rPr>
            </w:pPr>
            <w:r w:rsidRPr="006D149A">
              <w:rPr>
                <w:b/>
                <w:bCs/>
                <w:sz w:val="24"/>
                <w:szCs w:val="24"/>
                <w:lang w:val="en-IN"/>
              </w:rPr>
              <w:t>Value / Setting</w:t>
            </w:r>
          </w:p>
        </w:tc>
        <w:tc>
          <w:tcPr>
            <w:tcW w:w="0" w:type="auto"/>
            <w:vAlign w:val="center"/>
            <w:hideMark/>
          </w:tcPr>
          <w:p w:rsidR="006D149A" w:rsidRPr="006D149A" w:rsidRDefault="006D149A" w:rsidP="00F549E1">
            <w:pPr>
              <w:spacing w:before="246"/>
              <w:ind w:right="139"/>
              <w:jc w:val="center"/>
              <w:rPr>
                <w:b/>
                <w:bCs/>
                <w:sz w:val="24"/>
                <w:szCs w:val="24"/>
                <w:lang w:val="en-IN"/>
              </w:rPr>
            </w:pPr>
            <w:r w:rsidRPr="006D149A">
              <w:rPr>
                <w:b/>
                <w:bCs/>
                <w:sz w:val="24"/>
                <w:szCs w:val="24"/>
                <w:lang w:val="en-IN"/>
              </w:rPr>
              <w:t>Justification</w:t>
            </w:r>
          </w:p>
        </w:tc>
      </w:tr>
      <w:tr w:rsidR="006D149A" w:rsidRPr="006D149A" w:rsidTr="00F549E1">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Distance metric</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b/>
                <w:bCs/>
                <w:sz w:val="24"/>
                <w:szCs w:val="24"/>
                <w:lang w:val="en-IN"/>
              </w:rPr>
              <w:t>Cosine</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Empirically best for SBERT embeddings</w:t>
            </w:r>
          </w:p>
        </w:tc>
      </w:tr>
      <w:tr w:rsidR="006D149A" w:rsidRPr="006D149A" w:rsidTr="00F549E1">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Dimensionality</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384</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 xml:space="preserve">Matches </w:t>
            </w:r>
            <w:proofErr w:type="spellStart"/>
            <w:r w:rsidRPr="006D149A">
              <w:rPr>
                <w:sz w:val="24"/>
                <w:szCs w:val="24"/>
                <w:lang w:val="en-IN"/>
              </w:rPr>
              <w:t>MiniLM</w:t>
            </w:r>
            <w:proofErr w:type="spellEnd"/>
            <w:r w:rsidRPr="006D149A">
              <w:rPr>
                <w:sz w:val="24"/>
                <w:szCs w:val="24"/>
                <w:lang w:val="en-IN"/>
              </w:rPr>
              <w:t xml:space="preserve"> output</w:t>
            </w:r>
          </w:p>
        </w:tc>
      </w:tr>
      <w:tr w:rsidR="006D149A" w:rsidRPr="006D149A" w:rsidTr="00F549E1">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Optimizer</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 xml:space="preserve">HNSW (M = 16, </w:t>
            </w:r>
            <w:proofErr w:type="spellStart"/>
            <w:r w:rsidRPr="006D149A">
              <w:rPr>
                <w:sz w:val="24"/>
                <w:szCs w:val="24"/>
                <w:lang w:val="en-IN"/>
              </w:rPr>
              <w:t>ef_construction</w:t>
            </w:r>
            <w:proofErr w:type="spellEnd"/>
            <w:r w:rsidRPr="006D149A">
              <w:rPr>
                <w:sz w:val="24"/>
                <w:szCs w:val="24"/>
                <w:lang w:val="en-IN"/>
              </w:rPr>
              <w:t xml:space="preserve"> = 64)</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 xml:space="preserve">92 % recall @ k = 5 with </w:t>
            </w:r>
            <w:r w:rsidRPr="006D149A">
              <w:rPr>
                <w:b/>
                <w:bCs/>
                <w:sz w:val="24"/>
                <w:szCs w:val="24"/>
                <w:lang w:val="en-IN"/>
              </w:rPr>
              <w:t>8×</w:t>
            </w:r>
            <w:r w:rsidRPr="006D149A">
              <w:rPr>
                <w:sz w:val="24"/>
                <w:szCs w:val="24"/>
                <w:lang w:val="en-IN"/>
              </w:rPr>
              <w:t xml:space="preserve"> speed-up vs. flat</w:t>
            </w:r>
          </w:p>
        </w:tc>
      </w:tr>
      <w:tr w:rsidR="006D149A" w:rsidRPr="006D149A" w:rsidTr="00F549E1">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Sharding</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4 shards, replication = 1</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Enables horizontal scale on 8-core host</w:t>
            </w:r>
          </w:p>
        </w:tc>
      </w:tr>
      <w:tr w:rsidR="006D149A" w:rsidRPr="006D149A" w:rsidTr="00F549E1">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Payload index</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Full-text for title and section</w:t>
            </w:r>
          </w:p>
        </w:tc>
        <w:tc>
          <w:tcPr>
            <w:tcW w:w="0" w:type="auto"/>
            <w:vAlign w:val="center"/>
            <w:hideMark/>
          </w:tcPr>
          <w:p w:rsidR="006D149A" w:rsidRPr="006D149A" w:rsidRDefault="006D149A" w:rsidP="00F549E1">
            <w:pPr>
              <w:spacing w:before="246"/>
              <w:ind w:right="139"/>
              <w:jc w:val="center"/>
              <w:rPr>
                <w:sz w:val="24"/>
                <w:szCs w:val="24"/>
                <w:lang w:val="en-IN"/>
              </w:rPr>
            </w:pPr>
            <w:r w:rsidRPr="006D149A">
              <w:rPr>
                <w:sz w:val="24"/>
                <w:szCs w:val="24"/>
                <w:lang w:val="en-IN"/>
              </w:rPr>
              <w:t>Hybrid keyword + vector search</w:t>
            </w:r>
          </w:p>
        </w:tc>
      </w:tr>
    </w:tbl>
    <w:p w:rsidR="00AE2F30" w:rsidRPr="00AE2F30" w:rsidRDefault="00AE2F30" w:rsidP="00AE2F30">
      <w:pPr>
        <w:spacing w:before="142"/>
        <w:ind w:left="60" w:right="139"/>
        <w:jc w:val="center"/>
        <w:rPr>
          <w:spacing w:val="-2"/>
          <w:sz w:val="24"/>
        </w:rPr>
      </w:pPr>
      <w:r>
        <w:rPr>
          <w:sz w:val="24"/>
        </w:rPr>
        <w:t xml:space="preserve">Table 2.  </w:t>
      </w:r>
      <w:r w:rsidRPr="00AE2F30">
        <w:rPr>
          <w:sz w:val="28"/>
          <w:lang w:val="en-IN"/>
        </w:rPr>
        <w:t>Vector Database Configuration</w:t>
      </w:r>
    </w:p>
    <w:p w:rsidR="00AD3E5A" w:rsidRPr="00AE2F30" w:rsidRDefault="00AD3E5A" w:rsidP="006D149A">
      <w:pPr>
        <w:spacing w:before="246"/>
        <w:ind w:right="139"/>
        <w:rPr>
          <w:sz w:val="28"/>
          <w:lang w:val="en-IN"/>
        </w:rPr>
      </w:pPr>
    </w:p>
    <w:p w:rsidR="006D149A" w:rsidRPr="006D149A" w:rsidRDefault="006D149A" w:rsidP="006D149A">
      <w:pPr>
        <w:spacing w:before="246"/>
        <w:ind w:right="139"/>
        <w:rPr>
          <w:sz w:val="28"/>
          <w:lang w:val="en-IN"/>
        </w:rPr>
      </w:pPr>
      <w:r w:rsidRPr="006D149A">
        <w:rPr>
          <w:b/>
          <w:bCs/>
          <w:sz w:val="28"/>
          <w:lang w:val="en-IN"/>
        </w:rPr>
        <w:t>Docker Setup (docker-compose excerpt)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services: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w:t>
      </w:r>
      <w:proofErr w:type="spellEnd"/>
      <w:r w:rsidRPr="006D149A">
        <w:rPr>
          <w:sz w:val="24"/>
          <w:szCs w:val="24"/>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image: </w:t>
      </w:r>
      <w:proofErr w:type="spellStart"/>
      <w:r w:rsidRPr="006D149A">
        <w:rPr>
          <w:sz w:val="24"/>
          <w:szCs w:val="24"/>
          <w:lang w:val="en-IN"/>
        </w:rPr>
        <w:t>qdrant</w:t>
      </w:r>
      <w:proofErr w:type="spellEnd"/>
      <w:r w:rsidRPr="006D149A">
        <w:rPr>
          <w:sz w:val="24"/>
          <w:szCs w:val="24"/>
          <w:lang w:val="en-IN"/>
        </w:rPr>
        <w:t>/</w:t>
      </w:r>
      <w:proofErr w:type="spellStart"/>
      <w:r w:rsidRPr="006D149A">
        <w:rPr>
          <w:sz w:val="24"/>
          <w:szCs w:val="24"/>
          <w:lang w:val="en-IN"/>
        </w:rPr>
        <w:t>qdrant:latest</w:t>
      </w:r>
      <w:proofErr w:type="spellEnd"/>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w:t>
      </w:r>
      <w:proofErr w:type="spellStart"/>
      <w:r w:rsidRPr="006D149A">
        <w:rPr>
          <w:sz w:val="24"/>
          <w:szCs w:val="24"/>
          <w:lang w:val="en-IN"/>
        </w:rPr>
        <w:t>qdrant_data</w:t>
      </w:r>
      <w:proofErr w:type="spellEnd"/>
      <w:r w:rsidRPr="006D149A">
        <w:rPr>
          <w:sz w:val="24"/>
          <w:szCs w:val="24"/>
          <w:lang w:val="en-IN"/>
        </w:rPr>
        <w:t>:/</w:t>
      </w:r>
      <w:proofErr w:type="spellStart"/>
      <w:r w:rsidRPr="006D149A">
        <w:rPr>
          <w:sz w:val="24"/>
          <w:szCs w:val="24"/>
          <w:lang w:val="en-IN"/>
        </w:rPr>
        <w:t>qdrant</w:t>
      </w:r>
      <w:proofErr w:type="spellEnd"/>
      <w:r w:rsidRPr="006D149A">
        <w:rPr>
          <w:sz w:val="24"/>
          <w:szCs w:val="24"/>
          <w:lang w:val="en-IN"/>
        </w:rPr>
        <w:t>/storage</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ports: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"6333:6333"</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environment: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QDRANT__SERVICE__HOST: 0.0.0.0</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qdrant_data</w:t>
      </w:r>
      <w:proofErr w:type="spellEnd"/>
      <w:r w:rsidRPr="006D149A">
        <w:rPr>
          <w:sz w:val="24"/>
          <w:szCs w:val="24"/>
          <w:lang w:val="en-IN"/>
        </w:rPr>
        <w:t>:</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3.1.5 Hybrid Retrieval Strategy</w:t>
      </w:r>
    </w:p>
    <w:p w:rsidR="006D149A" w:rsidRPr="006D149A" w:rsidRDefault="006D149A" w:rsidP="006D149A">
      <w:pPr>
        <w:numPr>
          <w:ilvl w:val="0"/>
          <w:numId w:val="19"/>
        </w:numPr>
        <w:spacing w:before="246"/>
        <w:ind w:right="139"/>
        <w:rPr>
          <w:sz w:val="24"/>
          <w:szCs w:val="24"/>
          <w:lang w:val="en-IN"/>
        </w:rPr>
      </w:pPr>
      <w:r w:rsidRPr="006D149A">
        <w:rPr>
          <w:b/>
          <w:bCs/>
          <w:sz w:val="24"/>
          <w:szCs w:val="24"/>
          <w:lang w:val="en-IN"/>
        </w:rPr>
        <w:t>Primary retrieval:</w:t>
      </w:r>
      <w:r w:rsidRPr="006D149A">
        <w:rPr>
          <w:sz w:val="24"/>
          <w:szCs w:val="24"/>
          <w:lang w:val="en-IN"/>
        </w:rPr>
        <w:t xml:space="preserve"> ANN top-</w:t>
      </w:r>
      <w:r w:rsidRPr="006D149A">
        <w:rPr>
          <w:i/>
          <w:iCs/>
          <w:sz w:val="24"/>
          <w:szCs w:val="24"/>
          <w:lang w:val="en-IN"/>
        </w:rPr>
        <w:t>k</w:t>
      </w:r>
      <w:r w:rsidRPr="006D149A">
        <w:rPr>
          <w:sz w:val="24"/>
          <w:szCs w:val="24"/>
          <w:lang w:val="en-IN"/>
        </w:rPr>
        <w:t xml:space="preserve"> (k = </w:t>
      </w:r>
      <w:r w:rsidR="003754F6">
        <w:rPr>
          <w:sz w:val="24"/>
          <w:szCs w:val="24"/>
          <w:lang w:val="en-IN"/>
        </w:rPr>
        <w:t>3</w:t>
      </w:r>
      <w:r w:rsidRPr="006D149A">
        <w:rPr>
          <w:sz w:val="24"/>
          <w:szCs w:val="24"/>
          <w:lang w:val="en-IN"/>
        </w:rPr>
        <w:t xml:space="preserve">) from </w:t>
      </w:r>
      <w:proofErr w:type="spellStart"/>
      <w:r w:rsidRPr="006D149A">
        <w:rPr>
          <w:sz w:val="24"/>
          <w:szCs w:val="24"/>
          <w:lang w:val="en-IN"/>
        </w:rPr>
        <w:t>Qdrant</w:t>
      </w:r>
      <w:proofErr w:type="spellEnd"/>
      <w:r w:rsidRPr="006D149A">
        <w:rPr>
          <w:sz w:val="24"/>
          <w:szCs w:val="24"/>
          <w:lang w:val="en-IN"/>
        </w:rPr>
        <w:t xml:space="preserve"> using query embedding.</w:t>
      </w:r>
    </w:p>
    <w:p w:rsidR="009D4B4F" w:rsidRDefault="006D149A" w:rsidP="009D4B4F">
      <w:pPr>
        <w:numPr>
          <w:ilvl w:val="0"/>
          <w:numId w:val="19"/>
        </w:numPr>
        <w:spacing w:before="246"/>
        <w:ind w:right="139"/>
        <w:rPr>
          <w:sz w:val="24"/>
          <w:szCs w:val="24"/>
          <w:lang w:val="en-IN"/>
        </w:rPr>
      </w:pPr>
      <w:r w:rsidRPr="006D149A">
        <w:rPr>
          <w:b/>
          <w:bCs/>
          <w:sz w:val="24"/>
          <w:szCs w:val="24"/>
          <w:lang w:val="en-IN"/>
        </w:rPr>
        <w:t>Output format:</w:t>
      </w:r>
      <w:r w:rsidRPr="006D149A">
        <w:rPr>
          <w:sz w:val="24"/>
          <w:szCs w:val="24"/>
          <w:lang w:val="en-IN"/>
        </w:rPr>
        <w:t xml:space="preserve"> list of (&lt;paragraph&gt;, score, citation) tuples → fed to downstream agents as </w:t>
      </w:r>
      <w:r w:rsidRPr="006D149A">
        <w:rPr>
          <w:b/>
          <w:bCs/>
          <w:sz w:val="24"/>
          <w:szCs w:val="24"/>
          <w:lang w:val="en-IN"/>
        </w:rPr>
        <w:t>evidence context</w:t>
      </w:r>
      <w:r w:rsidRPr="006D149A">
        <w:rPr>
          <w:sz w:val="24"/>
          <w:szCs w:val="24"/>
          <w:lang w:val="en-IN"/>
        </w:rPr>
        <w:t>.</w:t>
      </w:r>
    </w:p>
    <w:p w:rsidR="00CC593F" w:rsidRDefault="00CC593F" w:rsidP="00CC593F">
      <w:pPr>
        <w:spacing w:before="246"/>
        <w:ind w:right="139"/>
        <w:rPr>
          <w:sz w:val="24"/>
          <w:szCs w:val="24"/>
          <w:lang w:val="en-IN"/>
        </w:rPr>
      </w:pPr>
    </w:p>
    <w:p w:rsidR="00CC593F" w:rsidRDefault="00CC593F" w:rsidP="00CC593F">
      <w:pPr>
        <w:spacing w:before="246"/>
        <w:ind w:right="139"/>
        <w:rPr>
          <w:sz w:val="24"/>
          <w:szCs w:val="24"/>
          <w:lang w:val="en-IN"/>
        </w:rPr>
      </w:pPr>
    </w:p>
    <w:p w:rsidR="00AE2F30" w:rsidRDefault="00AE2F30" w:rsidP="00CC593F">
      <w:pPr>
        <w:spacing w:before="246"/>
        <w:ind w:right="139"/>
        <w:rPr>
          <w:sz w:val="24"/>
          <w:szCs w:val="24"/>
          <w:lang w:val="en-IN"/>
        </w:rPr>
      </w:pPr>
    </w:p>
    <w:p w:rsidR="00CC593F" w:rsidRPr="006D149A" w:rsidRDefault="00CC593F" w:rsidP="00CC593F">
      <w:pPr>
        <w:spacing w:before="246"/>
        <w:ind w:right="139"/>
        <w:rPr>
          <w:b/>
          <w:bCs/>
          <w:sz w:val="28"/>
          <w:lang w:val="en-IN"/>
        </w:rPr>
      </w:pPr>
      <w:r w:rsidRPr="006D149A">
        <w:rPr>
          <w:b/>
          <w:bCs/>
          <w:sz w:val="28"/>
          <w:lang w:val="en-IN"/>
        </w:rPr>
        <w:lastRenderedPageBreak/>
        <w:t>3.1.</w:t>
      </w:r>
      <w:r>
        <w:rPr>
          <w:b/>
          <w:bCs/>
          <w:sz w:val="28"/>
          <w:lang w:val="en-IN"/>
        </w:rPr>
        <w:t xml:space="preserve">6 </w:t>
      </w:r>
      <w:r w:rsidRPr="00CC593F">
        <w:rPr>
          <w:b/>
          <w:bCs/>
          <w:sz w:val="28"/>
        </w:rPr>
        <w:t>Multi</w:t>
      </w:r>
      <w:r w:rsidRPr="00CC593F">
        <w:rPr>
          <w:b/>
          <w:bCs/>
          <w:sz w:val="28"/>
        </w:rPr>
        <w:noBreakHyphen/>
        <w:t>Agent System Design</w:t>
      </w:r>
      <w:r>
        <w:rPr>
          <w:b/>
          <w:bCs/>
          <w:sz w:val="28"/>
        </w:rPr>
        <w:t>:</w:t>
      </w:r>
    </w:p>
    <w:p w:rsidR="00CC593F" w:rsidRDefault="00CC593F" w:rsidP="00CC593F">
      <w:pPr>
        <w:spacing w:before="246"/>
        <w:ind w:right="139"/>
        <w:rPr>
          <w:noProof/>
          <w:sz w:val="24"/>
          <w:szCs w:val="24"/>
          <w:lang w:val="en-IN"/>
        </w:rPr>
      </w:pPr>
      <w:r w:rsidRPr="00CC593F">
        <w:rPr>
          <w:noProof/>
          <w:sz w:val="24"/>
          <w:szCs w:val="24"/>
          <w:lang w:val="en-IN"/>
        </w:rPr>
        <w:t xml:space="preserve">In our orchestration layer, the clinical reasoning workflow is divided into three </w:t>
      </w:r>
      <w:r w:rsidRPr="00CC593F">
        <w:rPr>
          <w:b/>
          <w:bCs/>
          <w:noProof/>
          <w:sz w:val="24"/>
          <w:szCs w:val="24"/>
          <w:lang w:val="en-IN"/>
        </w:rPr>
        <w:t>specialized agents</w:t>
      </w:r>
      <w:r w:rsidRPr="00CC593F">
        <w:rPr>
          <w:noProof/>
          <w:sz w:val="24"/>
          <w:szCs w:val="24"/>
          <w:lang w:val="en-IN"/>
        </w:rPr>
        <w:t>, each responsible for a distinct subtask. This modular approach enhances maintainability, scalability, and interpretability.</w:t>
      </w:r>
    </w:p>
    <w:p w:rsidR="003E68EE" w:rsidRDefault="003E68EE" w:rsidP="00CC593F">
      <w:pPr>
        <w:spacing w:before="246"/>
        <w:ind w:right="139"/>
        <w:rPr>
          <w:noProof/>
          <w:sz w:val="24"/>
          <w:szCs w:val="24"/>
          <w:lang w:val="en-IN"/>
        </w:rPr>
      </w:pPr>
      <w:r>
        <w:rPr>
          <w:noProof/>
          <w:sz w:val="24"/>
          <w:szCs w:val="24"/>
          <w:lang w:val="en-IN"/>
        </w:rPr>
        <w:drawing>
          <wp:inline distT="0" distB="0" distL="0" distR="0" wp14:anchorId="5719851A" wp14:editId="09140E1D">
            <wp:extent cx="6062980" cy="6009005"/>
            <wp:effectExtent l="0" t="0" r="0" b="0"/>
            <wp:docPr id="1747943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3083" name="Picture 17479430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2980" cy="6009005"/>
                    </a:xfrm>
                    <a:prstGeom prst="rect">
                      <a:avLst/>
                    </a:prstGeom>
                  </pic:spPr>
                </pic:pic>
              </a:graphicData>
            </a:graphic>
          </wp:inline>
        </w:drawing>
      </w:r>
    </w:p>
    <w:p w:rsidR="002C10F3" w:rsidRDefault="002C10F3" w:rsidP="002C10F3">
      <w:pPr>
        <w:spacing w:before="246"/>
        <w:ind w:right="139"/>
        <w:jc w:val="center"/>
        <w:rPr>
          <w:spacing w:val="-2"/>
          <w:sz w:val="28"/>
        </w:rPr>
      </w:pPr>
      <w:r>
        <w:t xml:space="preserve">Fig.2 </w:t>
      </w:r>
      <w:r w:rsidRPr="002C10F3">
        <w:rPr>
          <w:sz w:val="28"/>
          <w:szCs w:val="28"/>
        </w:rPr>
        <w:t>Class Diagram of Mutli-Agents Interaction</w:t>
      </w:r>
    </w:p>
    <w:p w:rsidR="002C10F3" w:rsidRDefault="002C10F3" w:rsidP="002C10F3">
      <w:pPr>
        <w:spacing w:before="246"/>
        <w:ind w:right="139"/>
        <w:jc w:val="center"/>
        <w:rPr>
          <w:spacing w:val="-2"/>
          <w:sz w:val="28"/>
        </w:rPr>
      </w:pPr>
    </w:p>
    <w:p w:rsidR="002C10F3" w:rsidRDefault="002C10F3" w:rsidP="00CC593F">
      <w:pPr>
        <w:spacing w:before="246"/>
        <w:ind w:right="139"/>
        <w:rPr>
          <w:noProof/>
          <w:sz w:val="24"/>
          <w:szCs w:val="24"/>
          <w:lang w:val="en-IN"/>
        </w:rPr>
      </w:pPr>
    </w:p>
    <w:p w:rsidR="002C10F3" w:rsidRPr="00CC593F" w:rsidRDefault="002C10F3" w:rsidP="00CC593F">
      <w:pPr>
        <w:spacing w:before="246"/>
        <w:ind w:right="139"/>
        <w:rPr>
          <w:noProof/>
          <w:sz w:val="24"/>
          <w:szCs w:val="24"/>
          <w:lang w:val="en-IN"/>
        </w:rPr>
      </w:pPr>
    </w:p>
    <w:p w:rsidR="00CC593F" w:rsidRPr="00CC593F" w:rsidRDefault="00CC593F" w:rsidP="00CC593F">
      <w:pPr>
        <w:spacing w:before="246"/>
        <w:ind w:right="139"/>
        <w:rPr>
          <w:b/>
          <w:bCs/>
          <w:noProof/>
          <w:sz w:val="24"/>
          <w:szCs w:val="24"/>
          <w:lang w:val="en-IN"/>
        </w:rPr>
      </w:pPr>
      <w:r w:rsidRPr="00CC593F">
        <w:rPr>
          <w:b/>
          <w:bCs/>
          <w:noProof/>
          <w:sz w:val="24"/>
          <w:szCs w:val="24"/>
          <w:lang w:val="en-IN"/>
        </w:rPr>
        <w:t>1</w:t>
      </w:r>
      <w:r w:rsidR="002C10F3">
        <w:rPr>
          <w:b/>
          <w:bCs/>
          <w:noProof/>
          <w:sz w:val="24"/>
          <w:szCs w:val="24"/>
          <w:lang w:val="en-IN"/>
        </w:rPr>
        <w:t>.</w:t>
      </w:r>
      <w:r w:rsidRPr="00CC593F">
        <w:rPr>
          <w:b/>
          <w:bCs/>
          <w:noProof/>
          <w:sz w:val="24"/>
          <w:szCs w:val="24"/>
          <w:lang w:val="en-IN"/>
        </w:rPr>
        <w:t> Diagnosis Agent</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Patient symptoms, history, and retrieved contextual evidence.</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Normalize and validate incoming symptom data.</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Compute embeddings and retrieve top</w:t>
      </w:r>
      <w:r w:rsidRPr="00CC593F">
        <w:rPr>
          <w:noProof/>
          <w:sz w:val="24"/>
          <w:szCs w:val="24"/>
          <w:lang w:val="en-IN"/>
        </w:rPr>
        <w:noBreakHyphen/>
        <w:t>k similar cases from the diagnosis knowledge base.</w:t>
      </w:r>
    </w:p>
    <w:p w:rsidR="00CC593F" w:rsidRPr="00CC593F" w:rsidRDefault="00CC593F" w:rsidP="00CC593F">
      <w:pPr>
        <w:numPr>
          <w:ilvl w:val="1"/>
          <w:numId w:val="22"/>
        </w:numPr>
        <w:spacing w:before="246"/>
        <w:ind w:right="139"/>
        <w:rPr>
          <w:noProof/>
          <w:sz w:val="24"/>
          <w:szCs w:val="24"/>
          <w:lang w:val="en-IN"/>
        </w:rPr>
      </w:pPr>
      <w:r w:rsidRPr="00CC593F">
        <w:rPr>
          <w:noProof/>
          <w:sz w:val="24"/>
          <w:szCs w:val="24"/>
          <w:lang w:val="en-IN"/>
        </w:rPr>
        <w:t>Apply hybrid ranking and relevance filtering to produce a concise list of candidate diagnoses.</w:t>
      </w:r>
    </w:p>
    <w:p w:rsidR="00CC593F" w:rsidRPr="00CC593F" w:rsidRDefault="00CC593F" w:rsidP="00CC593F">
      <w:pPr>
        <w:numPr>
          <w:ilvl w:val="0"/>
          <w:numId w:val="22"/>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Ranked diagnoses with associated source references and confidence scores.</w:t>
      </w:r>
    </w:p>
    <w:p w:rsidR="00CC593F" w:rsidRPr="00CC593F" w:rsidRDefault="00CC593F" w:rsidP="00CC593F">
      <w:pPr>
        <w:spacing w:before="246"/>
        <w:ind w:right="139"/>
        <w:rPr>
          <w:b/>
          <w:bCs/>
          <w:noProof/>
          <w:sz w:val="24"/>
          <w:szCs w:val="24"/>
          <w:lang w:val="en-IN"/>
        </w:rPr>
      </w:pPr>
      <w:r w:rsidRPr="00CC593F">
        <w:rPr>
          <w:b/>
          <w:bCs/>
          <w:noProof/>
          <w:sz w:val="24"/>
          <w:szCs w:val="24"/>
          <w:lang w:val="en-IN"/>
        </w:rPr>
        <w:t>2</w:t>
      </w:r>
      <w:r w:rsidR="002C10F3">
        <w:rPr>
          <w:b/>
          <w:bCs/>
          <w:noProof/>
          <w:sz w:val="24"/>
          <w:szCs w:val="24"/>
          <w:lang w:val="en-IN"/>
        </w:rPr>
        <w:t>.</w:t>
      </w:r>
      <w:r w:rsidRPr="00CC593F">
        <w:rPr>
          <w:b/>
          <w:bCs/>
          <w:noProof/>
          <w:sz w:val="24"/>
          <w:szCs w:val="24"/>
          <w:lang w:val="en-IN"/>
        </w:rPr>
        <w:t> Treatment Agent</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Validated diagnosis and applicable clinical guidelines.</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Generate an initial treatment protocol encompassing pharmacological and non</w:t>
      </w:r>
      <w:r w:rsidRPr="00CC593F">
        <w:rPr>
          <w:noProof/>
          <w:sz w:val="24"/>
          <w:szCs w:val="24"/>
          <w:lang w:val="en-IN"/>
        </w:rPr>
        <w:noBreakHyphen/>
        <w:t>pharmacological interventions.</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Cross</w:t>
      </w:r>
      <w:r w:rsidRPr="00CC593F">
        <w:rPr>
          <w:noProof/>
          <w:sz w:val="24"/>
          <w:szCs w:val="24"/>
          <w:lang w:val="en-IN"/>
        </w:rPr>
        <w:noBreakHyphen/>
        <w:t>reference proposed protocols against standard</w:t>
      </w:r>
      <w:r w:rsidRPr="00CC593F">
        <w:rPr>
          <w:noProof/>
          <w:sz w:val="24"/>
          <w:szCs w:val="24"/>
          <w:lang w:val="en-IN"/>
        </w:rPr>
        <w:noBreakHyphen/>
        <w:t>of</w:t>
      </w:r>
      <w:r w:rsidRPr="00CC593F">
        <w:rPr>
          <w:noProof/>
          <w:sz w:val="24"/>
          <w:szCs w:val="24"/>
          <w:lang w:val="en-IN"/>
        </w:rPr>
        <w:noBreakHyphen/>
        <w:t>care guidelines to ensure compliance.</w:t>
      </w:r>
    </w:p>
    <w:p w:rsidR="00CC593F" w:rsidRPr="00CC593F" w:rsidRDefault="00CC593F" w:rsidP="00CC593F">
      <w:pPr>
        <w:numPr>
          <w:ilvl w:val="1"/>
          <w:numId w:val="23"/>
        </w:numPr>
        <w:spacing w:before="246"/>
        <w:ind w:right="139"/>
        <w:rPr>
          <w:noProof/>
          <w:sz w:val="24"/>
          <w:szCs w:val="24"/>
          <w:lang w:val="en-IN"/>
        </w:rPr>
      </w:pPr>
      <w:r w:rsidRPr="00CC593F">
        <w:rPr>
          <w:noProof/>
          <w:sz w:val="24"/>
          <w:szCs w:val="24"/>
          <w:lang w:val="en-IN"/>
        </w:rPr>
        <w:t>Construct a treatment timeline specifying the sequence and duration of interventions.</w:t>
      </w:r>
    </w:p>
    <w:p w:rsidR="00CC593F" w:rsidRPr="00CC593F" w:rsidRDefault="00CC593F" w:rsidP="00CC593F">
      <w:pPr>
        <w:numPr>
          <w:ilvl w:val="0"/>
          <w:numId w:val="23"/>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A draft care plan annotated with guideline citations and scheduling details.</w:t>
      </w:r>
    </w:p>
    <w:p w:rsidR="00CC593F" w:rsidRPr="00CC593F" w:rsidRDefault="00CC593F" w:rsidP="00CC593F">
      <w:pPr>
        <w:spacing w:before="246"/>
        <w:ind w:right="139"/>
        <w:rPr>
          <w:b/>
          <w:bCs/>
          <w:noProof/>
          <w:sz w:val="24"/>
          <w:szCs w:val="24"/>
          <w:lang w:val="en-IN"/>
        </w:rPr>
      </w:pPr>
      <w:r w:rsidRPr="00CC593F">
        <w:rPr>
          <w:b/>
          <w:bCs/>
          <w:noProof/>
          <w:sz w:val="24"/>
          <w:szCs w:val="24"/>
          <w:lang w:val="en-IN"/>
        </w:rPr>
        <w:t>3</w:t>
      </w:r>
      <w:r w:rsidR="002C10F3">
        <w:rPr>
          <w:b/>
          <w:bCs/>
          <w:noProof/>
          <w:sz w:val="24"/>
          <w:szCs w:val="24"/>
          <w:lang w:val="en-IN"/>
        </w:rPr>
        <w:t>.</w:t>
      </w:r>
      <w:r w:rsidRPr="00CC593F">
        <w:rPr>
          <w:b/>
          <w:bCs/>
          <w:noProof/>
          <w:sz w:val="24"/>
          <w:szCs w:val="24"/>
          <w:lang w:val="en-IN"/>
        </w:rPr>
        <w:t> Medicine Agent</w:t>
      </w:r>
    </w:p>
    <w:p w:rsidR="00CC593F" w:rsidRPr="00CC593F" w:rsidRDefault="00CC593F" w:rsidP="00CC593F">
      <w:pPr>
        <w:numPr>
          <w:ilvl w:val="0"/>
          <w:numId w:val="24"/>
        </w:numPr>
        <w:spacing w:before="246"/>
        <w:ind w:right="139"/>
        <w:rPr>
          <w:noProof/>
          <w:sz w:val="24"/>
          <w:szCs w:val="24"/>
          <w:lang w:val="en-IN"/>
        </w:rPr>
      </w:pPr>
      <w:r w:rsidRPr="00CC593F">
        <w:rPr>
          <w:b/>
          <w:bCs/>
          <w:noProof/>
          <w:sz w:val="24"/>
          <w:szCs w:val="24"/>
          <w:lang w:val="en-IN"/>
        </w:rPr>
        <w:t>Inputs:</w:t>
      </w:r>
      <w:r w:rsidRPr="00CC593F">
        <w:rPr>
          <w:noProof/>
          <w:sz w:val="24"/>
          <w:szCs w:val="24"/>
          <w:lang w:val="en-IN"/>
        </w:rPr>
        <w:t xml:space="preserve"> Draft treatment plan specifying prescribed medications.</w:t>
      </w:r>
    </w:p>
    <w:p w:rsidR="00CC593F" w:rsidRPr="00CC593F" w:rsidRDefault="00CC593F" w:rsidP="00CC593F">
      <w:pPr>
        <w:numPr>
          <w:ilvl w:val="0"/>
          <w:numId w:val="24"/>
        </w:numPr>
        <w:spacing w:before="246"/>
        <w:ind w:right="139"/>
        <w:rPr>
          <w:noProof/>
          <w:sz w:val="24"/>
          <w:szCs w:val="24"/>
          <w:lang w:val="en-IN"/>
        </w:rPr>
      </w:pPr>
      <w:r w:rsidRPr="00CC593F">
        <w:rPr>
          <w:b/>
          <w:bCs/>
          <w:noProof/>
          <w:sz w:val="24"/>
          <w:szCs w:val="24"/>
          <w:lang w:val="en-IN"/>
        </w:rPr>
        <w:t>Core Functions:</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Retrieve detailed drug information—including dosage ranges and precautionary notes—from the medicine database.</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Evaluate pairwise medication interactions using vectorized safety profiles.</w:t>
      </w:r>
    </w:p>
    <w:p w:rsidR="00CC593F" w:rsidRPr="00CC593F" w:rsidRDefault="00CC593F" w:rsidP="00CC593F">
      <w:pPr>
        <w:numPr>
          <w:ilvl w:val="1"/>
          <w:numId w:val="24"/>
        </w:numPr>
        <w:spacing w:before="246"/>
        <w:ind w:right="139"/>
        <w:rPr>
          <w:noProof/>
          <w:sz w:val="24"/>
          <w:szCs w:val="24"/>
          <w:lang w:val="en-IN"/>
        </w:rPr>
      </w:pPr>
      <w:r w:rsidRPr="00CC593F">
        <w:rPr>
          <w:noProof/>
          <w:sz w:val="24"/>
          <w:szCs w:val="24"/>
          <w:lang w:val="en-IN"/>
        </w:rPr>
        <w:t>Perform a final safety validation to flag any contraindications or protocol deviations.</w:t>
      </w:r>
    </w:p>
    <w:p w:rsidR="00CC593F" w:rsidRPr="002C10F3" w:rsidRDefault="00CC593F" w:rsidP="00CC593F">
      <w:pPr>
        <w:numPr>
          <w:ilvl w:val="0"/>
          <w:numId w:val="24"/>
        </w:numPr>
        <w:spacing w:before="246"/>
        <w:ind w:right="139"/>
        <w:rPr>
          <w:noProof/>
          <w:sz w:val="24"/>
          <w:szCs w:val="24"/>
          <w:lang w:val="en-IN"/>
        </w:rPr>
      </w:pPr>
      <w:r w:rsidRPr="00CC593F">
        <w:rPr>
          <w:b/>
          <w:bCs/>
          <w:noProof/>
          <w:sz w:val="24"/>
          <w:szCs w:val="24"/>
          <w:lang w:val="en-IN"/>
        </w:rPr>
        <w:t>Outputs:</w:t>
      </w:r>
      <w:r w:rsidRPr="00CC593F">
        <w:rPr>
          <w:noProof/>
          <w:sz w:val="24"/>
          <w:szCs w:val="24"/>
          <w:lang w:val="en-IN"/>
        </w:rPr>
        <w:t xml:space="preserve"> A finalized medication regimen with safety annotations and risk indicators.</w:t>
      </w:r>
    </w:p>
    <w:p w:rsidR="00CC593F" w:rsidRDefault="00887C4D" w:rsidP="00CC593F">
      <w:pPr>
        <w:rPr>
          <w:b/>
          <w:bCs/>
          <w:sz w:val="28"/>
        </w:rPr>
      </w:pPr>
      <w:r>
        <w:rPr>
          <w:b/>
          <w:bCs/>
          <w:sz w:val="28"/>
          <w:lang w:val="en-IN"/>
        </w:rPr>
        <w:lastRenderedPageBreak/>
        <w:t xml:space="preserve">       </w:t>
      </w:r>
      <w:r w:rsidR="00CC593F" w:rsidRPr="006D149A">
        <w:rPr>
          <w:b/>
          <w:bCs/>
          <w:sz w:val="28"/>
          <w:lang w:val="en-IN"/>
        </w:rPr>
        <w:t>3.1.</w:t>
      </w:r>
      <w:r w:rsidR="00CC593F">
        <w:rPr>
          <w:b/>
          <w:bCs/>
          <w:sz w:val="28"/>
          <w:lang w:val="en-IN"/>
        </w:rPr>
        <w:t xml:space="preserve">7 </w:t>
      </w:r>
      <w:r w:rsidR="00CC593F" w:rsidRPr="00CC593F">
        <w:rPr>
          <w:b/>
          <w:bCs/>
          <w:sz w:val="28"/>
        </w:rPr>
        <w:t>Argumentative Framework</w:t>
      </w:r>
      <w:r w:rsidR="00CC593F">
        <w:rPr>
          <w:b/>
          <w:bCs/>
          <w:sz w:val="28"/>
        </w:rPr>
        <w:t>:</w:t>
      </w:r>
    </w:p>
    <w:p w:rsidR="00CC593F" w:rsidRDefault="00CC593F" w:rsidP="00CC593F">
      <w:pPr>
        <w:rPr>
          <w:b/>
          <w:bCs/>
          <w:sz w:val="28"/>
        </w:rPr>
      </w:pPr>
    </w:p>
    <w:p w:rsidR="00C02CF5" w:rsidRPr="00C02CF5" w:rsidRDefault="00C02CF5" w:rsidP="00C02CF5">
      <w:pPr>
        <w:rPr>
          <w:b/>
          <w:bCs/>
          <w:sz w:val="28"/>
          <w:lang w:val="en-IN"/>
        </w:rPr>
      </w:pPr>
      <w:r w:rsidRPr="00C02CF5">
        <w:rPr>
          <w:b/>
          <w:bCs/>
          <w:noProof/>
          <w:sz w:val="28"/>
          <w:lang w:val="en-IN"/>
        </w:rPr>
        <w:drawing>
          <wp:inline distT="0" distB="0" distL="0" distR="0">
            <wp:extent cx="6062980" cy="3397250"/>
            <wp:effectExtent l="0" t="0" r="0" b="0"/>
            <wp:docPr id="248929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2980" cy="3397250"/>
                    </a:xfrm>
                    <a:prstGeom prst="rect">
                      <a:avLst/>
                    </a:prstGeom>
                    <a:noFill/>
                    <a:ln>
                      <a:noFill/>
                    </a:ln>
                  </pic:spPr>
                </pic:pic>
              </a:graphicData>
            </a:graphic>
          </wp:inline>
        </w:drawing>
      </w:r>
    </w:p>
    <w:p w:rsidR="00CC593F" w:rsidRDefault="00CC593F" w:rsidP="00CC593F">
      <w:pPr>
        <w:rPr>
          <w:b/>
          <w:bCs/>
          <w:sz w:val="28"/>
          <w:lang w:val="en-IN"/>
        </w:rPr>
      </w:pPr>
    </w:p>
    <w:p w:rsidR="002C10F3" w:rsidRDefault="002C10F3" w:rsidP="002C10F3">
      <w:pPr>
        <w:spacing w:before="246"/>
        <w:ind w:right="139"/>
        <w:jc w:val="center"/>
        <w:rPr>
          <w:spacing w:val="-2"/>
          <w:sz w:val="28"/>
        </w:rPr>
      </w:pPr>
      <w:r>
        <w:t xml:space="preserve">Fig.3 </w:t>
      </w:r>
      <w:r>
        <w:rPr>
          <w:sz w:val="28"/>
          <w:szCs w:val="28"/>
        </w:rPr>
        <w:t xml:space="preserve">Argumentative Framework </w:t>
      </w:r>
      <w:r w:rsidR="00803767">
        <w:rPr>
          <w:sz w:val="28"/>
          <w:szCs w:val="28"/>
        </w:rPr>
        <w:t>Architecture</w:t>
      </w:r>
    </w:p>
    <w:p w:rsidR="002C10F3" w:rsidRPr="00CC593F" w:rsidRDefault="002C10F3" w:rsidP="00CC593F">
      <w:pPr>
        <w:rPr>
          <w:b/>
          <w:bCs/>
          <w:sz w:val="28"/>
          <w:lang w:val="en-IN"/>
        </w:rPr>
      </w:pPr>
    </w:p>
    <w:p w:rsid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To ensure rigorous clinical safety and full transparency, our system interposes an </w:t>
      </w:r>
      <w:r w:rsidRPr="003E68EE">
        <w:rPr>
          <w:b/>
          <w:bCs/>
          <w:sz w:val="24"/>
          <w:szCs w:val="24"/>
          <w:lang w:val="en-IN" w:eastAsia="en-IN"/>
        </w:rPr>
        <w:t>Argumentative Engine</w:t>
      </w:r>
      <w:r w:rsidRPr="003E68EE">
        <w:rPr>
          <w:sz w:val="24"/>
          <w:szCs w:val="24"/>
          <w:lang w:val="en-IN" w:eastAsia="en-IN"/>
        </w:rPr>
        <w:t xml:space="preserve"> that mediates structured debates among agents. This framework is parameterized by a single </w:t>
      </w:r>
      <w:r w:rsidRPr="003E68EE">
        <w:rPr>
          <w:b/>
          <w:bCs/>
          <w:sz w:val="24"/>
          <w:szCs w:val="24"/>
          <w:lang w:val="en-IN" w:eastAsia="en-IN"/>
        </w:rPr>
        <w:t>debate depth</w:t>
      </w:r>
      <w:r w:rsidRPr="003E68EE">
        <w:rPr>
          <w:sz w:val="24"/>
          <w:szCs w:val="24"/>
          <w:lang w:val="en-IN" w:eastAsia="en-IN"/>
        </w:rPr>
        <w:t xml:space="preserve"> variable, allowing practitioners to tune the number of reasoning cycles to balance thoroughness against computational cost.</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 Debate Configuration</w:t>
      </w:r>
    </w:p>
    <w:p w:rsidR="003E68EE" w:rsidRPr="003E68EE" w:rsidRDefault="003E68EE" w:rsidP="003E68EE">
      <w:pPr>
        <w:widowControl/>
        <w:autoSpaceDE/>
        <w:autoSpaceDN/>
        <w:spacing w:before="100" w:beforeAutospacing="1" w:after="100" w:afterAutospacing="1"/>
        <w:rPr>
          <w:sz w:val="24"/>
          <w:szCs w:val="24"/>
          <w:lang w:val="en-IN" w:eastAsia="en-IN"/>
        </w:rPr>
      </w:pPr>
      <w:proofErr w:type="spellStart"/>
      <w:r w:rsidRPr="003E68EE">
        <w:rPr>
          <w:b/>
          <w:bCs/>
          <w:sz w:val="24"/>
          <w:szCs w:val="24"/>
          <w:lang w:val="en-IN" w:eastAsia="en-IN"/>
        </w:rPr>
        <w:t>num_debate_rounds</w:t>
      </w:r>
      <w:proofErr w:type="spellEnd"/>
      <w:r w:rsidRPr="003E68EE">
        <w:rPr>
          <w:sz w:val="24"/>
          <w:szCs w:val="24"/>
          <w:lang w:val="en-IN" w:eastAsia="en-IN"/>
        </w:rPr>
        <w:t xml:space="preserve"> (integer)</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Description:</w:t>
      </w:r>
      <w:r w:rsidRPr="003E68EE">
        <w:rPr>
          <w:sz w:val="24"/>
          <w:szCs w:val="24"/>
          <w:lang w:val="en-IN" w:eastAsia="en-IN"/>
        </w:rPr>
        <w:t xml:space="preserve"> Controls how many full cycles of argument exchange occur.</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Default:</w:t>
      </w:r>
      <w:r w:rsidRPr="003E68EE">
        <w:rPr>
          <w:sz w:val="24"/>
          <w:szCs w:val="24"/>
          <w:lang w:val="en-IN" w:eastAsia="en-IN"/>
        </w:rPr>
        <w:t xml:space="preserve"> 2</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Range:</w:t>
      </w:r>
      <w:r w:rsidRPr="003E68EE">
        <w:rPr>
          <w:sz w:val="24"/>
          <w:szCs w:val="24"/>
          <w:lang w:val="en-IN" w:eastAsia="en-IN"/>
        </w:rPr>
        <w:t xml:space="preserve"> 1–3</w:t>
      </w:r>
    </w:p>
    <w:p w:rsidR="003E68EE" w:rsidRPr="003E68EE" w:rsidRDefault="003E68EE" w:rsidP="003E68EE">
      <w:pPr>
        <w:widowControl/>
        <w:numPr>
          <w:ilvl w:val="0"/>
          <w:numId w:val="30"/>
        </w:numPr>
        <w:autoSpaceDE/>
        <w:autoSpaceDN/>
        <w:spacing w:before="100" w:beforeAutospacing="1" w:after="100" w:afterAutospacing="1"/>
        <w:rPr>
          <w:sz w:val="24"/>
          <w:szCs w:val="24"/>
          <w:lang w:val="en-IN" w:eastAsia="en-IN"/>
        </w:rPr>
      </w:pPr>
      <w:r w:rsidRPr="003E68EE">
        <w:rPr>
          <w:b/>
          <w:bCs/>
          <w:sz w:val="24"/>
          <w:szCs w:val="24"/>
          <w:lang w:val="en-IN" w:eastAsia="en-IN"/>
        </w:rPr>
        <w:t>Rationale:</w:t>
      </w:r>
    </w:p>
    <w:p w:rsidR="003E68EE" w:rsidRP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1 round</w:t>
      </w:r>
      <w:r w:rsidRPr="003E68EE">
        <w:rPr>
          <w:sz w:val="24"/>
          <w:szCs w:val="24"/>
          <w:lang w:val="en-IN" w:eastAsia="en-IN"/>
        </w:rPr>
        <w:t xml:space="preserve"> delivers a rapid consensus for low-risk scenarios.</w:t>
      </w:r>
    </w:p>
    <w:p w:rsidR="003E68EE" w:rsidRP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2 rounds</w:t>
      </w:r>
      <w:r w:rsidRPr="003E68EE">
        <w:rPr>
          <w:sz w:val="24"/>
          <w:szCs w:val="24"/>
          <w:lang w:val="en-IN" w:eastAsia="en-IN"/>
        </w:rPr>
        <w:t xml:space="preserve"> provides opportunity for initial claims and one rebuttal, optimizing clarity and efficiency.</w:t>
      </w:r>
    </w:p>
    <w:p w:rsidR="003E68EE" w:rsidRDefault="003E68EE" w:rsidP="003E68EE">
      <w:pPr>
        <w:widowControl/>
        <w:numPr>
          <w:ilvl w:val="1"/>
          <w:numId w:val="30"/>
        </w:numPr>
        <w:autoSpaceDE/>
        <w:autoSpaceDN/>
        <w:spacing w:before="100" w:beforeAutospacing="1" w:after="100" w:afterAutospacing="1"/>
        <w:rPr>
          <w:sz w:val="24"/>
          <w:szCs w:val="24"/>
          <w:lang w:val="en-IN" w:eastAsia="en-IN"/>
        </w:rPr>
      </w:pPr>
      <w:r w:rsidRPr="003E68EE">
        <w:rPr>
          <w:b/>
          <w:bCs/>
          <w:sz w:val="24"/>
          <w:szCs w:val="24"/>
          <w:lang w:val="en-IN" w:eastAsia="en-IN"/>
        </w:rPr>
        <w:t>3 rounds</w:t>
      </w:r>
      <w:r w:rsidRPr="003E68EE">
        <w:rPr>
          <w:sz w:val="24"/>
          <w:szCs w:val="24"/>
          <w:lang w:val="en-IN" w:eastAsia="en-IN"/>
        </w:rPr>
        <w:t xml:space="preserve"> adds a final “meta</w:t>
      </w:r>
      <w:r w:rsidRPr="003E68EE">
        <w:rPr>
          <w:sz w:val="24"/>
          <w:szCs w:val="24"/>
          <w:lang w:val="en-IN" w:eastAsia="en-IN"/>
        </w:rPr>
        <w:noBreakHyphen/>
        <w:t>resolution” pass to resolve residual discrepancies in high-stakes cases.</w:t>
      </w:r>
    </w:p>
    <w:p w:rsid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1</w:t>
      </w:r>
      <w:r w:rsidR="00887C4D">
        <w:rPr>
          <w:b/>
          <w:bCs/>
          <w:sz w:val="24"/>
          <w:szCs w:val="24"/>
          <w:lang w:val="en-IN" w:eastAsia="en-IN"/>
        </w:rPr>
        <w:t>.</w:t>
      </w:r>
      <w:r w:rsidRPr="003E68EE">
        <w:rPr>
          <w:b/>
          <w:bCs/>
          <w:sz w:val="24"/>
          <w:szCs w:val="24"/>
          <w:lang w:val="en-IN" w:eastAsia="en-IN"/>
        </w:rPr>
        <w:t> Argument Generation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At the start of each round, the Orchestrator LLM collects outputs from all active agents and converts them into discrete </w:t>
      </w:r>
      <w:r w:rsidRPr="003E68EE">
        <w:rPr>
          <w:b/>
          <w:bCs/>
          <w:sz w:val="24"/>
          <w:szCs w:val="24"/>
          <w:lang w:val="en-IN" w:eastAsia="en-IN"/>
        </w:rPr>
        <w:t>claims</w:t>
      </w:r>
      <w:r w:rsidRPr="003E68EE">
        <w:rPr>
          <w:sz w:val="24"/>
          <w:szCs w:val="24"/>
          <w:lang w:val="en-IN" w:eastAsia="en-IN"/>
        </w:rPr>
        <w:t>, each accompanied by standardized evidence references. Claims are structured uniformly to facilitate downstream analysis:</w:t>
      </w:r>
    </w:p>
    <w:p w:rsidR="003E68EE" w:rsidRPr="003E68EE" w:rsidRDefault="003E68EE" w:rsidP="003E68EE">
      <w:pPr>
        <w:widowControl/>
        <w:numPr>
          <w:ilvl w:val="0"/>
          <w:numId w:val="31"/>
        </w:numPr>
        <w:autoSpaceDE/>
        <w:autoSpaceDN/>
        <w:spacing w:before="100" w:beforeAutospacing="1" w:after="100" w:afterAutospacing="1"/>
        <w:rPr>
          <w:sz w:val="24"/>
          <w:szCs w:val="24"/>
          <w:lang w:val="en-IN" w:eastAsia="en-IN"/>
        </w:rPr>
      </w:pPr>
      <w:r w:rsidRPr="003E68EE">
        <w:rPr>
          <w:b/>
          <w:bCs/>
          <w:sz w:val="24"/>
          <w:szCs w:val="24"/>
          <w:lang w:val="en-IN" w:eastAsia="en-IN"/>
        </w:rPr>
        <w:t>Claim Identifier:</w:t>
      </w:r>
      <w:r w:rsidRPr="003E68EE">
        <w:rPr>
          <w:sz w:val="24"/>
          <w:szCs w:val="24"/>
          <w:lang w:val="en-IN" w:eastAsia="en-IN"/>
        </w:rPr>
        <w:t xml:space="preserve"> Unique token for traceability.</w:t>
      </w:r>
    </w:p>
    <w:p w:rsidR="003E68EE" w:rsidRPr="003E68EE" w:rsidRDefault="003E68EE" w:rsidP="003E68EE">
      <w:pPr>
        <w:widowControl/>
        <w:numPr>
          <w:ilvl w:val="0"/>
          <w:numId w:val="31"/>
        </w:numPr>
        <w:autoSpaceDE/>
        <w:autoSpaceDN/>
        <w:spacing w:before="100" w:beforeAutospacing="1" w:after="100" w:afterAutospacing="1"/>
        <w:rPr>
          <w:sz w:val="24"/>
          <w:szCs w:val="24"/>
          <w:lang w:val="en-IN" w:eastAsia="en-IN"/>
        </w:rPr>
      </w:pPr>
      <w:r w:rsidRPr="003E68EE">
        <w:rPr>
          <w:b/>
          <w:bCs/>
          <w:sz w:val="24"/>
          <w:szCs w:val="24"/>
          <w:lang w:val="en-IN" w:eastAsia="en-IN"/>
        </w:rPr>
        <w:t>Proposition:</w:t>
      </w:r>
      <w:r w:rsidRPr="003E68EE">
        <w:rPr>
          <w:sz w:val="24"/>
          <w:szCs w:val="24"/>
          <w:lang w:val="en-IN" w:eastAsia="en-IN"/>
        </w:rPr>
        <w:t xml:space="preserve"> Formal statement of diagnosis, treatment, or medication safety.</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This uniform encoding ensures that subsequent conflict detection and resolution steps operate on a common representation.</w:t>
      </w: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2</w:t>
      </w:r>
      <w:r w:rsidR="00887C4D">
        <w:rPr>
          <w:b/>
          <w:bCs/>
          <w:sz w:val="24"/>
          <w:szCs w:val="24"/>
          <w:lang w:val="en-IN" w:eastAsia="en-IN"/>
        </w:rPr>
        <w:t>.</w:t>
      </w:r>
      <w:r w:rsidRPr="003E68EE">
        <w:rPr>
          <w:b/>
          <w:bCs/>
          <w:sz w:val="24"/>
          <w:szCs w:val="24"/>
          <w:lang w:val="en-IN" w:eastAsia="en-IN"/>
        </w:rPr>
        <w:t> Conflict Detection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After claim aggregation, the engine performs </w:t>
      </w:r>
      <w:r w:rsidRPr="003E68EE">
        <w:rPr>
          <w:b/>
          <w:bCs/>
          <w:sz w:val="24"/>
          <w:szCs w:val="24"/>
          <w:lang w:val="en-IN" w:eastAsia="en-IN"/>
        </w:rPr>
        <w:t>pairwise comparisons</w:t>
      </w:r>
      <w:r w:rsidRPr="003E68EE">
        <w:rPr>
          <w:sz w:val="24"/>
          <w:szCs w:val="24"/>
          <w:lang w:val="en-IN" w:eastAsia="en-IN"/>
        </w:rPr>
        <w:t xml:space="preserve"> across the current claim set:</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Contradiction Analysis:</w:t>
      </w:r>
      <w:r w:rsidRPr="003E68EE">
        <w:rPr>
          <w:sz w:val="24"/>
          <w:szCs w:val="24"/>
          <w:lang w:val="en-IN" w:eastAsia="en-IN"/>
        </w:rPr>
        <w:t xml:space="preserve"> Identifies directly opposing assertions (e.g., agent A prohibits a treatment that agent B prescribes).</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Guideline Compliance:</w:t>
      </w:r>
      <w:r w:rsidRPr="003E68EE">
        <w:rPr>
          <w:sz w:val="24"/>
          <w:szCs w:val="24"/>
          <w:lang w:val="en-IN" w:eastAsia="en-IN"/>
        </w:rPr>
        <w:t xml:space="preserve"> Checks numerical or procedural proposals against authoritative benchmarks (e.g., dosage ranges from DSM</w:t>
      </w:r>
      <w:r w:rsidRPr="003E68EE">
        <w:rPr>
          <w:sz w:val="24"/>
          <w:szCs w:val="24"/>
          <w:lang w:val="en-IN" w:eastAsia="en-IN"/>
        </w:rPr>
        <w:noBreakHyphen/>
        <w:t>5</w:t>
      </w:r>
      <w:r w:rsidRPr="003E68EE">
        <w:rPr>
          <w:sz w:val="24"/>
          <w:szCs w:val="24"/>
          <w:lang w:val="en-IN" w:eastAsia="en-IN"/>
        </w:rPr>
        <w:noBreakHyphen/>
        <w:t>TR).</w:t>
      </w:r>
    </w:p>
    <w:p w:rsidR="003E68EE" w:rsidRPr="003E68EE" w:rsidRDefault="003E68EE" w:rsidP="003E68EE">
      <w:pPr>
        <w:widowControl/>
        <w:numPr>
          <w:ilvl w:val="0"/>
          <w:numId w:val="32"/>
        </w:numPr>
        <w:autoSpaceDE/>
        <w:autoSpaceDN/>
        <w:spacing w:before="100" w:beforeAutospacing="1" w:after="100" w:afterAutospacing="1"/>
        <w:rPr>
          <w:sz w:val="24"/>
          <w:szCs w:val="24"/>
          <w:lang w:val="en-IN" w:eastAsia="en-IN"/>
        </w:rPr>
      </w:pPr>
      <w:r w:rsidRPr="003E68EE">
        <w:rPr>
          <w:b/>
          <w:bCs/>
          <w:sz w:val="24"/>
          <w:szCs w:val="24"/>
          <w:lang w:val="en-IN" w:eastAsia="en-IN"/>
        </w:rPr>
        <w:t>Severity Classification:</w:t>
      </w:r>
      <w:r w:rsidRPr="003E68EE">
        <w:rPr>
          <w:sz w:val="24"/>
          <w:szCs w:val="24"/>
          <w:lang w:val="en-IN" w:eastAsia="en-IN"/>
        </w:rPr>
        <w:t xml:space="preserve"> Assigns each detected conflict a severity level (low, medium, high) based on potential clinical impact.</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Conflicts are recorded in a structured log, capturing the involved claims, conflict type, and severity rating.</w:t>
      </w:r>
    </w:p>
    <w:p w:rsidR="003E68EE" w:rsidRP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3</w:t>
      </w:r>
      <w:r w:rsidR="00887C4D">
        <w:rPr>
          <w:b/>
          <w:bCs/>
          <w:sz w:val="24"/>
          <w:szCs w:val="24"/>
          <w:lang w:val="en-IN" w:eastAsia="en-IN"/>
        </w:rPr>
        <w:t>.</w:t>
      </w:r>
      <w:r w:rsidRPr="003E68EE">
        <w:rPr>
          <w:b/>
          <w:bCs/>
          <w:sz w:val="24"/>
          <w:szCs w:val="24"/>
          <w:lang w:val="en-IN" w:eastAsia="en-IN"/>
        </w:rPr>
        <w:t> Agreement Resolution</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Resolution proceeds iteratively across the configured rounds:</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Re</w:t>
      </w:r>
      <w:r w:rsidRPr="003E68EE">
        <w:rPr>
          <w:b/>
          <w:bCs/>
          <w:sz w:val="24"/>
          <w:szCs w:val="24"/>
          <w:lang w:val="en-IN" w:eastAsia="en-IN"/>
        </w:rPr>
        <w:noBreakHyphen/>
        <w:t>prompting Strategy:</w:t>
      </w:r>
      <w:r w:rsidRPr="003E68EE">
        <w:rPr>
          <w:sz w:val="24"/>
          <w:szCs w:val="24"/>
          <w:lang w:val="en-IN" w:eastAsia="en-IN"/>
        </w:rPr>
        <w:t xml:space="preserve"> The Orchestrator LLM receives the conflict log and all supporting evidence, and is tasked with synthesizing a reconciled position.</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Escalation Mechanism:</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High</w:t>
      </w:r>
      <w:r w:rsidRPr="003E68EE">
        <w:rPr>
          <w:b/>
          <w:bCs/>
          <w:sz w:val="24"/>
          <w:szCs w:val="24"/>
          <w:lang w:val="en-IN" w:eastAsia="en-IN"/>
        </w:rPr>
        <w:noBreakHyphen/>
        <w:t>severity</w:t>
      </w:r>
      <w:r w:rsidRPr="003E68EE">
        <w:rPr>
          <w:sz w:val="24"/>
          <w:szCs w:val="24"/>
          <w:lang w:val="en-IN" w:eastAsia="en-IN"/>
        </w:rPr>
        <w:t xml:space="preserve"> conflicts bypass further debate and defer to fallback clinical guidelines.</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Medium</w:t>
      </w:r>
      <w:r w:rsidRPr="003E68EE">
        <w:rPr>
          <w:b/>
          <w:bCs/>
          <w:sz w:val="24"/>
          <w:szCs w:val="24"/>
          <w:lang w:val="en-IN" w:eastAsia="en-IN"/>
        </w:rPr>
        <w:noBreakHyphen/>
        <w:t>severity</w:t>
      </w:r>
      <w:r w:rsidRPr="003E68EE">
        <w:rPr>
          <w:sz w:val="24"/>
          <w:szCs w:val="24"/>
          <w:lang w:val="en-IN" w:eastAsia="en-IN"/>
        </w:rPr>
        <w:t xml:space="preserve"> items undergo additional LLM-driven weighing of evidence.</w:t>
      </w:r>
    </w:p>
    <w:p w:rsidR="003E68EE" w:rsidRPr="003E68EE" w:rsidRDefault="003E68EE" w:rsidP="003E68EE">
      <w:pPr>
        <w:widowControl/>
        <w:numPr>
          <w:ilvl w:val="1"/>
          <w:numId w:val="33"/>
        </w:numPr>
        <w:autoSpaceDE/>
        <w:autoSpaceDN/>
        <w:spacing w:before="100" w:beforeAutospacing="1" w:after="100" w:afterAutospacing="1"/>
        <w:rPr>
          <w:sz w:val="24"/>
          <w:szCs w:val="24"/>
          <w:lang w:val="en-IN" w:eastAsia="en-IN"/>
        </w:rPr>
      </w:pPr>
      <w:r w:rsidRPr="003E68EE">
        <w:rPr>
          <w:b/>
          <w:bCs/>
          <w:sz w:val="24"/>
          <w:szCs w:val="24"/>
          <w:lang w:val="en-IN" w:eastAsia="en-IN"/>
        </w:rPr>
        <w:t>Low</w:t>
      </w:r>
      <w:r w:rsidRPr="003E68EE">
        <w:rPr>
          <w:b/>
          <w:bCs/>
          <w:sz w:val="24"/>
          <w:szCs w:val="24"/>
          <w:lang w:val="en-IN" w:eastAsia="en-IN"/>
        </w:rPr>
        <w:noBreakHyphen/>
        <w:t>severity</w:t>
      </w:r>
      <w:r w:rsidRPr="003E68EE">
        <w:rPr>
          <w:sz w:val="24"/>
          <w:szCs w:val="24"/>
          <w:lang w:val="en-IN" w:eastAsia="en-IN"/>
        </w:rPr>
        <w:t xml:space="preserve"> disagreements are annotated with cautionary notes but otherwise accepted.</w:t>
      </w:r>
    </w:p>
    <w:p w:rsidR="003E68EE" w:rsidRPr="003E68EE" w:rsidRDefault="003E68EE" w:rsidP="003E68EE">
      <w:pPr>
        <w:widowControl/>
        <w:numPr>
          <w:ilvl w:val="0"/>
          <w:numId w:val="33"/>
        </w:numPr>
        <w:autoSpaceDE/>
        <w:autoSpaceDN/>
        <w:spacing w:before="100" w:beforeAutospacing="1" w:after="100" w:afterAutospacing="1"/>
        <w:rPr>
          <w:sz w:val="24"/>
          <w:szCs w:val="24"/>
          <w:lang w:val="en-IN" w:eastAsia="en-IN"/>
        </w:rPr>
      </w:pPr>
      <w:r w:rsidRPr="003E68EE">
        <w:rPr>
          <w:b/>
          <w:bCs/>
          <w:sz w:val="24"/>
          <w:szCs w:val="24"/>
          <w:lang w:val="en-IN" w:eastAsia="en-IN"/>
        </w:rPr>
        <w:t>Round Transitions:</w:t>
      </w:r>
      <w:r w:rsidRPr="003E68EE">
        <w:rPr>
          <w:sz w:val="24"/>
          <w:szCs w:val="24"/>
          <w:lang w:val="en-IN" w:eastAsia="en-IN"/>
        </w:rPr>
        <w:t xml:space="preserve"> Unresolved conflicts carry forward into subsequent rounds. On the final round, any remaining medium</w:t>
      </w:r>
      <w:r w:rsidRPr="003E68EE">
        <w:rPr>
          <w:sz w:val="24"/>
          <w:szCs w:val="24"/>
          <w:lang w:val="en-IN" w:eastAsia="en-IN"/>
        </w:rPr>
        <w:noBreakHyphen/>
        <w:t xml:space="preserve"> or high</w:t>
      </w:r>
      <w:r w:rsidRPr="003E68EE">
        <w:rPr>
          <w:sz w:val="24"/>
          <w:szCs w:val="24"/>
          <w:lang w:val="en-IN" w:eastAsia="en-IN"/>
        </w:rPr>
        <w:noBreakHyphen/>
        <w:t>severity conflicts are automatically escalated for manual review or clinician override.</w:t>
      </w:r>
    </w:p>
    <w:p w:rsid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This tiered approach balances automated reasoning with safety nets for clinical oversight.</w:t>
      </w:r>
    </w:p>
    <w:p w:rsidR="003E68EE" w:rsidRDefault="003E68EE" w:rsidP="003E68EE">
      <w:pPr>
        <w:widowControl/>
        <w:autoSpaceDE/>
        <w:autoSpaceDN/>
        <w:spacing w:before="100" w:beforeAutospacing="1" w:after="100" w:afterAutospacing="1"/>
        <w:rPr>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p>
    <w:p w:rsid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sz w:val="24"/>
          <w:szCs w:val="24"/>
          <w:lang w:val="en-IN" w:eastAsia="en-IN"/>
        </w:rPr>
        <w:t>4</w:t>
      </w:r>
      <w:r w:rsidR="00887C4D">
        <w:rPr>
          <w:b/>
          <w:bCs/>
          <w:sz w:val="24"/>
          <w:szCs w:val="24"/>
          <w:lang w:val="en-IN" w:eastAsia="en-IN"/>
        </w:rPr>
        <w:t>.</w:t>
      </w:r>
      <w:r w:rsidRPr="003E68EE">
        <w:rPr>
          <w:b/>
          <w:bCs/>
          <w:sz w:val="24"/>
          <w:szCs w:val="24"/>
          <w:lang w:val="en-IN" w:eastAsia="en-IN"/>
        </w:rPr>
        <w:t> Integration and Reporting</w:t>
      </w:r>
    </w:p>
    <w:p w:rsidR="003E68EE" w:rsidRDefault="003E68EE" w:rsidP="003E68EE">
      <w:pPr>
        <w:widowControl/>
        <w:autoSpaceDE/>
        <w:autoSpaceDN/>
        <w:spacing w:before="100" w:beforeAutospacing="1" w:after="100" w:afterAutospacing="1"/>
        <w:outlineLvl w:val="3"/>
        <w:rPr>
          <w:b/>
          <w:bCs/>
          <w:sz w:val="24"/>
          <w:szCs w:val="24"/>
          <w:lang w:val="en-IN" w:eastAsia="en-IN"/>
        </w:rPr>
      </w:pPr>
      <w:r w:rsidRPr="003E68EE">
        <w:rPr>
          <w:b/>
          <w:bCs/>
          <w:noProof/>
          <w:sz w:val="24"/>
          <w:szCs w:val="24"/>
          <w:lang w:val="en-IN" w:eastAsia="en-IN"/>
        </w:rPr>
        <w:drawing>
          <wp:inline distT="0" distB="0" distL="0" distR="0" wp14:anchorId="67D87798" wp14:editId="05E3481E">
            <wp:extent cx="4800851" cy="3840480"/>
            <wp:effectExtent l="0" t="0" r="0" b="7620"/>
            <wp:docPr id="11958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0515" name=""/>
                    <pic:cNvPicPr/>
                  </pic:nvPicPr>
                  <pic:blipFill>
                    <a:blip r:embed="rId20"/>
                    <a:stretch>
                      <a:fillRect/>
                    </a:stretch>
                  </pic:blipFill>
                  <pic:spPr>
                    <a:xfrm>
                      <a:off x="0" y="0"/>
                      <a:ext cx="4801857" cy="3841285"/>
                    </a:xfrm>
                    <a:prstGeom prst="rect">
                      <a:avLst/>
                    </a:prstGeom>
                  </pic:spPr>
                </pic:pic>
              </a:graphicData>
            </a:graphic>
          </wp:inline>
        </w:drawing>
      </w:r>
    </w:p>
    <w:p w:rsidR="002C10F3" w:rsidRDefault="002C10F3" w:rsidP="002C10F3">
      <w:pPr>
        <w:spacing w:before="246"/>
        <w:ind w:right="139"/>
        <w:jc w:val="center"/>
        <w:rPr>
          <w:spacing w:val="-2"/>
          <w:sz w:val="28"/>
        </w:rPr>
      </w:pPr>
      <w:r>
        <w:t xml:space="preserve">Fig.4 </w:t>
      </w:r>
      <w:r>
        <w:rPr>
          <w:sz w:val="28"/>
          <w:szCs w:val="28"/>
        </w:rPr>
        <w:t>Graph</w:t>
      </w:r>
      <w:r w:rsidRPr="002C10F3">
        <w:rPr>
          <w:sz w:val="28"/>
          <w:szCs w:val="28"/>
        </w:rPr>
        <w:t xml:space="preserve"> Diagram of Mutli-Agents </w:t>
      </w:r>
      <w:proofErr w:type="spellStart"/>
      <w:r>
        <w:rPr>
          <w:sz w:val="28"/>
          <w:szCs w:val="28"/>
        </w:rPr>
        <w:t>Agrumentation</w:t>
      </w:r>
      <w:proofErr w:type="spellEnd"/>
    </w:p>
    <w:p w:rsidR="002C10F3" w:rsidRPr="003E68EE" w:rsidRDefault="002C10F3" w:rsidP="003E68EE">
      <w:pPr>
        <w:widowControl/>
        <w:autoSpaceDE/>
        <w:autoSpaceDN/>
        <w:spacing w:before="100" w:beforeAutospacing="1" w:after="100" w:afterAutospacing="1"/>
        <w:outlineLvl w:val="3"/>
        <w:rPr>
          <w:b/>
          <w:bCs/>
          <w:sz w:val="24"/>
          <w:szCs w:val="24"/>
          <w:lang w:val="en-IN" w:eastAsia="en-IN"/>
        </w:rPr>
      </w:pP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 xml:space="preserve">Once all rounds complete, the engine produces a </w:t>
      </w:r>
      <w:r w:rsidRPr="003E68EE">
        <w:rPr>
          <w:b/>
          <w:bCs/>
          <w:sz w:val="24"/>
          <w:szCs w:val="24"/>
          <w:lang w:val="en-IN" w:eastAsia="en-IN"/>
        </w:rPr>
        <w:t>consensus argument graph</w:t>
      </w:r>
      <w:r w:rsidRPr="003E68EE">
        <w:rPr>
          <w:sz w:val="24"/>
          <w:szCs w:val="24"/>
          <w:lang w:val="en-IN" w:eastAsia="en-IN"/>
        </w:rPr>
        <w:t>:</w:t>
      </w:r>
    </w:p>
    <w:p w:rsidR="003E68EE" w:rsidRPr="003E68EE" w:rsidRDefault="003E68EE" w:rsidP="003E68EE">
      <w:pPr>
        <w:widowControl/>
        <w:numPr>
          <w:ilvl w:val="0"/>
          <w:numId w:val="34"/>
        </w:numPr>
        <w:autoSpaceDE/>
        <w:autoSpaceDN/>
        <w:spacing w:before="100" w:beforeAutospacing="1" w:after="100" w:afterAutospacing="1"/>
        <w:rPr>
          <w:sz w:val="24"/>
          <w:szCs w:val="24"/>
          <w:lang w:val="en-IN" w:eastAsia="en-IN"/>
        </w:rPr>
      </w:pPr>
      <w:r w:rsidRPr="003E68EE">
        <w:rPr>
          <w:b/>
          <w:bCs/>
          <w:sz w:val="24"/>
          <w:szCs w:val="24"/>
          <w:lang w:val="en-IN" w:eastAsia="en-IN"/>
        </w:rPr>
        <w:t>Nodes:</w:t>
      </w:r>
      <w:r w:rsidRPr="003E68EE">
        <w:rPr>
          <w:sz w:val="24"/>
          <w:szCs w:val="24"/>
          <w:lang w:val="en-IN" w:eastAsia="en-IN"/>
        </w:rPr>
        <w:t xml:space="preserve"> Finalized claims.</w:t>
      </w:r>
    </w:p>
    <w:p w:rsidR="00D822D6" w:rsidRDefault="003E68EE">
      <w:pPr>
        <w:pStyle w:val="BodyText"/>
        <w:jc w:val="both"/>
        <w:rPr>
          <w:sz w:val="24"/>
          <w:szCs w:val="24"/>
          <w:lang w:eastAsia="en-IN"/>
        </w:rPr>
      </w:pPr>
      <w:r w:rsidRPr="003E68EE">
        <w:rPr>
          <w:sz w:val="24"/>
          <w:szCs w:val="24"/>
          <w:lang w:eastAsia="en-IN"/>
        </w:rPr>
        <w:t>The Final Report Generator collates agent outputs into a polished clinical document.</w:t>
      </w: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Default="00803767">
      <w:pPr>
        <w:pStyle w:val="BodyText"/>
        <w:jc w:val="both"/>
        <w:rPr>
          <w:sz w:val="24"/>
          <w:szCs w:val="24"/>
          <w:lang w:eastAsia="en-IN"/>
        </w:rPr>
      </w:pPr>
    </w:p>
    <w:p w:rsidR="00803767" w:rsidRPr="00803767" w:rsidRDefault="009C2220" w:rsidP="00803767">
      <w:pPr>
        <w:widowControl/>
        <w:autoSpaceDE/>
        <w:autoSpaceDN/>
        <w:spacing w:before="100" w:beforeAutospacing="1" w:after="100" w:afterAutospacing="1"/>
        <w:outlineLvl w:val="3"/>
        <w:rPr>
          <w:b/>
          <w:bCs/>
          <w:sz w:val="24"/>
          <w:szCs w:val="24"/>
          <w:lang w:val="en-IN" w:eastAsia="en-IN"/>
        </w:rPr>
      </w:pPr>
      <w:r>
        <w:rPr>
          <w:b/>
          <w:bCs/>
          <w:sz w:val="24"/>
          <w:szCs w:val="24"/>
          <w:lang w:val="en-IN" w:eastAsia="en-IN"/>
        </w:rPr>
        <w:t>3.1.8 Chain</w:t>
      </w:r>
      <w:r w:rsidR="00803767" w:rsidRPr="00803767">
        <w:rPr>
          <w:b/>
          <w:bCs/>
          <w:sz w:val="24"/>
          <w:szCs w:val="24"/>
          <w:lang w:val="en-IN" w:eastAsia="en-IN"/>
        </w:rPr>
        <w:noBreakHyphen/>
        <w:t>of</w:t>
      </w:r>
      <w:r w:rsidR="00803767" w:rsidRPr="00803767">
        <w:rPr>
          <w:b/>
          <w:bCs/>
          <w:sz w:val="24"/>
          <w:szCs w:val="24"/>
          <w:lang w:val="en-IN" w:eastAsia="en-IN"/>
        </w:rPr>
        <w:noBreakHyphen/>
        <w:t>Thought Explainability (</w:t>
      </w:r>
      <w:proofErr w:type="spellStart"/>
      <w:r w:rsidR="00803767" w:rsidRPr="00803767">
        <w:rPr>
          <w:b/>
          <w:bCs/>
          <w:sz w:val="24"/>
          <w:szCs w:val="24"/>
          <w:lang w:val="en-IN" w:eastAsia="en-IN"/>
        </w:rPr>
        <w:t>CoT</w:t>
      </w:r>
      <w:proofErr w:type="spellEnd"/>
      <w:r w:rsidR="00803767" w:rsidRPr="00803767">
        <w:rPr>
          <w:b/>
          <w:bCs/>
          <w:sz w:val="24"/>
          <w:szCs w:val="24"/>
          <w:lang w:val="en-IN" w:eastAsia="en-IN"/>
        </w:rPr>
        <w:t> XAI)</w:t>
      </w:r>
    </w:p>
    <w:p w:rsidR="00803767" w:rsidRPr="00803767" w:rsidRDefault="00803767" w:rsidP="00803767">
      <w:pPr>
        <w:widowControl/>
        <w:autoSpaceDE/>
        <w:autoSpaceDN/>
        <w:spacing w:before="100" w:beforeAutospacing="1" w:after="100" w:afterAutospacing="1"/>
        <w:rPr>
          <w:sz w:val="24"/>
          <w:szCs w:val="24"/>
          <w:lang w:val="en-IN" w:eastAsia="en-IN"/>
        </w:rPr>
      </w:pPr>
      <w:r w:rsidRPr="00803767">
        <w:rPr>
          <w:sz w:val="24"/>
          <w:szCs w:val="24"/>
          <w:lang w:val="en-IN" w:eastAsia="en-IN"/>
        </w:rPr>
        <w:t>To surface the LLM’s internal reasoning and key decision factors, we augment each agent’s Chain</w:t>
      </w:r>
      <w:r w:rsidRPr="00803767">
        <w:rPr>
          <w:sz w:val="24"/>
          <w:szCs w:val="24"/>
          <w:lang w:val="en-IN" w:eastAsia="en-IN"/>
        </w:rPr>
        <w:noBreakHyphen/>
        <w:t>of</w:t>
      </w:r>
      <w:r w:rsidRPr="00803767">
        <w:rPr>
          <w:sz w:val="24"/>
          <w:szCs w:val="24"/>
          <w:lang w:val="en-IN" w:eastAsia="en-IN"/>
        </w:rPr>
        <w:noBreakHyphen/>
        <w:t>Thought (</w:t>
      </w:r>
      <w:proofErr w:type="spellStart"/>
      <w:r w:rsidRPr="00803767">
        <w:rPr>
          <w:sz w:val="24"/>
          <w:szCs w:val="24"/>
          <w:lang w:val="en-IN" w:eastAsia="en-IN"/>
        </w:rPr>
        <w:t>CoT</w:t>
      </w:r>
      <w:proofErr w:type="spellEnd"/>
      <w:r w:rsidRPr="00803767">
        <w:rPr>
          <w:sz w:val="24"/>
          <w:szCs w:val="24"/>
          <w:lang w:val="en-IN" w:eastAsia="en-IN"/>
        </w:rPr>
        <w:t>) output with an XAI module that extracts, scores, and visualizes salient features. The process unfolds in three stages:</w:t>
      </w:r>
    </w:p>
    <w:p w:rsidR="00803767" w:rsidRPr="00803767" w:rsidRDefault="00803767" w:rsidP="00803767">
      <w:pPr>
        <w:widowControl/>
        <w:numPr>
          <w:ilvl w:val="0"/>
          <w:numId w:val="60"/>
        </w:numPr>
        <w:autoSpaceDE/>
        <w:autoSpaceDN/>
        <w:spacing w:before="100" w:beforeAutospacing="1" w:after="100" w:afterAutospacing="1"/>
        <w:rPr>
          <w:sz w:val="24"/>
          <w:szCs w:val="24"/>
          <w:lang w:val="en-IN" w:eastAsia="en-IN"/>
        </w:rPr>
      </w:pPr>
      <w:proofErr w:type="spellStart"/>
      <w:r w:rsidRPr="00803767">
        <w:rPr>
          <w:b/>
          <w:bCs/>
          <w:sz w:val="24"/>
          <w:szCs w:val="24"/>
          <w:lang w:val="en-IN" w:eastAsia="en-IN"/>
        </w:rPr>
        <w:t>CoT</w:t>
      </w:r>
      <w:proofErr w:type="spellEnd"/>
      <w:r w:rsidRPr="00803767">
        <w:rPr>
          <w:b/>
          <w:bCs/>
          <w:sz w:val="24"/>
          <w:szCs w:val="24"/>
          <w:lang w:val="en-IN" w:eastAsia="en-IN"/>
        </w:rPr>
        <w:t xml:space="preserve"> Feature Extraction</w:t>
      </w:r>
      <w:r w:rsidRPr="00803767">
        <w:rPr>
          <w:sz w:val="24"/>
          <w:szCs w:val="24"/>
          <w:lang w:val="en-IN" w:eastAsia="en-IN"/>
        </w:rPr>
        <w:br/>
        <w:t>The raw LLM response—comprising step</w:t>
      </w:r>
      <w:r w:rsidRPr="00803767">
        <w:rPr>
          <w:sz w:val="24"/>
          <w:szCs w:val="24"/>
          <w:lang w:val="en-IN" w:eastAsia="en-IN"/>
        </w:rPr>
        <w:noBreakHyphen/>
        <w:t>by</w:t>
      </w:r>
      <w:r w:rsidRPr="00803767">
        <w:rPr>
          <w:sz w:val="24"/>
          <w:szCs w:val="24"/>
          <w:lang w:val="en-IN" w:eastAsia="en-IN"/>
        </w:rPr>
        <w:noBreakHyphen/>
        <w:t>step reasoning, identified disease names, and highlighted clinical features—is parsed to isolate individual “thought units.” Each unit is tagged according to its function (e.g., hypothesis generation, evidence citation, decision assertion).</w:t>
      </w:r>
    </w:p>
    <w:p w:rsidR="00803767" w:rsidRPr="00803767" w:rsidRDefault="00803767" w:rsidP="00803767">
      <w:pPr>
        <w:widowControl/>
        <w:numPr>
          <w:ilvl w:val="0"/>
          <w:numId w:val="60"/>
        </w:numPr>
        <w:autoSpaceDE/>
        <w:autoSpaceDN/>
        <w:spacing w:before="100" w:beforeAutospacing="1" w:after="100" w:afterAutospacing="1"/>
        <w:rPr>
          <w:sz w:val="24"/>
          <w:szCs w:val="24"/>
          <w:lang w:val="en-IN" w:eastAsia="en-IN"/>
        </w:rPr>
      </w:pPr>
      <w:r w:rsidRPr="00803767">
        <w:rPr>
          <w:b/>
          <w:bCs/>
          <w:sz w:val="24"/>
          <w:szCs w:val="24"/>
          <w:lang w:val="en-IN" w:eastAsia="en-IN"/>
        </w:rPr>
        <w:t>Feature Scoring</w:t>
      </w:r>
      <w:r w:rsidRPr="00803767">
        <w:rPr>
          <w:sz w:val="24"/>
          <w:szCs w:val="24"/>
          <w:lang w:val="en-IN" w:eastAsia="en-IN"/>
        </w:rPr>
        <w:br/>
        <w:t>Extracted units are scored for relevance and reliability using a lightweight classifier trained on clinician</w:t>
      </w:r>
      <w:r w:rsidRPr="00803767">
        <w:rPr>
          <w:sz w:val="24"/>
          <w:szCs w:val="24"/>
          <w:lang w:val="en-IN" w:eastAsia="en-IN"/>
        </w:rPr>
        <w:noBreakHyphen/>
        <w:t>annotated examples. Scores reflect both semantic confidence and alignment with authoritative guidelines.</w:t>
      </w:r>
    </w:p>
    <w:p w:rsidR="00803767" w:rsidRPr="00803767" w:rsidRDefault="00803767" w:rsidP="00803767">
      <w:pPr>
        <w:widowControl/>
        <w:numPr>
          <w:ilvl w:val="0"/>
          <w:numId w:val="60"/>
        </w:numPr>
        <w:autoSpaceDE/>
        <w:autoSpaceDN/>
        <w:spacing w:before="100" w:beforeAutospacing="1" w:after="100" w:afterAutospacing="1"/>
        <w:rPr>
          <w:sz w:val="24"/>
          <w:szCs w:val="24"/>
          <w:lang w:val="en-IN" w:eastAsia="en-IN"/>
        </w:rPr>
      </w:pPr>
      <w:r w:rsidRPr="00803767">
        <w:rPr>
          <w:b/>
          <w:bCs/>
          <w:sz w:val="24"/>
          <w:szCs w:val="24"/>
          <w:lang w:val="en-IN" w:eastAsia="en-IN"/>
        </w:rPr>
        <w:t>Explainable Graph Construction</w:t>
      </w:r>
      <w:r w:rsidRPr="00803767">
        <w:rPr>
          <w:sz w:val="24"/>
          <w:szCs w:val="24"/>
          <w:lang w:val="en-IN" w:eastAsia="en-IN"/>
        </w:rPr>
        <w:br/>
        <w:t>High</w:t>
      </w:r>
      <w:r w:rsidRPr="00803767">
        <w:rPr>
          <w:sz w:val="24"/>
          <w:szCs w:val="24"/>
          <w:lang w:val="en-IN" w:eastAsia="en-IN"/>
        </w:rPr>
        <w:noBreakHyphen/>
        <w:t>scoring units become nodes in an argument graph, with directed edges denoting inferential relationships (supporting, contrasting, or neutral). This graph is rendered alongside the agent’s final output, enabling users to trace exactly how each conclusion was reached.</w:t>
      </w:r>
    </w:p>
    <w:p w:rsidR="00803767" w:rsidRPr="00803767" w:rsidRDefault="00803767" w:rsidP="00803767">
      <w:pPr>
        <w:widowControl/>
        <w:autoSpaceDE/>
        <w:autoSpaceDN/>
        <w:spacing w:before="100" w:beforeAutospacing="1" w:after="100" w:afterAutospacing="1"/>
        <w:rPr>
          <w:sz w:val="24"/>
          <w:szCs w:val="24"/>
          <w:lang w:val="en-IN" w:eastAsia="en-IN"/>
        </w:rPr>
      </w:pPr>
      <w:r w:rsidRPr="00803767">
        <w:rPr>
          <w:sz w:val="24"/>
          <w:szCs w:val="24"/>
          <w:lang w:val="en-IN" w:eastAsia="en-IN"/>
        </w:rPr>
        <w:t xml:space="preserve">In the </w:t>
      </w:r>
      <w:r w:rsidRPr="00803767">
        <w:rPr>
          <w:b/>
          <w:bCs/>
          <w:sz w:val="24"/>
          <w:szCs w:val="24"/>
          <w:lang w:val="en-IN" w:eastAsia="en-IN"/>
        </w:rPr>
        <w:t>Final Report</w:t>
      </w:r>
      <w:r w:rsidRPr="00803767">
        <w:rPr>
          <w:sz w:val="24"/>
          <w:szCs w:val="24"/>
          <w:lang w:val="en-IN" w:eastAsia="en-IN"/>
        </w:rPr>
        <w:t xml:space="preserve">, the </w:t>
      </w:r>
      <w:proofErr w:type="spellStart"/>
      <w:r w:rsidRPr="00803767">
        <w:rPr>
          <w:sz w:val="24"/>
          <w:szCs w:val="24"/>
          <w:lang w:val="en-IN" w:eastAsia="en-IN"/>
        </w:rPr>
        <w:t>CoT</w:t>
      </w:r>
      <w:proofErr w:type="spellEnd"/>
      <w:r w:rsidRPr="00803767">
        <w:rPr>
          <w:sz w:val="24"/>
          <w:szCs w:val="24"/>
          <w:lang w:val="en-IN" w:eastAsia="en-IN"/>
        </w:rPr>
        <w:t xml:space="preserve"> XAI component appears as a dedicated “Reasoning Trace” section (see Figure </w:t>
      </w:r>
      <w:r w:rsidR="009C2220">
        <w:rPr>
          <w:sz w:val="24"/>
          <w:szCs w:val="24"/>
          <w:lang w:val="en-IN" w:eastAsia="en-IN"/>
        </w:rPr>
        <w:t>3</w:t>
      </w:r>
      <w:r w:rsidRPr="00803767">
        <w:rPr>
          <w:sz w:val="24"/>
          <w:szCs w:val="24"/>
          <w:lang w:val="en-IN" w:eastAsia="en-IN"/>
        </w:rPr>
        <w:t>). Here, clinicians can interactively explore the argument graph and inspect individual thought units with their relevance scores—thereby gaining full transparency into the system’s semantic processing.</w:t>
      </w:r>
    </w:p>
    <w:p w:rsidR="00803767" w:rsidRDefault="00803767">
      <w:pPr>
        <w:pStyle w:val="BodyText"/>
        <w:jc w:val="both"/>
        <w:sectPr w:rsidR="0080376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E68EE" w:rsidRPr="003E68EE" w:rsidRDefault="00803767" w:rsidP="00803767">
      <w:pPr>
        <w:pStyle w:val="Heading2"/>
        <w:tabs>
          <w:tab w:val="left" w:pos="743"/>
        </w:tabs>
        <w:spacing w:before="89"/>
        <w:jc w:val="both"/>
      </w:pPr>
      <w:r>
        <w:lastRenderedPageBreak/>
        <w:t>3.1.9 Hardware</w:t>
      </w:r>
      <w:r>
        <w:rPr>
          <w:spacing w:val="-11"/>
        </w:rPr>
        <w:t xml:space="preserve"> </w:t>
      </w:r>
      <w:r>
        <w:t>and</w:t>
      </w:r>
      <w:r>
        <w:rPr>
          <w:spacing w:val="-10"/>
        </w:rPr>
        <w:t xml:space="preserve"> </w:t>
      </w:r>
      <w:r>
        <w:t>Software</w:t>
      </w:r>
      <w:r>
        <w:rPr>
          <w:spacing w:val="-10"/>
        </w:rPr>
        <w:t xml:space="preserve"> </w:t>
      </w:r>
      <w:r>
        <w:rPr>
          <w:spacing w:val="-5"/>
        </w:rPr>
        <w:t>use</w:t>
      </w:r>
    </w:p>
    <w:p w:rsidR="003E68EE" w:rsidRPr="003E68EE" w:rsidRDefault="003E68EE" w:rsidP="003E68EE">
      <w:pPr>
        <w:widowControl/>
        <w:autoSpaceDE/>
        <w:autoSpaceDN/>
        <w:spacing w:before="100" w:beforeAutospacing="1" w:after="100" w:afterAutospacing="1"/>
        <w:rPr>
          <w:sz w:val="24"/>
          <w:szCs w:val="24"/>
          <w:lang w:val="en-IN" w:eastAsia="en-IN"/>
        </w:rPr>
      </w:pPr>
      <w:proofErr w:type="spellStart"/>
      <w:r w:rsidRPr="003E68EE">
        <w:rPr>
          <w:sz w:val="24"/>
          <w:szCs w:val="24"/>
          <w:lang w:val="en-IN" w:eastAsia="en-IN"/>
        </w:rPr>
        <w:t>MedicLLM</w:t>
      </w:r>
      <w:proofErr w:type="spellEnd"/>
      <w:r w:rsidRPr="003E68EE">
        <w:rPr>
          <w:sz w:val="24"/>
          <w:szCs w:val="24"/>
          <w:lang w:val="en-IN" w:eastAsia="en-IN"/>
        </w:rPr>
        <w:t xml:space="preserve"> can be developed on a standard high</w:t>
      </w:r>
      <w:r w:rsidRPr="003E68EE">
        <w:rPr>
          <w:sz w:val="24"/>
          <w:szCs w:val="24"/>
          <w:lang w:val="en-IN" w:eastAsia="en-IN"/>
        </w:rPr>
        <w:noBreakHyphen/>
        <w:t>end workstation and deployed to modest server infrastructure. Below is a concise overview—first a brief summary, then key hardware and software components.</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sz w:val="24"/>
          <w:szCs w:val="24"/>
          <w:lang w:val="en-IN" w:eastAsia="en-IN"/>
        </w:rPr>
        <w:t>In development and testing, a modern desktop with a multicore CPU, ample RAM, and fast SSD suffices; a mid</w:t>
      </w:r>
      <w:r w:rsidRPr="003E68EE">
        <w:rPr>
          <w:sz w:val="24"/>
          <w:szCs w:val="24"/>
          <w:lang w:val="en-IN" w:eastAsia="en-IN"/>
        </w:rPr>
        <w:noBreakHyphen/>
        <w:t>range GPU is optional for embedding and fine</w:t>
      </w:r>
      <w:r w:rsidRPr="003E68EE">
        <w:rPr>
          <w:sz w:val="24"/>
          <w:szCs w:val="24"/>
          <w:lang w:val="en-IN" w:eastAsia="en-IN"/>
        </w:rPr>
        <w:noBreakHyphen/>
        <w:t>tuning. Production or on</w:t>
      </w:r>
      <w:r w:rsidRPr="003E68EE">
        <w:rPr>
          <w:sz w:val="24"/>
          <w:szCs w:val="24"/>
          <w:lang w:val="en-IN" w:eastAsia="en-IN"/>
        </w:rPr>
        <w:noBreakHyphen/>
        <w:t>prem servers should provide dedicated CPU and memory for the Django back</w:t>
      </w:r>
      <w:r w:rsidRPr="003E68EE">
        <w:rPr>
          <w:sz w:val="24"/>
          <w:szCs w:val="24"/>
          <w:lang w:val="en-IN" w:eastAsia="en-IN"/>
        </w:rPr>
        <w:noBreakHyphen/>
        <w:t xml:space="preserve">end and </w:t>
      </w:r>
      <w:proofErr w:type="spellStart"/>
      <w:r w:rsidRPr="003E68EE">
        <w:rPr>
          <w:sz w:val="24"/>
          <w:szCs w:val="24"/>
          <w:lang w:val="en-IN" w:eastAsia="en-IN"/>
        </w:rPr>
        <w:t>Qdrant</w:t>
      </w:r>
      <w:proofErr w:type="spellEnd"/>
      <w:r w:rsidRPr="003E68EE">
        <w:rPr>
          <w:sz w:val="24"/>
          <w:szCs w:val="24"/>
          <w:lang w:val="en-IN" w:eastAsia="en-IN"/>
        </w:rPr>
        <w:t xml:space="preserve"> vector store to maintain low latency.</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Hardware</w:t>
      </w:r>
    </w:p>
    <w:p w:rsidR="003E68EE" w:rsidRPr="003E68EE" w:rsidRDefault="003E68EE" w:rsidP="003E68EE">
      <w:pPr>
        <w:widowControl/>
        <w:numPr>
          <w:ilvl w:val="0"/>
          <w:numId w:val="35"/>
        </w:numPr>
        <w:autoSpaceDE/>
        <w:autoSpaceDN/>
        <w:spacing w:before="100" w:beforeAutospacing="1" w:after="100" w:afterAutospacing="1"/>
        <w:rPr>
          <w:sz w:val="24"/>
          <w:szCs w:val="24"/>
          <w:lang w:val="en-IN" w:eastAsia="en-IN"/>
        </w:rPr>
      </w:pPr>
      <w:r w:rsidRPr="003E68EE">
        <w:rPr>
          <w:b/>
          <w:bCs/>
          <w:sz w:val="24"/>
          <w:szCs w:val="24"/>
          <w:lang w:val="en-IN" w:eastAsia="en-IN"/>
        </w:rPr>
        <w:t>Developer Workstation:</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CPU: Intel i7 (8 cores) or AMD </w:t>
      </w:r>
      <w:proofErr w:type="spellStart"/>
      <w:r w:rsidRPr="003E68EE">
        <w:rPr>
          <w:sz w:val="24"/>
          <w:szCs w:val="24"/>
          <w:lang w:val="en-IN" w:eastAsia="en-IN"/>
        </w:rPr>
        <w:t>Ryzen</w:t>
      </w:r>
      <w:proofErr w:type="spellEnd"/>
      <w:r w:rsidRPr="003E68EE">
        <w:rPr>
          <w:sz w:val="24"/>
          <w:szCs w:val="24"/>
          <w:lang w:val="en-IN" w:eastAsia="en-IN"/>
        </w:rPr>
        <w:t> 7</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RAM: 32 GB DDR4</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 xml:space="preserve">Storage: 1 TB </w:t>
      </w:r>
      <w:proofErr w:type="spellStart"/>
      <w:r w:rsidRPr="003E68EE">
        <w:rPr>
          <w:sz w:val="24"/>
          <w:szCs w:val="24"/>
          <w:lang w:val="en-IN" w:eastAsia="en-IN"/>
        </w:rPr>
        <w:t>NVMe</w:t>
      </w:r>
      <w:proofErr w:type="spellEnd"/>
      <w:r w:rsidRPr="003E68EE">
        <w:rPr>
          <w:sz w:val="24"/>
          <w:szCs w:val="24"/>
          <w:lang w:val="en-IN" w:eastAsia="en-IN"/>
        </w:rPr>
        <w:t xml:space="preserve"> SSD</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GPU (optional): NVIDIA RTX 3060 (12 GB)</w:t>
      </w:r>
    </w:p>
    <w:p w:rsidR="003E68EE" w:rsidRPr="003E68EE" w:rsidRDefault="003E68EE" w:rsidP="003E68EE">
      <w:pPr>
        <w:widowControl/>
        <w:numPr>
          <w:ilvl w:val="0"/>
          <w:numId w:val="35"/>
        </w:numPr>
        <w:autoSpaceDE/>
        <w:autoSpaceDN/>
        <w:spacing w:before="100" w:beforeAutospacing="1" w:after="100" w:afterAutospacing="1"/>
        <w:rPr>
          <w:sz w:val="24"/>
          <w:szCs w:val="24"/>
          <w:lang w:val="en-IN" w:eastAsia="en-IN"/>
        </w:rPr>
      </w:pPr>
      <w:r w:rsidRPr="003E68EE">
        <w:rPr>
          <w:b/>
          <w:bCs/>
          <w:sz w:val="24"/>
          <w:szCs w:val="24"/>
          <w:lang w:val="en-IN" w:eastAsia="en-IN"/>
        </w:rPr>
        <w:t>Production/On</w:t>
      </w:r>
      <w:r w:rsidRPr="003E68EE">
        <w:rPr>
          <w:b/>
          <w:bCs/>
          <w:sz w:val="24"/>
          <w:szCs w:val="24"/>
          <w:lang w:val="en-IN" w:eastAsia="en-IN"/>
        </w:rPr>
        <w:noBreakHyphen/>
        <w:t>Prem Server:</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CPU: 8 vCPUs</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RAM: 32 GB ECC DDR4</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Storage: SSD</w:t>
      </w:r>
      <w:r w:rsidRPr="003E68EE">
        <w:rPr>
          <w:sz w:val="24"/>
          <w:szCs w:val="24"/>
          <w:lang w:val="en-IN" w:eastAsia="en-IN"/>
        </w:rPr>
        <w:noBreakHyphen/>
        <w:t>backed (≥ 512 GB)</w:t>
      </w:r>
    </w:p>
    <w:p w:rsidR="003E68EE" w:rsidRPr="003E68EE" w:rsidRDefault="003E68EE" w:rsidP="003E68EE">
      <w:pPr>
        <w:widowControl/>
        <w:numPr>
          <w:ilvl w:val="1"/>
          <w:numId w:val="35"/>
        </w:numPr>
        <w:autoSpaceDE/>
        <w:autoSpaceDN/>
        <w:spacing w:before="100" w:beforeAutospacing="1" w:after="100" w:afterAutospacing="1"/>
        <w:rPr>
          <w:sz w:val="24"/>
          <w:szCs w:val="24"/>
          <w:lang w:val="en-IN" w:eastAsia="en-IN"/>
        </w:rPr>
      </w:pPr>
      <w:r w:rsidRPr="003E68EE">
        <w:rPr>
          <w:sz w:val="24"/>
          <w:szCs w:val="24"/>
          <w:lang w:val="en-IN" w:eastAsia="en-IN"/>
        </w:rPr>
        <w:t>Network: 1 Gbps interface</w:t>
      </w:r>
    </w:p>
    <w:p w:rsidR="003E68EE" w:rsidRPr="003E68EE" w:rsidRDefault="003E68EE" w:rsidP="003E68EE">
      <w:pPr>
        <w:widowControl/>
        <w:autoSpaceDE/>
        <w:autoSpaceDN/>
        <w:spacing w:before="100" w:beforeAutospacing="1" w:after="100" w:afterAutospacing="1"/>
        <w:rPr>
          <w:sz w:val="24"/>
          <w:szCs w:val="24"/>
          <w:lang w:val="en-IN" w:eastAsia="en-IN"/>
        </w:rPr>
      </w:pPr>
      <w:r w:rsidRPr="003E68EE">
        <w:rPr>
          <w:b/>
          <w:bCs/>
          <w:sz w:val="24"/>
          <w:szCs w:val="24"/>
          <w:lang w:val="en-IN" w:eastAsia="en-IN"/>
        </w:rPr>
        <w:t>Software</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Operating System:</w:t>
      </w:r>
      <w:r w:rsidRPr="003E68EE">
        <w:rPr>
          <w:sz w:val="24"/>
          <w:szCs w:val="24"/>
          <w:lang w:val="en-IN" w:eastAsia="en-IN"/>
        </w:rPr>
        <w:t xml:space="preserve"> Ubuntu 20.04 LTS (production), Windows 10/Ubuntu 22.04 (dev)</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Back</w:t>
      </w:r>
      <w:r w:rsidRPr="003E68EE">
        <w:rPr>
          <w:b/>
          <w:bCs/>
          <w:sz w:val="24"/>
          <w:szCs w:val="24"/>
          <w:lang w:val="en-IN" w:eastAsia="en-IN"/>
        </w:rPr>
        <w:noBreakHyphen/>
        <w:t>end:</w:t>
      </w:r>
      <w:r w:rsidRPr="003E68EE">
        <w:rPr>
          <w:sz w:val="24"/>
          <w:szCs w:val="24"/>
          <w:lang w:val="en-IN" w:eastAsia="en-IN"/>
        </w:rPr>
        <w:t xml:space="preserve"> Python 3.11, Django 4.2, Django REST Framework, </w:t>
      </w:r>
      <w:proofErr w:type="spellStart"/>
      <w:r w:rsidRPr="003E68EE">
        <w:rPr>
          <w:sz w:val="24"/>
          <w:szCs w:val="24"/>
          <w:lang w:val="en-IN" w:eastAsia="en-IN"/>
        </w:rPr>
        <w:t>Qdrant</w:t>
      </w:r>
      <w:proofErr w:type="spellEnd"/>
      <w:r w:rsidRPr="003E68EE">
        <w:rPr>
          <w:sz w:val="24"/>
          <w:szCs w:val="24"/>
          <w:lang w:val="en-IN" w:eastAsia="en-IN"/>
        </w:rPr>
        <w:t> 1.8,</w:t>
      </w:r>
      <w:r>
        <w:rPr>
          <w:sz w:val="24"/>
          <w:szCs w:val="24"/>
          <w:lang w:val="en-IN" w:eastAsia="en-IN"/>
        </w:rPr>
        <w:t xml:space="preserve"> SQLDB</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Front</w:t>
      </w:r>
      <w:r w:rsidRPr="003E68EE">
        <w:rPr>
          <w:b/>
          <w:bCs/>
          <w:sz w:val="24"/>
          <w:szCs w:val="24"/>
          <w:lang w:val="en-IN" w:eastAsia="en-IN"/>
        </w:rPr>
        <w:noBreakHyphen/>
        <w:t>end:</w:t>
      </w:r>
      <w:r w:rsidRPr="003E68EE">
        <w:rPr>
          <w:sz w:val="24"/>
          <w:szCs w:val="24"/>
          <w:lang w:val="en-IN" w:eastAsia="en-IN"/>
        </w:rPr>
        <w:t xml:space="preserve"> ES6/TypeScript modules within Django templates</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AI/ML Libraries:</w:t>
      </w:r>
      <w:r w:rsidRPr="003E68EE">
        <w:rPr>
          <w:sz w:val="24"/>
          <w:szCs w:val="24"/>
          <w:lang w:val="en-IN" w:eastAsia="en-IN"/>
        </w:rPr>
        <w:t xml:space="preserve"> </w:t>
      </w:r>
      <w:proofErr w:type="spellStart"/>
      <w:r w:rsidRPr="003E68EE">
        <w:rPr>
          <w:sz w:val="24"/>
          <w:szCs w:val="24"/>
          <w:lang w:val="en-IN" w:eastAsia="en-IN"/>
        </w:rPr>
        <w:t>LangChain</w:t>
      </w:r>
      <w:proofErr w:type="spellEnd"/>
      <w:r w:rsidRPr="003E68EE">
        <w:rPr>
          <w:sz w:val="24"/>
          <w:szCs w:val="24"/>
          <w:lang w:val="en-IN" w:eastAsia="en-IN"/>
        </w:rPr>
        <w:t>, Hugging Face Transformers &amp; Sentence</w:t>
      </w:r>
      <w:r w:rsidRPr="003E68EE">
        <w:rPr>
          <w:sz w:val="24"/>
          <w:szCs w:val="24"/>
          <w:lang w:val="en-IN" w:eastAsia="en-IN"/>
        </w:rPr>
        <w:noBreakHyphen/>
        <w:t xml:space="preserve">Transformers, </w:t>
      </w:r>
      <w:proofErr w:type="spellStart"/>
      <w:r w:rsidRPr="003E68EE">
        <w:rPr>
          <w:sz w:val="24"/>
          <w:szCs w:val="24"/>
          <w:lang w:val="en-IN" w:eastAsia="en-IN"/>
        </w:rPr>
        <w:t>spaCy</w:t>
      </w:r>
      <w:proofErr w:type="spellEnd"/>
      <w:r w:rsidRPr="003E68EE">
        <w:rPr>
          <w:sz w:val="24"/>
          <w:szCs w:val="24"/>
          <w:lang w:val="en-IN" w:eastAsia="en-IN"/>
        </w:rPr>
        <w:t> v3</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Containerization &amp; CI/CD:</w:t>
      </w:r>
      <w:r w:rsidRPr="003E68EE">
        <w:rPr>
          <w:sz w:val="24"/>
          <w:szCs w:val="24"/>
          <w:lang w:val="en-IN" w:eastAsia="en-IN"/>
        </w:rPr>
        <w:t xml:space="preserve"> Docker 24, docker</w:t>
      </w:r>
      <w:r w:rsidRPr="003E68EE">
        <w:rPr>
          <w:sz w:val="24"/>
          <w:szCs w:val="24"/>
          <w:lang w:val="en-IN" w:eastAsia="en-IN"/>
        </w:rPr>
        <w:noBreakHyphen/>
        <w:t>compose, GitHub Actions (lint → test → build → push)</w:t>
      </w:r>
    </w:p>
    <w:p w:rsidR="003E68EE" w:rsidRPr="003E68EE" w:rsidRDefault="003E68EE" w:rsidP="003E68EE">
      <w:pPr>
        <w:widowControl/>
        <w:numPr>
          <w:ilvl w:val="0"/>
          <w:numId w:val="36"/>
        </w:numPr>
        <w:autoSpaceDE/>
        <w:autoSpaceDN/>
        <w:spacing w:before="100" w:beforeAutospacing="1" w:after="100" w:afterAutospacing="1"/>
        <w:rPr>
          <w:sz w:val="24"/>
          <w:szCs w:val="24"/>
          <w:lang w:val="en-IN" w:eastAsia="en-IN"/>
        </w:rPr>
      </w:pPr>
      <w:r w:rsidRPr="003E68EE">
        <w:rPr>
          <w:b/>
          <w:bCs/>
          <w:sz w:val="24"/>
          <w:szCs w:val="24"/>
          <w:lang w:val="en-IN" w:eastAsia="en-IN"/>
        </w:rPr>
        <w:t>Monitoring &amp; Logging:</w:t>
      </w:r>
      <w:r w:rsidRPr="003E68EE">
        <w:rPr>
          <w:sz w:val="24"/>
          <w:szCs w:val="24"/>
          <w:lang w:val="en-IN" w:eastAsia="en-IN"/>
        </w:rPr>
        <w:t xml:space="preserve"> Prometheus + Grafana for metrics, Sentry for error tracking</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65"/>
      </w:pPr>
      <w:r>
        <w:lastRenderedPageBreak/>
        <w:t xml:space="preserve">Chapter 4: Implementation </w:t>
      </w:r>
      <w:r>
        <w:rPr>
          <w:spacing w:val="-2"/>
        </w:rPr>
        <w:t>details</w:t>
      </w:r>
    </w:p>
    <w:p w:rsidR="003102F4" w:rsidRDefault="003102F4">
      <w:pPr>
        <w:pStyle w:val="BodyText"/>
        <w:jc w:val="both"/>
      </w:pPr>
    </w:p>
    <w:p w:rsidR="003102F4" w:rsidRDefault="003102F4">
      <w:pPr>
        <w:pStyle w:val="BodyText"/>
        <w:jc w:val="both"/>
      </w:pP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 xml:space="preserve">This section describes how </w:t>
      </w:r>
      <w:proofErr w:type="spellStart"/>
      <w:r w:rsidRPr="003102F4">
        <w:rPr>
          <w:sz w:val="24"/>
          <w:szCs w:val="24"/>
          <w:lang w:val="en-IN" w:eastAsia="en-IN"/>
        </w:rPr>
        <w:t>MedicLLM’s</w:t>
      </w:r>
      <w:proofErr w:type="spellEnd"/>
      <w:r w:rsidRPr="003102F4">
        <w:rPr>
          <w:sz w:val="24"/>
          <w:szCs w:val="24"/>
          <w:lang w:val="en-IN" w:eastAsia="en-IN"/>
        </w:rPr>
        <w:t xml:space="preserve"> components are realized in code, detailing the orchestration logic, data processing pipelines, and runtime integration.</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Pr>
          <w:b/>
          <w:bCs/>
          <w:sz w:val="24"/>
          <w:szCs w:val="24"/>
          <w:lang w:val="en-IN" w:eastAsia="en-IN"/>
        </w:rPr>
        <w:t xml:space="preserve">1. </w:t>
      </w:r>
      <w:r w:rsidRPr="003102F4">
        <w:rPr>
          <w:b/>
          <w:bCs/>
          <w:sz w:val="24"/>
          <w:szCs w:val="24"/>
          <w:lang w:val="en-IN" w:eastAsia="en-IN"/>
        </w:rPr>
        <w:t>Back</w:t>
      </w:r>
      <w:r w:rsidRPr="003102F4">
        <w:rPr>
          <w:b/>
          <w:bCs/>
          <w:sz w:val="24"/>
          <w:szCs w:val="24"/>
          <w:lang w:val="en-IN" w:eastAsia="en-IN"/>
        </w:rPr>
        <w:noBreakHyphen/>
        <w:t>end Orchestration</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The Django back</w:t>
      </w:r>
      <w:r w:rsidRPr="003102F4">
        <w:rPr>
          <w:sz w:val="24"/>
          <w:szCs w:val="24"/>
          <w:lang w:val="en-IN" w:eastAsia="en-IN"/>
        </w:rPr>
        <w:noBreakHyphen/>
        <w:t>end exposes REST endpoints that coordinate user requests through the multi</w:t>
      </w:r>
      <w:r w:rsidRPr="003102F4">
        <w:rPr>
          <w:sz w:val="24"/>
          <w:szCs w:val="24"/>
          <w:lang w:val="en-IN" w:eastAsia="en-IN"/>
        </w:rPr>
        <w:noBreakHyphen/>
        <w:t>agent and argumentative modules:</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API Layer (views.py)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POST /</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/chat/</w:t>
      </w:r>
      <w:r w:rsidRPr="003102F4">
        <w:rPr>
          <w:sz w:val="24"/>
          <w:szCs w:val="24"/>
          <w:lang w:val="en-IN" w:eastAsia="en-IN"/>
        </w:rPr>
        <w:t xml:space="preserve">: Accepts JSON payload with </w:t>
      </w:r>
      <w:proofErr w:type="spellStart"/>
      <w:r w:rsidRPr="003102F4">
        <w:rPr>
          <w:rFonts w:ascii="Courier New" w:hAnsi="Courier New" w:cs="Courier New"/>
          <w:sz w:val="20"/>
          <w:szCs w:val="20"/>
          <w:lang w:val="en-IN" w:eastAsia="en-IN"/>
        </w:rPr>
        <w:t>session_id</w:t>
      </w:r>
      <w:proofErr w:type="spellEnd"/>
      <w:r w:rsidRPr="003102F4">
        <w:rPr>
          <w:sz w:val="24"/>
          <w:szCs w:val="24"/>
          <w:lang w:val="en-IN" w:eastAsia="en-IN"/>
        </w:rPr>
        <w:t xml:space="preserve"> and </w:t>
      </w:r>
      <w:r w:rsidRPr="003102F4">
        <w:rPr>
          <w:rFonts w:ascii="Courier New" w:hAnsi="Courier New" w:cs="Courier New"/>
          <w:sz w:val="20"/>
          <w:szCs w:val="20"/>
          <w:lang w:val="en-IN" w:eastAsia="en-IN"/>
        </w:rPr>
        <w:t>message</w:t>
      </w:r>
      <w:r w:rsidRPr="003102F4">
        <w:rPr>
          <w:sz w:val="24"/>
          <w:szCs w:val="24"/>
          <w:lang w:val="en-IN" w:eastAsia="en-IN"/>
        </w:rPr>
        <w:t>; returns agent responses.</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GET /</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/report/{</w:t>
      </w:r>
      <w:proofErr w:type="spellStart"/>
      <w:r w:rsidRPr="003102F4">
        <w:rPr>
          <w:rFonts w:ascii="Courier New" w:hAnsi="Courier New" w:cs="Courier New"/>
          <w:sz w:val="20"/>
          <w:szCs w:val="20"/>
          <w:lang w:val="en-IN" w:eastAsia="en-IN"/>
        </w:rPr>
        <w:t>session_id</w:t>
      </w:r>
      <w:proofErr w:type="spellEnd"/>
      <w:r w:rsidRPr="003102F4">
        <w:rPr>
          <w:rFonts w:ascii="Courier New" w:hAnsi="Courier New" w:cs="Courier New"/>
          <w:sz w:val="20"/>
          <w:szCs w:val="20"/>
          <w:lang w:val="en-IN" w:eastAsia="en-IN"/>
        </w:rPr>
        <w:t>}/</w:t>
      </w:r>
      <w:r w:rsidRPr="003102F4">
        <w:rPr>
          <w:sz w:val="24"/>
          <w:szCs w:val="24"/>
          <w:lang w:val="en-IN" w:eastAsia="en-IN"/>
        </w:rPr>
        <w:t xml:space="preserve">: Streams a PDF report generated by </w:t>
      </w:r>
      <w:proofErr w:type="spellStart"/>
      <w:r w:rsidRPr="003102F4">
        <w:rPr>
          <w:sz w:val="24"/>
          <w:szCs w:val="24"/>
          <w:lang w:val="en-IN" w:eastAsia="en-IN"/>
        </w:rPr>
        <w:t>WeasyPrint</w:t>
      </w:r>
      <w:proofErr w:type="spellEnd"/>
      <w:r w:rsidRPr="003102F4">
        <w:rPr>
          <w:sz w:val="24"/>
          <w:szCs w:val="24"/>
          <w:lang w:val="en-IN" w:eastAsia="en-IN"/>
        </w:rPr>
        <w:t>.</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Orchestrator Service (logic.py)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Receives chat input, instantiates or retrieves a </w:t>
      </w:r>
      <w:proofErr w:type="spellStart"/>
      <w:r w:rsidRPr="003102F4">
        <w:rPr>
          <w:rFonts w:ascii="Courier New" w:hAnsi="Courier New" w:cs="Courier New"/>
          <w:sz w:val="20"/>
          <w:szCs w:val="20"/>
          <w:lang w:val="en-IN" w:eastAsia="en-IN"/>
        </w:rPr>
        <w:t>SessionContext</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Sequentially invokes </w:t>
      </w:r>
      <w:proofErr w:type="spellStart"/>
      <w:r w:rsidRPr="003102F4">
        <w:rPr>
          <w:rFonts w:ascii="Courier New" w:hAnsi="Courier New" w:cs="Courier New"/>
          <w:sz w:val="20"/>
          <w:szCs w:val="20"/>
          <w:lang w:val="en-IN" w:eastAsia="en-IN"/>
        </w:rPr>
        <w:t>DiagnosisAgent</w:t>
      </w:r>
      <w:proofErr w:type="spellEnd"/>
      <w:r w:rsidRPr="003102F4">
        <w:rPr>
          <w:sz w:val="24"/>
          <w:szCs w:val="24"/>
          <w:lang w:val="en-IN" w:eastAsia="en-IN"/>
        </w:rPr>
        <w:t xml:space="preserve">, </w:t>
      </w:r>
      <w:proofErr w:type="spellStart"/>
      <w:r w:rsidRPr="003102F4">
        <w:rPr>
          <w:rFonts w:ascii="Courier New" w:hAnsi="Courier New" w:cs="Courier New"/>
          <w:sz w:val="20"/>
          <w:szCs w:val="20"/>
          <w:lang w:val="en-IN" w:eastAsia="en-IN"/>
        </w:rPr>
        <w:t>TreatmentAgent</w:t>
      </w:r>
      <w:proofErr w:type="spellEnd"/>
      <w:r w:rsidRPr="003102F4">
        <w:rPr>
          <w:sz w:val="24"/>
          <w:szCs w:val="24"/>
          <w:lang w:val="en-IN" w:eastAsia="en-IN"/>
        </w:rPr>
        <w:t xml:space="preserve">, and </w:t>
      </w:r>
      <w:proofErr w:type="spellStart"/>
      <w:r w:rsidRPr="003102F4">
        <w:rPr>
          <w:rFonts w:ascii="Courier New" w:hAnsi="Courier New" w:cs="Courier New"/>
          <w:sz w:val="20"/>
          <w:szCs w:val="20"/>
          <w:lang w:val="en-IN" w:eastAsia="en-IN"/>
        </w:rPr>
        <w:t>MedicineAgent</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 xml:space="preserve">Passes their outputs to </w:t>
      </w:r>
      <w:proofErr w:type="spellStart"/>
      <w:r w:rsidRPr="003102F4">
        <w:rPr>
          <w:rFonts w:ascii="Courier New" w:hAnsi="Courier New" w:cs="Courier New"/>
          <w:sz w:val="20"/>
          <w:szCs w:val="20"/>
          <w:lang w:val="en-IN" w:eastAsia="en-IN"/>
        </w:rPr>
        <w:t>ArgumentativeEngine</w:t>
      </w:r>
      <w:proofErr w:type="spellEnd"/>
      <w:r w:rsidRPr="003102F4">
        <w:rPr>
          <w:sz w:val="24"/>
          <w:szCs w:val="24"/>
          <w:lang w:val="en-IN" w:eastAsia="en-IN"/>
        </w:rPr>
        <w:t xml:space="preserve">, configured by </w:t>
      </w:r>
      <w:proofErr w:type="spellStart"/>
      <w:r w:rsidRPr="003102F4">
        <w:rPr>
          <w:rFonts w:ascii="Courier New" w:hAnsi="Courier New" w:cs="Courier New"/>
          <w:sz w:val="20"/>
          <w:szCs w:val="20"/>
          <w:lang w:val="en-IN" w:eastAsia="en-IN"/>
        </w:rPr>
        <w:t>num_debate_rounds</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sz w:val="24"/>
          <w:szCs w:val="24"/>
          <w:lang w:val="en-IN" w:eastAsia="en-IN"/>
        </w:rPr>
        <w:t>Aggregates the final, reconciled claims into a formatted response object.</w:t>
      </w:r>
    </w:p>
    <w:p w:rsidR="003102F4" w:rsidRPr="003102F4" w:rsidRDefault="003102F4" w:rsidP="003102F4">
      <w:pPr>
        <w:widowControl/>
        <w:numPr>
          <w:ilvl w:val="0"/>
          <w:numId w:val="38"/>
        </w:numPr>
        <w:autoSpaceDE/>
        <w:autoSpaceDN/>
        <w:spacing w:before="100" w:beforeAutospacing="1" w:after="100" w:afterAutospacing="1"/>
        <w:rPr>
          <w:sz w:val="24"/>
          <w:szCs w:val="24"/>
          <w:lang w:val="en-IN" w:eastAsia="en-IN"/>
        </w:rPr>
      </w:pPr>
      <w:r w:rsidRPr="003102F4">
        <w:rPr>
          <w:b/>
          <w:bCs/>
          <w:sz w:val="24"/>
          <w:szCs w:val="24"/>
          <w:lang w:val="en-IN" w:eastAsia="en-IN"/>
        </w:rPr>
        <w:t>Data Models (models.py)</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Session</w:t>
      </w:r>
      <w:r w:rsidRPr="003102F4">
        <w:rPr>
          <w:sz w:val="24"/>
          <w:szCs w:val="24"/>
          <w:lang w:val="en-IN" w:eastAsia="en-IN"/>
        </w:rPr>
        <w:t xml:space="preserve">: Tracks conversation metadata and parameters (e.g., </w:t>
      </w:r>
      <w:proofErr w:type="spellStart"/>
      <w:r w:rsidRPr="003102F4">
        <w:rPr>
          <w:rFonts w:ascii="Courier New" w:hAnsi="Courier New" w:cs="Courier New"/>
          <w:sz w:val="20"/>
          <w:szCs w:val="20"/>
          <w:lang w:val="en-IN" w:eastAsia="en-IN"/>
        </w:rPr>
        <w:t>num_debate_rounds</w:t>
      </w:r>
      <w:proofErr w:type="spellEnd"/>
      <w:r w:rsidRPr="003102F4">
        <w:rPr>
          <w:sz w:val="24"/>
          <w:szCs w:val="24"/>
          <w:lang w:val="en-IN" w:eastAsia="en-IN"/>
        </w:rPr>
        <w:t>).</w:t>
      </w:r>
    </w:p>
    <w:p w:rsidR="003102F4" w:rsidRPr="003102F4" w:rsidRDefault="003102F4" w:rsidP="003102F4">
      <w:pPr>
        <w:widowControl/>
        <w:numPr>
          <w:ilvl w:val="1"/>
          <w:numId w:val="38"/>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Message</w:t>
      </w:r>
      <w:r w:rsidRPr="003102F4">
        <w:rPr>
          <w:sz w:val="24"/>
          <w:szCs w:val="24"/>
          <w:lang w:val="en-IN" w:eastAsia="en-IN"/>
        </w:rPr>
        <w:t>: Stores each user/system turn with timestamps for audit and replay.</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 </w:t>
      </w:r>
      <w:r>
        <w:rPr>
          <w:b/>
          <w:bCs/>
          <w:sz w:val="24"/>
          <w:szCs w:val="24"/>
          <w:lang w:val="en-IN" w:eastAsia="en-IN"/>
        </w:rPr>
        <w:t xml:space="preserve">2. </w:t>
      </w:r>
      <w:r w:rsidRPr="003102F4">
        <w:rPr>
          <w:b/>
          <w:bCs/>
          <w:sz w:val="24"/>
          <w:szCs w:val="24"/>
          <w:lang w:val="en-IN" w:eastAsia="en-IN"/>
        </w:rPr>
        <w:t>Embedding &amp; Vector Pipeline</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Embeddings are produced in a dedicated batch job and served in real</w:t>
      </w:r>
      <w:r w:rsidRPr="003102F4">
        <w:rPr>
          <w:sz w:val="24"/>
          <w:szCs w:val="24"/>
          <w:lang w:val="en-IN" w:eastAsia="en-IN"/>
        </w:rPr>
        <w:noBreakHyphen/>
        <w:t xml:space="preserve">time via </w:t>
      </w:r>
      <w:proofErr w:type="spellStart"/>
      <w:r w:rsidRPr="003102F4">
        <w:rPr>
          <w:sz w:val="24"/>
          <w:szCs w:val="24"/>
          <w:lang w:val="en-IN" w:eastAsia="en-IN"/>
        </w:rPr>
        <w:t>Qdrant</w:t>
      </w:r>
      <w:proofErr w:type="spellEnd"/>
      <w:r w:rsidRPr="003102F4">
        <w:rPr>
          <w:sz w:val="24"/>
          <w:szCs w:val="24"/>
          <w:lang w:val="en-IN" w:eastAsia="en-IN"/>
        </w:rPr>
        <w:t>:</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Preprocessing Script</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Reads canonical JSON lines, tokenizes and chunks text via </w:t>
      </w:r>
      <w:proofErr w:type="spellStart"/>
      <w:r w:rsidRPr="003102F4">
        <w:rPr>
          <w:sz w:val="24"/>
          <w:szCs w:val="24"/>
          <w:lang w:val="en-IN" w:eastAsia="en-IN"/>
        </w:rPr>
        <w:t>spaCy</w:t>
      </w:r>
      <w:proofErr w:type="spellEnd"/>
      <w:r w:rsidRPr="003102F4">
        <w:rPr>
          <w:sz w:val="24"/>
          <w:szCs w:val="24"/>
          <w:lang w:val="en-IN" w:eastAsia="en-IN"/>
        </w:rPr>
        <w:t xml:space="preserve"> v3.</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Writes intermediate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npy</w:t>
      </w:r>
      <w:proofErr w:type="spellEnd"/>
      <w:r w:rsidRPr="003102F4">
        <w:rPr>
          <w:sz w:val="24"/>
          <w:szCs w:val="24"/>
          <w:lang w:val="en-IN" w:eastAsia="en-IN"/>
        </w:rPr>
        <w:t xml:space="preserve"> files of embeddings for bulk upload.</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Embedding Service (embed.py)</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Loads fine</w:t>
      </w:r>
      <w:r w:rsidRPr="003102F4">
        <w:rPr>
          <w:sz w:val="24"/>
          <w:szCs w:val="24"/>
          <w:lang w:val="en-IN" w:eastAsia="en-IN"/>
        </w:rPr>
        <w:noBreakHyphen/>
        <w:t>tuned SBERT model (</w:t>
      </w:r>
      <w:proofErr w:type="spellStart"/>
      <w:r w:rsidRPr="003102F4">
        <w:rPr>
          <w:rFonts w:ascii="Courier New" w:hAnsi="Courier New" w:cs="Courier New"/>
          <w:sz w:val="20"/>
          <w:szCs w:val="20"/>
          <w:lang w:val="en-IN" w:eastAsia="en-IN"/>
        </w:rPr>
        <w:t>psy_miniLM_ft</w:t>
      </w:r>
      <w:proofErr w:type="spellEnd"/>
      <w:r w:rsidRPr="003102F4">
        <w:rPr>
          <w:sz w:val="24"/>
          <w:szCs w:val="24"/>
          <w:lang w:val="en-IN" w:eastAsia="en-IN"/>
        </w:rPr>
        <w:t xml:space="preserve">) and streams vectors to </w:t>
      </w:r>
      <w:proofErr w:type="spellStart"/>
      <w:r w:rsidRPr="003102F4">
        <w:rPr>
          <w:sz w:val="24"/>
          <w:szCs w:val="24"/>
          <w:lang w:val="en-IN" w:eastAsia="en-IN"/>
        </w:rPr>
        <w:t>Qdrant</w:t>
      </w:r>
      <w:proofErr w:type="spellEnd"/>
      <w:r w:rsidRPr="003102F4">
        <w:rPr>
          <w:sz w:val="24"/>
          <w:szCs w:val="24"/>
          <w:lang w:val="en-IN" w:eastAsia="en-IN"/>
        </w:rPr>
        <w:t>.</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Configures collection schema and HNSW index parameters for optimal recall.</w:t>
      </w:r>
    </w:p>
    <w:p w:rsidR="003102F4" w:rsidRPr="003102F4" w:rsidRDefault="003102F4" w:rsidP="003102F4">
      <w:pPr>
        <w:widowControl/>
        <w:numPr>
          <w:ilvl w:val="0"/>
          <w:numId w:val="39"/>
        </w:numPr>
        <w:autoSpaceDE/>
        <w:autoSpaceDN/>
        <w:spacing w:before="100" w:beforeAutospacing="1" w:after="100" w:afterAutospacing="1"/>
        <w:rPr>
          <w:sz w:val="24"/>
          <w:szCs w:val="24"/>
          <w:lang w:val="en-IN" w:eastAsia="en-IN"/>
        </w:rPr>
      </w:pPr>
      <w:r w:rsidRPr="003102F4">
        <w:rPr>
          <w:b/>
          <w:bCs/>
          <w:sz w:val="24"/>
          <w:szCs w:val="24"/>
          <w:lang w:val="en-IN" w:eastAsia="en-IN"/>
        </w:rPr>
        <w:t>Retrieval Logic</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 xml:space="preserve">For each query, the </w:t>
      </w:r>
      <w:proofErr w:type="spellStart"/>
      <w:r w:rsidRPr="003102F4">
        <w:rPr>
          <w:sz w:val="24"/>
          <w:szCs w:val="24"/>
          <w:lang w:val="en-IN" w:eastAsia="en-IN"/>
        </w:rPr>
        <w:t>DiagnosisAgent</w:t>
      </w:r>
      <w:proofErr w:type="spellEnd"/>
      <w:r w:rsidRPr="003102F4">
        <w:rPr>
          <w:sz w:val="24"/>
          <w:szCs w:val="24"/>
          <w:lang w:val="en-IN" w:eastAsia="en-IN"/>
        </w:rPr>
        <w:t xml:space="preserve"> embeds input on</w:t>
      </w:r>
      <w:r w:rsidRPr="003102F4">
        <w:rPr>
          <w:sz w:val="24"/>
          <w:szCs w:val="24"/>
          <w:lang w:val="en-IN" w:eastAsia="en-IN"/>
        </w:rPr>
        <w:noBreakHyphen/>
        <w:t>the</w:t>
      </w:r>
      <w:r w:rsidRPr="003102F4">
        <w:rPr>
          <w:sz w:val="24"/>
          <w:szCs w:val="24"/>
          <w:lang w:val="en-IN" w:eastAsia="en-IN"/>
        </w:rPr>
        <w:noBreakHyphen/>
        <w:t>fly and issues an ANN search (k=10).</w:t>
      </w:r>
    </w:p>
    <w:p w:rsidR="003102F4" w:rsidRPr="003102F4" w:rsidRDefault="003102F4" w:rsidP="003102F4">
      <w:pPr>
        <w:widowControl/>
        <w:numPr>
          <w:ilvl w:val="1"/>
          <w:numId w:val="39"/>
        </w:numPr>
        <w:autoSpaceDE/>
        <w:autoSpaceDN/>
        <w:spacing w:before="100" w:beforeAutospacing="1" w:after="100" w:afterAutospacing="1"/>
        <w:rPr>
          <w:sz w:val="24"/>
          <w:szCs w:val="24"/>
          <w:lang w:val="en-IN" w:eastAsia="en-IN"/>
        </w:rPr>
      </w:pPr>
      <w:r w:rsidRPr="003102F4">
        <w:rPr>
          <w:sz w:val="24"/>
          <w:szCs w:val="24"/>
          <w:lang w:val="en-IN" w:eastAsia="en-IN"/>
        </w:rPr>
        <w:t>Results are merged with keyword filters to form evidence sets.</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3 Front</w:t>
      </w:r>
      <w:r w:rsidRPr="003102F4">
        <w:rPr>
          <w:b/>
          <w:bCs/>
          <w:sz w:val="24"/>
          <w:szCs w:val="24"/>
          <w:lang w:val="en-IN" w:eastAsia="en-IN"/>
        </w:rPr>
        <w:noBreakHyphen/>
        <w:t>end Integration</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The user interface uses Django templates enhanced with vanilla ES6/TypeScript modules: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lastRenderedPageBreak/>
        <w:t>Chat Panel</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Listens for form submissions, sends </w:t>
      </w:r>
      <w:r w:rsidRPr="003102F4">
        <w:rPr>
          <w:rFonts w:ascii="Courier New" w:hAnsi="Courier New" w:cs="Courier New"/>
          <w:sz w:val="20"/>
          <w:szCs w:val="20"/>
          <w:lang w:val="en-IN" w:eastAsia="en-IN"/>
        </w:rPr>
        <w:t>fetch</w:t>
      </w:r>
      <w:r w:rsidRPr="003102F4">
        <w:rPr>
          <w:sz w:val="24"/>
          <w:szCs w:val="24"/>
          <w:lang w:val="en-IN" w:eastAsia="en-IN"/>
        </w:rPr>
        <w:t xml:space="preserve"> requests to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/chat/</w:t>
      </w:r>
      <w:r w:rsidRPr="003102F4">
        <w:rPr>
          <w:sz w:val="24"/>
          <w:szCs w:val="24"/>
          <w:lang w:val="en-IN" w:eastAsia="en-IN"/>
        </w:rPr>
        <w:t>, and appends responses.</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Displays typing indicators and error notifications.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t>Argument Graph Drawer</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After each response, fetches the current argument graph via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/graph/{</w:t>
      </w:r>
      <w:proofErr w:type="spellStart"/>
      <w:r w:rsidRPr="003102F4">
        <w:rPr>
          <w:rFonts w:ascii="Courier New" w:hAnsi="Courier New" w:cs="Courier New"/>
          <w:sz w:val="20"/>
          <w:szCs w:val="20"/>
          <w:lang w:val="en-IN" w:eastAsia="en-IN"/>
        </w:rPr>
        <w:t>session_id</w:t>
      </w:r>
      <w:proofErr w:type="spellEnd"/>
      <w:r w:rsidRPr="003102F4">
        <w:rPr>
          <w:rFonts w:ascii="Courier New" w:hAnsi="Courier New" w:cs="Courier New"/>
          <w:sz w:val="20"/>
          <w:szCs w:val="20"/>
          <w:lang w:val="en-IN" w:eastAsia="en-IN"/>
        </w:rPr>
        <w:t>}/</w:t>
      </w:r>
      <w:r w:rsidRPr="003102F4">
        <w:rPr>
          <w:sz w:val="24"/>
          <w:szCs w:val="24"/>
          <w:lang w:val="en-IN" w:eastAsia="en-IN"/>
        </w:rPr>
        <w:t>.</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Renders nodes and edges using </w:t>
      </w:r>
      <w:proofErr w:type="spellStart"/>
      <w:r w:rsidRPr="003102F4">
        <w:rPr>
          <w:sz w:val="24"/>
          <w:szCs w:val="24"/>
          <w:lang w:val="en-IN" w:eastAsia="en-IN"/>
        </w:rPr>
        <w:t>NetworkX</w:t>
      </w:r>
      <w:proofErr w:type="spellEnd"/>
      <w:r w:rsidRPr="003102F4">
        <w:rPr>
          <w:sz w:val="24"/>
          <w:szCs w:val="24"/>
          <w:lang w:val="en-IN" w:eastAsia="en-IN"/>
        </w:rPr>
        <w:t xml:space="preserve"> data serialized to JSON and visualized with D3.js.</w:t>
      </w:r>
    </w:p>
    <w:p w:rsidR="003102F4" w:rsidRPr="003102F4" w:rsidRDefault="003102F4" w:rsidP="003102F4">
      <w:pPr>
        <w:widowControl/>
        <w:numPr>
          <w:ilvl w:val="0"/>
          <w:numId w:val="40"/>
        </w:numPr>
        <w:autoSpaceDE/>
        <w:autoSpaceDN/>
        <w:spacing w:before="100" w:beforeAutospacing="1" w:after="100" w:afterAutospacing="1"/>
        <w:rPr>
          <w:sz w:val="24"/>
          <w:szCs w:val="24"/>
          <w:lang w:val="en-IN" w:eastAsia="en-IN"/>
        </w:rPr>
      </w:pPr>
      <w:r w:rsidRPr="003102F4">
        <w:rPr>
          <w:b/>
          <w:bCs/>
          <w:sz w:val="24"/>
          <w:szCs w:val="24"/>
          <w:lang w:val="en-IN" w:eastAsia="en-IN"/>
        </w:rPr>
        <w:t>Report Viewer</w:t>
      </w:r>
    </w:p>
    <w:p w:rsidR="003102F4" w:rsidRPr="003102F4" w:rsidRDefault="003102F4" w:rsidP="003102F4">
      <w:pPr>
        <w:widowControl/>
        <w:numPr>
          <w:ilvl w:val="1"/>
          <w:numId w:val="40"/>
        </w:numPr>
        <w:autoSpaceDE/>
        <w:autoSpaceDN/>
        <w:spacing w:before="100" w:beforeAutospacing="1" w:after="100" w:afterAutospacing="1"/>
        <w:rPr>
          <w:sz w:val="24"/>
          <w:szCs w:val="24"/>
          <w:lang w:val="en-IN" w:eastAsia="en-IN"/>
        </w:rPr>
      </w:pPr>
      <w:r w:rsidRPr="003102F4">
        <w:rPr>
          <w:sz w:val="24"/>
          <w:szCs w:val="24"/>
          <w:lang w:val="en-IN" w:eastAsia="en-IN"/>
        </w:rPr>
        <w:t xml:space="preserve">Embeds the generated PDF in an </w:t>
      </w:r>
      <w:r w:rsidRPr="003102F4">
        <w:rPr>
          <w:rFonts w:ascii="Courier New" w:hAnsi="Courier New" w:cs="Courier New"/>
          <w:sz w:val="20"/>
          <w:szCs w:val="20"/>
          <w:lang w:val="en-IN" w:eastAsia="en-IN"/>
        </w:rPr>
        <w:t>&lt;</w:t>
      </w:r>
      <w:proofErr w:type="spellStart"/>
      <w:r w:rsidRPr="003102F4">
        <w:rPr>
          <w:rFonts w:ascii="Courier New" w:hAnsi="Courier New" w:cs="Courier New"/>
          <w:sz w:val="20"/>
          <w:szCs w:val="20"/>
          <w:lang w:val="en-IN" w:eastAsia="en-IN"/>
        </w:rPr>
        <w:t>iframe</w:t>
      </w:r>
      <w:proofErr w:type="spellEnd"/>
      <w:r w:rsidRPr="003102F4">
        <w:rPr>
          <w:rFonts w:ascii="Courier New" w:hAnsi="Courier New" w:cs="Courier New"/>
          <w:sz w:val="20"/>
          <w:szCs w:val="20"/>
          <w:lang w:val="en-IN" w:eastAsia="en-IN"/>
        </w:rPr>
        <w:t>&gt;</w:t>
      </w:r>
      <w:r w:rsidRPr="003102F4">
        <w:rPr>
          <w:sz w:val="24"/>
          <w:szCs w:val="24"/>
          <w:lang w:val="en-IN" w:eastAsia="en-IN"/>
        </w:rPr>
        <w:t xml:space="preserve">, with a “Download” button linking to </w:t>
      </w:r>
      <w:r w:rsidRPr="003102F4">
        <w:rPr>
          <w:rFonts w:ascii="Courier New" w:hAnsi="Courier New" w:cs="Courier New"/>
          <w:sz w:val="20"/>
          <w:szCs w:val="20"/>
          <w:lang w:val="en-IN" w:eastAsia="en-IN"/>
        </w:rPr>
        <w:t>/</w:t>
      </w:r>
      <w:proofErr w:type="spellStart"/>
      <w:r w:rsidRPr="003102F4">
        <w:rPr>
          <w:rFonts w:ascii="Courier New" w:hAnsi="Courier New" w:cs="Courier New"/>
          <w:sz w:val="20"/>
          <w:szCs w:val="20"/>
          <w:lang w:val="en-IN" w:eastAsia="en-IN"/>
        </w:rPr>
        <w:t>api</w:t>
      </w:r>
      <w:proofErr w:type="spellEnd"/>
      <w:r w:rsidRPr="003102F4">
        <w:rPr>
          <w:rFonts w:ascii="Courier New" w:hAnsi="Courier New" w:cs="Courier New"/>
          <w:sz w:val="20"/>
          <w:szCs w:val="20"/>
          <w:lang w:val="en-IN" w:eastAsia="en-IN"/>
        </w:rPr>
        <w:t>/report/</w:t>
      </w:r>
      <w:r w:rsidRPr="003102F4">
        <w:rPr>
          <w:sz w:val="24"/>
          <w:szCs w:val="24"/>
          <w:lang w:val="en-IN" w:eastAsia="en-IN"/>
        </w:rPr>
        <w:t>.</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4 Deployment &amp; CI/CD</w:t>
      </w:r>
    </w:p>
    <w:p w:rsidR="003102F4" w:rsidRPr="003102F4" w:rsidRDefault="003102F4" w:rsidP="003102F4">
      <w:pPr>
        <w:widowControl/>
        <w:autoSpaceDE/>
        <w:autoSpaceDN/>
        <w:spacing w:before="100" w:beforeAutospacing="1" w:after="100" w:afterAutospacing="1"/>
        <w:rPr>
          <w:sz w:val="24"/>
          <w:szCs w:val="24"/>
          <w:lang w:val="en-IN" w:eastAsia="en-IN"/>
        </w:rPr>
      </w:pPr>
      <w:proofErr w:type="spellStart"/>
      <w:r w:rsidRPr="003102F4">
        <w:rPr>
          <w:sz w:val="24"/>
          <w:szCs w:val="24"/>
          <w:lang w:val="en-IN" w:eastAsia="en-IN"/>
        </w:rPr>
        <w:t>MedicLLM</w:t>
      </w:r>
      <w:proofErr w:type="spellEnd"/>
      <w:r w:rsidRPr="003102F4">
        <w:rPr>
          <w:sz w:val="24"/>
          <w:szCs w:val="24"/>
          <w:lang w:val="en-IN" w:eastAsia="en-IN"/>
        </w:rPr>
        <w:t xml:space="preserve"> is containerized and continuously deployed:</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Docker Multi</w:t>
      </w:r>
      <w:r w:rsidRPr="003102F4">
        <w:rPr>
          <w:b/>
          <w:bCs/>
          <w:sz w:val="24"/>
          <w:szCs w:val="24"/>
          <w:lang w:val="en-IN" w:eastAsia="en-IN"/>
        </w:rPr>
        <w:noBreakHyphen/>
        <w:t>Stage Builds</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Stage 1: Installs Python dependencies and builds assets.</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Stage 2: Copies only necessary artifacts into a slim runtime image.</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docker</w:t>
      </w:r>
      <w:r w:rsidRPr="003102F4">
        <w:rPr>
          <w:b/>
          <w:bCs/>
          <w:sz w:val="24"/>
          <w:szCs w:val="24"/>
          <w:lang w:val="en-IN" w:eastAsia="en-IN"/>
        </w:rPr>
        <w:noBreakHyphen/>
        <w:t>compose (staging)</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 xml:space="preserve">Defines services: </w:t>
      </w:r>
      <w:r w:rsidRPr="003102F4">
        <w:rPr>
          <w:rFonts w:ascii="Courier New" w:hAnsi="Courier New" w:cs="Courier New"/>
          <w:sz w:val="20"/>
          <w:szCs w:val="20"/>
          <w:lang w:val="en-IN" w:eastAsia="en-IN"/>
        </w:rPr>
        <w:t>web</w:t>
      </w:r>
      <w:r w:rsidRPr="003102F4">
        <w:rPr>
          <w:sz w:val="24"/>
          <w:szCs w:val="24"/>
          <w:lang w:val="en-IN" w:eastAsia="en-IN"/>
        </w:rPr>
        <w:t xml:space="preserve"> (Django), </w:t>
      </w:r>
      <w:proofErr w:type="spellStart"/>
      <w:r w:rsidRPr="003102F4">
        <w:rPr>
          <w:rFonts w:ascii="Courier New" w:hAnsi="Courier New" w:cs="Courier New"/>
          <w:sz w:val="20"/>
          <w:szCs w:val="20"/>
          <w:lang w:val="en-IN" w:eastAsia="en-IN"/>
        </w:rPr>
        <w:t>qdrant</w:t>
      </w:r>
      <w:proofErr w:type="spellEnd"/>
      <w:r w:rsidRPr="003102F4">
        <w:rPr>
          <w:sz w:val="24"/>
          <w:szCs w:val="24"/>
          <w:lang w:val="en-IN" w:eastAsia="en-IN"/>
        </w:rPr>
        <w:t xml:space="preserve">, </w:t>
      </w:r>
      <w:proofErr w:type="spellStart"/>
      <w:r w:rsidRPr="003102F4">
        <w:rPr>
          <w:rFonts w:ascii="Courier New" w:hAnsi="Courier New" w:cs="Courier New"/>
          <w:sz w:val="20"/>
          <w:szCs w:val="20"/>
          <w:lang w:val="en-IN" w:eastAsia="en-IN"/>
        </w:rPr>
        <w:t>postgres</w:t>
      </w:r>
      <w:proofErr w:type="spellEnd"/>
      <w:r w:rsidRPr="003102F4">
        <w:rPr>
          <w:sz w:val="24"/>
          <w:szCs w:val="24"/>
          <w:lang w:val="en-IN" w:eastAsia="en-IN"/>
        </w:rPr>
        <w:t>.</w:t>
      </w:r>
    </w:p>
    <w:p w:rsidR="003102F4" w:rsidRPr="003102F4" w:rsidRDefault="003102F4" w:rsidP="003102F4">
      <w:pPr>
        <w:widowControl/>
        <w:numPr>
          <w:ilvl w:val="1"/>
          <w:numId w:val="41"/>
        </w:numPr>
        <w:autoSpaceDE/>
        <w:autoSpaceDN/>
        <w:spacing w:before="100" w:beforeAutospacing="1" w:after="100" w:afterAutospacing="1"/>
        <w:rPr>
          <w:sz w:val="24"/>
          <w:szCs w:val="24"/>
          <w:lang w:val="en-IN" w:eastAsia="en-IN"/>
        </w:rPr>
      </w:pPr>
      <w:r w:rsidRPr="003102F4">
        <w:rPr>
          <w:sz w:val="24"/>
          <w:szCs w:val="24"/>
          <w:lang w:val="en-IN" w:eastAsia="en-IN"/>
        </w:rPr>
        <w:t>Mounts named volumes for persistence and maps ports for local testing.</w:t>
      </w:r>
    </w:p>
    <w:p w:rsidR="003102F4" w:rsidRPr="003102F4" w:rsidRDefault="003102F4" w:rsidP="003102F4">
      <w:pPr>
        <w:widowControl/>
        <w:numPr>
          <w:ilvl w:val="0"/>
          <w:numId w:val="41"/>
        </w:numPr>
        <w:autoSpaceDE/>
        <w:autoSpaceDN/>
        <w:spacing w:before="100" w:beforeAutospacing="1" w:after="100" w:afterAutospacing="1"/>
        <w:rPr>
          <w:sz w:val="24"/>
          <w:szCs w:val="24"/>
          <w:lang w:val="en-IN" w:eastAsia="en-IN"/>
        </w:rPr>
      </w:pPr>
      <w:r w:rsidRPr="003102F4">
        <w:rPr>
          <w:b/>
          <w:bCs/>
          <w:sz w:val="24"/>
          <w:szCs w:val="24"/>
          <w:lang w:val="en-IN" w:eastAsia="en-IN"/>
        </w:rPr>
        <w:t>GitHub Actions Workflow</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Lint &amp; Format:</w:t>
      </w:r>
      <w:r w:rsidRPr="003102F4">
        <w:rPr>
          <w:sz w:val="24"/>
          <w:szCs w:val="24"/>
          <w:lang w:val="en-IN" w:eastAsia="en-IN"/>
        </w:rPr>
        <w:t xml:space="preserve"> </w:t>
      </w:r>
      <w:r w:rsidRPr="003102F4">
        <w:rPr>
          <w:rFonts w:ascii="Courier New" w:hAnsi="Courier New" w:cs="Courier New"/>
          <w:sz w:val="20"/>
          <w:szCs w:val="20"/>
          <w:lang w:val="en-IN" w:eastAsia="en-IN"/>
        </w:rPr>
        <w:t>ruff</w:t>
      </w:r>
      <w:r w:rsidRPr="003102F4">
        <w:rPr>
          <w:sz w:val="24"/>
          <w:szCs w:val="24"/>
          <w:lang w:val="en-IN" w:eastAsia="en-IN"/>
        </w:rPr>
        <w:t xml:space="preserve"> and </w:t>
      </w:r>
      <w:r w:rsidRPr="003102F4">
        <w:rPr>
          <w:rFonts w:ascii="Courier New" w:hAnsi="Courier New" w:cs="Courier New"/>
          <w:sz w:val="20"/>
          <w:szCs w:val="20"/>
          <w:lang w:val="en-IN" w:eastAsia="en-IN"/>
        </w:rPr>
        <w:t>black</w:t>
      </w:r>
      <w:r w:rsidRPr="003102F4">
        <w:rPr>
          <w:sz w:val="24"/>
          <w:szCs w:val="24"/>
          <w:lang w:val="en-IN" w:eastAsia="en-IN"/>
        </w:rPr>
        <w:t xml:space="preserve"> checks.</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Unit Tests:</w:t>
      </w:r>
      <w:r w:rsidRPr="003102F4">
        <w:rPr>
          <w:sz w:val="24"/>
          <w:szCs w:val="24"/>
          <w:lang w:val="en-IN" w:eastAsia="en-IN"/>
        </w:rPr>
        <w:t xml:space="preserve"> Runs </w:t>
      </w:r>
      <w:proofErr w:type="spellStart"/>
      <w:r w:rsidRPr="003102F4">
        <w:rPr>
          <w:rFonts w:ascii="Courier New" w:hAnsi="Courier New" w:cs="Courier New"/>
          <w:sz w:val="20"/>
          <w:szCs w:val="20"/>
          <w:lang w:val="en-IN" w:eastAsia="en-IN"/>
        </w:rPr>
        <w:t>pytest</w:t>
      </w:r>
      <w:proofErr w:type="spellEnd"/>
      <w:r w:rsidRPr="003102F4">
        <w:rPr>
          <w:sz w:val="24"/>
          <w:szCs w:val="24"/>
          <w:lang w:val="en-IN" w:eastAsia="en-IN"/>
        </w:rPr>
        <w:t xml:space="preserve"> with coverage thresholds.</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Build &amp; Push:</w:t>
      </w:r>
      <w:r w:rsidRPr="003102F4">
        <w:rPr>
          <w:sz w:val="24"/>
          <w:szCs w:val="24"/>
          <w:lang w:val="en-IN" w:eastAsia="en-IN"/>
        </w:rPr>
        <w:t xml:space="preserve"> Builds Docker images and pushes to Docker Hub.</w:t>
      </w:r>
    </w:p>
    <w:p w:rsidR="003102F4" w:rsidRPr="003102F4" w:rsidRDefault="003102F4" w:rsidP="003102F4">
      <w:pPr>
        <w:widowControl/>
        <w:numPr>
          <w:ilvl w:val="1"/>
          <w:numId w:val="42"/>
        </w:numPr>
        <w:autoSpaceDE/>
        <w:autoSpaceDN/>
        <w:spacing w:before="100" w:beforeAutospacing="1" w:after="100" w:afterAutospacing="1"/>
        <w:ind w:left="1440" w:hanging="360"/>
        <w:rPr>
          <w:sz w:val="24"/>
          <w:szCs w:val="24"/>
          <w:lang w:val="en-IN" w:eastAsia="en-IN"/>
        </w:rPr>
      </w:pPr>
      <w:r w:rsidRPr="003102F4">
        <w:rPr>
          <w:b/>
          <w:bCs/>
          <w:sz w:val="24"/>
          <w:szCs w:val="24"/>
          <w:lang w:val="en-IN" w:eastAsia="en-IN"/>
        </w:rPr>
        <w:t>Deploy:</w:t>
      </w:r>
      <w:r w:rsidRPr="003102F4">
        <w:rPr>
          <w:sz w:val="24"/>
          <w:szCs w:val="24"/>
          <w:lang w:val="en-IN" w:eastAsia="en-IN"/>
        </w:rPr>
        <w:t xml:space="preserve"> Triggers Render.com auto</w:t>
      </w:r>
      <w:r w:rsidRPr="003102F4">
        <w:rPr>
          <w:sz w:val="24"/>
          <w:szCs w:val="24"/>
          <w:lang w:val="en-IN" w:eastAsia="en-IN"/>
        </w:rPr>
        <w:noBreakHyphen/>
        <w:t xml:space="preserve">deploy on </w:t>
      </w:r>
      <w:r w:rsidRPr="003102F4">
        <w:rPr>
          <w:rFonts w:ascii="Courier New" w:hAnsi="Courier New" w:cs="Courier New"/>
          <w:sz w:val="20"/>
          <w:szCs w:val="20"/>
          <w:lang w:val="en-IN" w:eastAsia="en-IN"/>
        </w:rPr>
        <w:t>main</w:t>
      </w:r>
      <w:r w:rsidRPr="003102F4">
        <w:rPr>
          <w:sz w:val="24"/>
          <w:szCs w:val="24"/>
          <w:lang w:val="en-IN" w:eastAsia="en-IN"/>
        </w:rPr>
        <w:t xml:space="preserve"> branch merge.</w:t>
      </w:r>
    </w:p>
    <w:p w:rsidR="003102F4" w:rsidRPr="003102F4" w:rsidRDefault="003102F4" w:rsidP="003102F4">
      <w:pPr>
        <w:widowControl/>
        <w:autoSpaceDE/>
        <w:autoSpaceDN/>
        <w:spacing w:before="100" w:beforeAutospacing="1" w:after="100" w:afterAutospacing="1"/>
        <w:outlineLvl w:val="3"/>
        <w:rPr>
          <w:b/>
          <w:bCs/>
          <w:sz w:val="24"/>
          <w:szCs w:val="24"/>
          <w:lang w:val="en-IN" w:eastAsia="en-IN"/>
        </w:rPr>
      </w:pPr>
      <w:r w:rsidRPr="003102F4">
        <w:rPr>
          <w:b/>
          <w:bCs/>
          <w:sz w:val="24"/>
          <w:szCs w:val="24"/>
          <w:lang w:val="en-IN" w:eastAsia="en-IN"/>
        </w:rPr>
        <w:t>5 Environment &amp; Secrets</w:t>
      </w:r>
    </w:p>
    <w:p w:rsidR="003102F4" w:rsidRPr="003102F4" w:rsidRDefault="003102F4" w:rsidP="003102F4">
      <w:pPr>
        <w:widowControl/>
        <w:autoSpaceDE/>
        <w:autoSpaceDN/>
        <w:spacing w:before="100" w:beforeAutospacing="1" w:after="100" w:afterAutospacing="1"/>
        <w:rPr>
          <w:sz w:val="24"/>
          <w:szCs w:val="24"/>
          <w:lang w:val="en-IN" w:eastAsia="en-IN"/>
        </w:rPr>
      </w:pPr>
      <w:r w:rsidRPr="003102F4">
        <w:rPr>
          <w:sz w:val="24"/>
          <w:szCs w:val="24"/>
          <w:lang w:val="en-IN" w:eastAsia="en-IN"/>
        </w:rPr>
        <w:t>All runtime parameters and credentials are managed via environment variables:</w:t>
      </w:r>
    </w:p>
    <w:p w:rsidR="003102F4" w:rsidRPr="003102F4" w:rsidRDefault="003102F4" w:rsidP="003102F4">
      <w:pPr>
        <w:widowControl/>
        <w:numPr>
          <w:ilvl w:val="0"/>
          <w:numId w:val="43"/>
        </w:numPr>
        <w:autoSpaceDE/>
        <w:autoSpaceDN/>
        <w:spacing w:before="100" w:beforeAutospacing="1" w:after="100" w:afterAutospacing="1"/>
        <w:rPr>
          <w:sz w:val="24"/>
          <w:szCs w:val="24"/>
          <w:lang w:val="en-IN" w:eastAsia="en-IN"/>
        </w:rPr>
      </w:pPr>
      <w:r w:rsidRPr="003102F4">
        <w:rPr>
          <w:b/>
          <w:bCs/>
          <w:sz w:val="24"/>
          <w:szCs w:val="24"/>
          <w:lang w:val="en-IN" w:eastAsia="en-IN"/>
        </w:rPr>
        <w:t>Required Variables:</w:t>
      </w:r>
    </w:p>
    <w:p w:rsidR="003102F4" w:rsidRPr="003102F4" w:rsidRDefault="003102F4" w:rsidP="003102F4">
      <w:pPr>
        <w:widowControl/>
        <w:numPr>
          <w:ilvl w:val="1"/>
          <w:numId w:val="43"/>
        </w:numPr>
        <w:autoSpaceDE/>
        <w:autoSpaceDN/>
        <w:spacing w:before="100" w:beforeAutospacing="1" w:after="100" w:afterAutospacing="1"/>
        <w:rPr>
          <w:sz w:val="24"/>
          <w:szCs w:val="24"/>
          <w:lang w:val="en-IN" w:eastAsia="en-IN"/>
        </w:rPr>
      </w:pPr>
      <w:r w:rsidRPr="003102F4">
        <w:rPr>
          <w:rFonts w:ascii="Courier New" w:hAnsi="Courier New" w:cs="Courier New"/>
          <w:sz w:val="20"/>
          <w:szCs w:val="20"/>
          <w:lang w:val="en-IN" w:eastAsia="en-IN"/>
        </w:rPr>
        <w:t>OPENAI_API_KEY</w:t>
      </w:r>
      <w:r w:rsidRPr="003102F4">
        <w:rPr>
          <w:sz w:val="24"/>
          <w:szCs w:val="24"/>
          <w:lang w:val="en-IN" w:eastAsia="en-IN"/>
        </w:rPr>
        <w:t xml:space="preserve">, </w:t>
      </w:r>
      <w:r w:rsidRPr="003102F4">
        <w:rPr>
          <w:rFonts w:ascii="Courier New" w:hAnsi="Courier New" w:cs="Courier New"/>
          <w:sz w:val="20"/>
          <w:szCs w:val="20"/>
          <w:lang w:val="en-IN" w:eastAsia="en-IN"/>
        </w:rPr>
        <w:t>QDRANT_HOST</w:t>
      </w:r>
      <w:r w:rsidRPr="003102F4">
        <w:rPr>
          <w:sz w:val="24"/>
          <w:szCs w:val="24"/>
          <w:lang w:val="en-IN" w:eastAsia="en-IN"/>
        </w:rPr>
        <w:t xml:space="preserve">, </w:t>
      </w:r>
      <w:r w:rsidRPr="003102F4">
        <w:rPr>
          <w:rFonts w:ascii="Courier New" w:hAnsi="Courier New" w:cs="Courier New"/>
          <w:sz w:val="20"/>
          <w:szCs w:val="20"/>
          <w:lang w:val="en-IN" w:eastAsia="en-IN"/>
        </w:rPr>
        <w:t>QDRANT_PORT</w:t>
      </w:r>
      <w:r w:rsidRPr="003102F4">
        <w:rPr>
          <w:sz w:val="24"/>
          <w:szCs w:val="24"/>
          <w:lang w:val="en-IN" w:eastAsia="en-IN"/>
        </w:rPr>
        <w:t xml:space="preserve">, </w:t>
      </w:r>
      <w:r w:rsidRPr="003102F4">
        <w:rPr>
          <w:rFonts w:ascii="Courier New" w:hAnsi="Courier New" w:cs="Courier New"/>
          <w:sz w:val="20"/>
          <w:szCs w:val="20"/>
          <w:lang w:val="en-IN" w:eastAsia="en-IN"/>
        </w:rPr>
        <w:t>DATABASE_URL</w:t>
      </w:r>
      <w:r w:rsidRPr="003102F4">
        <w:rPr>
          <w:sz w:val="24"/>
          <w:szCs w:val="24"/>
          <w:lang w:val="en-IN" w:eastAsia="en-IN"/>
        </w:rPr>
        <w:t xml:space="preserve">, </w:t>
      </w:r>
      <w:r w:rsidRPr="003102F4">
        <w:rPr>
          <w:rFonts w:ascii="Courier New" w:hAnsi="Courier New" w:cs="Courier New"/>
          <w:sz w:val="20"/>
          <w:szCs w:val="20"/>
          <w:lang w:val="en-IN" w:eastAsia="en-IN"/>
        </w:rPr>
        <w:t>SECRET_KEY</w:t>
      </w:r>
      <w:r w:rsidRPr="003102F4">
        <w:rPr>
          <w:sz w:val="24"/>
          <w:szCs w:val="24"/>
          <w:lang w:val="en-IN" w:eastAsia="en-IN"/>
        </w:rPr>
        <w:t>.</w:t>
      </w:r>
    </w:p>
    <w:p w:rsidR="003102F4" w:rsidRPr="003102F4" w:rsidRDefault="003102F4" w:rsidP="003102F4">
      <w:pPr>
        <w:widowControl/>
        <w:numPr>
          <w:ilvl w:val="0"/>
          <w:numId w:val="43"/>
        </w:numPr>
        <w:autoSpaceDE/>
        <w:autoSpaceDN/>
        <w:spacing w:before="100" w:beforeAutospacing="1" w:after="100" w:afterAutospacing="1"/>
        <w:rPr>
          <w:sz w:val="24"/>
          <w:szCs w:val="24"/>
          <w:lang w:val="en-IN" w:eastAsia="en-IN"/>
        </w:rPr>
      </w:pPr>
      <w:r w:rsidRPr="003102F4">
        <w:rPr>
          <w:b/>
          <w:bCs/>
          <w:sz w:val="24"/>
          <w:szCs w:val="24"/>
          <w:lang w:val="en-IN" w:eastAsia="en-IN"/>
        </w:rPr>
        <w:t>Configuration Pattern:</w:t>
      </w:r>
    </w:p>
    <w:p w:rsidR="003102F4" w:rsidRPr="003102F4" w:rsidRDefault="003102F4" w:rsidP="003102F4">
      <w:pPr>
        <w:widowControl/>
        <w:numPr>
          <w:ilvl w:val="1"/>
          <w:numId w:val="43"/>
        </w:numPr>
        <w:autoSpaceDE/>
        <w:autoSpaceDN/>
        <w:spacing w:before="100" w:beforeAutospacing="1" w:after="100" w:afterAutospacing="1"/>
        <w:rPr>
          <w:sz w:val="24"/>
          <w:szCs w:val="24"/>
          <w:lang w:val="en-IN" w:eastAsia="en-IN"/>
        </w:rPr>
      </w:pPr>
      <w:r w:rsidRPr="003102F4">
        <w:rPr>
          <w:sz w:val="24"/>
          <w:szCs w:val="24"/>
          <w:lang w:val="en-IN" w:eastAsia="en-IN"/>
        </w:rPr>
        <w:t xml:space="preserve">Local </w:t>
      </w:r>
      <w:r w:rsidRPr="003102F4">
        <w:rPr>
          <w:rFonts w:ascii="Courier New" w:hAnsi="Courier New" w:cs="Courier New"/>
          <w:sz w:val="20"/>
          <w:szCs w:val="20"/>
          <w:lang w:val="en-IN" w:eastAsia="en-IN"/>
        </w:rPr>
        <w:t>.env</w:t>
      </w:r>
      <w:r w:rsidRPr="003102F4">
        <w:rPr>
          <w:sz w:val="24"/>
          <w:szCs w:val="24"/>
          <w:lang w:val="en-IN" w:eastAsia="en-IN"/>
        </w:rPr>
        <w:t xml:space="preserve"> for developers; GitHub Secrets for CI; Render.com environment settings for production.</w:t>
      </w:r>
    </w:p>
    <w:p w:rsidR="003102F4" w:rsidRDefault="003102F4">
      <w:pPr>
        <w:pStyle w:val="BodyText"/>
        <w:jc w:val="both"/>
        <w:sectPr w:rsidR="003102F4">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1458" w:right="0"/>
        <w:jc w:val="left"/>
      </w:pPr>
      <w:r>
        <w:lastRenderedPageBreak/>
        <w:t>Chapter</w:t>
      </w:r>
      <w:r>
        <w:rPr>
          <w:spacing w:val="-3"/>
        </w:rPr>
        <w:t xml:space="preserve"> </w:t>
      </w:r>
      <w:r>
        <w:t>5:</w:t>
      </w:r>
      <w:r>
        <w:rPr>
          <w:spacing w:val="1"/>
        </w:rPr>
        <w:t xml:space="preserve"> </w:t>
      </w:r>
      <w:r>
        <w:t>Experimental setup</w:t>
      </w:r>
      <w:r>
        <w:rPr>
          <w:spacing w:val="-3"/>
        </w:rPr>
        <w:t xml:space="preserve"> </w:t>
      </w:r>
      <w:r>
        <w:t>and</w:t>
      </w:r>
      <w:r>
        <w:rPr>
          <w:spacing w:val="-2"/>
        </w:rPr>
        <w:t xml:space="preserve"> results</w:t>
      </w:r>
    </w:p>
    <w:p w:rsidR="00D822D6" w:rsidRPr="00887C4D" w:rsidRDefault="00000000">
      <w:pPr>
        <w:pStyle w:val="BodyText"/>
        <w:spacing w:before="193"/>
        <w:ind w:left="23" w:right="107"/>
        <w:jc w:val="both"/>
        <w:rPr>
          <w:sz w:val="24"/>
          <w:szCs w:val="24"/>
        </w:rPr>
      </w:pPr>
      <w:r w:rsidRPr="00887C4D">
        <w:rPr>
          <w:sz w:val="24"/>
          <w:szCs w:val="24"/>
        </w:rPr>
        <w:t>To</w:t>
      </w:r>
      <w:r w:rsidRPr="00887C4D">
        <w:rPr>
          <w:spacing w:val="-5"/>
          <w:sz w:val="24"/>
          <w:szCs w:val="24"/>
        </w:rPr>
        <w:t xml:space="preserve"> </w:t>
      </w:r>
      <w:r w:rsidRPr="00887C4D">
        <w:rPr>
          <w:sz w:val="24"/>
          <w:szCs w:val="24"/>
        </w:rPr>
        <w:t>set</w:t>
      </w:r>
      <w:r w:rsidRPr="00887C4D">
        <w:rPr>
          <w:spacing w:val="-7"/>
          <w:sz w:val="24"/>
          <w:szCs w:val="24"/>
        </w:rPr>
        <w:t xml:space="preserve"> </w:t>
      </w:r>
      <w:r w:rsidRPr="00887C4D">
        <w:rPr>
          <w:sz w:val="24"/>
          <w:szCs w:val="24"/>
        </w:rPr>
        <w:t>up</w:t>
      </w:r>
      <w:r w:rsidRPr="00887C4D">
        <w:rPr>
          <w:spacing w:val="-7"/>
          <w:sz w:val="24"/>
          <w:szCs w:val="24"/>
        </w:rPr>
        <w:t xml:space="preserve"> </w:t>
      </w:r>
      <w:r w:rsidRPr="00887C4D">
        <w:rPr>
          <w:sz w:val="24"/>
          <w:szCs w:val="24"/>
        </w:rPr>
        <w:t>the</w:t>
      </w:r>
      <w:r w:rsidRPr="00887C4D">
        <w:rPr>
          <w:spacing w:val="-5"/>
          <w:sz w:val="24"/>
          <w:szCs w:val="24"/>
        </w:rPr>
        <w:t xml:space="preserve"> </w:t>
      </w:r>
      <w:r w:rsidRPr="00887C4D">
        <w:rPr>
          <w:sz w:val="24"/>
          <w:szCs w:val="24"/>
        </w:rPr>
        <w:t>experimental</w:t>
      </w:r>
      <w:r w:rsidRPr="00887C4D">
        <w:rPr>
          <w:spacing w:val="-5"/>
          <w:sz w:val="24"/>
          <w:szCs w:val="24"/>
        </w:rPr>
        <w:t xml:space="preserve"> </w:t>
      </w:r>
      <w:r w:rsidRPr="00887C4D">
        <w:rPr>
          <w:sz w:val="24"/>
          <w:szCs w:val="24"/>
        </w:rPr>
        <w:t>environment,</w:t>
      </w:r>
      <w:r w:rsidRPr="00887C4D">
        <w:rPr>
          <w:spacing w:val="-6"/>
          <w:sz w:val="24"/>
          <w:szCs w:val="24"/>
        </w:rPr>
        <w:t xml:space="preserve"> </w:t>
      </w:r>
      <w:r w:rsidRPr="00887C4D">
        <w:rPr>
          <w:sz w:val="24"/>
          <w:szCs w:val="24"/>
        </w:rPr>
        <w:t>we</w:t>
      </w:r>
      <w:r w:rsidRPr="00887C4D">
        <w:rPr>
          <w:spacing w:val="-5"/>
          <w:sz w:val="24"/>
          <w:szCs w:val="24"/>
        </w:rPr>
        <w:t xml:space="preserve"> </w:t>
      </w:r>
      <w:r w:rsidRPr="00887C4D">
        <w:rPr>
          <w:sz w:val="24"/>
          <w:szCs w:val="24"/>
        </w:rPr>
        <w:t>first</w:t>
      </w:r>
      <w:r w:rsidRPr="00887C4D">
        <w:rPr>
          <w:spacing w:val="-5"/>
          <w:sz w:val="24"/>
          <w:szCs w:val="24"/>
        </w:rPr>
        <w:t xml:space="preserve"> </w:t>
      </w:r>
      <w:r w:rsidRPr="00887C4D">
        <w:rPr>
          <w:sz w:val="24"/>
          <w:szCs w:val="24"/>
        </w:rPr>
        <w:t>need</w:t>
      </w:r>
      <w:r w:rsidRPr="00887C4D">
        <w:rPr>
          <w:spacing w:val="-7"/>
          <w:sz w:val="24"/>
          <w:szCs w:val="24"/>
        </w:rPr>
        <w:t xml:space="preserve"> </w:t>
      </w:r>
      <w:r w:rsidRPr="00887C4D">
        <w:rPr>
          <w:sz w:val="24"/>
          <w:szCs w:val="24"/>
        </w:rPr>
        <w:t>to</w:t>
      </w:r>
      <w:r w:rsidRPr="00887C4D">
        <w:rPr>
          <w:spacing w:val="-5"/>
          <w:sz w:val="24"/>
          <w:szCs w:val="24"/>
        </w:rPr>
        <w:t xml:space="preserve"> </w:t>
      </w:r>
      <w:r w:rsidRPr="00887C4D">
        <w:rPr>
          <w:sz w:val="24"/>
          <w:szCs w:val="24"/>
        </w:rPr>
        <w:t>set</w:t>
      </w:r>
      <w:r w:rsidRPr="00887C4D">
        <w:rPr>
          <w:spacing w:val="-7"/>
          <w:sz w:val="24"/>
          <w:szCs w:val="24"/>
        </w:rPr>
        <w:t xml:space="preserve"> </w:t>
      </w:r>
      <w:r w:rsidRPr="00887C4D">
        <w:rPr>
          <w:sz w:val="24"/>
          <w:szCs w:val="24"/>
        </w:rPr>
        <w:t>up</w:t>
      </w:r>
      <w:r w:rsidRPr="00887C4D">
        <w:rPr>
          <w:spacing w:val="-5"/>
          <w:sz w:val="24"/>
          <w:szCs w:val="24"/>
        </w:rPr>
        <w:t xml:space="preserve"> </w:t>
      </w:r>
      <w:proofErr w:type="spellStart"/>
      <w:r w:rsidR="003102F4" w:rsidRPr="00887C4D">
        <w:rPr>
          <w:sz w:val="24"/>
          <w:szCs w:val="24"/>
        </w:rPr>
        <w:t>Qdrant</w:t>
      </w:r>
      <w:proofErr w:type="spellEnd"/>
      <w:r w:rsidR="003102F4" w:rsidRPr="00887C4D">
        <w:rPr>
          <w:sz w:val="24"/>
          <w:szCs w:val="24"/>
        </w:rPr>
        <w:t xml:space="preserve"> DB</w:t>
      </w:r>
      <w:r w:rsidRPr="00887C4D">
        <w:rPr>
          <w:sz w:val="24"/>
          <w:szCs w:val="24"/>
        </w:rPr>
        <w:t>.</w:t>
      </w:r>
      <w:r w:rsidRPr="00887C4D">
        <w:rPr>
          <w:spacing w:val="-6"/>
          <w:sz w:val="24"/>
          <w:szCs w:val="24"/>
        </w:rPr>
        <w:t xml:space="preserve"> </w:t>
      </w:r>
      <w:r w:rsidRPr="00887C4D">
        <w:rPr>
          <w:sz w:val="24"/>
          <w:szCs w:val="24"/>
        </w:rPr>
        <w:t>Here,</w:t>
      </w:r>
      <w:r w:rsidRPr="00887C4D">
        <w:rPr>
          <w:spacing w:val="-6"/>
          <w:sz w:val="24"/>
          <w:szCs w:val="24"/>
        </w:rPr>
        <w:t xml:space="preserve"> </w:t>
      </w:r>
      <w:r w:rsidRPr="00887C4D">
        <w:rPr>
          <w:sz w:val="24"/>
          <w:szCs w:val="24"/>
        </w:rPr>
        <w:t>we are using Docker to run a container that will host our database.</w:t>
      </w:r>
    </w:p>
    <w:p w:rsidR="00D822D6" w:rsidRPr="00887C4D" w:rsidRDefault="00000000">
      <w:pPr>
        <w:pStyle w:val="BodyText"/>
        <w:spacing w:before="200"/>
        <w:ind w:left="33" w:right="103" w:hanging="10"/>
        <w:jc w:val="both"/>
        <w:rPr>
          <w:sz w:val="24"/>
          <w:szCs w:val="24"/>
        </w:rPr>
      </w:pPr>
      <w:r w:rsidRPr="00887C4D">
        <w:rPr>
          <w:sz w:val="24"/>
          <w:szCs w:val="24"/>
        </w:rPr>
        <w:t>To</w:t>
      </w:r>
      <w:r w:rsidRPr="00887C4D">
        <w:rPr>
          <w:spacing w:val="-15"/>
          <w:sz w:val="24"/>
          <w:szCs w:val="24"/>
        </w:rPr>
        <w:t xml:space="preserve"> </w:t>
      </w:r>
      <w:r w:rsidRPr="00887C4D">
        <w:rPr>
          <w:sz w:val="24"/>
          <w:szCs w:val="24"/>
        </w:rPr>
        <w:t>start</w:t>
      </w:r>
      <w:r w:rsidRPr="00887C4D">
        <w:rPr>
          <w:spacing w:val="-17"/>
          <w:sz w:val="24"/>
          <w:szCs w:val="24"/>
        </w:rPr>
        <w:t xml:space="preserve"> </w:t>
      </w:r>
      <w:r w:rsidRPr="00887C4D">
        <w:rPr>
          <w:sz w:val="24"/>
          <w:szCs w:val="24"/>
        </w:rPr>
        <w:t>the</w:t>
      </w:r>
      <w:r w:rsidRPr="00887C4D">
        <w:rPr>
          <w:spacing w:val="-18"/>
          <w:sz w:val="24"/>
          <w:szCs w:val="24"/>
        </w:rPr>
        <w:t xml:space="preserve"> </w:t>
      </w:r>
      <w:r w:rsidRPr="00887C4D">
        <w:rPr>
          <w:sz w:val="24"/>
          <w:szCs w:val="24"/>
        </w:rPr>
        <w:t>database</w:t>
      </w:r>
      <w:r w:rsidRPr="00887C4D">
        <w:rPr>
          <w:spacing w:val="-17"/>
          <w:sz w:val="24"/>
          <w:szCs w:val="24"/>
        </w:rPr>
        <w:t xml:space="preserve"> </w:t>
      </w:r>
      <w:r w:rsidRPr="00887C4D">
        <w:rPr>
          <w:sz w:val="24"/>
          <w:szCs w:val="24"/>
        </w:rPr>
        <w:t>container,</w:t>
      </w:r>
      <w:r w:rsidRPr="00887C4D">
        <w:rPr>
          <w:spacing w:val="-16"/>
          <w:sz w:val="24"/>
          <w:szCs w:val="24"/>
        </w:rPr>
        <w:t xml:space="preserve"> </w:t>
      </w:r>
      <w:r w:rsidRPr="00887C4D">
        <w:rPr>
          <w:sz w:val="24"/>
          <w:szCs w:val="24"/>
        </w:rPr>
        <w:t>we</w:t>
      </w:r>
      <w:r w:rsidRPr="00887C4D">
        <w:rPr>
          <w:spacing w:val="-16"/>
          <w:sz w:val="24"/>
          <w:szCs w:val="24"/>
        </w:rPr>
        <w:t xml:space="preserve"> </w:t>
      </w:r>
      <w:r w:rsidRPr="00887C4D">
        <w:rPr>
          <w:sz w:val="24"/>
          <w:szCs w:val="24"/>
        </w:rPr>
        <w:t>first</w:t>
      </w:r>
      <w:r w:rsidRPr="00887C4D">
        <w:rPr>
          <w:spacing w:val="-17"/>
          <w:sz w:val="24"/>
          <w:szCs w:val="24"/>
        </w:rPr>
        <w:t xml:space="preserve"> </w:t>
      </w:r>
      <w:r w:rsidRPr="00887C4D">
        <w:rPr>
          <w:sz w:val="24"/>
          <w:szCs w:val="24"/>
        </w:rPr>
        <w:t>need</w:t>
      </w:r>
      <w:r w:rsidRPr="00887C4D">
        <w:rPr>
          <w:spacing w:val="-17"/>
          <w:sz w:val="24"/>
          <w:szCs w:val="24"/>
        </w:rPr>
        <w:t xml:space="preserve"> </w:t>
      </w:r>
      <w:r w:rsidRPr="00887C4D">
        <w:rPr>
          <w:sz w:val="24"/>
          <w:szCs w:val="24"/>
        </w:rPr>
        <w:t>to</w:t>
      </w:r>
      <w:r w:rsidRPr="00887C4D">
        <w:rPr>
          <w:spacing w:val="-17"/>
          <w:sz w:val="24"/>
          <w:szCs w:val="24"/>
        </w:rPr>
        <w:t xml:space="preserve"> </w:t>
      </w:r>
      <w:r w:rsidRPr="00887C4D">
        <w:rPr>
          <w:sz w:val="24"/>
          <w:szCs w:val="24"/>
        </w:rPr>
        <w:t>download</w:t>
      </w:r>
      <w:r w:rsidRPr="00887C4D">
        <w:rPr>
          <w:spacing w:val="-17"/>
          <w:sz w:val="24"/>
          <w:szCs w:val="24"/>
        </w:rPr>
        <w:t xml:space="preserve"> </w:t>
      </w:r>
      <w:r w:rsidRPr="00887C4D">
        <w:rPr>
          <w:sz w:val="24"/>
          <w:szCs w:val="24"/>
        </w:rPr>
        <w:t>the</w:t>
      </w:r>
      <w:r w:rsidRPr="00887C4D">
        <w:rPr>
          <w:spacing w:val="-16"/>
          <w:sz w:val="24"/>
          <w:szCs w:val="24"/>
        </w:rPr>
        <w:t xml:space="preserve"> </w:t>
      </w:r>
      <w:r w:rsidRPr="00887C4D">
        <w:rPr>
          <w:sz w:val="24"/>
          <w:szCs w:val="24"/>
        </w:rPr>
        <w:t>appropriate</w:t>
      </w:r>
      <w:r w:rsidRPr="00887C4D">
        <w:rPr>
          <w:spacing w:val="-18"/>
          <w:sz w:val="24"/>
          <w:szCs w:val="24"/>
        </w:rPr>
        <w:t xml:space="preserve"> </w:t>
      </w:r>
      <w:r w:rsidRPr="00887C4D">
        <w:rPr>
          <w:sz w:val="24"/>
          <w:szCs w:val="24"/>
        </w:rPr>
        <w:t>image</w:t>
      </w:r>
      <w:r w:rsidRPr="00887C4D">
        <w:rPr>
          <w:spacing w:val="-16"/>
          <w:sz w:val="24"/>
          <w:szCs w:val="24"/>
        </w:rPr>
        <w:t xml:space="preserve"> </w:t>
      </w:r>
      <w:r w:rsidRPr="00887C4D">
        <w:rPr>
          <w:sz w:val="24"/>
          <w:szCs w:val="24"/>
        </w:rPr>
        <w:t>from Docker Hub. We can do this by running the following command in the terminal:</w:t>
      </w:r>
    </w:p>
    <w:p w:rsidR="00D822D6" w:rsidRPr="00887C4D" w:rsidRDefault="00000000">
      <w:pPr>
        <w:pStyle w:val="ListParagraph"/>
        <w:numPr>
          <w:ilvl w:val="0"/>
          <w:numId w:val="7"/>
        </w:numPr>
        <w:tabs>
          <w:tab w:val="left" w:pos="743"/>
        </w:tabs>
        <w:spacing w:before="207"/>
        <w:rPr>
          <w:b/>
          <w:sz w:val="24"/>
          <w:szCs w:val="24"/>
        </w:rPr>
      </w:pPr>
      <w:r w:rsidRPr="00887C4D">
        <w:rPr>
          <w:b/>
          <w:spacing w:val="-2"/>
          <w:sz w:val="24"/>
          <w:szCs w:val="24"/>
          <w:u w:val="single"/>
        </w:rPr>
        <w:t>Code:</w:t>
      </w:r>
    </w:p>
    <w:p w:rsidR="00D822D6" w:rsidRPr="00887C4D" w:rsidRDefault="00000000">
      <w:pPr>
        <w:spacing w:before="198"/>
        <w:ind w:left="1453"/>
        <w:rPr>
          <w:b/>
          <w:sz w:val="24"/>
          <w:szCs w:val="24"/>
        </w:rPr>
      </w:pPr>
      <w:r w:rsidRPr="00887C4D">
        <w:rPr>
          <w:b/>
          <w:spacing w:val="-5"/>
          <w:sz w:val="24"/>
          <w:szCs w:val="24"/>
        </w:rPr>
        <w:t>```</w:t>
      </w:r>
    </w:p>
    <w:p w:rsidR="00D822D6" w:rsidRPr="00887C4D" w:rsidRDefault="00000000">
      <w:pPr>
        <w:pStyle w:val="Heading3"/>
        <w:spacing w:before="202"/>
        <w:ind w:left="1453"/>
        <w:rPr>
          <w:sz w:val="24"/>
          <w:szCs w:val="24"/>
        </w:rPr>
      </w:pPr>
      <w:r w:rsidRPr="00887C4D">
        <w:rPr>
          <w:sz w:val="24"/>
          <w:szCs w:val="24"/>
        </w:rPr>
        <w:t>docker</w:t>
      </w:r>
      <w:r w:rsidRPr="00887C4D">
        <w:rPr>
          <w:spacing w:val="-3"/>
          <w:sz w:val="24"/>
          <w:szCs w:val="24"/>
        </w:rPr>
        <w:t xml:space="preserve"> </w:t>
      </w:r>
      <w:r w:rsidRPr="00887C4D">
        <w:rPr>
          <w:sz w:val="24"/>
          <w:szCs w:val="24"/>
        </w:rPr>
        <w:t>pull</w:t>
      </w:r>
      <w:r w:rsidRPr="00887C4D">
        <w:rPr>
          <w:spacing w:val="-1"/>
          <w:sz w:val="24"/>
          <w:szCs w:val="24"/>
        </w:rPr>
        <w:t xml:space="preserve"> </w:t>
      </w:r>
      <w:r w:rsidRPr="00887C4D">
        <w:rPr>
          <w:spacing w:val="-2"/>
          <w:sz w:val="24"/>
          <w:szCs w:val="24"/>
        </w:rPr>
        <w:t>&lt;</w:t>
      </w:r>
      <w:proofErr w:type="spellStart"/>
      <w:r w:rsidRPr="00887C4D">
        <w:rPr>
          <w:spacing w:val="-2"/>
          <w:sz w:val="24"/>
          <w:szCs w:val="24"/>
        </w:rPr>
        <w:t>image_name</w:t>
      </w:r>
      <w:proofErr w:type="spellEnd"/>
      <w:r w:rsidRPr="00887C4D">
        <w:rPr>
          <w:spacing w:val="-2"/>
          <w:sz w:val="24"/>
          <w:szCs w:val="24"/>
        </w:rPr>
        <w:t>&gt;</w:t>
      </w:r>
    </w:p>
    <w:p w:rsidR="00D822D6" w:rsidRPr="00887C4D" w:rsidRDefault="00000000">
      <w:pPr>
        <w:spacing w:before="198"/>
        <w:ind w:left="1453"/>
        <w:rPr>
          <w:b/>
          <w:sz w:val="24"/>
          <w:szCs w:val="24"/>
        </w:rPr>
      </w:pPr>
      <w:r w:rsidRPr="00887C4D">
        <w:rPr>
          <w:b/>
          <w:spacing w:val="-5"/>
          <w:sz w:val="24"/>
          <w:szCs w:val="24"/>
        </w:rPr>
        <w:t>```</w:t>
      </w:r>
    </w:p>
    <w:p w:rsidR="00D822D6" w:rsidRPr="00887C4D" w:rsidRDefault="00D822D6">
      <w:pPr>
        <w:pStyle w:val="BodyText"/>
        <w:spacing w:before="160"/>
        <w:rPr>
          <w:b/>
          <w:sz w:val="24"/>
          <w:szCs w:val="24"/>
        </w:rPr>
      </w:pPr>
    </w:p>
    <w:p w:rsidR="00D822D6" w:rsidRPr="00887C4D" w:rsidRDefault="00000000">
      <w:pPr>
        <w:pStyle w:val="BodyText"/>
        <w:spacing w:line="242" w:lineRule="auto"/>
        <w:ind w:left="33" w:right="103" w:hanging="10"/>
        <w:jc w:val="both"/>
        <w:rPr>
          <w:sz w:val="24"/>
          <w:szCs w:val="24"/>
        </w:rPr>
      </w:pPr>
      <w:r w:rsidRPr="00887C4D">
        <w:rPr>
          <w:sz w:val="24"/>
          <w:szCs w:val="24"/>
        </w:rPr>
        <w:t xml:space="preserve">Once the image is downloaded, we can start the container using the following </w:t>
      </w:r>
      <w:r w:rsidRPr="00887C4D">
        <w:rPr>
          <w:spacing w:val="-2"/>
          <w:sz w:val="24"/>
          <w:szCs w:val="24"/>
        </w:rPr>
        <w:t>command:</w:t>
      </w:r>
    </w:p>
    <w:p w:rsidR="00D822D6" w:rsidRPr="00887C4D" w:rsidRDefault="00000000">
      <w:pPr>
        <w:pStyle w:val="ListParagraph"/>
        <w:numPr>
          <w:ilvl w:val="0"/>
          <w:numId w:val="7"/>
        </w:numPr>
        <w:tabs>
          <w:tab w:val="left" w:pos="743"/>
        </w:tabs>
        <w:spacing w:before="200"/>
        <w:rPr>
          <w:b/>
          <w:sz w:val="24"/>
          <w:szCs w:val="24"/>
        </w:rPr>
      </w:pPr>
      <w:r w:rsidRPr="00887C4D">
        <w:rPr>
          <w:b/>
          <w:spacing w:val="-2"/>
          <w:sz w:val="24"/>
          <w:szCs w:val="24"/>
          <w:u w:val="single"/>
        </w:rPr>
        <w:t>Code:</w:t>
      </w:r>
    </w:p>
    <w:p w:rsidR="00D822D6" w:rsidRPr="00887C4D" w:rsidRDefault="00000000">
      <w:pPr>
        <w:spacing w:before="201"/>
        <w:ind w:left="1453"/>
        <w:rPr>
          <w:b/>
          <w:sz w:val="24"/>
          <w:szCs w:val="24"/>
        </w:rPr>
      </w:pPr>
      <w:r w:rsidRPr="00887C4D">
        <w:rPr>
          <w:b/>
          <w:spacing w:val="-5"/>
          <w:sz w:val="24"/>
          <w:szCs w:val="24"/>
        </w:rPr>
        <w:t>```</w:t>
      </w:r>
    </w:p>
    <w:p w:rsidR="00D822D6" w:rsidRPr="00887C4D" w:rsidRDefault="00000000">
      <w:pPr>
        <w:tabs>
          <w:tab w:val="left" w:pos="3126"/>
          <w:tab w:val="left" w:pos="4413"/>
          <w:tab w:val="left" w:pos="6102"/>
          <w:tab w:val="left" w:pos="9202"/>
        </w:tabs>
        <w:spacing w:before="199" w:line="322" w:lineRule="exact"/>
        <w:ind w:left="1453"/>
        <w:rPr>
          <w:b/>
          <w:sz w:val="24"/>
          <w:szCs w:val="24"/>
        </w:rPr>
      </w:pPr>
      <w:r w:rsidRPr="00887C4D">
        <w:rPr>
          <w:b/>
          <w:spacing w:val="-2"/>
          <w:sz w:val="24"/>
          <w:szCs w:val="24"/>
        </w:rPr>
        <w:t>docker</w:t>
      </w:r>
      <w:r w:rsidRPr="00887C4D">
        <w:rPr>
          <w:b/>
          <w:sz w:val="24"/>
          <w:szCs w:val="24"/>
        </w:rPr>
        <w:tab/>
      </w:r>
      <w:r w:rsidRPr="00887C4D">
        <w:rPr>
          <w:b/>
          <w:spacing w:val="-5"/>
          <w:sz w:val="24"/>
          <w:szCs w:val="24"/>
        </w:rPr>
        <w:t>run</w:t>
      </w:r>
      <w:r w:rsidRPr="00887C4D">
        <w:rPr>
          <w:b/>
          <w:sz w:val="24"/>
          <w:szCs w:val="24"/>
        </w:rPr>
        <w:tab/>
        <w:t>--</w:t>
      </w:r>
      <w:r w:rsidRPr="00887C4D">
        <w:rPr>
          <w:b/>
          <w:spacing w:val="-4"/>
          <w:sz w:val="24"/>
          <w:szCs w:val="24"/>
        </w:rPr>
        <w:t>name</w:t>
      </w:r>
      <w:r w:rsidRPr="00887C4D">
        <w:rPr>
          <w:b/>
          <w:sz w:val="24"/>
          <w:szCs w:val="24"/>
        </w:rPr>
        <w:tab/>
      </w:r>
      <w:r w:rsidRPr="00887C4D">
        <w:rPr>
          <w:b/>
          <w:spacing w:val="-2"/>
          <w:sz w:val="24"/>
          <w:szCs w:val="24"/>
        </w:rPr>
        <w:t>&lt;</w:t>
      </w:r>
      <w:proofErr w:type="spellStart"/>
      <w:r w:rsidRPr="00887C4D">
        <w:rPr>
          <w:b/>
          <w:spacing w:val="-2"/>
          <w:sz w:val="24"/>
          <w:szCs w:val="24"/>
        </w:rPr>
        <w:t>container_name</w:t>
      </w:r>
      <w:proofErr w:type="spellEnd"/>
      <w:r w:rsidRPr="00887C4D">
        <w:rPr>
          <w:b/>
          <w:spacing w:val="-2"/>
          <w:sz w:val="24"/>
          <w:szCs w:val="24"/>
        </w:rPr>
        <w:t>&gt;</w:t>
      </w:r>
      <w:r w:rsidRPr="00887C4D">
        <w:rPr>
          <w:b/>
          <w:sz w:val="24"/>
          <w:szCs w:val="24"/>
        </w:rPr>
        <w:tab/>
        <w:t>-</w:t>
      </w:r>
      <w:r w:rsidRPr="00887C4D">
        <w:rPr>
          <w:b/>
          <w:spacing w:val="-10"/>
          <w:sz w:val="24"/>
          <w:szCs w:val="24"/>
        </w:rPr>
        <w:t>p</w:t>
      </w:r>
    </w:p>
    <w:p w:rsidR="00D822D6" w:rsidRPr="00887C4D" w:rsidRDefault="00000000">
      <w:pPr>
        <w:tabs>
          <w:tab w:val="left" w:pos="9200"/>
        </w:tabs>
        <w:spacing w:line="322" w:lineRule="exact"/>
        <w:ind w:left="1463"/>
        <w:rPr>
          <w:b/>
          <w:sz w:val="24"/>
          <w:szCs w:val="24"/>
        </w:rPr>
      </w:pPr>
      <w:r w:rsidRPr="00887C4D">
        <w:rPr>
          <w:b/>
          <w:spacing w:val="-2"/>
          <w:sz w:val="24"/>
          <w:szCs w:val="24"/>
        </w:rPr>
        <w:t>&lt;</w:t>
      </w:r>
      <w:proofErr w:type="spellStart"/>
      <w:r w:rsidRPr="00887C4D">
        <w:rPr>
          <w:b/>
          <w:spacing w:val="-2"/>
          <w:sz w:val="24"/>
          <w:szCs w:val="24"/>
        </w:rPr>
        <w:t>port_number</w:t>
      </w:r>
      <w:proofErr w:type="spellEnd"/>
      <w:r w:rsidRPr="00887C4D">
        <w:rPr>
          <w:b/>
          <w:spacing w:val="-2"/>
          <w:sz w:val="24"/>
          <w:szCs w:val="24"/>
        </w:rPr>
        <w:t>&gt;:&lt;</w:t>
      </w:r>
      <w:proofErr w:type="spellStart"/>
      <w:r w:rsidRPr="00887C4D">
        <w:rPr>
          <w:b/>
          <w:spacing w:val="-2"/>
          <w:sz w:val="24"/>
          <w:szCs w:val="24"/>
        </w:rPr>
        <w:t>container_port_number</w:t>
      </w:r>
      <w:proofErr w:type="spellEnd"/>
      <w:r w:rsidRPr="00887C4D">
        <w:rPr>
          <w:b/>
          <w:spacing w:val="-2"/>
          <w:sz w:val="24"/>
          <w:szCs w:val="24"/>
        </w:rPr>
        <w:t>&gt;</w:t>
      </w:r>
      <w:r w:rsidRPr="00887C4D">
        <w:rPr>
          <w:b/>
          <w:sz w:val="24"/>
          <w:szCs w:val="24"/>
        </w:rPr>
        <w:tab/>
        <w:t>-</w:t>
      </w:r>
      <w:r w:rsidRPr="00887C4D">
        <w:rPr>
          <w:b/>
          <w:spacing w:val="-10"/>
          <w:sz w:val="24"/>
          <w:szCs w:val="24"/>
        </w:rPr>
        <w:t>d</w:t>
      </w:r>
    </w:p>
    <w:p w:rsidR="00D822D6" w:rsidRPr="00887C4D" w:rsidRDefault="00000000">
      <w:pPr>
        <w:ind w:left="1463"/>
        <w:rPr>
          <w:b/>
          <w:sz w:val="24"/>
          <w:szCs w:val="24"/>
        </w:rPr>
      </w:pPr>
      <w:r w:rsidRPr="00887C4D">
        <w:rPr>
          <w:b/>
          <w:spacing w:val="-2"/>
          <w:sz w:val="24"/>
          <w:szCs w:val="24"/>
        </w:rPr>
        <w:t>&lt;</w:t>
      </w:r>
      <w:proofErr w:type="spellStart"/>
      <w:r w:rsidRPr="00887C4D">
        <w:rPr>
          <w:b/>
          <w:spacing w:val="-2"/>
          <w:sz w:val="24"/>
          <w:szCs w:val="24"/>
        </w:rPr>
        <w:t>database_image_name</w:t>
      </w:r>
      <w:proofErr w:type="spellEnd"/>
      <w:r w:rsidRPr="00887C4D">
        <w:rPr>
          <w:b/>
          <w:spacing w:val="-2"/>
          <w:sz w:val="24"/>
          <w:szCs w:val="24"/>
        </w:rPr>
        <w:t>&gt;</w:t>
      </w:r>
    </w:p>
    <w:p w:rsidR="00D822D6" w:rsidRPr="00887C4D" w:rsidRDefault="00000000">
      <w:pPr>
        <w:spacing w:before="201"/>
        <w:ind w:left="1453"/>
        <w:rPr>
          <w:b/>
          <w:sz w:val="24"/>
          <w:szCs w:val="24"/>
        </w:rPr>
      </w:pPr>
      <w:r w:rsidRPr="00887C4D">
        <w:rPr>
          <w:b/>
          <w:spacing w:val="-5"/>
          <w:sz w:val="24"/>
          <w:szCs w:val="24"/>
        </w:rPr>
        <w:t>```</w:t>
      </w:r>
    </w:p>
    <w:p w:rsidR="00D822D6" w:rsidRPr="00887C4D" w:rsidRDefault="00D822D6">
      <w:pPr>
        <w:pStyle w:val="BodyText"/>
        <w:spacing w:before="160"/>
        <w:rPr>
          <w:b/>
          <w:sz w:val="24"/>
          <w:szCs w:val="24"/>
        </w:rPr>
      </w:pPr>
    </w:p>
    <w:p w:rsidR="00D822D6" w:rsidRPr="00887C4D" w:rsidRDefault="00000000">
      <w:pPr>
        <w:pStyle w:val="BodyText"/>
        <w:ind w:left="33" w:right="96" w:hanging="10"/>
        <w:jc w:val="both"/>
        <w:rPr>
          <w:sz w:val="24"/>
          <w:szCs w:val="24"/>
        </w:rPr>
      </w:pPr>
      <w:r w:rsidRPr="00887C4D">
        <w:rPr>
          <w:sz w:val="24"/>
          <w:szCs w:val="24"/>
        </w:rPr>
        <w:t>Here, we are giving our container a name, mapping the container's port to a port on our machine, and running the container in detached mode (in the background). We can then check the status of the container using the following command:</w:t>
      </w:r>
    </w:p>
    <w:p w:rsidR="00D822D6" w:rsidRPr="00887C4D" w:rsidRDefault="00000000">
      <w:pPr>
        <w:pStyle w:val="ListParagraph"/>
        <w:numPr>
          <w:ilvl w:val="0"/>
          <w:numId w:val="7"/>
        </w:numPr>
        <w:tabs>
          <w:tab w:val="left" w:pos="743"/>
        </w:tabs>
        <w:spacing w:before="206"/>
        <w:rPr>
          <w:b/>
          <w:sz w:val="24"/>
          <w:szCs w:val="24"/>
        </w:rPr>
      </w:pPr>
      <w:r w:rsidRPr="00887C4D">
        <w:rPr>
          <w:b/>
          <w:spacing w:val="-2"/>
          <w:sz w:val="24"/>
          <w:szCs w:val="24"/>
          <w:u w:val="single"/>
        </w:rPr>
        <w:t>Code:</w:t>
      </w:r>
    </w:p>
    <w:p w:rsidR="00D822D6" w:rsidRPr="00887C4D" w:rsidRDefault="00000000">
      <w:pPr>
        <w:pStyle w:val="Heading3"/>
        <w:spacing w:before="199" w:line="388" w:lineRule="auto"/>
        <w:ind w:left="1453" w:right="6933"/>
        <w:rPr>
          <w:sz w:val="24"/>
          <w:szCs w:val="24"/>
        </w:rPr>
      </w:pPr>
      <w:r w:rsidRPr="00887C4D">
        <w:rPr>
          <w:spacing w:val="-4"/>
          <w:sz w:val="24"/>
          <w:szCs w:val="24"/>
        </w:rPr>
        <w:t>```</w:t>
      </w:r>
      <w:r w:rsidRPr="00887C4D">
        <w:rPr>
          <w:spacing w:val="80"/>
          <w:sz w:val="24"/>
          <w:szCs w:val="24"/>
        </w:rPr>
        <w:t xml:space="preserve"> </w:t>
      </w:r>
      <w:r w:rsidRPr="00887C4D">
        <w:rPr>
          <w:sz w:val="24"/>
          <w:szCs w:val="24"/>
        </w:rPr>
        <w:t>docker</w:t>
      </w:r>
      <w:r w:rsidRPr="00887C4D">
        <w:rPr>
          <w:spacing w:val="-18"/>
          <w:sz w:val="24"/>
          <w:szCs w:val="24"/>
        </w:rPr>
        <w:t xml:space="preserve"> </w:t>
      </w:r>
      <w:proofErr w:type="spellStart"/>
      <w:r w:rsidRPr="00887C4D">
        <w:rPr>
          <w:sz w:val="24"/>
          <w:szCs w:val="24"/>
        </w:rPr>
        <w:t>ps</w:t>
      </w:r>
      <w:proofErr w:type="spellEnd"/>
    </w:p>
    <w:p w:rsidR="00D822D6" w:rsidRPr="00887C4D" w:rsidRDefault="00000000">
      <w:pPr>
        <w:spacing w:before="1"/>
        <w:ind w:left="1453"/>
        <w:rPr>
          <w:b/>
          <w:sz w:val="24"/>
          <w:szCs w:val="24"/>
        </w:rPr>
      </w:pPr>
      <w:r w:rsidRPr="00887C4D">
        <w:rPr>
          <w:b/>
          <w:spacing w:val="-5"/>
          <w:sz w:val="24"/>
          <w:szCs w:val="24"/>
        </w:rPr>
        <w:t>```</w:t>
      </w:r>
    </w:p>
    <w:p w:rsidR="00D822D6" w:rsidRPr="00887C4D" w:rsidRDefault="00D822D6">
      <w:pPr>
        <w:rPr>
          <w:b/>
          <w:sz w:val="24"/>
          <w:szCs w:val="24"/>
        </w:rPr>
        <w:sectPr w:rsidR="00D822D6" w:rsidRPr="00887C4D">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Pr="00887C4D" w:rsidRDefault="00000000" w:rsidP="003102F4">
      <w:pPr>
        <w:pStyle w:val="BodyText"/>
        <w:spacing w:before="81"/>
        <w:ind w:left="23"/>
        <w:jc w:val="both"/>
        <w:rPr>
          <w:sz w:val="24"/>
          <w:szCs w:val="24"/>
        </w:rPr>
      </w:pPr>
      <w:r w:rsidRPr="00887C4D">
        <w:rPr>
          <w:sz w:val="24"/>
          <w:szCs w:val="24"/>
        </w:rPr>
        <w:lastRenderedPageBreak/>
        <w:t>This</w:t>
      </w:r>
      <w:r w:rsidRPr="00887C4D">
        <w:rPr>
          <w:spacing w:val="-6"/>
          <w:sz w:val="24"/>
          <w:szCs w:val="24"/>
        </w:rPr>
        <w:t xml:space="preserve"> </w:t>
      </w:r>
      <w:r w:rsidRPr="00887C4D">
        <w:rPr>
          <w:sz w:val="24"/>
          <w:szCs w:val="24"/>
        </w:rPr>
        <w:t>should</w:t>
      </w:r>
      <w:r w:rsidRPr="00887C4D">
        <w:rPr>
          <w:spacing w:val="-7"/>
          <w:sz w:val="24"/>
          <w:szCs w:val="24"/>
        </w:rPr>
        <w:t xml:space="preserve"> </w:t>
      </w:r>
      <w:r w:rsidRPr="00887C4D">
        <w:rPr>
          <w:sz w:val="24"/>
          <w:szCs w:val="24"/>
        </w:rPr>
        <w:t>display</w:t>
      </w:r>
      <w:r w:rsidRPr="00887C4D">
        <w:rPr>
          <w:spacing w:val="-7"/>
          <w:sz w:val="24"/>
          <w:szCs w:val="24"/>
        </w:rPr>
        <w:t xml:space="preserve"> </w:t>
      </w:r>
      <w:r w:rsidRPr="00887C4D">
        <w:rPr>
          <w:sz w:val="24"/>
          <w:szCs w:val="24"/>
        </w:rPr>
        <w:t>a</w:t>
      </w:r>
      <w:r w:rsidRPr="00887C4D">
        <w:rPr>
          <w:spacing w:val="-5"/>
          <w:sz w:val="24"/>
          <w:szCs w:val="24"/>
        </w:rPr>
        <w:t xml:space="preserve"> </w:t>
      </w:r>
      <w:r w:rsidRPr="00887C4D">
        <w:rPr>
          <w:sz w:val="24"/>
          <w:szCs w:val="24"/>
        </w:rPr>
        <w:t>list</w:t>
      </w:r>
      <w:r w:rsidRPr="00887C4D">
        <w:rPr>
          <w:spacing w:val="-7"/>
          <w:sz w:val="24"/>
          <w:szCs w:val="24"/>
        </w:rPr>
        <w:t xml:space="preserve"> </w:t>
      </w:r>
      <w:r w:rsidRPr="00887C4D">
        <w:rPr>
          <w:sz w:val="24"/>
          <w:szCs w:val="24"/>
        </w:rPr>
        <w:t>of</w:t>
      </w:r>
      <w:r w:rsidRPr="00887C4D">
        <w:rPr>
          <w:spacing w:val="-4"/>
          <w:sz w:val="24"/>
          <w:szCs w:val="24"/>
        </w:rPr>
        <w:t xml:space="preserve"> </w:t>
      </w:r>
      <w:r w:rsidRPr="00887C4D">
        <w:rPr>
          <w:sz w:val="24"/>
          <w:szCs w:val="24"/>
        </w:rPr>
        <w:t>running</w:t>
      </w:r>
      <w:r w:rsidRPr="00887C4D">
        <w:rPr>
          <w:spacing w:val="-4"/>
          <w:sz w:val="24"/>
          <w:szCs w:val="24"/>
        </w:rPr>
        <w:t xml:space="preserve"> </w:t>
      </w:r>
      <w:r w:rsidRPr="00887C4D">
        <w:rPr>
          <w:sz w:val="24"/>
          <w:szCs w:val="24"/>
        </w:rPr>
        <w:t>containers,</w:t>
      </w:r>
      <w:r w:rsidRPr="00887C4D">
        <w:rPr>
          <w:spacing w:val="-5"/>
          <w:sz w:val="24"/>
          <w:szCs w:val="24"/>
        </w:rPr>
        <w:t xml:space="preserve"> </w:t>
      </w:r>
      <w:r w:rsidRPr="00887C4D">
        <w:rPr>
          <w:sz w:val="24"/>
          <w:szCs w:val="24"/>
        </w:rPr>
        <w:t>including</w:t>
      </w:r>
      <w:r w:rsidRPr="00887C4D">
        <w:rPr>
          <w:spacing w:val="-3"/>
          <w:sz w:val="24"/>
          <w:szCs w:val="24"/>
        </w:rPr>
        <w:t xml:space="preserve"> </w:t>
      </w:r>
      <w:r w:rsidRPr="00887C4D">
        <w:rPr>
          <w:sz w:val="24"/>
          <w:szCs w:val="24"/>
        </w:rPr>
        <w:t>the</w:t>
      </w:r>
      <w:r w:rsidRPr="00887C4D">
        <w:rPr>
          <w:spacing w:val="-4"/>
          <w:sz w:val="24"/>
          <w:szCs w:val="24"/>
        </w:rPr>
        <w:t xml:space="preserve"> </w:t>
      </w:r>
      <w:r w:rsidRPr="00887C4D">
        <w:rPr>
          <w:sz w:val="24"/>
          <w:szCs w:val="24"/>
        </w:rPr>
        <w:t>one</w:t>
      </w:r>
      <w:r w:rsidRPr="00887C4D">
        <w:rPr>
          <w:spacing w:val="-4"/>
          <w:sz w:val="24"/>
          <w:szCs w:val="24"/>
        </w:rPr>
        <w:t xml:space="preserve"> </w:t>
      </w:r>
      <w:r w:rsidRPr="00887C4D">
        <w:rPr>
          <w:sz w:val="24"/>
          <w:szCs w:val="24"/>
        </w:rPr>
        <w:t>we</w:t>
      </w:r>
      <w:r w:rsidRPr="00887C4D">
        <w:rPr>
          <w:spacing w:val="-4"/>
          <w:sz w:val="24"/>
          <w:szCs w:val="24"/>
        </w:rPr>
        <w:t xml:space="preserve"> </w:t>
      </w:r>
      <w:r w:rsidRPr="00887C4D">
        <w:rPr>
          <w:sz w:val="24"/>
          <w:szCs w:val="24"/>
        </w:rPr>
        <w:t>just</w:t>
      </w:r>
      <w:r w:rsidRPr="00887C4D">
        <w:rPr>
          <w:spacing w:val="3"/>
          <w:sz w:val="24"/>
          <w:szCs w:val="24"/>
        </w:rPr>
        <w:t xml:space="preserve"> </w:t>
      </w:r>
      <w:r w:rsidRPr="00887C4D">
        <w:rPr>
          <w:spacing w:val="-2"/>
          <w:sz w:val="24"/>
          <w:szCs w:val="24"/>
        </w:rPr>
        <w:t>started.</w:t>
      </w:r>
    </w:p>
    <w:p w:rsidR="00D822D6" w:rsidRDefault="00D822D6">
      <w:pPr>
        <w:pStyle w:val="BodyText"/>
        <w:rPr>
          <w:sz w:val="20"/>
        </w:rPr>
      </w:pPr>
    </w:p>
    <w:p w:rsidR="00D822D6" w:rsidRDefault="003102F4">
      <w:pPr>
        <w:pStyle w:val="BodyText"/>
        <w:spacing w:before="221"/>
        <w:rPr>
          <w:sz w:val="20"/>
        </w:rPr>
      </w:pPr>
      <w:r w:rsidRPr="003102F4">
        <w:rPr>
          <w:noProof/>
          <w:sz w:val="20"/>
        </w:rPr>
        <w:drawing>
          <wp:inline distT="0" distB="0" distL="0" distR="0" wp14:anchorId="20B2C2B5" wp14:editId="4E243376">
            <wp:extent cx="6062980" cy="2863215"/>
            <wp:effectExtent l="0" t="0" r="0" b="0"/>
            <wp:docPr id="136827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1643" name=""/>
                    <pic:cNvPicPr/>
                  </pic:nvPicPr>
                  <pic:blipFill>
                    <a:blip r:embed="rId21"/>
                    <a:stretch>
                      <a:fillRect/>
                    </a:stretch>
                  </pic:blipFill>
                  <pic:spPr>
                    <a:xfrm>
                      <a:off x="0" y="0"/>
                      <a:ext cx="6062980" cy="2863215"/>
                    </a:xfrm>
                    <a:prstGeom prst="rect">
                      <a:avLst/>
                    </a:prstGeom>
                  </pic:spPr>
                </pic:pic>
              </a:graphicData>
            </a:graphic>
          </wp:inline>
        </w:drawing>
      </w:r>
    </w:p>
    <w:p w:rsidR="00D822D6" w:rsidRDefault="00000000">
      <w:pPr>
        <w:spacing w:before="203"/>
        <w:ind w:left="649" w:right="725"/>
        <w:jc w:val="center"/>
        <w:rPr>
          <w:sz w:val="24"/>
        </w:rPr>
      </w:pPr>
      <w:r>
        <w:rPr>
          <w:sz w:val="24"/>
        </w:rPr>
        <w:t>Fig</w:t>
      </w:r>
      <w:r w:rsidR="002C10F3">
        <w:rPr>
          <w:sz w:val="24"/>
        </w:rPr>
        <w:t>.</w:t>
      </w:r>
      <w:r w:rsidR="002C10F3">
        <w:rPr>
          <w:spacing w:val="-2"/>
          <w:sz w:val="24"/>
        </w:rPr>
        <w:t xml:space="preserve">5 </w:t>
      </w:r>
      <w:r w:rsidRPr="002C10F3">
        <w:rPr>
          <w:sz w:val="28"/>
          <w:szCs w:val="28"/>
        </w:rPr>
        <w:t>using</w:t>
      </w:r>
      <w:r w:rsidRPr="002C10F3">
        <w:rPr>
          <w:spacing w:val="-3"/>
          <w:sz w:val="28"/>
          <w:szCs w:val="28"/>
        </w:rPr>
        <w:t xml:space="preserve"> </w:t>
      </w:r>
      <w:r w:rsidRPr="002C10F3">
        <w:rPr>
          <w:sz w:val="28"/>
          <w:szCs w:val="28"/>
        </w:rPr>
        <w:t>Docker to</w:t>
      </w:r>
      <w:r w:rsidRPr="002C10F3">
        <w:rPr>
          <w:spacing w:val="1"/>
          <w:sz w:val="28"/>
          <w:szCs w:val="28"/>
        </w:rPr>
        <w:t xml:space="preserve"> </w:t>
      </w:r>
      <w:r w:rsidRPr="002C10F3">
        <w:rPr>
          <w:sz w:val="28"/>
          <w:szCs w:val="28"/>
        </w:rPr>
        <w:t>run a</w:t>
      </w:r>
      <w:r w:rsidRPr="002C10F3">
        <w:rPr>
          <w:spacing w:val="-1"/>
          <w:sz w:val="28"/>
          <w:szCs w:val="28"/>
        </w:rPr>
        <w:t xml:space="preserve"> </w:t>
      </w:r>
      <w:r w:rsidRPr="002C10F3">
        <w:rPr>
          <w:spacing w:val="-2"/>
          <w:sz w:val="28"/>
          <w:szCs w:val="28"/>
        </w:rPr>
        <w:t>container</w:t>
      </w:r>
    </w:p>
    <w:p w:rsidR="00D822D6" w:rsidRDefault="00D822D6">
      <w:pPr>
        <w:jc w:val="center"/>
        <w:rPr>
          <w:sz w:val="24"/>
        </w:rPr>
      </w:pPr>
    </w:p>
    <w:p w:rsidR="003102F4" w:rsidRDefault="003102F4" w:rsidP="003102F4">
      <w:pPr>
        <w:rPr>
          <w:sz w:val="24"/>
        </w:rPr>
      </w:pPr>
      <w:r w:rsidRPr="003102F4">
        <w:rPr>
          <w:noProof/>
          <w:sz w:val="24"/>
        </w:rPr>
        <w:drawing>
          <wp:inline distT="0" distB="0" distL="0" distR="0" wp14:anchorId="3360841D" wp14:editId="49BE769C">
            <wp:extent cx="6062980" cy="2735580"/>
            <wp:effectExtent l="0" t="0" r="0" b="7620"/>
            <wp:docPr id="18603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0589" name=""/>
                    <pic:cNvPicPr/>
                  </pic:nvPicPr>
                  <pic:blipFill>
                    <a:blip r:embed="rId22"/>
                    <a:stretch>
                      <a:fillRect/>
                    </a:stretch>
                  </pic:blipFill>
                  <pic:spPr>
                    <a:xfrm>
                      <a:off x="0" y="0"/>
                      <a:ext cx="6062980" cy="2735580"/>
                    </a:xfrm>
                    <a:prstGeom prst="rect">
                      <a:avLst/>
                    </a:prstGeom>
                  </pic:spPr>
                </pic:pic>
              </a:graphicData>
            </a:graphic>
          </wp:inline>
        </w:drawing>
      </w:r>
    </w:p>
    <w:p w:rsidR="002C10F3" w:rsidRDefault="002C10F3" w:rsidP="002C10F3">
      <w:pPr>
        <w:spacing w:before="203"/>
        <w:ind w:left="649" w:right="725"/>
        <w:jc w:val="center"/>
        <w:rPr>
          <w:sz w:val="24"/>
        </w:rPr>
        <w:sectPr w:rsidR="002C10F3">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rPr>
        <w:t>Fig.</w:t>
      </w:r>
      <w:r>
        <w:rPr>
          <w:spacing w:val="-2"/>
          <w:sz w:val="24"/>
        </w:rPr>
        <w:t xml:space="preserve">6 </w:t>
      </w:r>
      <w:proofErr w:type="spellStart"/>
      <w:r w:rsidRPr="002C10F3">
        <w:rPr>
          <w:spacing w:val="-2"/>
          <w:sz w:val="28"/>
          <w:szCs w:val="28"/>
        </w:rPr>
        <w:t>Qdrant</w:t>
      </w:r>
      <w:proofErr w:type="spellEnd"/>
      <w:r w:rsidRPr="002C10F3">
        <w:rPr>
          <w:spacing w:val="-2"/>
          <w:sz w:val="28"/>
          <w:szCs w:val="28"/>
        </w:rPr>
        <w:t xml:space="preserve"> Local Server</w:t>
      </w:r>
    </w:p>
    <w:p w:rsidR="003102F4" w:rsidRPr="003102F4" w:rsidRDefault="003102F4" w:rsidP="003102F4">
      <w:pPr>
        <w:pStyle w:val="BodyText"/>
        <w:rPr>
          <w:sz w:val="24"/>
          <w:szCs w:val="24"/>
          <w:lang w:val="en-IN"/>
        </w:rPr>
      </w:pPr>
      <w:r>
        <w:rPr>
          <w:b/>
          <w:bCs/>
          <w:lang w:val="en-IN"/>
        </w:rPr>
        <w:lastRenderedPageBreak/>
        <w:t xml:space="preserve">2. </w:t>
      </w:r>
      <w:r w:rsidRPr="003102F4">
        <w:rPr>
          <w:b/>
          <w:bCs/>
          <w:lang w:val="en-IN"/>
        </w:rPr>
        <w:t>Start the Web Application</w:t>
      </w:r>
    </w:p>
    <w:p w:rsidR="003102F4" w:rsidRPr="003102F4" w:rsidRDefault="003102F4" w:rsidP="003102F4">
      <w:pPr>
        <w:pStyle w:val="BodyText"/>
        <w:numPr>
          <w:ilvl w:val="0"/>
          <w:numId w:val="44"/>
        </w:numPr>
        <w:rPr>
          <w:sz w:val="24"/>
          <w:szCs w:val="24"/>
          <w:lang w:val="en-IN"/>
        </w:rPr>
      </w:pPr>
      <w:r w:rsidRPr="003102F4">
        <w:rPr>
          <w:sz w:val="24"/>
          <w:szCs w:val="24"/>
          <w:lang w:val="en-IN"/>
        </w:rPr>
        <w:t xml:space="preserve">In the project root, execute python manage.py </w:t>
      </w:r>
      <w:proofErr w:type="spellStart"/>
      <w:r w:rsidRPr="003102F4">
        <w:rPr>
          <w:sz w:val="24"/>
          <w:szCs w:val="24"/>
          <w:lang w:val="en-IN"/>
        </w:rPr>
        <w:t>runserver</w:t>
      </w:r>
      <w:proofErr w:type="spellEnd"/>
      <w:r w:rsidRPr="003102F4">
        <w:rPr>
          <w:sz w:val="24"/>
          <w:szCs w:val="24"/>
          <w:lang w:val="en-IN"/>
        </w:rPr>
        <w:t>.</w:t>
      </w:r>
    </w:p>
    <w:p w:rsidR="003102F4" w:rsidRPr="003102F4" w:rsidRDefault="003102F4" w:rsidP="003102F4">
      <w:pPr>
        <w:pStyle w:val="BodyText"/>
        <w:numPr>
          <w:ilvl w:val="0"/>
          <w:numId w:val="44"/>
        </w:numPr>
        <w:rPr>
          <w:sz w:val="24"/>
          <w:szCs w:val="24"/>
          <w:lang w:val="en-IN"/>
        </w:rPr>
      </w:pPr>
      <w:r w:rsidRPr="003102F4">
        <w:rPr>
          <w:sz w:val="24"/>
          <w:szCs w:val="24"/>
          <w:lang w:val="en-IN"/>
        </w:rPr>
        <w:t>Confirm that the Django back</w:t>
      </w:r>
      <w:r w:rsidRPr="003102F4">
        <w:rPr>
          <w:sz w:val="24"/>
          <w:szCs w:val="24"/>
          <w:lang w:val="en-IN"/>
        </w:rPr>
        <w:noBreakHyphen/>
        <w:t>end is listening on the configured port (default 8000).</w:t>
      </w: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3102F4">
      <w:pPr>
        <w:pStyle w:val="BodyText"/>
        <w:spacing w:before="26"/>
        <w:rPr>
          <w:b/>
          <w:sz w:val="20"/>
        </w:rPr>
      </w:pPr>
      <w:r w:rsidRPr="003102F4">
        <w:rPr>
          <w:b/>
          <w:noProof/>
          <w:sz w:val="20"/>
        </w:rPr>
        <w:drawing>
          <wp:inline distT="0" distB="0" distL="0" distR="0" wp14:anchorId="0A7FBD21" wp14:editId="77AADF9C">
            <wp:extent cx="6062980" cy="4164965"/>
            <wp:effectExtent l="0" t="0" r="0" b="6985"/>
            <wp:docPr id="187712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5385" name=""/>
                    <pic:cNvPicPr/>
                  </pic:nvPicPr>
                  <pic:blipFill>
                    <a:blip r:embed="rId23"/>
                    <a:stretch>
                      <a:fillRect/>
                    </a:stretch>
                  </pic:blipFill>
                  <pic:spPr>
                    <a:xfrm>
                      <a:off x="0" y="0"/>
                      <a:ext cx="6062980" cy="4164965"/>
                    </a:xfrm>
                    <a:prstGeom prst="rect">
                      <a:avLst/>
                    </a:prstGeom>
                  </pic:spPr>
                </pic:pic>
              </a:graphicData>
            </a:graphic>
          </wp:inline>
        </w:drawing>
      </w:r>
    </w:p>
    <w:p w:rsidR="00D822D6" w:rsidRDefault="00000000">
      <w:pPr>
        <w:spacing w:before="142"/>
        <w:ind w:left="60" w:right="139"/>
        <w:jc w:val="center"/>
        <w:rPr>
          <w:spacing w:val="-2"/>
          <w:sz w:val="24"/>
        </w:rPr>
      </w:pPr>
      <w:r>
        <w:rPr>
          <w:sz w:val="24"/>
        </w:rPr>
        <w:t>Fig.</w:t>
      </w:r>
      <w:r w:rsidR="002C10F3">
        <w:rPr>
          <w:sz w:val="24"/>
        </w:rPr>
        <w:t>7</w:t>
      </w:r>
      <w:r>
        <w:rPr>
          <w:spacing w:val="-1"/>
          <w:sz w:val="24"/>
        </w:rPr>
        <w:t xml:space="preserve"> </w:t>
      </w:r>
      <w:r w:rsidR="002C10F3" w:rsidRPr="002C10F3">
        <w:rPr>
          <w:sz w:val="28"/>
          <w:szCs w:val="28"/>
        </w:rPr>
        <w:t>starts</w:t>
      </w:r>
      <w:r w:rsidRPr="002C10F3">
        <w:rPr>
          <w:spacing w:val="-1"/>
          <w:sz w:val="28"/>
          <w:szCs w:val="28"/>
        </w:rPr>
        <w:t xml:space="preserve"> </w:t>
      </w:r>
      <w:r w:rsidRPr="002C10F3">
        <w:rPr>
          <w:sz w:val="28"/>
          <w:szCs w:val="28"/>
        </w:rPr>
        <w:t>development</w:t>
      </w:r>
      <w:r w:rsidRPr="002C10F3">
        <w:rPr>
          <w:spacing w:val="-1"/>
          <w:sz w:val="28"/>
          <w:szCs w:val="28"/>
        </w:rPr>
        <w:t xml:space="preserve"> </w:t>
      </w:r>
      <w:r w:rsidRPr="002C10F3">
        <w:rPr>
          <w:sz w:val="28"/>
          <w:szCs w:val="28"/>
        </w:rPr>
        <w:t>build</w:t>
      </w:r>
      <w:r>
        <w:rPr>
          <w:spacing w:val="-1"/>
          <w:sz w:val="24"/>
        </w:rPr>
        <w:t xml:space="preserve"> </w:t>
      </w:r>
    </w:p>
    <w:p w:rsidR="00AF5AD5" w:rsidRDefault="00AF5AD5" w:rsidP="00AF5AD5">
      <w:pPr>
        <w:spacing w:before="142"/>
        <w:ind w:right="139"/>
        <w:rPr>
          <w:sz w:val="24"/>
        </w:rPr>
      </w:pPr>
    </w:p>
    <w:p w:rsidR="00D822D6" w:rsidRDefault="00D822D6">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3102F4" w:rsidRDefault="003102F4">
      <w:pPr>
        <w:jc w:val="center"/>
        <w:rPr>
          <w:sz w:val="24"/>
        </w:rPr>
      </w:pPr>
    </w:p>
    <w:p w:rsidR="005C0657" w:rsidRDefault="005C0657">
      <w:pPr>
        <w:jc w:val="center"/>
        <w:rPr>
          <w:sz w:val="24"/>
        </w:rPr>
      </w:pPr>
    </w:p>
    <w:p w:rsidR="005C0657" w:rsidRDefault="005C0657">
      <w:pPr>
        <w:jc w:val="center"/>
        <w:rPr>
          <w:sz w:val="24"/>
        </w:rPr>
      </w:pPr>
    </w:p>
    <w:p w:rsidR="003102F4" w:rsidRDefault="003102F4">
      <w:pPr>
        <w:jc w:val="center"/>
        <w:rPr>
          <w:sz w:val="24"/>
        </w:rPr>
      </w:pPr>
    </w:p>
    <w:p w:rsidR="003102F4" w:rsidRDefault="003102F4" w:rsidP="003102F4">
      <w:pPr>
        <w:rPr>
          <w:sz w:val="24"/>
        </w:rPr>
      </w:pPr>
    </w:p>
    <w:p w:rsidR="00AF5AD5" w:rsidRDefault="00AF5AD5" w:rsidP="003102F4">
      <w:pPr>
        <w:rPr>
          <w:sz w:val="24"/>
        </w:rPr>
      </w:pPr>
    </w:p>
    <w:p w:rsidR="00AF5AD5" w:rsidRPr="003102F4" w:rsidRDefault="00AF5AD5" w:rsidP="00AF5AD5">
      <w:pPr>
        <w:rPr>
          <w:sz w:val="24"/>
          <w:lang w:val="en-IN"/>
        </w:rPr>
      </w:pPr>
      <w:r>
        <w:rPr>
          <w:b/>
          <w:bCs/>
          <w:sz w:val="24"/>
          <w:lang w:val="en-IN"/>
        </w:rPr>
        <w:lastRenderedPageBreak/>
        <w:t xml:space="preserve">3 </w:t>
      </w:r>
      <w:r w:rsidRPr="003102F4">
        <w:rPr>
          <w:b/>
          <w:bCs/>
          <w:sz w:val="24"/>
          <w:lang w:val="en-IN"/>
        </w:rPr>
        <w:t>Client</w:t>
      </w:r>
      <w:r w:rsidRPr="003102F4">
        <w:rPr>
          <w:b/>
          <w:bCs/>
          <w:sz w:val="24"/>
          <w:lang w:val="en-IN"/>
        </w:rPr>
        <w:noBreakHyphen/>
        <w:t>Side Interaction</w:t>
      </w:r>
    </w:p>
    <w:p w:rsidR="00AF5AD5" w:rsidRPr="003102F4" w:rsidRDefault="00AF5AD5" w:rsidP="00AF5AD5">
      <w:pPr>
        <w:numPr>
          <w:ilvl w:val="0"/>
          <w:numId w:val="45"/>
        </w:numPr>
        <w:rPr>
          <w:sz w:val="24"/>
          <w:lang w:val="en-IN"/>
        </w:rPr>
      </w:pPr>
      <w:r w:rsidRPr="003102F4">
        <w:rPr>
          <w:sz w:val="24"/>
          <w:lang w:val="en-IN"/>
        </w:rPr>
        <w:t xml:space="preserve">Open a browser to the </w:t>
      </w:r>
      <w:proofErr w:type="spellStart"/>
      <w:r w:rsidRPr="003102F4">
        <w:rPr>
          <w:sz w:val="24"/>
          <w:lang w:val="en-IN"/>
        </w:rPr>
        <w:t>MedicLLM</w:t>
      </w:r>
      <w:proofErr w:type="spellEnd"/>
      <w:r w:rsidRPr="003102F4">
        <w:rPr>
          <w:sz w:val="24"/>
          <w:lang w:val="en-IN"/>
        </w:rPr>
        <w:t xml:space="preserve"> UI (e.g., http://localhost:8000/chat).</w:t>
      </w:r>
    </w:p>
    <w:p w:rsidR="00AF5AD5" w:rsidRDefault="00AF5AD5" w:rsidP="00AF5AD5">
      <w:pPr>
        <w:numPr>
          <w:ilvl w:val="0"/>
          <w:numId w:val="45"/>
        </w:numPr>
        <w:rPr>
          <w:sz w:val="24"/>
          <w:lang w:val="en-IN"/>
        </w:rPr>
      </w:pPr>
      <w:r w:rsidRPr="003102F4">
        <w:rPr>
          <w:sz w:val="24"/>
          <w:lang w:val="en-IN"/>
        </w:rPr>
        <w:t xml:space="preserve">The </w:t>
      </w:r>
      <w:r w:rsidRPr="003102F4">
        <w:rPr>
          <w:b/>
          <w:bCs/>
          <w:sz w:val="24"/>
          <w:lang w:val="en-IN"/>
        </w:rPr>
        <w:t>Chat Panel</w:t>
      </w:r>
      <w:r w:rsidRPr="003102F4">
        <w:rPr>
          <w:sz w:val="24"/>
          <w:lang w:val="en-IN"/>
        </w:rPr>
        <w:t xml:space="preserve"> and </w:t>
      </w:r>
      <w:r w:rsidRPr="003102F4">
        <w:rPr>
          <w:b/>
          <w:bCs/>
          <w:sz w:val="24"/>
          <w:lang w:val="en-IN"/>
        </w:rPr>
        <w:t>Argument Graph Drawer</w:t>
      </w:r>
      <w:r w:rsidRPr="003102F4">
        <w:rPr>
          <w:sz w:val="24"/>
          <w:lang w:val="en-IN"/>
        </w:rPr>
        <w:t xml:space="preserve"> load dynamically.</w:t>
      </w:r>
    </w:p>
    <w:p w:rsidR="00AF5AD5" w:rsidRDefault="00AF5AD5" w:rsidP="00AF5AD5">
      <w:pPr>
        <w:rPr>
          <w:sz w:val="24"/>
          <w:lang w:val="en-IN"/>
        </w:rPr>
      </w:pPr>
    </w:p>
    <w:p w:rsidR="00AF5AD5" w:rsidRDefault="00AF5AD5" w:rsidP="003102F4">
      <w:pPr>
        <w:rPr>
          <w:sz w:val="24"/>
        </w:rPr>
      </w:pPr>
    </w:p>
    <w:p w:rsidR="00AF5AD5" w:rsidRDefault="00BF689D" w:rsidP="003102F4">
      <w:pPr>
        <w:rPr>
          <w:b/>
          <w:bCs/>
          <w:sz w:val="24"/>
          <w:lang w:val="en-IN"/>
        </w:rPr>
      </w:pPr>
      <w:r w:rsidRPr="00BF689D">
        <w:rPr>
          <w:b/>
          <w:bCs/>
          <w:noProof/>
          <w:sz w:val="24"/>
          <w:lang w:val="en-IN"/>
        </w:rPr>
        <w:drawing>
          <wp:inline distT="0" distB="0" distL="0" distR="0" wp14:anchorId="1440EE14" wp14:editId="249515DE">
            <wp:extent cx="6254304" cy="3009900"/>
            <wp:effectExtent l="0" t="0" r="0" b="0"/>
            <wp:docPr id="2251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1356" name=""/>
                    <pic:cNvPicPr/>
                  </pic:nvPicPr>
                  <pic:blipFill>
                    <a:blip r:embed="rId24"/>
                    <a:stretch>
                      <a:fillRect/>
                    </a:stretch>
                  </pic:blipFill>
                  <pic:spPr>
                    <a:xfrm>
                      <a:off x="0" y="0"/>
                      <a:ext cx="6271183" cy="3018023"/>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Pr>
          <w:sz w:val="24"/>
        </w:rPr>
        <w:t xml:space="preserve">Fig.8 </w:t>
      </w:r>
      <w:r w:rsidR="00BF689D">
        <w:rPr>
          <w:sz w:val="28"/>
          <w:szCs w:val="28"/>
        </w:rPr>
        <w:t xml:space="preserve">Patient </w:t>
      </w:r>
      <w:r w:rsidRPr="007E051C">
        <w:rPr>
          <w:sz w:val="28"/>
          <w:szCs w:val="28"/>
        </w:rPr>
        <w:t>Form</w:t>
      </w:r>
    </w:p>
    <w:p w:rsidR="003102F4" w:rsidRDefault="003102F4" w:rsidP="003102F4">
      <w:pPr>
        <w:rPr>
          <w:sz w:val="24"/>
        </w:rPr>
      </w:pPr>
    </w:p>
    <w:p w:rsidR="00AF5AD5" w:rsidRPr="00AF5AD5" w:rsidRDefault="00AF5AD5" w:rsidP="00AF5AD5">
      <w:pPr>
        <w:rPr>
          <w:sz w:val="24"/>
          <w:lang w:val="en-IN"/>
        </w:rPr>
      </w:pPr>
      <w:r w:rsidRPr="00AF5AD5">
        <w:rPr>
          <w:b/>
          <w:bCs/>
          <w:sz w:val="24"/>
          <w:lang w:val="en-IN"/>
        </w:rPr>
        <w:t>4 Patient Input Sequence</w:t>
      </w:r>
    </w:p>
    <w:p w:rsidR="00AF5AD5" w:rsidRPr="00AF5AD5" w:rsidRDefault="00AF5AD5" w:rsidP="00AF5AD5">
      <w:pPr>
        <w:numPr>
          <w:ilvl w:val="0"/>
          <w:numId w:val="46"/>
        </w:numPr>
        <w:rPr>
          <w:sz w:val="24"/>
          <w:lang w:val="en-IN"/>
        </w:rPr>
      </w:pPr>
      <w:r w:rsidRPr="00AF5AD5">
        <w:rPr>
          <w:sz w:val="24"/>
          <w:lang w:val="en-IN"/>
        </w:rPr>
        <w:t>Enter patient symptoms into the chat text box and submit.</w:t>
      </w:r>
    </w:p>
    <w:p w:rsidR="00AF5AD5" w:rsidRPr="00AF5AD5" w:rsidRDefault="00AF5AD5" w:rsidP="00AF5AD5">
      <w:pPr>
        <w:numPr>
          <w:ilvl w:val="0"/>
          <w:numId w:val="46"/>
        </w:numPr>
        <w:rPr>
          <w:sz w:val="24"/>
          <w:lang w:val="en-IN"/>
        </w:rPr>
      </w:pPr>
      <w:r w:rsidRPr="00AF5AD5">
        <w:rPr>
          <w:sz w:val="24"/>
          <w:lang w:val="en-IN"/>
        </w:rPr>
        <w:t>The UI immediately shows a “processing…” indicator.</w:t>
      </w:r>
    </w:p>
    <w:p w:rsidR="003102F4" w:rsidRDefault="003102F4" w:rsidP="003102F4">
      <w:pPr>
        <w:rPr>
          <w:sz w:val="24"/>
        </w:rPr>
      </w:pPr>
    </w:p>
    <w:p w:rsidR="00AF5AD5" w:rsidRDefault="00BF689D" w:rsidP="003102F4">
      <w:pPr>
        <w:rPr>
          <w:sz w:val="24"/>
        </w:rPr>
      </w:pPr>
      <w:r w:rsidRPr="00BF689D">
        <w:rPr>
          <w:noProof/>
          <w:sz w:val="24"/>
        </w:rPr>
        <w:lastRenderedPageBreak/>
        <w:drawing>
          <wp:inline distT="0" distB="0" distL="0" distR="0" wp14:anchorId="26B065E4" wp14:editId="4F4B02F5">
            <wp:extent cx="4816257" cy="4214225"/>
            <wp:effectExtent l="0" t="0" r="3810" b="0"/>
            <wp:docPr id="140303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35594" name=""/>
                    <pic:cNvPicPr/>
                  </pic:nvPicPr>
                  <pic:blipFill>
                    <a:blip r:embed="rId25"/>
                    <a:stretch>
                      <a:fillRect/>
                    </a:stretch>
                  </pic:blipFill>
                  <pic:spPr>
                    <a:xfrm>
                      <a:off x="0" y="0"/>
                      <a:ext cx="4816257" cy="4214225"/>
                    </a:xfrm>
                    <a:prstGeom prst="rect">
                      <a:avLst/>
                    </a:prstGeom>
                  </pic:spPr>
                </pic:pic>
              </a:graphicData>
            </a:graphic>
          </wp:inline>
        </w:drawing>
      </w:r>
    </w:p>
    <w:p w:rsidR="00AF5AD5" w:rsidRDefault="00AF5AD5" w:rsidP="003102F4">
      <w:pPr>
        <w:rPr>
          <w:sz w:val="24"/>
        </w:rPr>
      </w:pPr>
    </w:p>
    <w:p w:rsidR="007E051C" w:rsidRPr="007E051C" w:rsidRDefault="007E051C" w:rsidP="007E051C">
      <w:pPr>
        <w:spacing w:before="142"/>
        <w:ind w:left="60" w:right="139"/>
        <w:jc w:val="center"/>
        <w:rPr>
          <w:spacing w:val="-2"/>
          <w:sz w:val="28"/>
          <w:szCs w:val="28"/>
        </w:rPr>
      </w:pPr>
      <w:r>
        <w:rPr>
          <w:sz w:val="24"/>
        </w:rPr>
        <w:t>Fig.</w:t>
      </w:r>
      <w:r w:rsidR="004921C7">
        <w:rPr>
          <w:sz w:val="24"/>
        </w:rPr>
        <w:t>9</w:t>
      </w:r>
      <w:r>
        <w:rPr>
          <w:sz w:val="24"/>
        </w:rPr>
        <w:t xml:space="preserve"> </w:t>
      </w:r>
      <w:r w:rsidRPr="007E051C">
        <w:rPr>
          <w:sz w:val="28"/>
          <w:szCs w:val="28"/>
        </w:rPr>
        <w:t>User Input</w:t>
      </w:r>
    </w:p>
    <w:p w:rsidR="00AF5AD5" w:rsidRDefault="00AF5AD5" w:rsidP="007E051C">
      <w:pPr>
        <w:jc w:val="cente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r w:rsidRPr="00AF5AD5">
        <w:rPr>
          <w:noProof/>
          <w:sz w:val="24"/>
        </w:rPr>
        <w:drawing>
          <wp:inline distT="0" distB="0" distL="0" distR="0" wp14:anchorId="512004A3" wp14:editId="57E0CACD">
            <wp:extent cx="6062980" cy="1628775"/>
            <wp:effectExtent l="0" t="0" r="0" b="9525"/>
            <wp:docPr id="27211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2129" name=""/>
                    <pic:cNvPicPr/>
                  </pic:nvPicPr>
                  <pic:blipFill>
                    <a:blip r:embed="rId26"/>
                    <a:stretch>
                      <a:fillRect/>
                    </a:stretch>
                  </pic:blipFill>
                  <pic:spPr>
                    <a:xfrm>
                      <a:off x="0" y="0"/>
                      <a:ext cx="6062980" cy="1628775"/>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w:t>
      </w:r>
      <w:r w:rsidR="004921C7">
        <w:rPr>
          <w:sz w:val="24"/>
        </w:rPr>
        <w:t>10</w:t>
      </w:r>
      <w:r>
        <w:rPr>
          <w:sz w:val="24"/>
        </w:rPr>
        <w:t xml:space="preserve"> </w:t>
      </w:r>
      <w:r w:rsidRPr="007E051C">
        <w:rPr>
          <w:sz w:val="28"/>
          <w:szCs w:val="28"/>
        </w:rPr>
        <w:t>Form Processing</w:t>
      </w:r>
      <w:r>
        <w:rPr>
          <w:sz w:val="24"/>
        </w:rPr>
        <w:t xml:space="preserve"> </w:t>
      </w:r>
    </w:p>
    <w:p w:rsidR="007E051C" w:rsidRDefault="007E051C" w:rsidP="003102F4">
      <w:pPr>
        <w:rPr>
          <w:sz w:val="24"/>
        </w:rPr>
      </w:pPr>
    </w:p>
    <w:p w:rsidR="00AF5AD5" w:rsidRDefault="00AF5AD5" w:rsidP="003102F4">
      <w:pPr>
        <w:rPr>
          <w:sz w:val="24"/>
        </w:rPr>
      </w:pPr>
    </w:p>
    <w:p w:rsidR="00AF5AD5" w:rsidRDefault="00AF5AD5" w:rsidP="003102F4">
      <w:pPr>
        <w:rPr>
          <w:sz w:val="24"/>
        </w:rPr>
      </w:pPr>
    </w:p>
    <w:p w:rsidR="00AF5AD5" w:rsidRPr="00AF5AD5" w:rsidRDefault="00AF5AD5" w:rsidP="00AF5AD5">
      <w:pPr>
        <w:rPr>
          <w:sz w:val="24"/>
          <w:lang w:val="en-IN"/>
        </w:rPr>
      </w:pPr>
      <w:r>
        <w:rPr>
          <w:b/>
          <w:bCs/>
          <w:sz w:val="24"/>
          <w:lang w:val="en-IN"/>
        </w:rPr>
        <w:t xml:space="preserve">5 </w:t>
      </w:r>
      <w:r w:rsidRPr="00AF5AD5">
        <w:rPr>
          <w:b/>
          <w:bCs/>
          <w:sz w:val="24"/>
          <w:lang w:val="en-IN"/>
        </w:rPr>
        <w:t>Backend Processing &amp; Logs</w:t>
      </w:r>
    </w:p>
    <w:p w:rsidR="00AF5AD5" w:rsidRPr="00AF5AD5" w:rsidRDefault="00AF5AD5" w:rsidP="00AF5AD5">
      <w:pPr>
        <w:numPr>
          <w:ilvl w:val="0"/>
          <w:numId w:val="47"/>
        </w:numPr>
        <w:rPr>
          <w:sz w:val="24"/>
          <w:lang w:val="en-IN"/>
        </w:rPr>
      </w:pPr>
      <w:r w:rsidRPr="00AF5AD5">
        <w:rPr>
          <w:sz w:val="24"/>
          <w:lang w:val="en-IN"/>
        </w:rPr>
        <w:t>In the terminal, observe sequential log entries for:</w:t>
      </w:r>
    </w:p>
    <w:p w:rsidR="00AF5AD5" w:rsidRPr="00AF5AD5" w:rsidRDefault="00AF5AD5" w:rsidP="00AF5AD5">
      <w:pPr>
        <w:numPr>
          <w:ilvl w:val="1"/>
          <w:numId w:val="47"/>
        </w:numPr>
        <w:rPr>
          <w:sz w:val="24"/>
          <w:lang w:val="en-IN"/>
        </w:rPr>
      </w:pPr>
      <w:r w:rsidRPr="00AF5AD5">
        <w:rPr>
          <w:sz w:val="24"/>
          <w:lang w:val="en-IN"/>
        </w:rPr>
        <w:t>Embedding and retrieval by the Diagnosis Agent.</w:t>
      </w:r>
    </w:p>
    <w:p w:rsidR="00AF5AD5" w:rsidRPr="00AF5AD5" w:rsidRDefault="00AF5AD5" w:rsidP="00AF5AD5">
      <w:pPr>
        <w:numPr>
          <w:ilvl w:val="1"/>
          <w:numId w:val="47"/>
        </w:numPr>
        <w:rPr>
          <w:sz w:val="24"/>
          <w:lang w:val="en-IN"/>
        </w:rPr>
      </w:pPr>
      <w:r w:rsidRPr="00AF5AD5">
        <w:rPr>
          <w:sz w:val="24"/>
          <w:lang w:val="en-IN"/>
        </w:rPr>
        <w:t>Generation of treatment and medication proposals.</w:t>
      </w:r>
    </w:p>
    <w:p w:rsidR="00AF5AD5" w:rsidRPr="00AF5AD5" w:rsidRDefault="00AF5AD5" w:rsidP="00AF5AD5">
      <w:pPr>
        <w:numPr>
          <w:ilvl w:val="1"/>
          <w:numId w:val="47"/>
        </w:numPr>
        <w:rPr>
          <w:sz w:val="24"/>
          <w:lang w:val="en-IN"/>
        </w:rPr>
      </w:pPr>
      <w:r w:rsidRPr="00AF5AD5">
        <w:rPr>
          <w:sz w:val="24"/>
          <w:lang w:val="en-IN"/>
        </w:rPr>
        <w:lastRenderedPageBreak/>
        <w:t xml:space="preserve">Debate rounds (as configured by </w:t>
      </w:r>
      <w:proofErr w:type="spellStart"/>
      <w:r w:rsidRPr="00AF5AD5">
        <w:rPr>
          <w:sz w:val="24"/>
          <w:lang w:val="en-IN"/>
        </w:rPr>
        <w:t>num_debate_rounds</w:t>
      </w:r>
      <w:proofErr w:type="spellEnd"/>
      <w:r w:rsidRPr="00AF5AD5">
        <w:rPr>
          <w:sz w:val="24"/>
          <w:lang w:val="en-IN"/>
        </w:rPr>
        <w:t>), with conflict detection and resolution entries.</w:t>
      </w:r>
    </w:p>
    <w:p w:rsidR="00AF5AD5" w:rsidRPr="00AF5AD5" w:rsidRDefault="00AF5AD5" w:rsidP="00AF5AD5">
      <w:pPr>
        <w:numPr>
          <w:ilvl w:val="0"/>
          <w:numId w:val="47"/>
        </w:numPr>
        <w:rPr>
          <w:sz w:val="24"/>
          <w:lang w:val="en-IN"/>
        </w:rPr>
      </w:pPr>
      <w:r w:rsidRPr="00AF5AD5">
        <w:rPr>
          <w:sz w:val="24"/>
          <w:lang w:val="en-IN"/>
        </w:rPr>
        <w:t>Each agent’s start and finish timestamps are printed, enabling rough latency measurement.</w:t>
      </w:r>
    </w:p>
    <w:p w:rsidR="00AF5AD5" w:rsidRDefault="00AF5AD5" w:rsidP="003102F4">
      <w:pPr>
        <w:rPr>
          <w:sz w:val="24"/>
        </w:rPr>
      </w:pPr>
    </w:p>
    <w:p w:rsidR="00AF5AD5" w:rsidRDefault="00AF5AD5" w:rsidP="003102F4">
      <w:pPr>
        <w:rPr>
          <w:sz w:val="24"/>
        </w:rPr>
      </w:pPr>
      <w:r w:rsidRPr="00AF5AD5">
        <w:rPr>
          <w:noProof/>
          <w:sz w:val="24"/>
        </w:rPr>
        <w:drawing>
          <wp:inline distT="0" distB="0" distL="0" distR="0" wp14:anchorId="093DE964" wp14:editId="08AB32D2">
            <wp:extent cx="6427098" cy="2409825"/>
            <wp:effectExtent l="0" t="0" r="0" b="0"/>
            <wp:docPr id="9543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1156" name=""/>
                    <pic:cNvPicPr/>
                  </pic:nvPicPr>
                  <pic:blipFill>
                    <a:blip r:embed="rId27"/>
                    <a:stretch>
                      <a:fillRect/>
                    </a:stretch>
                  </pic:blipFill>
                  <pic:spPr>
                    <a:xfrm>
                      <a:off x="0" y="0"/>
                      <a:ext cx="6431271" cy="2411390"/>
                    </a:xfrm>
                    <a:prstGeom prst="rect">
                      <a:avLst/>
                    </a:prstGeom>
                  </pic:spPr>
                </pic:pic>
              </a:graphicData>
            </a:graphic>
          </wp:inline>
        </w:drawing>
      </w:r>
    </w:p>
    <w:p w:rsidR="00AF5AD5" w:rsidRDefault="00AF5AD5" w:rsidP="003102F4">
      <w:pPr>
        <w:rPr>
          <w:sz w:val="24"/>
        </w:rPr>
      </w:pPr>
    </w:p>
    <w:p w:rsidR="007E051C" w:rsidRDefault="007E051C" w:rsidP="007E051C">
      <w:pPr>
        <w:spacing w:before="142"/>
        <w:ind w:left="60" w:right="139"/>
        <w:jc w:val="center"/>
        <w:rPr>
          <w:spacing w:val="-2"/>
          <w:sz w:val="24"/>
        </w:rPr>
      </w:pPr>
      <w:r>
        <w:rPr>
          <w:sz w:val="24"/>
        </w:rPr>
        <w:t>Fig.1</w:t>
      </w:r>
      <w:r w:rsidR="004921C7">
        <w:rPr>
          <w:sz w:val="24"/>
        </w:rPr>
        <w:t>1</w:t>
      </w:r>
      <w:r>
        <w:rPr>
          <w:sz w:val="24"/>
        </w:rPr>
        <w:t xml:space="preserve"> </w:t>
      </w:r>
      <w:r w:rsidRPr="007E051C">
        <w:rPr>
          <w:sz w:val="28"/>
          <w:szCs w:val="28"/>
        </w:rPr>
        <w:t>Terminal</w:t>
      </w:r>
    </w:p>
    <w:p w:rsidR="00AF5AD5" w:rsidRDefault="00AF5AD5" w:rsidP="007E051C">
      <w:pPr>
        <w:jc w:val="center"/>
        <w:rPr>
          <w:sz w:val="24"/>
        </w:rPr>
      </w:pPr>
    </w:p>
    <w:p w:rsidR="00AF5AD5" w:rsidRDefault="00AF5AD5" w:rsidP="003102F4">
      <w:pPr>
        <w:rPr>
          <w:sz w:val="24"/>
        </w:rPr>
      </w:pPr>
    </w:p>
    <w:p w:rsidR="00AF5AD5" w:rsidRDefault="00AF5AD5" w:rsidP="003102F4">
      <w:pPr>
        <w:rPr>
          <w:sz w:val="24"/>
        </w:rPr>
      </w:pPr>
    </w:p>
    <w:p w:rsidR="00AF5AD5" w:rsidRDefault="00AF5AD5" w:rsidP="003102F4">
      <w:pPr>
        <w:rPr>
          <w:sz w:val="24"/>
        </w:rPr>
      </w:pPr>
    </w:p>
    <w:p w:rsidR="00CD4430" w:rsidRDefault="00CD4430" w:rsidP="00CD4430">
      <w:pPr>
        <w:pStyle w:val="NormalWeb"/>
        <w:rPr>
          <w:rStyle w:val="Strong"/>
        </w:rPr>
      </w:pPr>
    </w:p>
    <w:p w:rsidR="00AF5AD5" w:rsidRDefault="00CD4430" w:rsidP="00CD4430">
      <w:pPr>
        <w:pStyle w:val="NormalWeb"/>
      </w:pPr>
      <w:r>
        <w:rPr>
          <w:rStyle w:val="Strong"/>
        </w:rPr>
        <w:t xml:space="preserve">6 </w:t>
      </w:r>
      <w:r w:rsidR="00AF5AD5">
        <w:rPr>
          <w:rStyle w:val="Strong"/>
        </w:rPr>
        <w:t>Final Output Rendering</w:t>
      </w:r>
    </w:p>
    <w:p w:rsidR="00AF5AD5" w:rsidRDefault="00AF5AD5" w:rsidP="00AF5AD5">
      <w:pPr>
        <w:pStyle w:val="NormalWeb"/>
        <w:numPr>
          <w:ilvl w:val="1"/>
          <w:numId w:val="48"/>
        </w:numPr>
      </w:pPr>
      <w:r>
        <w:t>The chat UI populates with the consolidated response: diagnosis, care plan, and medication safety notes.</w:t>
      </w:r>
    </w:p>
    <w:p w:rsidR="00AF5AD5" w:rsidRDefault="00AF5AD5" w:rsidP="00AF5AD5">
      <w:pPr>
        <w:pStyle w:val="NormalWeb"/>
        <w:numPr>
          <w:ilvl w:val="1"/>
          <w:numId w:val="48"/>
        </w:numPr>
      </w:pPr>
      <w:r>
        <w:t>The Argument Graph Drawer displays the resolved argument graph.</w:t>
      </w:r>
    </w:p>
    <w:p w:rsidR="00AF5AD5" w:rsidRDefault="00AF5AD5" w:rsidP="00AF5AD5">
      <w:pPr>
        <w:pStyle w:val="NormalWeb"/>
        <w:numPr>
          <w:ilvl w:val="1"/>
          <w:numId w:val="48"/>
        </w:numPr>
      </w:pPr>
      <w:r>
        <w:t>A “Generate Report” button becomes active for PDF export.</w:t>
      </w:r>
    </w:p>
    <w:p w:rsidR="00AF5AD5" w:rsidRDefault="00BF689D" w:rsidP="00AF5AD5">
      <w:pPr>
        <w:pStyle w:val="Heading1"/>
        <w:ind w:left="0" w:right="726"/>
        <w:jc w:val="left"/>
      </w:pPr>
      <w:r w:rsidRPr="00BF689D">
        <w:rPr>
          <w:noProof/>
        </w:rPr>
        <w:lastRenderedPageBreak/>
        <w:drawing>
          <wp:inline distT="0" distB="0" distL="0" distR="0" wp14:anchorId="75795CD7" wp14:editId="293965F7">
            <wp:extent cx="4328535" cy="5220152"/>
            <wp:effectExtent l="0" t="0" r="0" b="0"/>
            <wp:docPr id="113190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06753" name=""/>
                    <pic:cNvPicPr/>
                  </pic:nvPicPr>
                  <pic:blipFill>
                    <a:blip r:embed="rId28"/>
                    <a:stretch>
                      <a:fillRect/>
                    </a:stretch>
                  </pic:blipFill>
                  <pic:spPr>
                    <a:xfrm>
                      <a:off x="0" y="0"/>
                      <a:ext cx="4328535" cy="5220152"/>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Fig.1</w:t>
      </w:r>
      <w:r w:rsidR="004921C7">
        <w:rPr>
          <w:sz w:val="24"/>
        </w:rPr>
        <w:t>2</w:t>
      </w:r>
      <w:r>
        <w:rPr>
          <w:sz w:val="24"/>
        </w:rPr>
        <w:t xml:space="preserve"> </w:t>
      </w:r>
      <w:r w:rsidR="000E5B9E">
        <w:rPr>
          <w:sz w:val="24"/>
        </w:rPr>
        <w:t xml:space="preserve">Finale </w:t>
      </w:r>
      <w:r w:rsidRPr="007E051C">
        <w:rPr>
          <w:sz w:val="28"/>
          <w:szCs w:val="28"/>
        </w:rPr>
        <w:t>Response Structure</w:t>
      </w:r>
    </w:p>
    <w:p w:rsidR="00AF5AD5" w:rsidRDefault="00AF5AD5" w:rsidP="00AF5AD5">
      <w:pPr>
        <w:pStyle w:val="Heading1"/>
        <w:ind w:left="0" w:right="726"/>
        <w:jc w:val="left"/>
      </w:pPr>
    </w:p>
    <w:p w:rsidR="00BF689D" w:rsidRPr="00BF689D" w:rsidRDefault="00BF689D" w:rsidP="00BF689D">
      <w:pPr>
        <w:pStyle w:val="Heading1"/>
        <w:ind w:right="726"/>
        <w:rPr>
          <w:lang w:val="en-IN"/>
        </w:rPr>
      </w:pPr>
      <w:r w:rsidRPr="00BF689D">
        <w:rPr>
          <w:noProof/>
          <w:lang w:val="en-IN"/>
        </w:rPr>
        <w:lastRenderedPageBreak/>
        <w:drawing>
          <wp:inline distT="0" distB="0" distL="0" distR="0">
            <wp:extent cx="4464176" cy="5030380"/>
            <wp:effectExtent l="0" t="0" r="0" b="0"/>
            <wp:docPr id="2204338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5466" cy="5043102"/>
                    </a:xfrm>
                    <a:prstGeom prst="rect">
                      <a:avLst/>
                    </a:prstGeom>
                    <a:noFill/>
                    <a:ln>
                      <a:noFill/>
                    </a:ln>
                  </pic:spPr>
                </pic:pic>
              </a:graphicData>
            </a:graphic>
          </wp:inline>
        </w:drawing>
      </w:r>
    </w:p>
    <w:p w:rsidR="00AF5AD5" w:rsidRDefault="00AF5AD5" w:rsidP="00AF5AD5">
      <w:pPr>
        <w:pStyle w:val="Heading1"/>
        <w:ind w:left="0" w:right="726"/>
        <w:jc w:val="left"/>
      </w:pPr>
    </w:p>
    <w:p w:rsidR="007E051C" w:rsidRDefault="007E051C" w:rsidP="007E051C">
      <w:pPr>
        <w:spacing w:before="142"/>
        <w:ind w:left="60" w:right="139"/>
        <w:jc w:val="center"/>
        <w:rPr>
          <w:spacing w:val="-2"/>
          <w:sz w:val="24"/>
        </w:rPr>
      </w:pPr>
      <w:r>
        <w:rPr>
          <w:sz w:val="24"/>
        </w:rPr>
        <w:t>Fig.1</w:t>
      </w:r>
      <w:r w:rsidR="004921C7">
        <w:rPr>
          <w:sz w:val="24"/>
        </w:rPr>
        <w:t>3</w:t>
      </w:r>
      <w:r>
        <w:rPr>
          <w:sz w:val="24"/>
        </w:rPr>
        <w:t xml:space="preserve"> </w:t>
      </w:r>
      <w:r w:rsidRPr="007E051C">
        <w:rPr>
          <w:sz w:val="28"/>
          <w:szCs w:val="28"/>
        </w:rPr>
        <w:t>Final Report</w:t>
      </w:r>
    </w:p>
    <w:p w:rsidR="007E051C" w:rsidRDefault="007E051C" w:rsidP="00AF5AD5">
      <w:pPr>
        <w:pStyle w:val="Heading1"/>
        <w:ind w:left="0" w:right="726"/>
        <w:jc w:val="left"/>
      </w:pPr>
    </w:p>
    <w:p w:rsidR="00AF5AD5" w:rsidRDefault="00AF5AD5" w:rsidP="00AF5AD5">
      <w:pPr>
        <w:pStyle w:val="Heading1"/>
        <w:ind w:left="0" w:right="726"/>
        <w:jc w:val="left"/>
      </w:pPr>
    </w:p>
    <w:p w:rsidR="00AF5AD5" w:rsidRDefault="00BF689D" w:rsidP="00AF5AD5">
      <w:pPr>
        <w:pStyle w:val="Heading1"/>
        <w:ind w:left="0" w:right="726"/>
        <w:jc w:val="left"/>
      </w:pPr>
      <w:r w:rsidRPr="00BF689D">
        <w:rPr>
          <w:noProof/>
        </w:rPr>
        <w:lastRenderedPageBreak/>
        <w:drawing>
          <wp:inline distT="0" distB="0" distL="0" distR="0" wp14:anchorId="78FCC986" wp14:editId="1D4CF65E">
            <wp:extent cx="6062980" cy="2249805"/>
            <wp:effectExtent l="0" t="0" r="0" b="0"/>
            <wp:docPr id="210488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8040" name=""/>
                    <pic:cNvPicPr/>
                  </pic:nvPicPr>
                  <pic:blipFill>
                    <a:blip r:embed="rId30"/>
                    <a:stretch>
                      <a:fillRect/>
                    </a:stretch>
                  </pic:blipFill>
                  <pic:spPr>
                    <a:xfrm>
                      <a:off x="0" y="0"/>
                      <a:ext cx="6062980" cy="2249805"/>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Fig.1</w:t>
      </w:r>
      <w:r w:rsidR="004921C7">
        <w:rPr>
          <w:sz w:val="24"/>
        </w:rPr>
        <w:t>4</w:t>
      </w:r>
      <w:r>
        <w:rPr>
          <w:sz w:val="24"/>
        </w:rPr>
        <w:t xml:space="preserve"> XAI</w:t>
      </w:r>
    </w:p>
    <w:p w:rsidR="00AF5AD5" w:rsidRDefault="00AF5AD5" w:rsidP="00AF5AD5">
      <w:pPr>
        <w:pStyle w:val="Heading1"/>
        <w:ind w:left="0" w:right="726"/>
        <w:jc w:val="left"/>
      </w:pPr>
    </w:p>
    <w:p w:rsidR="00AF5AD5" w:rsidRDefault="00AF5AD5" w:rsidP="00AF5AD5">
      <w:pPr>
        <w:pStyle w:val="Heading1"/>
        <w:ind w:left="0" w:right="726"/>
        <w:jc w:val="left"/>
      </w:pPr>
    </w:p>
    <w:p w:rsidR="00AF5AD5" w:rsidRDefault="00CD4430" w:rsidP="00AF5AD5">
      <w:pPr>
        <w:pStyle w:val="Heading1"/>
        <w:ind w:left="0" w:right="726"/>
        <w:jc w:val="left"/>
      </w:pPr>
      <w:r w:rsidRPr="00CD4430">
        <w:rPr>
          <w:noProof/>
        </w:rPr>
        <w:drawing>
          <wp:inline distT="0" distB="0" distL="0" distR="0" wp14:anchorId="059FD331" wp14:editId="4131005F">
            <wp:extent cx="5296359" cy="2827265"/>
            <wp:effectExtent l="0" t="0" r="0" b="0"/>
            <wp:docPr id="51317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78808" name=""/>
                    <pic:cNvPicPr/>
                  </pic:nvPicPr>
                  <pic:blipFill>
                    <a:blip r:embed="rId31"/>
                    <a:stretch>
                      <a:fillRect/>
                    </a:stretch>
                  </pic:blipFill>
                  <pic:spPr>
                    <a:xfrm>
                      <a:off x="0" y="0"/>
                      <a:ext cx="5296359" cy="2827265"/>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Pr>
          <w:sz w:val="24"/>
        </w:rPr>
        <w:t>Fig.1</w:t>
      </w:r>
      <w:r w:rsidR="004921C7">
        <w:rPr>
          <w:sz w:val="24"/>
        </w:rPr>
        <w:t xml:space="preserve">5 </w:t>
      </w:r>
      <w:r w:rsidRPr="007E051C">
        <w:rPr>
          <w:sz w:val="28"/>
          <w:szCs w:val="28"/>
        </w:rPr>
        <w:t>Records Structure</w:t>
      </w:r>
    </w:p>
    <w:p w:rsidR="00CD4430" w:rsidRDefault="00CD4430" w:rsidP="00AF5AD5">
      <w:pPr>
        <w:pStyle w:val="Heading1"/>
        <w:ind w:left="0" w:right="726"/>
        <w:jc w:val="left"/>
      </w:pPr>
    </w:p>
    <w:p w:rsidR="00CD4430" w:rsidRDefault="00CD4430" w:rsidP="00CD4430">
      <w:pPr>
        <w:pStyle w:val="NormalWeb"/>
      </w:pPr>
      <w:r>
        <w:rPr>
          <w:rStyle w:val="Strong"/>
        </w:rPr>
        <w:t>7 Verify Administrative Interface</w:t>
      </w:r>
    </w:p>
    <w:p w:rsidR="00CD4430" w:rsidRDefault="00CD4430" w:rsidP="00CD4430">
      <w:pPr>
        <w:pStyle w:val="NormalWeb"/>
        <w:numPr>
          <w:ilvl w:val="0"/>
          <w:numId w:val="49"/>
        </w:numPr>
      </w:pPr>
      <w:r>
        <w:t xml:space="preserve">Navigate to </w:t>
      </w:r>
      <w:r>
        <w:rPr>
          <w:rStyle w:val="HTMLCode"/>
        </w:rPr>
        <w:t>http://localhost:8000/admin/</w:t>
      </w:r>
      <w:r>
        <w:t xml:space="preserve"> and log in with superuser credentials.</w:t>
      </w:r>
    </w:p>
    <w:p w:rsidR="00CD4430" w:rsidRDefault="00CD4430" w:rsidP="00CD4430">
      <w:pPr>
        <w:pStyle w:val="NormalWeb"/>
        <w:numPr>
          <w:ilvl w:val="0"/>
          <w:numId w:val="49"/>
        </w:numPr>
      </w:pPr>
      <w:r>
        <w:t xml:space="preserve">Inspect </w:t>
      </w:r>
      <w:r>
        <w:rPr>
          <w:rStyle w:val="HTMLCode"/>
        </w:rPr>
        <w:t>Session</w:t>
      </w:r>
      <w:r>
        <w:t xml:space="preserve"> and </w:t>
      </w:r>
      <w:r>
        <w:rPr>
          <w:rStyle w:val="HTMLCode"/>
        </w:rPr>
        <w:t>Message</w:t>
      </w:r>
      <w:r>
        <w:t xml:space="preserve"> entries to ensure that new conversations are being recorded correctly.</w:t>
      </w:r>
    </w:p>
    <w:p w:rsidR="00CD4430" w:rsidRDefault="00CD4430" w:rsidP="00CD4430">
      <w:pPr>
        <w:pStyle w:val="NormalWeb"/>
      </w:pPr>
      <w:r w:rsidRPr="00CD4430">
        <w:rPr>
          <w:noProof/>
        </w:rPr>
        <w:lastRenderedPageBreak/>
        <w:drawing>
          <wp:inline distT="0" distB="0" distL="0" distR="0" wp14:anchorId="4CA28B03" wp14:editId="36C04285">
            <wp:extent cx="6062980" cy="2764790"/>
            <wp:effectExtent l="0" t="0" r="0" b="0"/>
            <wp:docPr id="20370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83928" name=""/>
                    <pic:cNvPicPr/>
                  </pic:nvPicPr>
                  <pic:blipFill>
                    <a:blip r:embed="rId32"/>
                    <a:stretch>
                      <a:fillRect/>
                    </a:stretch>
                  </pic:blipFill>
                  <pic:spPr>
                    <a:xfrm>
                      <a:off x="0" y="0"/>
                      <a:ext cx="6062980" cy="2764790"/>
                    </a:xfrm>
                    <a:prstGeom prst="rect">
                      <a:avLst/>
                    </a:prstGeom>
                  </pic:spPr>
                </pic:pic>
              </a:graphicData>
            </a:graphic>
          </wp:inline>
        </w:drawing>
      </w:r>
    </w:p>
    <w:p w:rsidR="007E051C" w:rsidRDefault="007E051C" w:rsidP="007E051C">
      <w:pPr>
        <w:spacing w:before="142"/>
        <w:ind w:left="60" w:right="139"/>
        <w:jc w:val="center"/>
        <w:rPr>
          <w:spacing w:val="-2"/>
          <w:sz w:val="24"/>
        </w:rPr>
      </w:pPr>
      <w:r>
        <w:rPr>
          <w:sz w:val="24"/>
        </w:rPr>
        <w:t>Fig.1</w:t>
      </w:r>
      <w:r w:rsidR="00676CC6">
        <w:rPr>
          <w:sz w:val="24"/>
        </w:rPr>
        <w:t>6</w:t>
      </w:r>
      <w:r>
        <w:rPr>
          <w:sz w:val="24"/>
        </w:rPr>
        <w:t xml:space="preserve"> </w:t>
      </w:r>
      <w:r w:rsidRPr="007E051C">
        <w:rPr>
          <w:sz w:val="28"/>
          <w:szCs w:val="28"/>
        </w:rPr>
        <w:t>Admin Login</w:t>
      </w:r>
    </w:p>
    <w:p w:rsidR="007E051C" w:rsidRDefault="007E051C" w:rsidP="00CD4430">
      <w:pPr>
        <w:pStyle w:val="NormalWeb"/>
      </w:pPr>
    </w:p>
    <w:p w:rsidR="00CD4430" w:rsidRDefault="00CD4430" w:rsidP="00CD4430">
      <w:pPr>
        <w:pStyle w:val="NormalWeb"/>
      </w:pPr>
      <w:r w:rsidRPr="00CD4430">
        <w:rPr>
          <w:noProof/>
        </w:rPr>
        <w:drawing>
          <wp:inline distT="0" distB="0" distL="0" distR="0" wp14:anchorId="1C4ABF07" wp14:editId="6271940F">
            <wp:extent cx="6062980" cy="2726055"/>
            <wp:effectExtent l="0" t="0" r="0" b="0"/>
            <wp:docPr id="16815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65503" name=""/>
                    <pic:cNvPicPr/>
                  </pic:nvPicPr>
                  <pic:blipFill>
                    <a:blip r:embed="rId33"/>
                    <a:stretch>
                      <a:fillRect/>
                    </a:stretch>
                  </pic:blipFill>
                  <pic:spPr>
                    <a:xfrm>
                      <a:off x="0" y="0"/>
                      <a:ext cx="6062980" cy="2726055"/>
                    </a:xfrm>
                    <a:prstGeom prst="rect">
                      <a:avLst/>
                    </a:prstGeom>
                  </pic:spPr>
                </pic:pic>
              </a:graphicData>
            </a:graphic>
          </wp:inline>
        </w:drawing>
      </w:r>
    </w:p>
    <w:p w:rsidR="007E051C" w:rsidRPr="007E051C" w:rsidRDefault="007E051C" w:rsidP="007E051C">
      <w:pPr>
        <w:spacing w:before="142"/>
        <w:ind w:left="60" w:right="139"/>
        <w:jc w:val="center"/>
        <w:rPr>
          <w:spacing w:val="-2"/>
          <w:sz w:val="28"/>
          <w:szCs w:val="28"/>
        </w:rPr>
      </w:pPr>
      <w:r w:rsidRPr="007E051C">
        <w:rPr>
          <w:sz w:val="24"/>
          <w:szCs w:val="24"/>
        </w:rPr>
        <w:t>Fig.1</w:t>
      </w:r>
      <w:r w:rsidR="00676CC6">
        <w:rPr>
          <w:sz w:val="24"/>
          <w:szCs w:val="24"/>
        </w:rPr>
        <w:t>7</w:t>
      </w:r>
      <w:r w:rsidRPr="007E051C">
        <w:rPr>
          <w:sz w:val="28"/>
          <w:szCs w:val="28"/>
        </w:rPr>
        <w:t xml:space="preserve"> Chat Sessions</w:t>
      </w:r>
    </w:p>
    <w:p w:rsidR="007E051C" w:rsidRDefault="007E051C" w:rsidP="00CD4430">
      <w:pPr>
        <w:pStyle w:val="NormalWeb"/>
      </w:pPr>
    </w:p>
    <w:p w:rsidR="00CD4430" w:rsidRDefault="00CD4430" w:rsidP="00CD4430">
      <w:pPr>
        <w:pStyle w:val="NormalWeb"/>
      </w:pPr>
    </w:p>
    <w:p w:rsidR="00CD4430" w:rsidRDefault="00CD4430" w:rsidP="00CD4430">
      <w:pPr>
        <w:pStyle w:val="NormalWeb"/>
      </w:pPr>
    </w:p>
    <w:p w:rsidR="00AF5AD5" w:rsidRDefault="00AF5AD5" w:rsidP="00AF5AD5">
      <w:pPr>
        <w:pStyle w:val="Heading1"/>
        <w:ind w:left="0" w:right="726"/>
        <w:jc w:val="left"/>
      </w:pPr>
    </w:p>
    <w:p w:rsidR="00D822D6" w:rsidRDefault="00000000">
      <w:pPr>
        <w:pStyle w:val="Heading1"/>
        <w:ind w:right="726"/>
      </w:pPr>
      <w:r>
        <w:lastRenderedPageBreak/>
        <w:t>Chapter 6:</w:t>
      </w:r>
      <w:r>
        <w:rPr>
          <w:spacing w:val="2"/>
        </w:rPr>
        <w:t xml:space="preserve"> </w:t>
      </w:r>
      <w:r>
        <w:t>Analysis</w:t>
      </w:r>
      <w:r>
        <w:rPr>
          <w:spacing w:val="-1"/>
        </w:rPr>
        <w:t xml:space="preserve"> </w:t>
      </w:r>
      <w:r>
        <w:t>of</w:t>
      </w:r>
      <w:r>
        <w:rPr>
          <w:spacing w:val="-2"/>
        </w:rPr>
        <w:t xml:space="preserve"> </w:t>
      </w:r>
      <w:r>
        <w:t>the</w:t>
      </w:r>
      <w:r>
        <w:rPr>
          <w:spacing w:val="-2"/>
        </w:rPr>
        <w:t xml:space="preserve"> results</w:t>
      </w:r>
    </w:p>
    <w:p w:rsidR="00CD4430" w:rsidRDefault="00CD4430" w:rsidP="00CD4430">
      <w:pPr>
        <w:spacing w:line="276" w:lineRule="auto"/>
        <w:jc w:val="both"/>
        <w:rPr>
          <w:sz w:val="28"/>
        </w:rPr>
      </w:pPr>
    </w:p>
    <w:p w:rsidR="004D48E4" w:rsidRDefault="004D48E4" w:rsidP="004D48E4">
      <w:pPr>
        <w:widowControl/>
        <w:autoSpaceDE/>
        <w:autoSpaceDN/>
        <w:spacing w:before="100" w:beforeAutospacing="1" w:after="100" w:afterAutospacing="1"/>
        <w:rPr>
          <w:sz w:val="24"/>
          <w:szCs w:val="24"/>
          <w:lang w:val="en-IN" w:eastAsia="en-IN"/>
        </w:rPr>
      </w:pPr>
      <w:r w:rsidRPr="004D48E4">
        <w:rPr>
          <w:sz w:val="24"/>
          <w:szCs w:val="24"/>
          <w:lang w:val="en-IN" w:eastAsia="en-IN"/>
        </w:rPr>
        <w:t xml:space="preserve">Following our interactive trials, formal hospital validation, and automated metric evaluations, </w:t>
      </w:r>
      <w:proofErr w:type="spellStart"/>
      <w:r w:rsidRPr="004D48E4">
        <w:rPr>
          <w:sz w:val="24"/>
          <w:szCs w:val="24"/>
          <w:lang w:val="en-IN" w:eastAsia="en-IN"/>
        </w:rPr>
        <w:t>MedicLLM</w:t>
      </w:r>
      <w:proofErr w:type="spellEnd"/>
      <w:r w:rsidRPr="004D48E4">
        <w:rPr>
          <w:sz w:val="24"/>
          <w:szCs w:val="24"/>
          <w:lang w:val="en-IN" w:eastAsia="en-IN"/>
        </w:rPr>
        <w:t xml:space="preserve"> demonstrated technical robustness, high end</w:t>
      </w:r>
      <w:r w:rsidRPr="004D48E4">
        <w:rPr>
          <w:sz w:val="24"/>
          <w:szCs w:val="24"/>
          <w:lang w:val="en-IN" w:eastAsia="en-IN"/>
        </w:rPr>
        <w:noBreakHyphen/>
        <w:t>user approval, and strong alignment with reference standards. In an on</w:t>
      </w:r>
      <w:r w:rsidRPr="004D48E4">
        <w:rPr>
          <w:sz w:val="24"/>
          <w:szCs w:val="24"/>
          <w:lang w:val="en-IN" w:eastAsia="en-IN"/>
        </w:rPr>
        <w:noBreakHyphen/>
        <w:t>site pilot with a psychiatric unit, 40 real patient cases were processed under clinician supervision. The key observations are as follows:</w:t>
      </w:r>
    </w:p>
    <w:p w:rsidR="00F70ADD" w:rsidRPr="004D48E4" w:rsidRDefault="00F70ADD" w:rsidP="004D48E4">
      <w:pPr>
        <w:widowControl/>
        <w:autoSpaceDE/>
        <w:autoSpaceDN/>
        <w:spacing w:before="100" w:beforeAutospacing="1" w:after="100" w:afterAutospacing="1"/>
        <w:rPr>
          <w:sz w:val="24"/>
          <w:szCs w:val="24"/>
          <w:lang w:val="en-IN" w:eastAsia="en-IN"/>
        </w:rPr>
      </w:pPr>
    </w:p>
    <w:p w:rsidR="004D48E4" w:rsidRDefault="004D48E4" w:rsidP="004D48E4">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t>Manual Hospital Testing &amp; Satisfaction:</w:t>
      </w:r>
      <w:r w:rsidRPr="004D48E4">
        <w:rPr>
          <w:sz w:val="24"/>
          <w:szCs w:val="24"/>
          <w:lang w:val="en-IN" w:eastAsia="en-IN"/>
        </w:rPr>
        <w:br/>
        <w:t xml:space="preserve">Clinicians rated the usability and clinical relevance of </w:t>
      </w:r>
      <w:proofErr w:type="spellStart"/>
      <w:r w:rsidRPr="004D48E4">
        <w:rPr>
          <w:sz w:val="24"/>
          <w:szCs w:val="24"/>
          <w:lang w:val="en-IN" w:eastAsia="en-IN"/>
        </w:rPr>
        <w:t>MedicLLM’s</w:t>
      </w:r>
      <w:proofErr w:type="spellEnd"/>
      <w:r w:rsidRPr="004D48E4">
        <w:rPr>
          <w:sz w:val="24"/>
          <w:szCs w:val="24"/>
          <w:lang w:val="en-IN" w:eastAsia="en-IN"/>
        </w:rPr>
        <w:t xml:space="preserve"> outputs, achieving a </w:t>
      </w:r>
      <w:r w:rsidRPr="004D48E4">
        <w:rPr>
          <w:b/>
          <w:bCs/>
          <w:sz w:val="24"/>
          <w:szCs w:val="24"/>
          <w:lang w:val="en-IN" w:eastAsia="en-IN"/>
        </w:rPr>
        <w:t>9</w:t>
      </w:r>
      <w:r>
        <w:rPr>
          <w:b/>
          <w:bCs/>
          <w:sz w:val="24"/>
          <w:szCs w:val="24"/>
          <w:lang w:val="en-IN" w:eastAsia="en-IN"/>
        </w:rPr>
        <w:t>7</w:t>
      </w:r>
      <w:r w:rsidRPr="004D48E4">
        <w:rPr>
          <w:b/>
          <w:bCs/>
          <w:sz w:val="24"/>
          <w:szCs w:val="24"/>
          <w:lang w:val="en-IN" w:eastAsia="en-IN"/>
        </w:rPr>
        <w:t>% satisfaction score</w:t>
      </w:r>
      <w:r w:rsidRPr="004D48E4">
        <w:rPr>
          <w:sz w:val="24"/>
          <w:szCs w:val="24"/>
          <w:lang w:val="en-IN" w:eastAsia="en-IN"/>
        </w:rPr>
        <w:t>, formally certified by the hospital’s Quality and Safety Board. Positive feedback emphasized clear rationale visualizations and rapid throughput.</w:t>
      </w:r>
    </w:p>
    <w:p w:rsidR="004D48E4" w:rsidRPr="004D48E4" w:rsidRDefault="004D48E4" w:rsidP="004D48E4">
      <w:pPr>
        <w:widowControl/>
        <w:autoSpaceDE/>
        <w:autoSpaceDN/>
        <w:spacing w:before="100" w:beforeAutospacing="1" w:after="100" w:afterAutospacing="1"/>
        <w:ind w:left="720"/>
        <w:rPr>
          <w:sz w:val="24"/>
          <w:szCs w:val="24"/>
          <w:lang w:val="en-IN" w:eastAsia="en-IN"/>
        </w:rPr>
      </w:pPr>
    </w:p>
    <w:p w:rsidR="004D48E4" w:rsidRPr="004D48E4" w:rsidRDefault="004D48E4" w:rsidP="004D48E4">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t>Agent</w:t>
      </w:r>
      <w:r w:rsidRPr="004D48E4">
        <w:rPr>
          <w:b/>
          <w:bCs/>
          <w:sz w:val="24"/>
          <w:szCs w:val="24"/>
          <w:lang w:val="en-IN" w:eastAsia="en-IN"/>
        </w:rPr>
        <w:noBreakHyphen/>
        <w:t>Level Accuracy Metrics</w:t>
      </w:r>
      <w:r>
        <w:rPr>
          <w:b/>
          <w:bCs/>
          <w:sz w:val="24"/>
          <w:szCs w:val="24"/>
          <w:lang w:val="en-IN" w:eastAsia="en-IN"/>
        </w:rPr>
        <w:t>:</w:t>
      </w:r>
    </w:p>
    <w:p w:rsidR="004D48E4" w:rsidRDefault="004D48E4" w:rsidP="004D48E4">
      <w:pPr>
        <w:pStyle w:val="ListParagraph"/>
        <w:ind w:left="720" w:firstLine="0"/>
        <w:rPr>
          <w:sz w:val="24"/>
          <w:szCs w:val="24"/>
          <w:lang w:val="en-IN" w:eastAsia="en-IN"/>
        </w:rPr>
      </w:pPr>
      <w:r w:rsidRPr="004D48E4">
        <w:rPr>
          <w:sz w:val="24"/>
          <w:szCs w:val="24"/>
          <w:lang w:val="en-IN" w:eastAsia="en-IN"/>
        </w:rPr>
        <w:t>To complement manual and satisfaction</w:t>
      </w:r>
      <w:r w:rsidRPr="004D48E4">
        <w:rPr>
          <w:sz w:val="24"/>
          <w:szCs w:val="24"/>
          <w:lang w:val="en-IN" w:eastAsia="en-IN"/>
        </w:rPr>
        <w:noBreakHyphen/>
        <w:t xml:space="preserve">based evaluations, we conducted an automated semantic alignment analysis using </w:t>
      </w:r>
      <w:proofErr w:type="spellStart"/>
      <w:r w:rsidRPr="004D48E4">
        <w:rPr>
          <w:sz w:val="24"/>
          <w:szCs w:val="24"/>
          <w:lang w:val="en-IN" w:eastAsia="en-IN"/>
        </w:rPr>
        <w:t>BERTScore</w:t>
      </w:r>
      <w:proofErr w:type="spellEnd"/>
      <w:r w:rsidRPr="004D48E4">
        <w:rPr>
          <w:sz w:val="24"/>
          <w:szCs w:val="24"/>
          <w:lang w:val="en-IN" w:eastAsia="en-IN"/>
        </w:rPr>
        <w:t xml:space="preserve">. This assessment quantifies how closely each agent’s outputs—and the final consensus arguments—match </w:t>
      </w:r>
      <w:r>
        <w:rPr>
          <w:sz w:val="24"/>
          <w:szCs w:val="24"/>
          <w:lang w:val="en-IN" w:eastAsia="en-IN"/>
        </w:rPr>
        <w:t xml:space="preserve">Knowledge Base </w:t>
      </w:r>
      <w:r w:rsidRPr="004D48E4">
        <w:rPr>
          <w:sz w:val="24"/>
          <w:szCs w:val="24"/>
          <w:lang w:val="en-IN" w:eastAsia="en-IN"/>
        </w:rPr>
        <w:t>reference texts.</w:t>
      </w:r>
    </w:p>
    <w:p w:rsidR="004D48E4" w:rsidRPr="004D48E4" w:rsidRDefault="004D48E4" w:rsidP="004D48E4">
      <w:pPr>
        <w:pStyle w:val="ListParagraph"/>
        <w:ind w:left="720" w:firstLine="0"/>
        <w:rPr>
          <w:sz w:val="24"/>
          <w:szCs w:val="24"/>
          <w:lang w:val="en-IN" w:eastAsia="en-IN"/>
        </w:rPr>
      </w:pPr>
    </w:p>
    <w:p w:rsidR="00F93934" w:rsidRPr="008343B3" w:rsidRDefault="00F93934" w:rsidP="008343B3">
      <w:pPr>
        <w:rPr>
          <w:sz w:val="24"/>
          <w:szCs w:val="24"/>
          <w:lang w:val="en-IN" w:eastAsia="en-IN"/>
        </w:rPr>
      </w:pPr>
    </w:p>
    <w:p w:rsidR="00F93934" w:rsidRDefault="00F93934" w:rsidP="00C83FC0">
      <w:pPr>
        <w:widowControl/>
        <w:autoSpaceDE/>
        <w:autoSpaceDN/>
        <w:spacing w:before="100" w:beforeAutospacing="1" w:after="100" w:afterAutospacing="1"/>
        <w:jc w:val="center"/>
        <w:rPr>
          <w:sz w:val="28"/>
          <w:szCs w:val="28"/>
          <w:lang w:val="en-IN" w:eastAsia="en-IN"/>
        </w:rPr>
      </w:pPr>
      <w:r>
        <w:rPr>
          <w:noProof/>
        </w:rPr>
        <w:drawing>
          <wp:inline distT="0" distB="0" distL="0" distR="0">
            <wp:extent cx="3983475" cy="2971800"/>
            <wp:effectExtent l="0" t="0" r="0" b="0"/>
            <wp:docPr id="19797118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9775" cy="2976500"/>
                    </a:xfrm>
                    <a:prstGeom prst="rect">
                      <a:avLst/>
                    </a:prstGeom>
                    <a:noFill/>
                    <a:ln>
                      <a:noFill/>
                    </a:ln>
                  </pic:spPr>
                </pic:pic>
              </a:graphicData>
            </a:graphic>
          </wp:inline>
        </w:drawing>
      </w:r>
    </w:p>
    <w:p w:rsidR="00C83FC0" w:rsidRPr="00C83FC0" w:rsidRDefault="00C83FC0" w:rsidP="00C83FC0">
      <w:pPr>
        <w:widowControl/>
        <w:autoSpaceDE/>
        <w:autoSpaceDN/>
        <w:spacing w:before="100" w:beforeAutospacing="1" w:after="100" w:afterAutospacing="1"/>
        <w:jc w:val="center"/>
        <w:rPr>
          <w:sz w:val="28"/>
          <w:szCs w:val="28"/>
          <w:lang w:val="en-IN" w:eastAsia="en-IN"/>
        </w:rPr>
      </w:pPr>
      <w:r w:rsidRPr="00C83FC0">
        <w:rPr>
          <w:sz w:val="24"/>
          <w:szCs w:val="24"/>
          <w:lang w:val="en-IN" w:eastAsia="en-IN"/>
        </w:rPr>
        <w:t>Fig.1</w:t>
      </w:r>
      <w:r w:rsidR="00676CC6">
        <w:rPr>
          <w:sz w:val="24"/>
          <w:szCs w:val="24"/>
          <w:lang w:val="en-IN" w:eastAsia="en-IN"/>
        </w:rPr>
        <w:t>8</w:t>
      </w:r>
      <w:r>
        <w:rPr>
          <w:sz w:val="28"/>
          <w:szCs w:val="28"/>
          <w:lang w:val="en-IN" w:eastAsia="en-IN"/>
        </w:rPr>
        <w:t xml:space="preserve"> </w:t>
      </w:r>
      <w:proofErr w:type="spellStart"/>
      <w:r w:rsidRPr="00C83FC0">
        <w:rPr>
          <w:sz w:val="28"/>
          <w:szCs w:val="28"/>
          <w:lang w:val="en-IN" w:eastAsia="en-IN"/>
        </w:rPr>
        <w:t>BERTScore</w:t>
      </w:r>
      <w:proofErr w:type="spellEnd"/>
      <w:r w:rsidRPr="00C83FC0">
        <w:rPr>
          <w:sz w:val="28"/>
          <w:szCs w:val="28"/>
          <w:lang w:val="en-IN" w:eastAsia="en-IN"/>
        </w:rPr>
        <w:t xml:space="preserve"> Metrics </w:t>
      </w:r>
      <w:r>
        <w:rPr>
          <w:sz w:val="28"/>
          <w:szCs w:val="28"/>
          <w:lang w:val="en-IN" w:eastAsia="en-IN"/>
        </w:rPr>
        <w:t xml:space="preserve">Treatment </w:t>
      </w:r>
      <w:r w:rsidRPr="00C83FC0">
        <w:rPr>
          <w:sz w:val="28"/>
          <w:szCs w:val="28"/>
          <w:lang w:val="en-IN" w:eastAsia="en-IN"/>
        </w:rPr>
        <w:t>agent</w:t>
      </w:r>
    </w:p>
    <w:p w:rsidR="00C83FC0" w:rsidRDefault="00C83FC0" w:rsidP="00C83FC0">
      <w:pPr>
        <w:widowControl/>
        <w:autoSpaceDE/>
        <w:autoSpaceDN/>
        <w:spacing w:before="100" w:beforeAutospacing="1" w:after="100" w:afterAutospacing="1"/>
        <w:jc w:val="center"/>
        <w:rPr>
          <w:sz w:val="28"/>
          <w:szCs w:val="28"/>
          <w:lang w:val="en-IN" w:eastAsia="en-IN"/>
        </w:rPr>
      </w:pPr>
    </w:p>
    <w:p w:rsidR="00F93934" w:rsidRDefault="00F93934" w:rsidP="00F93934">
      <w:pPr>
        <w:widowControl/>
        <w:autoSpaceDE/>
        <w:autoSpaceDN/>
        <w:spacing w:before="100" w:beforeAutospacing="1" w:after="100" w:afterAutospacing="1"/>
        <w:rPr>
          <w:sz w:val="28"/>
          <w:szCs w:val="28"/>
          <w:lang w:val="en-IN" w:eastAsia="en-IN"/>
        </w:rPr>
      </w:pPr>
    </w:p>
    <w:p w:rsidR="00F93934" w:rsidRPr="00250506" w:rsidRDefault="00F93934" w:rsidP="00C83FC0">
      <w:pPr>
        <w:widowControl/>
        <w:autoSpaceDE/>
        <w:autoSpaceDN/>
        <w:spacing w:before="100" w:beforeAutospacing="1" w:after="100" w:afterAutospacing="1"/>
        <w:jc w:val="center"/>
        <w:rPr>
          <w:sz w:val="28"/>
          <w:szCs w:val="28"/>
          <w:lang w:val="en-IN" w:eastAsia="en-IN"/>
        </w:rPr>
      </w:pPr>
      <w:r>
        <w:rPr>
          <w:noProof/>
        </w:rPr>
        <w:drawing>
          <wp:inline distT="0" distB="0" distL="0" distR="0">
            <wp:extent cx="4023360" cy="3001554"/>
            <wp:effectExtent l="0" t="0" r="0" b="8890"/>
            <wp:docPr id="1104437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542" cy="3009150"/>
                    </a:xfrm>
                    <a:prstGeom prst="rect">
                      <a:avLst/>
                    </a:prstGeom>
                    <a:noFill/>
                    <a:ln>
                      <a:noFill/>
                    </a:ln>
                  </pic:spPr>
                </pic:pic>
              </a:graphicData>
            </a:graphic>
          </wp:inline>
        </w:drawing>
      </w:r>
    </w:p>
    <w:p w:rsidR="00C83FC0" w:rsidRPr="00C83FC0" w:rsidRDefault="00C83FC0" w:rsidP="00C83FC0">
      <w:pPr>
        <w:widowControl/>
        <w:autoSpaceDE/>
        <w:autoSpaceDN/>
        <w:spacing w:before="100" w:beforeAutospacing="1" w:after="100" w:afterAutospacing="1"/>
        <w:jc w:val="center"/>
        <w:rPr>
          <w:sz w:val="28"/>
          <w:szCs w:val="28"/>
          <w:lang w:val="en-IN" w:eastAsia="en-IN"/>
        </w:rPr>
      </w:pPr>
      <w:r w:rsidRPr="00C83FC0">
        <w:rPr>
          <w:sz w:val="24"/>
          <w:szCs w:val="24"/>
          <w:lang w:val="en-IN" w:eastAsia="en-IN"/>
        </w:rPr>
        <w:t>Fig.1</w:t>
      </w:r>
      <w:r w:rsidR="00676CC6">
        <w:rPr>
          <w:sz w:val="24"/>
          <w:szCs w:val="24"/>
          <w:lang w:val="en-IN" w:eastAsia="en-IN"/>
        </w:rPr>
        <w:t>9</w:t>
      </w:r>
      <w:r>
        <w:rPr>
          <w:sz w:val="28"/>
          <w:szCs w:val="28"/>
          <w:lang w:val="en-IN" w:eastAsia="en-IN"/>
        </w:rPr>
        <w:t xml:space="preserve"> </w:t>
      </w:r>
      <w:proofErr w:type="spellStart"/>
      <w:r w:rsidRPr="00C83FC0">
        <w:rPr>
          <w:sz w:val="28"/>
          <w:szCs w:val="28"/>
          <w:lang w:val="en-IN" w:eastAsia="en-IN"/>
        </w:rPr>
        <w:t>BERTScore</w:t>
      </w:r>
      <w:proofErr w:type="spellEnd"/>
      <w:r w:rsidRPr="00C83FC0">
        <w:rPr>
          <w:sz w:val="28"/>
          <w:szCs w:val="28"/>
          <w:lang w:val="en-IN" w:eastAsia="en-IN"/>
        </w:rPr>
        <w:t xml:space="preserve"> Metrics </w:t>
      </w:r>
      <w:r>
        <w:rPr>
          <w:sz w:val="28"/>
          <w:szCs w:val="28"/>
          <w:lang w:val="en-IN" w:eastAsia="en-IN"/>
        </w:rPr>
        <w:t xml:space="preserve">Diagnosis </w:t>
      </w:r>
      <w:r w:rsidRPr="00C83FC0">
        <w:rPr>
          <w:sz w:val="28"/>
          <w:szCs w:val="28"/>
          <w:lang w:val="en-IN" w:eastAsia="en-IN"/>
        </w:rPr>
        <w:t>agent</w:t>
      </w:r>
    </w:p>
    <w:p w:rsidR="00F70ADD" w:rsidRDefault="00F70ADD" w:rsidP="00C83FC0">
      <w:pPr>
        <w:widowControl/>
        <w:autoSpaceDE/>
        <w:autoSpaceDN/>
        <w:spacing w:before="100" w:beforeAutospacing="1" w:after="100" w:afterAutospacing="1"/>
        <w:jc w:val="center"/>
        <w:rPr>
          <w:sz w:val="24"/>
          <w:szCs w:val="24"/>
          <w:lang w:val="en-IN" w:eastAsia="en-IN"/>
        </w:rPr>
      </w:pPr>
    </w:p>
    <w:p w:rsidR="00F70ADD" w:rsidRDefault="00F075BC" w:rsidP="00F075BC">
      <w:pPr>
        <w:widowControl/>
        <w:autoSpaceDE/>
        <w:autoSpaceDN/>
        <w:spacing w:before="100" w:beforeAutospacing="1" w:after="100" w:afterAutospacing="1"/>
        <w:jc w:val="center"/>
        <w:rPr>
          <w:sz w:val="24"/>
          <w:szCs w:val="24"/>
          <w:lang w:val="en-IN" w:eastAsia="en-IN"/>
        </w:rPr>
      </w:pPr>
      <w:r>
        <w:rPr>
          <w:noProof/>
        </w:rPr>
        <w:drawing>
          <wp:inline distT="0" distB="0" distL="0" distR="0">
            <wp:extent cx="4126474" cy="3078480"/>
            <wp:effectExtent l="0" t="0" r="7620" b="7620"/>
            <wp:docPr id="1371052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3234" cy="3090983"/>
                    </a:xfrm>
                    <a:prstGeom prst="rect">
                      <a:avLst/>
                    </a:prstGeom>
                    <a:noFill/>
                    <a:ln>
                      <a:noFill/>
                    </a:ln>
                  </pic:spPr>
                </pic:pic>
              </a:graphicData>
            </a:graphic>
          </wp:inline>
        </w:drawing>
      </w:r>
    </w:p>
    <w:p w:rsidR="00F075BC" w:rsidRPr="00C83FC0" w:rsidRDefault="00F075BC" w:rsidP="00F075BC">
      <w:pPr>
        <w:widowControl/>
        <w:autoSpaceDE/>
        <w:autoSpaceDN/>
        <w:spacing w:before="100" w:beforeAutospacing="1" w:after="100" w:afterAutospacing="1"/>
        <w:jc w:val="center"/>
        <w:rPr>
          <w:sz w:val="28"/>
          <w:szCs w:val="28"/>
          <w:lang w:val="en-IN" w:eastAsia="en-IN"/>
        </w:rPr>
      </w:pPr>
      <w:r w:rsidRPr="00C83FC0">
        <w:rPr>
          <w:sz w:val="24"/>
          <w:szCs w:val="24"/>
          <w:lang w:val="en-IN" w:eastAsia="en-IN"/>
        </w:rPr>
        <w:t>Fig.</w:t>
      </w:r>
      <w:r w:rsidR="00676CC6">
        <w:rPr>
          <w:sz w:val="24"/>
          <w:szCs w:val="24"/>
          <w:lang w:val="en-IN" w:eastAsia="en-IN"/>
        </w:rPr>
        <w:t>20</w:t>
      </w:r>
      <w:r>
        <w:rPr>
          <w:sz w:val="28"/>
          <w:szCs w:val="28"/>
          <w:lang w:val="en-IN" w:eastAsia="en-IN"/>
        </w:rPr>
        <w:t xml:space="preserve"> </w:t>
      </w:r>
      <w:proofErr w:type="spellStart"/>
      <w:r w:rsidRPr="00C83FC0">
        <w:rPr>
          <w:sz w:val="28"/>
          <w:szCs w:val="28"/>
          <w:lang w:val="en-IN" w:eastAsia="en-IN"/>
        </w:rPr>
        <w:t>BERTScore</w:t>
      </w:r>
      <w:proofErr w:type="spellEnd"/>
      <w:r w:rsidRPr="00C83FC0">
        <w:rPr>
          <w:sz w:val="28"/>
          <w:szCs w:val="28"/>
          <w:lang w:val="en-IN" w:eastAsia="en-IN"/>
        </w:rPr>
        <w:t xml:space="preserve"> Metrics </w:t>
      </w:r>
      <w:r>
        <w:rPr>
          <w:sz w:val="28"/>
          <w:szCs w:val="28"/>
          <w:lang w:val="en-IN" w:eastAsia="en-IN"/>
        </w:rPr>
        <w:t xml:space="preserve">Medicine </w:t>
      </w:r>
      <w:r w:rsidRPr="00C83FC0">
        <w:rPr>
          <w:sz w:val="28"/>
          <w:szCs w:val="28"/>
          <w:lang w:val="en-IN" w:eastAsia="en-IN"/>
        </w:rPr>
        <w:t>agent</w:t>
      </w:r>
    </w:p>
    <w:p w:rsidR="00F70ADD" w:rsidRDefault="00F70ADD" w:rsidP="004D48E4">
      <w:pPr>
        <w:widowControl/>
        <w:autoSpaceDE/>
        <w:autoSpaceDN/>
        <w:spacing w:before="100" w:beforeAutospacing="1" w:after="100" w:afterAutospacing="1"/>
        <w:rPr>
          <w:sz w:val="24"/>
          <w:szCs w:val="24"/>
          <w:lang w:val="en-IN" w:eastAsia="en-IN"/>
        </w:rPr>
      </w:pPr>
    </w:p>
    <w:p w:rsidR="00F70ADD" w:rsidRDefault="00F70ADD" w:rsidP="004D48E4">
      <w:pPr>
        <w:widowControl/>
        <w:autoSpaceDE/>
        <w:autoSpaceDN/>
        <w:spacing w:before="100" w:beforeAutospacing="1" w:after="100" w:afterAutospacing="1"/>
        <w:rPr>
          <w:sz w:val="24"/>
          <w:szCs w:val="24"/>
          <w:lang w:val="en-IN" w:eastAsia="en-IN"/>
        </w:rPr>
      </w:pPr>
    </w:p>
    <w:p w:rsidR="00F70ADD" w:rsidRPr="004D48E4" w:rsidRDefault="00F70ADD" w:rsidP="004D48E4">
      <w:pPr>
        <w:widowControl/>
        <w:autoSpaceDE/>
        <w:autoSpaceDN/>
        <w:spacing w:before="100" w:beforeAutospacing="1" w:after="100" w:afterAutospacing="1"/>
        <w:rPr>
          <w:sz w:val="24"/>
          <w:szCs w:val="24"/>
          <w:lang w:val="en-IN" w:eastAsia="en-IN"/>
        </w:rPr>
      </w:pPr>
    </w:p>
    <w:p w:rsidR="00F70ADD" w:rsidRPr="004D48E4" w:rsidRDefault="004D48E4" w:rsidP="00F70ADD">
      <w:pPr>
        <w:widowControl/>
        <w:numPr>
          <w:ilvl w:val="0"/>
          <w:numId w:val="51"/>
        </w:numPr>
        <w:autoSpaceDE/>
        <w:autoSpaceDN/>
        <w:spacing w:before="100" w:beforeAutospacing="1" w:after="100" w:afterAutospacing="1"/>
        <w:rPr>
          <w:sz w:val="24"/>
          <w:szCs w:val="24"/>
          <w:lang w:val="en-IN" w:eastAsia="en-IN"/>
        </w:rPr>
      </w:pPr>
      <w:r w:rsidRPr="004D48E4">
        <w:rPr>
          <w:b/>
          <w:bCs/>
          <w:sz w:val="24"/>
          <w:szCs w:val="24"/>
          <w:lang w:val="en-IN" w:eastAsia="en-IN"/>
        </w:rPr>
        <w:t>Argumentative Framework Impact:</w:t>
      </w:r>
    </w:p>
    <w:p w:rsidR="004D48E4" w:rsidRDefault="004D48E4" w:rsidP="004D48E4">
      <w:pPr>
        <w:widowControl/>
        <w:numPr>
          <w:ilvl w:val="1"/>
          <w:numId w:val="51"/>
        </w:numPr>
        <w:autoSpaceDE/>
        <w:autoSpaceDN/>
        <w:spacing w:before="100" w:beforeAutospacing="1" w:after="100" w:afterAutospacing="1"/>
        <w:rPr>
          <w:sz w:val="24"/>
          <w:szCs w:val="24"/>
          <w:lang w:val="en-IN" w:eastAsia="en-IN"/>
        </w:rPr>
      </w:pPr>
      <w:r w:rsidRPr="004D48E4">
        <w:rPr>
          <w:b/>
          <w:bCs/>
          <w:sz w:val="24"/>
          <w:szCs w:val="24"/>
          <w:lang w:val="en-IN" w:eastAsia="en-IN"/>
        </w:rPr>
        <w:t>Debate Rounds:</w:t>
      </w:r>
      <w:r w:rsidRPr="004D48E4">
        <w:rPr>
          <w:sz w:val="24"/>
          <w:szCs w:val="24"/>
          <w:lang w:val="en-IN" w:eastAsia="en-IN"/>
        </w:rPr>
        <w:t xml:space="preserve"> Configuring </w:t>
      </w:r>
      <w:proofErr w:type="spellStart"/>
      <w:r w:rsidRPr="004D48E4">
        <w:rPr>
          <w:b/>
          <w:bCs/>
          <w:sz w:val="24"/>
          <w:szCs w:val="24"/>
          <w:lang w:val="en-IN" w:eastAsia="en-IN"/>
        </w:rPr>
        <w:t>num_debate_rounds</w:t>
      </w:r>
      <w:proofErr w:type="spellEnd"/>
      <w:r w:rsidRPr="004D48E4">
        <w:rPr>
          <w:b/>
          <w:bCs/>
          <w:sz w:val="24"/>
          <w:szCs w:val="24"/>
          <w:lang w:val="en-IN" w:eastAsia="en-IN"/>
        </w:rPr>
        <w:t xml:space="preserve"> = 2</w:t>
      </w:r>
      <w:r w:rsidRPr="004D48E4">
        <w:rPr>
          <w:sz w:val="24"/>
          <w:szCs w:val="24"/>
          <w:lang w:val="en-IN" w:eastAsia="en-IN"/>
        </w:rPr>
        <w:t xml:space="preserve"> improved conflict resolution quality by 7 % over a single round, at a cost of only 0.3 s additional latency.</w:t>
      </w:r>
    </w:p>
    <w:p w:rsidR="00F70ADD" w:rsidRPr="004D48E4" w:rsidRDefault="00F70ADD" w:rsidP="004D48E4">
      <w:pPr>
        <w:widowControl/>
        <w:numPr>
          <w:ilvl w:val="1"/>
          <w:numId w:val="51"/>
        </w:numPr>
        <w:autoSpaceDE/>
        <w:autoSpaceDN/>
        <w:spacing w:before="100" w:beforeAutospacing="1" w:after="100" w:afterAutospacing="1"/>
        <w:rPr>
          <w:sz w:val="24"/>
          <w:szCs w:val="24"/>
          <w:lang w:val="en-IN" w:eastAsia="en-IN"/>
        </w:rPr>
      </w:pPr>
      <w:r w:rsidRPr="00F70ADD">
        <w:rPr>
          <w:sz w:val="24"/>
          <w:szCs w:val="24"/>
          <w:lang w:eastAsia="en-IN"/>
        </w:rPr>
        <w:t xml:space="preserve">To assess semantic clarity, the final argument justifications were compared to expert rationale using </w:t>
      </w:r>
      <w:proofErr w:type="spellStart"/>
      <w:r w:rsidRPr="00F70ADD">
        <w:rPr>
          <w:sz w:val="24"/>
          <w:szCs w:val="24"/>
          <w:lang w:eastAsia="en-IN"/>
        </w:rPr>
        <w:t>BERTScore</w:t>
      </w:r>
      <w:proofErr w:type="spellEnd"/>
      <w:r w:rsidRPr="00F70ADD">
        <w:rPr>
          <w:sz w:val="24"/>
          <w:szCs w:val="24"/>
          <w:lang w:eastAsia="en-IN"/>
        </w:rPr>
        <w:t xml:space="preserve">, achieving an average </w:t>
      </w:r>
      <w:r w:rsidRPr="00F70ADD">
        <w:rPr>
          <w:b/>
          <w:bCs/>
          <w:sz w:val="24"/>
          <w:szCs w:val="24"/>
          <w:lang w:eastAsia="en-IN"/>
        </w:rPr>
        <w:t>F1 score of 0.</w:t>
      </w:r>
      <w:r>
        <w:rPr>
          <w:b/>
          <w:bCs/>
          <w:sz w:val="24"/>
          <w:szCs w:val="24"/>
          <w:lang w:eastAsia="en-IN"/>
        </w:rPr>
        <w:t>92</w:t>
      </w:r>
      <w:r w:rsidRPr="00F70ADD">
        <w:rPr>
          <w:sz w:val="24"/>
          <w:szCs w:val="24"/>
          <w:lang w:eastAsia="en-IN"/>
        </w:rPr>
        <w:t xml:space="preserve">, which reflects a high level of conceptual alignment. </w:t>
      </w:r>
    </w:p>
    <w:p w:rsidR="004D48E4" w:rsidRPr="00F70ADD" w:rsidRDefault="004D48E4" w:rsidP="00F70ADD">
      <w:pPr>
        <w:widowControl/>
        <w:autoSpaceDE/>
        <w:autoSpaceDN/>
        <w:spacing w:before="100" w:beforeAutospacing="1" w:after="100" w:afterAutospacing="1"/>
        <w:rPr>
          <w:sz w:val="24"/>
          <w:szCs w:val="24"/>
          <w:lang w:val="en-IN" w:eastAsia="en-IN"/>
        </w:rPr>
      </w:pPr>
      <w:r w:rsidRPr="004D48E4">
        <w:rPr>
          <w:sz w:val="24"/>
          <w:szCs w:val="24"/>
          <w:lang w:val="en-IN" w:eastAsia="en-IN"/>
        </w:rPr>
        <w:t xml:space="preserve">These combined manual and automated evaluations confirm </w:t>
      </w:r>
      <w:proofErr w:type="spellStart"/>
      <w:r w:rsidRPr="004D48E4">
        <w:rPr>
          <w:sz w:val="24"/>
          <w:szCs w:val="24"/>
          <w:lang w:val="en-IN" w:eastAsia="en-IN"/>
        </w:rPr>
        <w:t>MedicLLM’s</w:t>
      </w:r>
      <w:proofErr w:type="spellEnd"/>
      <w:r w:rsidRPr="004D48E4">
        <w:rPr>
          <w:sz w:val="24"/>
          <w:szCs w:val="24"/>
          <w:lang w:val="en-IN" w:eastAsia="en-IN"/>
        </w:rPr>
        <w:t xml:space="preserve"> ability to deliver accurate, explainable decision support, validated both by human experts and by </w:t>
      </w:r>
      <w:proofErr w:type="spellStart"/>
      <w:r w:rsidRPr="004D48E4">
        <w:rPr>
          <w:sz w:val="24"/>
          <w:szCs w:val="24"/>
          <w:lang w:val="en-IN" w:eastAsia="en-IN"/>
        </w:rPr>
        <w:t>BERTScore</w:t>
      </w:r>
      <w:proofErr w:type="spellEnd"/>
      <w:r w:rsidRPr="004D48E4">
        <w:rPr>
          <w:sz w:val="24"/>
          <w:szCs w:val="24"/>
          <w:lang w:val="en-IN" w:eastAsia="en-IN"/>
        </w:rPr>
        <w:t xml:space="preserve"> alignment with reference standards.</w:t>
      </w:r>
    </w:p>
    <w:p w:rsidR="004D48E4" w:rsidRDefault="004D48E4" w:rsidP="006A0389">
      <w:pPr>
        <w:spacing w:line="276" w:lineRule="auto"/>
        <w:jc w:val="both"/>
        <w:rPr>
          <w:sz w:val="28"/>
        </w:rPr>
      </w:pPr>
    </w:p>
    <w:p w:rsidR="004D48E4" w:rsidRDefault="004D48E4" w:rsidP="006A0389">
      <w:pPr>
        <w:spacing w:line="276" w:lineRule="auto"/>
        <w:jc w:val="both"/>
        <w:rPr>
          <w:sz w:val="28"/>
        </w:rPr>
      </w:pPr>
      <w:r>
        <w:rPr>
          <w:noProof/>
        </w:rPr>
        <w:drawing>
          <wp:inline distT="0" distB="0" distL="0" distR="0">
            <wp:extent cx="6062980" cy="3616325"/>
            <wp:effectExtent l="0" t="0" r="0" b="3175"/>
            <wp:docPr id="195676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2980" cy="3616325"/>
                    </a:xfrm>
                    <a:prstGeom prst="rect">
                      <a:avLst/>
                    </a:prstGeom>
                    <a:noFill/>
                    <a:ln>
                      <a:noFill/>
                    </a:ln>
                  </pic:spPr>
                </pic:pic>
              </a:graphicData>
            </a:graphic>
          </wp:inline>
        </w:drawing>
      </w:r>
    </w:p>
    <w:p w:rsidR="007E051C" w:rsidRDefault="007E051C" w:rsidP="006A0389">
      <w:pPr>
        <w:spacing w:line="276" w:lineRule="auto"/>
        <w:jc w:val="both"/>
        <w:rPr>
          <w:sz w:val="28"/>
        </w:rPr>
      </w:pPr>
    </w:p>
    <w:p w:rsidR="007E051C" w:rsidRPr="007E051C" w:rsidRDefault="007E051C" w:rsidP="007E051C">
      <w:pPr>
        <w:spacing w:before="142"/>
        <w:ind w:left="60" w:right="139"/>
        <w:jc w:val="center"/>
        <w:rPr>
          <w:spacing w:val="-2"/>
          <w:sz w:val="28"/>
          <w:szCs w:val="28"/>
        </w:rPr>
      </w:pPr>
      <w:r>
        <w:rPr>
          <w:sz w:val="24"/>
        </w:rPr>
        <w:t>Fig.</w:t>
      </w:r>
      <w:r w:rsidR="00C83FC0">
        <w:rPr>
          <w:sz w:val="24"/>
        </w:rPr>
        <w:t>21</w:t>
      </w:r>
      <w:r>
        <w:rPr>
          <w:sz w:val="24"/>
        </w:rPr>
        <w:t xml:space="preserve"> </w:t>
      </w:r>
      <w:r w:rsidRPr="007E051C">
        <w:rPr>
          <w:sz w:val="28"/>
          <w:szCs w:val="28"/>
        </w:rPr>
        <w:t>Bert Score Metrics for Agents with Argumentative Framework</w:t>
      </w:r>
    </w:p>
    <w:p w:rsidR="007E051C" w:rsidRDefault="007E051C" w:rsidP="006A0389">
      <w:pPr>
        <w:spacing w:line="276" w:lineRule="auto"/>
        <w:jc w:val="both"/>
        <w:rPr>
          <w:sz w:val="28"/>
        </w:rPr>
      </w:pPr>
    </w:p>
    <w:p w:rsidR="000E5B9E" w:rsidRDefault="000E5B9E" w:rsidP="006A0389">
      <w:pPr>
        <w:spacing w:line="276" w:lineRule="auto"/>
        <w:jc w:val="both"/>
        <w:rPr>
          <w:sz w:val="28"/>
        </w:rPr>
      </w:pPr>
    </w:p>
    <w:p w:rsidR="000E5B9E" w:rsidRDefault="000E5B9E" w:rsidP="006A0389">
      <w:pPr>
        <w:spacing w:line="276" w:lineRule="auto"/>
        <w:jc w:val="both"/>
        <w:rPr>
          <w:sz w:val="28"/>
        </w:rPr>
      </w:pPr>
    </w:p>
    <w:tbl>
      <w:tblPr>
        <w:tblStyle w:val="TableGrid"/>
        <w:tblpPr w:leftFromText="180" w:rightFromText="180" w:vertAnchor="text" w:horzAnchor="margin" w:tblpXSpec="center" w:tblpY="-66"/>
        <w:tblW w:w="9965" w:type="dxa"/>
        <w:tblBorders>
          <w:insideV w:val="none" w:sz="0" w:space="0" w:color="auto"/>
        </w:tblBorders>
        <w:tblLook w:val="04A0" w:firstRow="1" w:lastRow="0" w:firstColumn="1" w:lastColumn="0" w:noHBand="0" w:noVBand="1"/>
      </w:tblPr>
      <w:tblGrid>
        <w:gridCol w:w="1537"/>
        <w:gridCol w:w="733"/>
        <w:gridCol w:w="1926"/>
        <w:gridCol w:w="1560"/>
        <w:gridCol w:w="1493"/>
        <w:gridCol w:w="1680"/>
        <w:gridCol w:w="1604"/>
      </w:tblGrid>
      <w:tr w:rsidR="000E5B9E" w:rsidRPr="000E5B9E" w:rsidTr="00F93934">
        <w:trPr>
          <w:trHeight w:val="554"/>
        </w:trPr>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lastRenderedPageBreak/>
              <w:t>Study / Framework</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Year</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Argumentation Style</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Domain</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Multi</w:t>
            </w:r>
            <w:r w:rsidRPr="000E5B9E">
              <w:rPr>
                <w:b/>
                <w:bCs/>
                <w:sz w:val="24"/>
                <w:szCs w:val="24"/>
                <w:lang w:val="en-IN" w:eastAsia="en-IN"/>
              </w:rPr>
              <w:noBreakHyphen/>
              <w:t>Agent</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XAI / Explainability</w:t>
            </w:r>
          </w:p>
        </w:tc>
        <w:tc>
          <w:tcPr>
            <w:tcW w:w="0" w:type="auto"/>
            <w:tcMar>
              <w:top w:w="113" w:type="dxa"/>
              <w:left w:w="113" w:type="dxa"/>
              <w:bottom w:w="113" w:type="dxa"/>
              <w:right w:w="113" w:type="dxa"/>
            </w:tcMar>
            <w:hideMark/>
          </w:tcPr>
          <w:p w:rsidR="000E5B9E" w:rsidRPr="000E5B9E" w:rsidRDefault="000E5B9E" w:rsidP="000E5B9E">
            <w:pPr>
              <w:pStyle w:val="NoSpacing"/>
              <w:jc w:val="center"/>
              <w:rPr>
                <w:b/>
                <w:bCs/>
                <w:sz w:val="24"/>
                <w:szCs w:val="24"/>
                <w:lang w:val="en-IN" w:eastAsia="en-IN"/>
              </w:rPr>
            </w:pPr>
            <w:r w:rsidRPr="000E5B9E">
              <w:rPr>
                <w:b/>
                <w:bCs/>
                <w:sz w:val="24"/>
                <w:szCs w:val="24"/>
                <w:lang w:val="en-IN" w:eastAsia="en-IN"/>
              </w:rPr>
              <w:t>Validation</w:t>
            </w:r>
          </w:p>
        </w:tc>
      </w:tr>
      <w:tr w:rsidR="000E5B9E" w:rsidRPr="000E5B9E" w:rsidTr="00F93934">
        <w:trPr>
          <w:trHeight w:val="935"/>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Mercier &amp; Sperber: Argumentative Theory</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2011</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Cognitive</w:t>
            </w:r>
            <w:r w:rsidRPr="000E5B9E">
              <w:rPr>
                <w:sz w:val="20"/>
                <w:szCs w:val="20"/>
                <w:lang w:val="en-IN" w:eastAsia="en-IN"/>
              </w:rPr>
              <w:noBreakHyphen/>
              <w:t>persuasive reasoning</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General cognition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Theoretical insight</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Behavioral</w:t>
            </w:r>
            <w:proofErr w:type="spellEnd"/>
            <w:r w:rsidRPr="000E5B9E">
              <w:rPr>
                <w:sz w:val="20"/>
                <w:szCs w:val="20"/>
                <w:lang w:val="en-IN" w:eastAsia="en-IN"/>
              </w:rPr>
              <w:t xml:space="preserve"> experiments</w:t>
            </w:r>
          </w:p>
        </w:tc>
      </w:tr>
      <w:tr w:rsidR="000E5B9E" w:rsidRPr="000E5B9E" w:rsidTr="00F93934">
        <w:trPr>
          <w:trHeight w:val="1169"/>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Amgoud</w:t>
            </w:r>
            <w:proofErr w:type="spellEnd"/>
            <w:r w:rsidRPr="000E5B9E">
              <w:rPr>
                <w:sz w:val="20"/>
                <w:szCs w:val="20"/>
                <w:lang w:val="en-IN" w:eastAsia="en-IN"/>
              </w:rPr>
              <w:t xml:space="preserve"> &amp; Prade: Qualitative Decision by Argumentation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2006</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Optimistic / pessimistic argument evaluation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Decision support</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Logical argument strength</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Formal examples (no clinical cases)</w:t>
            </w:r>
          </w:p>
        </w:tc>
      </w:tr>
      <w:tr w:rsidR="000E5B9E" w:rsidRPr="000E5B9E" w:rsidTr="00F93934">
        <w:trPr>
          <w:trHeight w:val="689"/>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Matt et al.: ABA</w:t>
            </w:r>
            <w:r w:rsidRPr="000E5B9E">
              <w:rPr>
                <w:sz w:val="20"/>
                <w:szCs w:val="20"/>
                <w:lang w:val="en-IN" w:eastAsia="en-IN"/>
              </w:rPr>
              <w:noBreakHyphen/>
              <w:t>based Decision Agents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2009</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Assumption</w:t>
            </w:r>
            <w:r w:rsidRPr="000E5B9E">
              <w:rPr>
                <w:sz w:val="20"/>
                <w:szCs w:val="20"/>
                <w:lang w:val="en-IN" w:eastAsia="en-IN"/>
              </w:rPr>
              <w:noBreakHyphen/>
              <w:t>based argumentation (ABA)</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Multi</w:t>
            </w:r>
            <w:r w:rsidRPr="000E5B9E">
              <w:rPr>
                <w:sz w:val="20"/>
                <w:szCs w:val="20"/>
                <w:lang w:val="en-IN" w:eastAsia="en-IN"/>
              </w:rPr>
              <w:noBreakHyphen/>
              <w:t>agent systems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Yes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Acceptability semantics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Simulated agent benchmarks</w:t>
            </w:r>
          </w:p>
        </w:tc>
      </w:tr>
      <w:tr w:rsidR="000E5B9E" w:rsidRPr="000E5B9E" w:rsidTr="00F93934">
        <w:trPr>
          <w:trHeight w:val="467"/>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 xml:space="preserve">Hong et al.: </w:t>
            </w:r>
            <w:proofErr w:type="spellStart"/>
            <w:r w:rsidRPr="000E5B9E">
              <w:rPr>
                <w:sz w:val="20"/>
                <w:szCs w:val="20"/>
                <w:lang w:val="en-IN" w:eastAsia="en-IN"/>
              </w:rPr>
              <w:t>ArgMed</w:t>
            </w:r>
            <w:proofErr w:type="spellEnd"/>
            <w:r w:rsidRPr="000E5B9E">
              <w:rPr>
                <w:sz w:val="20"/>
                <w:szCs w:val="20"/>
                <w:lang w:val="en-IN" w:eastAsia="en-IN"/>
              </w:rPr>
              <w:noBreakHyphen/>
              <w:t>Agents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2024</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LLM</w:t>
            </w:r>
            <w:r w:rsidRPr="000E5B9E">
              <w:rPr>
                <w:sz w:val="20"/>
                <w:szCs w:val="20"/>
                <w:lang w:val="en-IN" w:eastAsia="en-IN"/>
              </w:rPr>
              <w:noBreakHyphen/>
              <w:t>driven self</w:t>
            </w:r>
            <w:r w:rsidRPr="000E5B9E">
              <w:rPr>
                <w:sz w:val="20"/>
                <w:szCs w:val="20"/>
                <w:lang w:val="en-IN" w:eastAsia="en-IN"/>
              </w:rPr>
              <w:noBreakHyphen/>
              <w:t>argumentation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Clinical decision</w:t>
            </w:r>
            <w:r w:rsidRPr="000E5B9E">
              <w:rPr>
                <w:sz w:val="20"/>
                <w:szCs w:val="20"/>
                <w:lang w:val="en-IN" w:eastAsia="en-IN"/>
              </w:rPr>
              <w:noBreakHyphen/>
              <w:t>making</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Yes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Directed argument graphs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Preliminary case studies</w:t>
            </w:r>
          </w:p>
        </w:tc>
      </w:tr>
      <w:tr w:rsidR="000E5B9E" w:rsidRPr="000E5B9E" w:rsidTr="00F93934">
        <w:trPr>
          <w:trHeight w:val="689"/>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Freedman et al.: Argumentative LLMs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2024</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LLM</w:t>
            </w:r>
            <w:r w:rsidRPr="000E5B9E">
              <w:rPr>
                <w:sz w:val="20"/>
                <w:szCs w:val="20"/>
                <w:lang w:val="en-IN" w:eastAsia="en-IN"/>
              </w:rPr>
              <w:noBreakHyphen/>
              <w:t>built formal AFs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Claim verification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Formal, contestable frameworks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arXiv</w:t>
            </w:r>
            <w:proofErr w:type="spellEnd"/>
            <w:r w:rsidRPr="000E5B9E">
              <w:rPr>
                <w:sz w:val="20"/>
                <w:szCs w:val="20"/>
                <w:lang w:val="en-IN" w:eastAsia="en-IN"/>
              </w:rPr>
              <w:t xml:space="preserve"> experiments</w:t>
            </w:r>
          </w:p>
        </w:tc>
      </w:tr>
      <w:tr w:rsidR="000E5B9E" w:rsidRPr="000E5B9E" w:rsidTr="00F93934">
        <w:trPr>
          <w:trHeight w:val="701"/>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Cocarascu</w:t>
            </w:r>
            <w:proofErr w:type="spellEnd"/>
            <w:r w:rsidRPr="000E5B9E">
              <w:rPr>
                <w:sz w:val="20"/>
                <w:szCs w:val="20"/>
                <w:lang w:val="en-IN" w:eastAsia="en-IN"/>
              </w:rPr>
              <w:t xml:space="preserve"> &amp; Stylianou: </w:t>
            </w:r>
            <w:proofErr w:type="spellStart"/>
            <w:r w:rsidRPr="000E5B9E">
              <w:rPr>
                <w:sz w:val="20"/>
                <w:szCs w:val="20"/>
                <w:lang w:val="en-IN" w:eastAsia="en-IN"/>
              </w:rPr>
              <w:t>DEAr</w:t>
            </w:r>
            <w:proofErr w:type="spellEnd"/>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2020</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Data</w:t>
            </w:r>
            <w:r w:rsidRPr="000E5B9E">
              <w:rPr>
                <w:sz w:val="20"/>
                <w:szCs w:val="20"/>
                <w:lang w:val="en-IN" w:eastAsia="en-IN"/>
              </w:rPr>
              <w:noBreakHyphen/>
              <w:t>empowered dialectical debates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General prediction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Dialectical explanation graphs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Benchmarked vs. decision trees</w:t>
            </w:r>
          </w:p>
        </w:tc>
      </w:tr>
      <w:tr w:rsidR="000E5B9E" w:rsidRPr="000E5B9E" w:rsidTr="00F93934">
        <w:trPr>
          <w:trHeight w:val="689"/>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Introne</w:t>
            </w:r>
            <w:proofErr w:type="spellEnd"/>
            <w:r w:rsidRPr="000E5B9E">
              <w:rPr>
                <w:sz w:val="20"/>
                <w:szCs w:val="20"/>
                <w:lang w:val="en-IN" w:eastAsia="en-IN"/>
              </w:rPr>
              <w:t> et al.: PENDO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2014</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Argument</w:t>
            </w:r>
            <w:r w:rsidRPr="000E5B9E">
              <w:rPr>
                <w:sz w:val="20"/>
                <w:szCs w:val="20"/>
                <w:lang w:val="en-IN" w:eastAsia="en-IN"/>
              </w:rPr>
              <w:noBreakHyphen/>
              <w:t>based decision support (ABS)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Market trend prediction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Evidence aggregation artifacts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User study on housing forecasts</w:t>
            </w:r>
          </w:p>
        </w:tc>
      </w:tr>
      <w:tr w:rsidR="000E5B9E" w:rsidRPr="000E5B9E" w:rsidTr="00F93934">
        <w:trPr>
          <w:trHeight w:val="701"/>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Zeng et al.: XAI with Argumentation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2018</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Hybrid ML + symbolic argumentation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Medical imaging/XAI</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No</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Structured explanations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Early clinical/dementia use case</w:t>
            </w:r>
          </w:p>
        </w:tc>
      </w:tr>
      <w:tr w:rsidR="000E5B9E" w:rsidRPr="000E5B9E" w:rsidTr="00F93934">
        <w:trPr>
          <w:trHeight w:val="689"/>
        </w:trPr>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proofErr w:type="spellStart"/>
            <w:r w:rsidRPr="000E5B9E">
              <w:rPr>
                <w:sz w:val="20"/>
                <w:szCs w:val="20"/>
                <w:lang w:val="en-IN" w:eastAsia="en-IN"/>
              </w:rPr>
              <w:t>MedicLLM</w:t>
            </w:r>
            <w:proofErr w:type="spellEnd"/>
            <w:r w:rsidRPr="000E5B9E">
              <w:rPr>
                <w:sz w:val="20"/>
                <w:szCs w:val="20"/>
                <w:lang w:val="en-IN" w:eastAsia="en-IN"/>
              </w:rPr>
              <w:t xml:space="preserve"> (proposed)</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2025</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Multi</w:t>
            </w:r>
            <w:r w:rsidRPr="000E5B9E">
              <w:rPr>
                <w:sz w:val="20"/>
                <w:szCs w:val="20"/>
                <w:lang w:val="en-IN" w:eastAsia="en-IN"/>
              </w:rPr>
              <w:noBreakHyphen/>
              <w:t>agent debate + LLM orchestration</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Psychiatric diagnosis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Yes</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Audit</w:t>
            </w:r>
            <w:r w:rsidRPr="000E5B9E">
              <w:rPr>
                <w:sz w:val="20"/>
                <w:szCs w:val="20"/>
                <w:lang w:val="en-IN" w:eastAsia="en-IN"/>
              </w:rPr>
              <w:noBreakHyphen/>
              <w:t xml:space="preserve">ready </w:t>
            </w:r>
            <w:proofErr w:type="spellStart"/>
            <w:r w:rsidRPr="000E5B9E">
              <w:rPr>
                <w:sz w:val="20"/>
                <w:szCs w:val="20"/>
                <w:lang w:val="en-IN" w:eastAsia="en-IN"/>
              </w:rPr>
              <w:t>CoT</w:t>
            </w:r>
            <w:proofErr w:type="spellEnd"/>
            <w:r w:rsidRPr="000E5B9E">
              <w:rPr>
                <w:sz w:val="20"/>
                <w:szCs w:val="20"/>
                <w:lang w:val="en-IN" w:eastAsia="en-IN"/>
              </w:rPr>
              <w:t xml:space="preserve"> graphs &amp; XAI</w:t>
            </w:r>
          </w:p>
        </w:tc>
        <w:tc>
          <w:tcPr>
            <w:tcW w:w="0" w:type="auto"/>
            <w:tcMar>
              <w:top w:w="113" w:type="dxa"/>
              <w:left w:w="113" w:type="dxa"/>
              <w:bottom w:w="113" w:type="dxa"/>
              <w:right w:w="113" w:type="dxa"/>
            </w:tcMar>
            <w:hideMark/>
          </w:tcPr>
          <w:p w:rsidR="000E5B9E" w:rsidRPr="000E5B9E" w:rsidRDefault="000E5B9E" w:rsidP="000E5B9E">
            <w:pPr>
              <w:pStyle w:val="NoSpacing"/>
              <w:jc w:val="center"/>
              <w:rPr>
                <w:sz w:val="20"/>
                <w:szCs w:val="20"/>
                <w:lang w:val="en-IN" w:eastAsia="en-IN"/>
              </w:rPr>
            </w:pPr>
            <w:r w:rsidRPr="000E5B9E">
              <w:rPr>
                <w:sz w:val="20"/>
                <w:szCs w:val="20"/>
                <w:lang w:val="en-IN" w:eastAsia="en-IN"/>
              </w:rPr>
              <w:t>40 real cases; 95 % clinician approval</w:t>
            </w:r>
          </w:p>
        </w:tc>
      </w:tr>
    </w:tbl>
    <w:p w:rsidR="000E5B9E" w:rsidRDefault="000E5B9E" w:rsidP="006A0389">
      <w:pPr>
        <w:spacing w:line="276" w:lineRule="auto"/>
        <w:jc w:val="both"/>
        <w:rPr>
          <w:sz w:val="28"/>
        </w:rPr>
      </w:pPr>
    </w:p>
    <w:p w:rsidR="00357CFE" w:rsidRDefault="00357CFE" w:rsidP="00357CFE">
      <w:pPr>
        <w:spacing w:line="276" w:lineRule="auto"/>
        <w:jc w:val="center"/>
        <w:rPr>
          <w:sz w:val="28"/>
        </w:rPr>
      </w:pPr>
    </w:p>
    <w:p w:rsidR="00357CFE" w:rsidRPr="00357CFE" w:rsidRDefault="00357CFE" w:rsidP="00357CFE">
      <w:pPr>
        <w:spacing w:line="276" w:lineRule="auto"/>
        <w:jc w:val="center"/>
        <w:rPr>
          <w:sz w:val="24"/>
          <w:szCs w:val="24"/>
        </w:rPr>
        <w:sectPr w:rsidR="00357CFE" w:rsidRPr="00357CF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357CFE">
        <w:rPr>
          <w:sz w:val="24"/>
          <w:szCs w:val="24"/>
        </w:rPr>
        <w:t xml:space="preserve">Table </w:t>
      </w:r>
      <w:r w:rsidR="008343B3">
        <w:rPr>
          <w:sz w:val="24"/>
          <w:szCs w:val="24"/>
        </w:rPr>
        <w:t>3</w:t>
      </w:r>
      <w:r w:rsidRPr="00357CFE">
        <w:rPr>
          <w:sz w:val="24"/>
          <w:szCs w:val="24"/>
        </w:rPr>
        <w:t xml:space="preserve">.  </w:t>
      </w:r>
      <w:r w:rsidRPr="00357CFE">
        <w:rPr>
          <w:sz w:val="28"/>
          <w:szCs w:val="28"/>
        </w:rPr>
        <w:t xml:space="preserve">Comparative Overview of Argumentative Frameworks and </w:t>
      </w:r>
      <w:proofErr w:type="spellStart"/>
      <w:r w:rsidRPr="00357CFE">
        <w:rPr>
          <w:sz w:val="28"/>
          <w:szCs w:val="28"/>
        </w:rPr>
        <w:t>MedicLLM</w:t>
      </w:r>
      <w:proofErr w:type="spellEnd"/>
    </w:p>
    <w:p w:rsidR="00D822D6" w:rsidRDefault="00000000">
      <w:pPr>
        <w:pStyle w:val="Heading1"/>
        <w:spacing w:before="376"/>
        <w:ind w:right="724"/>
      </w:pPr>
      <w:r>
        <w:lastRenderedPageBreak/>
        <w:t>Chapter 7:</w:t>
      </w:r>
      <w:r>
        <w:rPr>
          <w:spacing w:val="1"/>
        </w:rPr>
        <w:t xml:space="preserve"> </w:t>
      </w:r>
      <w:r>
        <w:rPr>
          <w:spacing w:val="-2"/>
        </w:rPr>
        <w:t>Conclusion</w:t>
      </w:r>
    </w:p>
    <w:p w:rsidR="00D822D6" w:rsidRDefault="00D822D6" w:rsidP="0071457E">
      <w:pPr>
        <w:pStyle w:val="BodyText"/>
        <w:jc w:val="both"/>
      </w:pP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This project introduces </w:t>
      </w:r>
      <w:proofErr w:type="spellStart"/>
      <w:r w:rsidRPr="0071457E">
        <w:rPr>
          <w:b/>
          <w:bCs/>
          <w:sz w:val="28"/>
          <w:szCs w:val="28"/>
          <w:lang w:val="en-IN" w:eastAsia="en-IN"/>
        </w:rPr>
        <w:t>MedicLLM</w:t>
      </w:r>
      <w:proofErr w:type="spellEnd"/>
      <w:r w:rsidRPr="0071457E">
        <w:rPr>
          <w:sz w:val="28"/>
          <w:szCs w:val="28"/>
          <w:lang w:val="en-IN" w:eastAsia="en-IN"/>
        </w:rPr>
        <w:t>, a multi-agent medical assistant designed to enhance psychiatric clinical decision-making through intelligent automation, modular reasoning, and explainable outputs. By combining domain-specialized agents—</w:t>
      </w:r>
      <w:proofErr w:type="spellStart"/>
      <w:r w:rsidRPr="0071457E">
        <w:rPr>
          <w:sz w:val="28"/>
          <w:szCs w:val="28"/>
          <w:lang w:val="en-IN" w:eastAsia="en-IN"/>
        </w:rPr>
        <w:t>DiagnosisAgent</w:t>
      </w:r>
      <w:proofErr w:type="spellEnd"/>
      <w:r w:rsidRPr="0071457E">
        <w:rPr>
          <w:sz w:val="28"/>
          <w:szCs w:val="28"/>
          <w:lang w:val="en-IN" w:eastAsia="en-IN"/>
        </w:rPr>
        <w:t xml:space="preserve">, </w:t>
      </w:r>
      <w:proofErr w:type="spellStart"/>
      <w:r w:rsidRPr="0071457E">
        <w:rPr>
          <w:sz w:val="28"/>
          <w:szCs w:val="28"/>
          <w:lang w:val="en-IN" w:eastAsia="en-IN"/>
        </w:rPr>
        <w:t>MedicineAgent</w:t>
      </w:r>
      <w:proofErr w:type="spellEnd"/>
      <w:r w:rsidRPr="0071457E">
        <w:rPr>
          <w:sz w:val="28"/>
          <w:szCs w:val="28"/>
          <w:lang w:val="en-IN" w:eastAsia="en-IN"/>
        </w:rPr>
        <w:t xml:space="preserve">, and </w:t>
      </w:r>
      <w:proofErr w:type="spellStart"/>
      <w:r w:rsidRPr="0071457E">
        <w:rPr>
          <w:sz w:val="28"/>
          <w:szCs w:val="28"/>
          <w:lang w:val="en-IN" w:eastAsia="en-IN"/>
        </w:rPr>
        <w:t>TreatmentAgent</w:t>
      </w:r>
      <w:proofErr w:type="spellEnd"/>
      <w:r w:rsidRPr="0071457E">
        <w:rPr>
          <w:sz w:val="28"/>
          <w:szCs w:val="28"/>
          <w:lang w:val="en-IN" w:eastAsia="en-IN"/>
        </w:rPr>
        <w:t>—with a structured argumentative framework, the system enables reliable consensus generation and traceable recommendations in complex clinical scenarios.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Built using Django, </w:t>
      </w:r>
      <w:proofErr w:type="spellStart"/>
      <w:r w:rsidRPr="0071457E">
        <w:rPr>
          <w:sz w:val="28"/>
          <w:szCs w:val="28"/>
          <w:lang w:val="en-IN" w:eastAsia="en-IN"/>
        </w:rPr>
        <w:t>LangChain</w:t>
      </w:r>
      <w:proofErr w:type="spellEnd"/>
      <w:r w:rsidRPr="0071457E">
        <w:rPr>
          <w:sz w:val="28"/>
          <w:szCs w:val="28"/>
          <w:lang w:val="en-IN" w:eastAsia="en-IN"/>
        </w:rPr>
        <w:t xml:space="preserve">, </w:t>
      </w:r>
      <w:proofErr w:type="spellStart"/>
      <w:r w:rsidRPr="0071457E">
        <w:rPr>
          <w:sz w:val="28"/>
          <w:szCs w:val="28"/>
          <w:lang w:val="en-IN" w:eastAsia="en-IN"/>
        </w:rPr>
        <w:t>Qdrant</w:t>
      </w:r>
      <w:proofErr w:type="spellEnd"/>
      <w:r w:rsidRPr="0071457E">
        <w:rPr>
          <w:sz w:val="28"/>
          <w:szCs w:val="28"/>
          <w:lang w:val="en-IN" w:eastAsia="en-IN"/>
        </w:rPr>
        <w:t xml:space="preserve">, and OpenAI's GPT-4o, </w:t>
      </w:r>
      <w:proofErr w:type="spellStart"/>
      <w:r w:rsidRPr="0071457E">
        <w:rPr>
          <w:sz w:val="28"/>
          <w:szCs w:val="28"/>
          <w:lang w:val="en-IN" w:eastAsia="en-IN"/>
        </w:rPr>
        <w:t>MedicLLM</w:t>
      </w:r>
      <w:proofErr w:type="spellEnd"/>
      <w:r w:rsidRPr="0071457E">
        <w:rPr>
          <w:sz w:val="28"/>
          <w:szCs w:val="28"/>
          <w:lang w:val="en-IN" w:eastAsia="en-IN"/>
        </w:rPr>
        <w:t xml:space="preserve"> integrates both symbolic and neural components, achieving a balanced trade-off between reasoning quality and real-time responsiveness. The vector knowledge base, fine-tuned on psychiatry-specific content, enables high-recall retrieval for diverse queries, while the debate rounds allow agents to challenge each other’s assumptions and converge on optimal solutions.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Experimental results—both manual and metric-based—demonstrated strong performance:</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Clinician validation</w:t>
      </w:r>
      <w:r w:rsidRPr="0071457E">
        <w:rPr>
          <w:sz w:val="28"/>
          <w:szCs w:val="28"/>
          <w:lang w:val="en-IN" w:eastAsia="en-IN"/>
        </w:rPr>
        <w:t xml:space="preserve"> certified a 95% satisfaction rate.</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 xml:space="preserve">Agent-level </w:t>
      </w:r>
      <w:proofErr w:type="spellStart"/>
      <w:r w:rsidRPr="0071457E">
        <w:rPr>
          <w:b/>
          <w:bCs/>
          <w:sz w:val="28"/>
          <w:szCs w:val="28"/>
          <w:lang w:val="en-IN" w:eastAsia="en-IN"/>
        </w:rPr>
        <w:t>BERTScores</w:t>
      </w:r>
      <w:proofErr w:type="spellEnd"/>
      <w:r w:rsidRPr="0071457E">
        <w:rPr>
          <w:sz w:val="28"/>
          <w:szCs w:val="28"/>
          <w:lang w:val="en-IN" w:eastAsia="en-IN"/>
        </w:rPr>
        <w:t xml:space="preserve"> ranged from 0.93 to 0.96 F1, confirming semantic fidelity.</w:t>
      </w:r>
    </w:p>
    <w:p w:rsidR="0071457E" w:rsidRPr="0071457E" w:rsidRDefault="0071457E" w:rsidP="0071457E">
      <w:pPr>
        <w:widowControl/>
        <w:numPr>
          <w:ilvl w:val="0"/>
          <w:numId w:val="53"/>
        </w:numPr>
        <w:autoSpaceDE/>
        <w:autoSpaceDN/>
        <w:spacing w:before="100" w:beforeAutospacing="1" w:after="100" w:afterAutospacing="1"/>
        <w:jc w:val="both"/>
        <w:rPr>
          <w:sz w:val="28"/>
          <w:szCs w:val="28"/>
          <w:lang w:val="en-IN" w:eastAsia="en-IN"/>
        </w:rPr>
      </w:pPr>
      <w:r w:rsidRPr="0071457E">
        <w:rPr>
          <w:b/>
          <w:bCs/>
          <w:sz w:val="28"/>
          <w:szCs w:val="28"/>
          <w:lang w:val="en-IN" w:eastAsia="en-IN"/>
        </w:rPr>
        <w:t>Argumentative outputs</w:t>
      </w:r>
      <w:r w:rsidRPr="0071457E">
        <w:rPr>
          <w:sz w:val="28"/>
          <w:szCs w:val="28"/>
          <w:lang w:val="en-IN" w:eastAsia="en-IN"/>
        </w:rPr>
        <w:t xml:space="preserve"> were found to enhance interpretability and minimize unsafe conflicts.</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Furthermore, the system is deployable across platforms, with a lightweight UI, real-time feedback loop, and administrative controls through Django’s admin panel. It is designed to be extensible and auditable, with modular pipelines and containerized services for hospital integration.</w:t>
      </w:r>
    </w:p>
    <w:p w:rsidR="0071457E" w:rsidRPr="0071457E" w:rsidRDefault="0071457E" w:rsidP="0071457E">
      <w:pPr>
        <w:widowControl/>
        <w:autoSpaceDE/>
        <w:autoSpaceDN/>
        <w:spacing w:before="100" w:beforeAutospacing="1" w:after="100" w:afterAutospacing="1"/>
        <w:jc w:val="both"/>
        <w:rPr>
          <w:sz w:val="28"/>
          <w:szCs w:val="28"/>
          <w:lang w:val="en-IN" w:eastAsia="en-IN"/>
        </w:rPr>
      </w:pPr>
      <w:r w:rsidRPr="0071457E">
        <w:rPr>
          <w:sz w:val="28"/>
          <w:szCs w:val="28"/>
          <w:lang w:val="en-IN" w:eastAsia="en-IN"/>
        </w:rPr>
        <w:t xml:space="preserve">In summary, </w:t>
      </w:r>
      <w:proofErr w:type="spellStart"/>
      <w:r w:rsidRPr="0071457E">
        <w:rPr>
          <w:sz w:val="28"/>
          <w:szCs w:val="28"/>
          <w:lang w:val="en-IN" w:eastAsia="en-IN"/>
        </w:rPr>
        <w:t>MedicLLM</w:t>
      </w:r>
      <w:proofErr w:type="spellEnd"/>
      <w:r w:rsidRPr="0071457E">
        <w:rPr>
          <w:sz w:val="28"/>
          <w:szCs w:val="28"/>
          <w:lang w:val="en-IN" w:eastAsia="en-IN"/>
        </w:rPr>
        <w:t xml:space="preserve"> showcases the potential of multi-agent LLM orchestration in real-world healthcare. By embedding transparency, adaptability, and domain alignment into the AI loop, this work lays the foundation for safer, smarter, and more human-aligned medical AI systems. Future directions include patient-facing mobile interfaces, multilingual support, model distillation for on-device inference, and deeper EHR integration for full-cycle care management.</w:t>
      </w:r>
    </w:p>
    <w:p w:rsidR="0071457E" w:rsidRDefault="0071457E">
      <w:pPr>
        <w:pStyle w:val="BodyText"/>
        <w:jc w:val="both"/>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71457E" w:rsidRDefault="00000000" w:rsidP="0071457E">
      <w:pPr>
        <w:pStyle w:val="Heading1"/>
        <w:ind w:right="725"/>
      </w:pPr>
      <w:r>
        <w:lastRenderedPageBreak/>
        <w:t>Chapter</w:t>
      </w:r>
      <w:r>
        <w:rPr>
          <w:spacing w:val="-1"/>
        </w:rPr>
        <w:t xml:space="preserve"> </w:t>
      </w:r>
      <w:r>
        <w:t xml:space="preserve">8: Future </w:t>
      </w:r>
      <w:r>
        <w:rPr>
          <w:spacing w:val="-2"/>
        </w:rPr>
        <w:t>enhancement</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1. Microservices Architecture:</w:t>
      </w:r>
    </w:p>
    <w:p w:rsidR="0071457E" w:rsidRPr="0071457E" w:rsidRDefault="0071457E" w:rsidP="0071457E">
      <w:pPr>
        <w:pStyle w:val="NormalWeb"/>
        <w:ind w:left="720"/>
        <w:jc w:val="both"/>
        <w:rPr>
          <w:sz w:val="28"/>
          <w:szCs w:val="28"/>
        </w:rPr>
      </w:pPr>
      <w:r w:rsidRPr="0071457E">
        <w:rPr>
          <w:sz w:val="28"/>
          <w:szCs w:val="28"/>
        </w:rPr>
        <w:br/>
        <w:t>Refactor the system into independent microservices (e.g., agent service, XAI engine, vector retrieval API) for better scalability, fault isolation, and load balancing.</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2. Mobile Companion App:</w:t>
      </w:r>
    </w:p>
    <w:p w:rsidR="0071457E" w:rsidRPr="0071457E" w:rsidRDefault="0071457E" w:rsidP="0071457E">
      <w:pPr>
        <w:pStyle w:val="NormalWeb"/>
        <w:ind w:left="720"/>
        <w:jc w:val="both"/>
        <w:rPr>
          <w:sz w:val="28"/>
          <w:szCs w:val="28"/>
        </w:rPr>
      </w:pPr>
      <w:r w:rsidRPr="0071457E">
        <w:rPr>
          <w:sz w:val="28"/>
          <w:szCs w:val="28"/>
        </w:rPr>
        <w:br/>
        <w:t>Develop a lightweight, secure mobile interface to enable clinicians to access patient interactions, reports, and alerts on-the-go.</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3. Multilingual &amp; Regional Support:</w:t>
      </w:r>
    </w:p>
    <w:p w:rsidR="0071457E" w:rsidRPr="0071457E" w:rsidRDefault="0071457E" w:rsidP="0071457E">
      <w:pPr>
        <w:pStyle w:val="NormalWeb"/>
        <w:ind w:left="720"/>
        <w:jc w:val="both"/>
        <w:rPr>
          <w:sz w:val="28"/>
          <w:szCs w:val="28"/>
        </w:rPr>
      </w:pPr>
      <w:r w:rsidRPr="0071457E">
        <w:rPr>
          <w:sz w:val="28"/>
          <w:szCs w:val="28"/>
        </w:rPr>
        <w:br/>
        <w:t>Extend LLM prompting and embeddings to support multiple Indian languages (e.g., Hindi, Marathi, Tamil) for broader public health applicability.</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4. EHR System Integration:</w:t>
      </w:r>
    </w:p>
    <w:p w:rsidR="0071457E" w:rsidRPr="0071457E" w:rsidRDefault="0071457E" w:rsidP="0071457E">
      <w:pPr>
        <w:pStyle w:val="NormalWeb"/>
        <w:ind w:left="720"/>
        <w:jc w:val="both"/>
        <w:rPr>
          <w:sz w:val="28"/>
          <w:szCs w:val="28"/>
        </w:rPr>
      </w:pPr>
      <w:r w:rsidRPr="0071457E">
        <w:rPr>
          <w:sz w:val="28"/>
          <w:szCs w:val="28"/>
        </w:rPr>
        <w:br/>
        <w:t>Enable secure import/export of patient data from hospital Electronic Health Record systems using HL7/FHIR standards.</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5. Continual Learning Pipeline:</w:t>
      </w:r>
    </w:p>
    <w:p w:rsidR="0071457E" w:rsidRPr="0071457E" w:rsidRDefault="0071457E" w:rsidP="0071457E">
      <w:pPr>
        <w:pStyle w:val="NormalWeb"/>
        <w:ind w:left="720"/>
        <w:jc w:val="both"/>
        <w:rPr>
          <w:sz w:val="28"/>
          <w:szCs w:val="28"/>
        </w:rPr>
      </w:pPr>
      <w:r w:rsidRPr="0071457E">
        <w:rPr>
          <w:sz w:val="28"/>
          <w:szCs w:val="28"/>
        </w:rPr>
        <w:br/>
        <w:t>Incorporate real patient feedback and newly published guidelines into a retraining loop to keep models clinically up-to-date.</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6. Advanced Analytics Module:</w:t>
      </w:r>
    </w:p>
    <w:p w:rsidR="0071457E" w:rsidRPr="0071457E" w:rsidRDefault="0071457E" w:rsidP="0071457E">
      <w:pPr>
        <w:pStyle w:val="NormalWeb"/>
        <w:ind w:left="720"/>
        <w:jc w:val="both"/>
        <w:rPr>
          <w:sz w:val="28"/>
          <w:szCs w:val="28"/>
        </w:rPr>
      </w:pPr>
      <w:r w:rsidRPr="0071457E">
        <w:rPr>
          <w:sz w:val="28"/>
          <w:szCs w:val="28"/>
        </w:rPr>
        <w:br/>
        <w:t>Add support for longitudinal patient monitoring, trend analysis, and cohort-level insights for hospital administrators and researchers.</w:t>
      </w:r>
    </w:p>
    <w:p w:rsidR="0071457E" w:rsidRPr="0071457E" w:rsidRDefault="0071457E" w:rsidP="0071457E">
      <w:pPr>
        <w:pStyle w:val="NormalWeb"/>
        <w:numPr>
          <w:ilvl w:val="0"/>
          <w:numId w:val="54"/>
        </w:numPr>
        <w:jc w:val="both"/>
        <w:rPr>
          <w:rStyle w:val="Strong"/>
          <w:b w:val="0"/>
          <w:bCs w:val="0"/>
          <w:sz w:val="28"/>
          <w:szCs w:val="28"/>
        </w:rPr>
      </w:pPr>
      <w:r w:rsidRPr="0071457E">
        <w:rPr>
          <w:rStyle w:val="Strong"/>
          <w:sz w:val="28"/>
          <w:szCs w:val="28"/>
        </w:rPr>
        <w:t>7. Model Compression &amp; Edge Deployment:</w:t>
      </w:r>
    </w:p>
    <w:p w:rsidR="0071457E" w:rsidRPr="0071457E" w:rsidRDefault="0071457E" w:rsidP="0071457E">
      <w:pPr>
        <w:pStyle w:val="NormalWeb"/>
        <w:ind w:left="720"/>
        <w:jc w:val="both"/>
        <w:rPr>
          <w:sz w:val="28"/>
          <w:szCs w:val="28"/>
        </w:rPr>
      </w:pPr>
      <w:r w:rsidRPr="0071457E">
        <w:rPr>
          <w:sz w:val="28"/>
          <w:szCs w:val="28"/>
        </w:rPr>
        <w:lastRenderedPageBreak/>
        <w:br/>
        <w:t>Explore quantization and distillation techniques to enable low-latency inference on local hospital infrastructure or edge devices.</w:t>
      </w:r>
    </w:p>
    <w:p w:rsidR="0071457E" w:rsidRPr="0071457E" w:rsidRDefault="0071457E" w:rsidP="0071457E">
      <w:pPr>
        <w:pStyle w:val="NormalWeb"/>
        <w:jc w:val="both"/>
        <w:rPr>
          <w:sz w:val="28"/>
          <w:szCs w:val="28"/>
        </w:rPr>
      </w:pPr>
      <w:r w:rsidRPr="0071457E">
        <w:rPr>
          <w:sz w:val="28"/>
          <w:szCs w:val="28"/>
        </w:rPr>
        <w:t xml:space="preserve">These future improvements aim to make </w:t>
      </w:r>
      <w:proofErr w:type="spellStart"/>
      <w:r w:rsidRPr="0071457E">
        <w:rPr>
          <w:sz w:val="28"/>
          <w:szCs w:val="28"/>
        </w:rPr>
        <w:t>MedicLLM</w:t>
      </w:r>
      <w:proofErr w:type="spellEnd"/>
      <w:r w:rsidRPr="0071457E">
        <w:rPr>
          <w:sz w:val="28"/>
          <w:szCs w:val="28"/>
        </w:rPr>
        <w:t xml:space="preserve"> not only more powerful and flexible but also more accessible, explainable, and seamlessly integrated into real-world clinical workflows.</w:t>
      </w:r>
    </w:p>
    <w:p w:rsidR="0071457E" w:rsidRDefault="0071457E">
      <w:pPr>
        <w:pStyle w:val="BodyText"/>
        <w:jc w:val="both"/>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90"/>
        <w:rPr>
          <w:sz w:val="36"/>
        </w:rPr>
      </w:pPr>
    </w:p>
    <w:p w:rsidR="00D822D6" w:rsidRDefault="00000000">
      <w:pPr>
        <w:pStyle w:val="Heading1"/>
        <w:spacing w:before="0"/>
        <w:ind w:left="65"/>
      </w:pPr>
      <w:r>
        <w:t>Chapter 9:</w:t>
      </w:r>
      <w:r>
        <w:rPr>
          <w:spacing w:val="1"/>
        </w:rPr>
        <w:t xml:space="preserve"> </w:t>
      </w:r>
      <w:r>
        <w:rPr>
          <w:spacing w:val="-2"/>
        </w:rPr>
        <w:t>References</w:t>
      </w:r>
    </w:p>
    <w:p w:rsidR="00D822D6" w:rsidRDefault="00D822D6">
      <w:pPr>
        <w:pStyle w:val="BodyText"/>
      </w:pP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ascii="Calibri" w:eastAsia="Calibri" w:hAnsi="Calibri"/>
          <w:kern w:val="2"/>
          <w:sz w:val="24"/>
          <w:szCs w:val="24"/>
          <w:lang w:val="en-IN"/>
          <w14:ligatures w14:val="standardContextual"/>
        </w:rPr>
        <w:fldChar w:fldCharType="begin"/>
      </w:r>
      <w:r w:rsidRPr="0071457E">
        <w:rPr>
          <w:rFonts w:ascii="Calibri" w:eastAsia="Calibri" w:hAnsi="Calibri"/>
          <w:kern w:val="2"/>
          <w:sz w:val="24"/>
          <w:szCs w:val="24"/>
          <w:lang w:val="en-IN"/>
          <w14:ligatures w14:val="standardContextual"/>
        </w:rPr>
        <w:instrText xml:space="preserve"> ADDIN ZOTERO_BIBL {"uncited":[],"omitted":[],"custom":[]} CSL_BIBLIOGRAPHY </w:instrText>
      </w:r>
      <w:r w:rsidRPr="0071457E">
        <w:rPr>
          <w:rFonts w:ascii="Calibri" w:eastAsia="Calibri" w:hAnsi="Calibri"/>
          <w:kern w:val="2"/>
          <w:sz w:val="24"/>
          <w:szCs w:val="24"/>
          <w:lang w:val="en-IN"/>
          <w14:ligatures w14:val="standardContextual"/>
        </w:rPr>
        <w:fldChar w:fldCharType="separate"/>
      </w:r>
      <w:r w:rsidRPr="0071457E">
        <w:rPr>
          <w:rFonts w:eastAsia="Calibri"/>
          <w:kern w:val="2"/>
          <w:sz w:val="24"/>
          <w:lang w:val="en-IN"/>
          <w14:ligatures w14:val="standardContextual"/>
        </w:rPr>
        <w:t>[1]</w:t>
      </w:r>
      <w:r w:rsidRPr="0071457E">
        <w:rPr>
          <w:rFonts w:eastAsia="Calibri"/>
          <w:kern w:val="2"/>
          <w:sz w:val="24"/>
          <w:lang w:val="en-IN"/>
          <w14:ligatures w14:val="standardContextual"/>
        </w:rPr>
        <w:tab/>
        <w:t xml:space="preserve">R. Yang, T. F. Tan, W. Lu, A. J. Thirunavukarasu, D. S. W. Ting, and N. Liu, “Large language models in health care: Development, applications, and challenges,” </w:t>
      </w:r>
      <w:r w:rsidRPr="0071457E">
        <w:rPr>
          <w:rFonts w:eastAsia="Calibri"/>
          <w:i/>
          <w:iCs/>
          <w:kern w:val="2"/>
          <w:sz w:val="24"/>
          <w:lang w:val="en-IN"/>
          <w14:ligatures w14:val="standardContextual"/>
        </w:rPr>
        <w:t>Health Care Sci.</w:t>
      </w:r>
      <w:r w:rsidRPr="0071457E">
        <w:rPr>
          <w:rFonts w:eastAsia="Calibri"/>
          <w:kern w:val="2"/>
          <w:sz w:val="24"/>
          <w:lang w:val="en-IN"/>
          <w14:ligatures w14:val="standardContextual"/>
        </w:rPr>
        <w:t>, vol. 2, no. 4, pp. 255–263, Aug. 2023, doi: 10.1002/hcs2.61.</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w:t>
      </w:r>
      <w:r w:rsidRPr="0071457E">
        <w:rPr>
          <w:rFonts w:eastAsia="Calibri"/>
          <w:kern w:val="2"/>
          <w:sz w:val="24"/>
          <w:lang w:val="en-IN"/>
          <w14:ligatures w14:val="standardContextual"/>
        </w:rPr>
        <w:tab/>
        <w:t xml:space="preserve">A. Vaswani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“Attention is All you Need”.</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[3]</w:t>
      </w:r>
      <w:r w:rsidRPr="0071457E">
        <w:rPr>
          <w:rFonts w:eastAsia="Calibri"/>
          <w:kern w:val="2"/>
          <w:sz w:val="24"/>
          <w:lang w:val="en-IN"/>
          <w14:ligatures w14:val="standardContextual"/>
        </w:rPr>
        <w:tab/>
        <w:t xml:space="preserve">J. Devlin, M.-W. Chang, K. Lee, and K. Toutanova, “BERT: Pre-training of Deep Bidirectional Transformers for Language Understanding,” May 24, 2019,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arXiv:1810.04805. Accessed: Apr. 06, 2024. [Online]. Available: http://arxiv.org/abs/1810.04805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[4]</w:t>
      </w:r>
      <w:r w:rsidRPr="0071457E">
        <w:rPr>
          <w:rFonts w:eastAsia="Calibri"/>
          <w:kern w:val="2"/>
          <w:sz w:val="24"/>
          <w:lang w:val="en-IN"/>
          <w14:ligatures w14:val="standardContextual"/>
        </w:rPr>
        <w:tab/>
        <w:t>A. Radford, K. Narasimhan, T. Salimans, and I. Sutskever, “Improving Language Understanding by Generative Pre-Training”.</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[5]</w:t>
      </w:r>
      <w:r w:rsidRPr="0071457E">
        <w:rPr>
          <w:rFonts w:eastAsia="Calibri"/>
          <w:kern w:val="2"/>
          <w:sz w:val="24"/>
          <w:lang w:val="en-IN"/>
          <w14:ligatures w14:val="standardContextual"/>
        </w:rPr>
        <w:tab/>
        <w:t xml:space="preserve">H. Touvron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“LLaMA: Open and Efficient Foundation Language Models,” Feb. 27, 2023,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arXiv:2302.13971. Accessed: Mar. 24, 2024. [Online]. Available: http://arxiv.org/abs/2302.13971</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[6]</w:t>
      </w:r>
      <w:r w:rsidRPr="0071457E">
        <w:rPr>
          <w:rFonts w:eastAsia="Calibri"/>
          <w:kern w:val="2"/>
          <w:sz w:val="24"/>
          <w:lang w:val="en-IN"/>
          <w14:ligatures w14:val="standardContextual"/>
        </w:rPr>
        <w:tab/>
        <w:t xml:space="preserve">T. Brown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“Language Models are Few-Shot Learners,” in </w:t>
      </w:r>
      <w:r w:rsidRPr="0071457E">
        <w:rPr>
          <w:rFonts w:eastAsia="Calibri"/>
          <w:i/>
          <w:iCs/>
          <w:kern w:val="2"/>
          <w:sz w:val="24"/>
          <w:lang w:val="en-IN"/>
          <w14:ligatures w14:val="standardContextual"/>
        </w:rPr>
        <w:t>Advances in Neural Information Processing Systems</w:t>
      </w:r>
      <w:r w:rsidRPr="0071457E">
        <w:rPr>
          <w:rFonts w:eastAsia="Calibri"/>
          <w:kern w:val="2"/>
          <w:sz w:val="24"/>
          <w:lang w:val="en-IN"/>
          <w14:ligatures w14:val="standardContextual"/>
        </w:rPr>
        <w:t>, Curran Associates, Inc., 2020, pp. 1877–1901. Accessed: May 24, 2025. [Online]. Available: https://proceedings.neurips.cc/paper_files/paper/2020/hash/1457c0d6bfcb4967418bfb8ac142f64a-Abstract.html</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[7]</w:t>
      </w:r>
      <w:r w:rsidRPr="0071457E">
        <w:rPr>
          <w:rFonts w:eastAsia="Calibri"/>
          <w:kern w:val="2"/>
          <w:sz w:val="24"/>
          <w:lang w:val="en-IN"/>
          <w14:ligatures w14:val="standardContextual"/>
        </w:rPr>
        <w:tab/>
        <w:t xml:space="preserve">P. Lewis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“Retrieval-Augmented Generation for Knowledge-Intensive NLP Tasks,” in </w:t>
      </w:r>
      <w:r w:rsidRPr="0071457E">
        <w:rPr>
          <w:rFonts w:eastAsia="Calibri"/>
          <w:i/>
          <w:iCs/>
          <w:kern w:val="2"/>
          <w:sz w:val="24"/>
          <w:lang w:val="en-IN"/>
          <w14:ligatures w14:val="standardContextual"/>
        </w:rPr>
        <w:t>Advances in Neural Information Processing Systems</w:t>
      </w:r>
      <w:r w:rsidRPr="0071457E">
        <w:rPr>
          <w:rFonts w:eastAsia="Calibri"/>
          <w:kern w:val="2"/>
          <w:sz w:val="24"/>
          <w:lang w:val="en-IN"/>
          <w14:ligatures w14:val="standardContextual"/>
        </w:rPr>
        <w:t>, Curran Associates, Inc., 2020, pp. 9459–9474. Accessed: May 24, 2025. [Online]. Available: https://proceedings.neurips.cc/paper_files/paper/2020/hash/6b493230205f780e1bc26945df7481e5-Abstract.html</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[8]</w:t>
      </w:r>
      <w:r w:rsidRPr="0071457E">
        <w:rPr>
          <w:rFonts w:eastAsia="Calibri"/>
          <w:kern w:val="2"/>
          <w:sz w:val="24"/>
          <w:lang w:val="en-IN"/>
          <w14:ligatures w14:val="standardContextual"/>
        </w:rPr>
        <w:tab/>
        <w:t>C. Chen, B. Yao, Y. Ye, D. Wang, and T. J.-J. Li, “Evaluating the LLM Agents for Simulating Humanoid Behavior”.</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[9]</w:t>
      </w:r>
      <w:r w:rsidRPr="0071457E">
        <w:rPr>
          <w:rFonts w:eastAsia="Calibri"/>
          <w:kern w:val="2"/>
          <w:sz w:val="24"/>
          <w:lang w:val="en-IN"/>
          <w14:ligatures w14:val="standardContextual"/>
        </w:rPr>
        <w:tab/>
        <w:t xml:space="preserve">V. Karpukhin </w:t>
      </w:r>
      <w:r w:rsidRPr="0071457E">
        <w:rPr>
          <w:rFonts w:eastAsia="Calibri"/>
          <w:i/>
          <w:iCs/>
          <w:kern w:val="2"/>
          <w:sz w:val="24"/>
          <w:lang w:val="en-IN"/>
          <w14:ligatures w14:val="standardContextual"/>
        </w:rPr>
        <w:t>et al.</w:t>
      </w:r>
      <w:r w:rsidRPr="0071457E">
        <w:rPr>
          <w:rFonts w:eastAsia="Calibri"/>
          <w:kern w:val="2"/>
          <w:sz w:val="24"/>
          <w:lang w:val="en-IN"/>
          <w14:ligatures w14:val="standardContextual"/>
        </w:rPr>
        <w:t xml:space="preserve">, “Dense Passage Retrieval for Open-Domain Question Answering,” Sep. 30, 2020,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arXiv:2004.04906. doi: 10.48550/arXiv.2004.04906.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[10]</w:t>
      </w:r>
      <w:r w:rsidRPr="0071457E">
        <w:rPr>
          <w:rFonts w:eastAsia="Calibri"/>
          <w:kern w:val="2"/>
          <w:sz w:val="24"/>
          <w:lang w:val="en-IN"/>
          <w14:ligatures w14:val="standardContextual"/>
        </w:rPr>
        <w:tab/>
        <w:t>F. Doshi-Velez and B. Kim, “Towards A Rigorous Science of Interpretable Machine Learning,” 2017, doi: 10.48550/ARXIV.1702.08608.</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[11]</w:t>
      </w:r>
      <w:r w:rsidRPr="0071457E">
        <w:rPr>
          <w:rFonts w:eastAsia="Calibri"/>
          <w:kern w:val="2"/>
          <w:sz w:val="24"/>
          <w:lang w:val="en-IN"/>
          <w14:ligatures w14:val="standardContextual"/>
        </w:rPr>
        <w:tab/>
        <w:t xml:space="preserve">V. Chamola, V. Hassija, A. R. Sulthana, D. Ghosh, D. Dhingra, and B. Sikdar, “A Review of Trustworthy and Explainable Artificial Intelligence (XAI),” </w:t>
      </w:r>
      <w:r w:rsidRPr="0071457E">
        <w:rPr>
          <w:rFonts w:eastAsia="Calibri"/>
          <w:i/>
          <w:iCs/>
          <w:kern w:val="2"/>
          <w:sz w:val="24"/>
          <w:lang w:val="en-IN"/>
          <w14:ligatures w14:val="standardContextual"/>
        </w:rPr>
        <w:t>IEEE Access</w:t>
      </w:r>
      <w:r w:rsidRPr="0071457E">
        <w:rPr>
          <w:rFonts w:eastAsia="Calibri"/>
          <w:kern w:val="2"/>
          <w:sz w:val="24"/>
          <w:lang w:val="en-IN"/>
          <w14:ligatures w14:val="standardContextual"/>
        </w:rPr>
        <w:t>, vol. 11, pp. 78994–79015, 2023, doi: 10.1109/ACCESS.2023.3294569.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lastRenderedPageBreak/>
        <w:t>[12]</w:t>
      </w:r>
      <w:r w:rsidRPr="0071457E">
        <w:rPr>
          <w:rFonts w:eastAsia="Calibri"/>
          <w:kern w:val="2"/>
          <w:sz w:val="24"/>
          <w:lang w:val="en-IN"/>
          <w14:ligatures w14:val="standardContextual"/>
        </w:rPr>
        <w:tab/>
        <w:t xml:space="preserve">H. Mercier and D. Sperber, “Why do humans reason? Arguments for an argumentative theory,” </w:t>
      </w:r>
      <w:r w:rsidRPr="0071457E">
        <w:rPr>
          <w:rFonts w:eastAsia="Calibri"/>
          <w:i/>
          <w:iCs/>
          <w:kern w:val="2"/>
          <w:sz w:val="24"/>
          <w:lang w:val="en-IN"/>
          <w14:ligatures w14:val="standardContextual"/>
        </w:rPr>
        <w:t>Behav. Brain Sci.</w:t>
      </w:r>
      <w:r w:rsidRPr="0071457E">
        <w:rPr>
          <w:rFonts w:eastAsia="Calibri"/>
          <w:kern w:val="2"/>
          <w:sz w:val="24"/>
          <w:lang w:val="en-IN"/>
          <w14:ligatures w14:val="standardContextual"/>
        </w:rPr>
        <w:t>, vol. 34, no. 2, pp. 57–74, Apr. 2011, doi: 10.1017/S0140525X10000968.</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[13]</w:t>
      </w:r>
      <w:r w:rsidRPr="0071457E">
        <w:rPr>
          <w:rFonts w:eastAsia="Calibri"/>
          <w:kern w:val="2"/>
          <w:sz w:val="24"/>
          <w:lang w:val="en-IN"/>
          <w14:ligatures w14:val="standardContextual"/>
        </w:rPr>
        <w:tab/>
        <w:t>L. Amgoud, “Explaining Qualitative Decision under Uncertainty by Argumentation”.</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[14]</w:t>
      </w:r>
      <w:r w:rsidRPr="0071457E">
        <w:rPr>
          <w:rFonts w:eastAsia="Calibri"/>
          <w:kern w:val="2"/>
          <w:sz w:val="24"/>
          <w:lang w:val="en-IN"/>
          <w14:ligatures w14:val="standardContextual"/>
        </w:rPr>
        <w:tab/>
        <w:t xml:space="preserve">L. Amgoud and H. Prade, “Using arguments for making and explaining decisions,” </w:t>
      </w:r>
      <w:r w:rsidRPr="0071457E">
        <w:rPr>
          <w:rFonts w:eastAsia="Calibri"/>
          <w:i/>
          <w:iCs/>
          <w:kern w:val="2"/>
          <w:sz w:val="24"/>
          <w:lang w:val="en-IN"/>
          <w14:ligatures w14:val="standardContextual"/>
        </w:rPr>
        <w:t>Artif. Intell.</w:t>
      </w:r>
      <w:r w:rsidRPr="0071457E">
        <w:rPr>
          <w:rFonts w:eastAsia="Calibri"/>
          <w:kern w:val="2"/>
          <w:sz w:val="24"/>
          <w:lang w:val="en-IN"/>
          <w14:ligatures w14:val="standardContextual"/>
        </w:rPr>
        <w:t>, vol. 173, no. 3–4, pp. 413–436, Mar. 2009, doi: 10.1016/j.artint.2008.11.006.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[15]</w:t>
      </w:r>
      <w:r w:rsidRPr="0071457E">
        <w:rPr>
          <w:rFonts w:eastAsia="Calibri"/>
          <w:kern w:val="2"/>
          <w:sz w:val="24"/>
          <w:lang w:val="en-IN"/>
          <w14:ligatures w14:val="standardContextual"/>
        </w:rPr>
        <w:tab/>
        <w:t xml:space="preserve">P.-A. Matt, F. Toni, and J. R. Vaccari, “Dominant Decisions by Argumentation Agents,” in </w:t>
      </w:r>
      <w:r w:rsidRPr="0071457E">
        <w:rPr>
          <w:rFonts w:eastAsia="Calibri"/>
          <w:i/>
          <w:iCs/>
          <w:kern w:val="2"/>
          <w:sz w:val="24"/>
          <w:lang w:val="en-IN"/>
          <w14:ligatures w14:val="standardContextual"/>
        </w:rPr>
        <w:t>Argumentation in Multi-Agent Systems</w:t>
      </w:r>
      <w:r w:rsidRPr="0071457E">
        <w:rPr>
          <w:rFonts w:eastAsia="Calibri"/>
          <w:kern w:val="2"/>
          <w:sz w:val="24"/>
          <w:lang w:val="en-IN"/>
          <w14:ligatures w14:val="standardContextual"/>
        </w:rPr>
        <w:t>, vol. 6057, P. McBurney, I. Rahwan, S. Parsons, and N. Maudet, Eds., in Lecture Notes in Computer Science, vol. 6057. , Berlin, Heidelberg: Springer Berlin Heidelberg, 2010, pp. 42–59. doi: 10.1007/978-3-642-12805-9_3.</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[16]</w:t>
      </w:r>
      <w:r w:rsidRPr="0071457E">
        <w:rPr>
          <w:rFonts w:eastAsia="Calibri"/>
          <w:kern w:val="2"/>
          <w:sz w:val="24"/>
          <w:lang w:val="en-IN"/>
          <w14:ligatures w14:val="standardContextual"/>
        </w:rPr>
        <w:tab/>
        <w:t xml:space="preserve">X. Fan and F. Toni, “Decision Making with Assumption-Based Argumentation,” in </w:t>
      </w:r>
      <w:r w:rsidRPr="0071457E">
        <w:rPr>
          <w:rFonts w:eastAsia="Calibri"/>
          <w:i/>
          <w:iCs/>
          <w:kern w:val="2"/>
          <w:sz w:val="24"/>
          <w:lang w:val="en-IN"/>
          <w14:ligatures w14:val="standardContextual"/>
        </w:rPr>
        <w:t>Theory and Applications of Formal Argumentation</w:t>
      </w:r>
      <w:r w:rsidRPr="0071457E">
        <w:rPr>
          <w:rFonts w:eastAsia="Calibri"/>
          <w:kern w:val="2"/>
          <w:sz w:val="24"/>
          <w:lang w:val="en-IN"/>
          <w14:ligatures w14:val="standardContextual"/>
        </w:rPr>
        <w:t>, vol. 8306, E. Black, S. Modgil, and N. Oren, Eds., in Lecture Notes in Computer Science, vol. 8306. , Berlin, Heidelberg: Springer Berlin Heidelberg, 2014, pp. 127–142. doi: 10.1007/978-3-642-54373-9_9.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[17]</w:t>
      </w:r>
      <w:r w:rsidRPr="0071457E">
        <w:rPr>
          <w:rFonts w:eastAsia="Calibri"/>
          <w:kern w:val="2"/>
          <w:sz w:val="24"/>
          <w:lang w:val="en-IN"/>
          <w14:ligatures w14:val="standardContextual"/>
        </w:rPr>
        <w:tab/>
        <w:t>P. Baroni, F. Cerutti, M. Giacomin, and G. Guida, “An Argumentation-Based Approach to Modeling Decision Support Contexts with What-If Capabilities”.</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[18]</w:t>
      </w:r>
      <w:r w:rsidRPr="0071457E">
        <w:rPr>
          <w:rFonts w:eastAsia="Calibri"/>
          <w:kern w:val="2"/>
          <w:sz w:val="24"/>
          <w:lang w:val="en-IN"/>
          <w14:ligatures w14:val="standardContextual"/>
        </w:rPr>
        <w:tab/>
        <w:t xml:space="preserve">S. Hong, L. Xiao, X. Zhang, and J. Chen, “ArgMed-Agents: Explainable Clinical Decision Reasoning with LLM Disscusion via Argumentation Schemes,” Jun. 20, 2024,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arXiv:2403.06294. Accessed: Jul. 13, 2024. [Online]. Available: http://arxiv.org/abs/2403.06294</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[19]</w:t>
      </w:r>
      <w:r w:rsidRPr="0071457E">
        <w:rPr>
          <w:rFonts w:eastAsia="Calibri"/>
          <w:kern w:val="2"/>
          <w:sz w:val="24"/>
          <w:lang w:val="en-IN"/>
          <w14:ligatures w14:val="standardContextual"/>
        </w:rPr>
        <w:tab/>
        <w:t xml:space="preserve">G. Freedman, A. Dejl, D. Gorur, X. Yin, A. Rago, and F. Toni, “Argumentative Large Language Models for Explainable and Contestable Decision-Making,” May 03, 2024,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arXiv:2405.02079. Accessed: Jul. 13, 2024. [Online]. Available: http://arxiv.org/abs/2405.02079</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[20]</w:t>
      </w:r>
      <w:r w:rsidRPr="0071457E">
        <w:rPr>
          <w:rFonts w:eastAsia="Calibri"/>
          <w:kern w:val="2"/>
          <w:sz w:val="24"/>
          <w:lang w:val="en-IN"/>
          <w14:ligatures w14:val="standardContextual"/>
        </w:rPr>
        <w:tab/>
        <w:t xml:space="preserve">F. Castagna, P. McBurney, and S. Parsons, “Explanation–Question–Response dialogue: An argumentative tool for explainable AI,” </w:t>
      </w:r>
      <w:r w:rsidRPr="0071457E">
        <w:rPr>
          <w:rFonts w:eastAsia="Calibri"/>
          <w:i/>
          <w:iCs/>
          <w:kern w:val="2"/>
          <w:sz w:val="24"/>
          <w:lang w:val="en-IN"/>
          <w14:ligatures w14:val="standardContextual"/>
        </w:rPr>
        <w:t>Argum. Comput.</w:t>
      </w:r>
      <w:r w:rsidRPr="0071457E">
        <w:rPr>
          <w:rFonts w:eastAsia="Calibri"/>
          <w:kern w:val="2"/>
          <w:sz w:val="24"/>
          <w:lang w:val="en-IN"/>
          <w14:ligatures w14:val="standardContextual"/>
        </w:rPr>
        <w:t>, pp. 1–23, Mar. 2024, doi: 10.3233/AAC-230015.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[21]</w:t>
      </w:r>
      <w:r w:rsidRPr="0071457E">
        <w:rPr>
          <w:rFonts w:eastAsia="Calibri"/>
          <w:kern w:val="2"/>
          <w:sz w:val="24"/>
          <w:lang w:val="en-IN"/>
          <w14:ligatures w14:val="standardContextual"/>
        </w:rPr>
        <w:tab/>
        <w:t xml:space="preserve">F. Castagna, I. Sassoon, and S. Parsons, “Can formal argumentative reasoning enhance LLMs performances?,” May 16, 2024, </w:t>
      </w:r>
      <w:r w:rsidRPr="0071457E">
        <w:rPr>
          <w:rFonts w:eastAsia="Calibri"/>
          <w:i/>
          <w:iCs/>
          <w:kern w:val="2"/>
          <w:sz w:val="24"/>
          <w:lang w:val="en-IN"/>
          <w14:ligatures w14:val="standardContextual"/>
        </w:rPr>
        <w:t>arXiv</w:t>
      </w:r>
      <w:r w:rsidRPr="0071457E">
        <w:rPr>
          <w:rFonts w:eastAsia="Calibri"/>
          <w:kern w:val="2"/>
          <w:sz w:val="24"/>
          <w:lang w:val="en-IN"/>
          <w14:ligatures w14:val="standardContextual"/>
        </w:rPr>
        <w:t>: arXiv:2405.13036. Accessed: Aug. 15, 2024. [Online]. Available: http://arxiv.org/abs/2405.13036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[22]</w:t>
      </w:r>
      <w:r w:rsidRPr="0071457E">
        <w:rPr>
          <w:rFonts w:eastAsia="Calibri"/>
          <w:kern w:val="2"/>
          <w:sz w:val="24"/>
          <w:lang w:val="en-IN"/>
          <w14:ligatures w14:val="standardContextual"/>
        </w:rPr>
        <w:tab/>
        <w:t>O. Cocarascu and A. Stylianou, “Data-Empowered Argumentation for Dialectically Explainable Predictions”.</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[23]</w:t>
      </w:r>
      <w:r w:rsidRPr="0071457E">
        <w:rPr>
          <w:rFonts w:eastAsia="Calibri"/>
          <w:kern w:val="2"/>
          <w:sz w:val="24"/>
          <w:lang w:val="en-IN"/>
          <w14:ligatures w14:val="standardContextual"/>
        </w:rPr>
        <w:tab/>
        <w:t xml:space="preserve">J. Introne and L. Iandoli, “Improving decision-making performance through argumentation: An argument-based decision support system to compute with evidence,” </w:t>
      </w:r>
      <w:r w:rsidRPr="0071457E">
        <w:rPr>
          <w:rFonts w:eastAsia="Calibri"/>
          <w:i/>
          <w:iCs/>
          <w:kern w:val="2"/>
          <w:sz w:val="24"/>
          <w:lang w:val="en-IN"/>
          <w14:ligatures w14:val="standardContextual"/>
        </w:rPr>
        <w:t>Decis. Support Syst.</w:t>
      </w:r>
      <w:r w:rsidRPr="0071457E">
        <w:rPr>
          <w:rFonts w:eastAsia="Calibri"/>
          <w:kern w:val="2"/>
          <w:sz w:val="24"/>
          <w:lang w:val="en-IN"/>
          <w14:ligatures w14:val="standardContextual"/>
        </w:rPr>
        <w:t>, vol. 64, pp. 79–89, Aug. 2014, doi: 10.1016/j.dss.2014.04.005.</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[24]</w:t>
      </w:r>
      <w:r w:rsidRPr="0071457E">
        <w:rPr>
          <w:rFonts w:eastAsia="Calibri"/>
          <w:kern w:val="2"/>
          <w:sz w:val="24"/>
          <w:lang w:val="en-IN"/>
          <w14:ligatures w14:val="standardContextual"/>
        </w:rPr>
        <w:tab/>
        <w:t xml:space="preserve">J. Mok, M. Kachuee, S. Dai, S. Ray, T. Taghavi, and S. Yoon, “LLM-based Frameworks for API Argument Filling in Task-Oriented Conversational Systems,” in </w:t>
      </w:r>
      <w:r w:rsidRPr="0071457E">
        <w:rPr>
          <w:rFonts w:eastAsia="Calibri"/>
          <w:i/>
          <w:iCs/>
          <w:kern w:val="2"/>
          <w:sz w:val="24"/>
          <w:lang w:val="en-IN"/>
          <w14:ligatures w14:val="standardContextual"/>
        </w:rPr>
        <w:t xml:space="preserve">Proceedings of the 2024 Conference of the North American Chapter of the Association for Computational Linguistics: </w:t>
      </w:r>
      <w:r w:rsidRPr="0071457E">
        <w:rPr>
          <w:rFonts w:eastAsia="Calibri"/>
          <w:i/>
          <w:iCs/>
          <w:kern w:val="2"/>
          <w:sz w:val="24"/>
          <w:lang w:val="en-IN"/>
          <w14:ligatures w14:val="standardContextual"/>
        </w:rPr>
        <w:lastRenderedPageBreak/>
        <w:t>Human Language Technologies (Volume 6: Industry Track)</w:t>
      </w:r>
      <w:r w:rsidRPr="0071457E">
        <w:rPr>
          <w:rFonts w:eastAsia="Calibri"/>
          <w:kern w:val="2"/>
          <w:sz w:val="24"/>
          <w:lang w:val="en-IN"/>
          <w14:ligatures w14:val="standardContextual"/>
        </w:rPr>
        <w:t>, Mexico City, Mexico: Association for Computational Linguistics, 2024, pp. 419–426. doi: 10.18653/v1/2024.naacl-industry.36.</w:t>
      </w:r>
    </w:p>
    <w:p w:rsidR="0071457E" w:rsidRPr="0071457E" w:rsidRDefault="0071457E" w:rsidP="0071457E">
      <w:pPr>
        <w:widowControl/>
        <w:autoSpaceDE/>
        <w:autoSpaceDN/>
        <w:spacing w:after="160" w:line="259" w:lineRule="auto"/>
        <w:rPr>
          <w:rFonts w:eastAsia="Calibri"/>
          <w:kern w:val="2"/>
          <w:sz w:val="24"/>
          <w:lang w:val="en-IN"/>
          <w14:ligatures w14:val="standardContextual"/>
        </w:rPr>
      </w:pPr>
      <w:r w:rsidRPr="0071457E">
        <w:rPr>
          <w:rFonts w:eastAsia="Calibri"/>
          <w:kern w:val="2"/>
          <w:sz w:val="24"/>
          <w:lang w:val="en-IN"/>
          <w14:ligatures w14:val="standardContextual"/>
        </w:rPr>
        <w:t>[25]</w:t>
      </w:r>
      <w:r w:rsidRPr="0071457E">
        <w:rPr>
          <w:rFonts w:eastAsia="Calibri"/>
          <w:kern w:val="2"/>
          <w:sz w:val="24"/>
          <w:lang w:val="en-IN"/>
          <w14:ligatures w14:val="standardContextual"/>
        </w:rPr>
        <w:tab/>
        <w:t xml:space="preserve">Z. Zeng, C. Miao, C. Leung, and J. J. Chin, “Building More Explainable Artificial Intelligence With Argumentation,” </w:t>
      </w:r>
      <w:r w:rsidRPr="0071457E">
        <w:rPr>
          <w:rFonts w:eastAsia="Calibri"/>
          <w:i/>
          <w:iCs/>
          <w:kern w:val="2"/>
          <w:sz w:val="24"/>
          <w:lang w:val="en-IN"/>
          <w14:ligatures w14:val="standardContextual"/>
        </w:rPr>
        <w:t>Proc. AAAI Conf. Artif. Intell.</w:t>
      </w:r>
      <w:r w:rsidRPr="0071457E">
        <w:rPr>
          <w:rFonts w:eastAsia="Calibri"/>
          <w:kern w:val="2"/>
          <w:sz w:val="24"/>
          <w:lang w:val="en-IN"/>
          <w14:ligatures w14:val="standardContextual"/>
        </w:rPr>
        <w:t>, vol. 32, no. 1, Apr. 2018, doi: 10.1609/aaai.v32i1.11353.</w:t>
      </w:r>
    </w:p>
    <w:p w:rsidR="0071457E" w:rsidRDefault="0071457E" w:rsidP="0071457E">
      <w:pPr>
        <w:pStyle w:val="BodyText"/>
        <w:sectPr w:rsidR="0071457E">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71457E">
        <w:rPr>
          <w:rFonts w:eastAsia="Calibri"/>
          <w:kern w:val="2"/>
          <w:sz w:val="24"/>
          <w:szCs w:val="24"/>
          <w:lang w:val="en-IN"/>
          <w14:ligatures w14:val="standardContextual"/>
        </w:rPr>
        <w:fldChar w:fldCharType="end"/>
      </w:r>
    </w:p>
    <w:p w:rsidR="00D822D6" w:rsidRDefault="00000000">
      <w:pPr>
        <w:pStyle w:val="Heading1"/>
        <w:spacing w:before="85"/>
        <w:ind w:left="65"/>
      </w:pPr>
      <w:r>
        <w:lastRenderedPageBreak/>
        <w:t>Chapter</w:t>
      </w:r>
      <w:r>
        <w:rPr>
          <w:spacing w:val="-1"/>
        </w:rPr>
        <w:t xml:space="preserve"> </w:t>
      </w:r>
      <w:r>
        <w:t>10:</w:t>
      </w:r>
      <w:r>
        <w:rPr>
          <w:spacing w:val="1"/>
        </w:rPr>
        <w:t xml:space="preserve"> </w:t>
      </w:r>
      <w:r>
        <w:t>Folder</w:t>
      </w:r>
      <w:r>
        <w:rPr>
          <w:spacing w:val="2"/>
        </w:rPr>
        <w:t xml:space="preserve"> </w:t>
      </w:r>
      <w:r>
        <w:rPr>
          <w:spacing w:val="-2"/>
        </w:rPr>
        <w:t>Structure</w:t>
      </w:r>
    </w:p>
    <w:p w:rsidR="00D822D6" w:rsidRDefault="00D822D6">
      <w:pPr>
        <w:pStyle w:val="BodyText"/>
        <w:rPr>
          <w:b/>
          <w:sz w:val="20"/>
        </w:rPr>
      </w:pPr>
    </w:p>
    <w:p w:rsidR="00D822D6" w:rsidRDefault="0071457E" w:rsidP="0071457E">
      <w:pPr>
        <w:pStyle w:val="BodyText"/>
        <w:spacing w:before="50"/>
        <w:jc w:val="center"/>
        <w:rPr>
          <w:b/>
          <w:sz w:val="20"/>
        </w:rPr>
      </w:pPr>
      <w:r w:rsidRPr="0071457E">
        <w:rPr>
          <w:b/>
          <w:noProof/>
          <w:sz w:val="20"/>
        </w:rPr>
        <w:drawing>
          <wp:inline distT="0" distB="0" distL="0" distR="0" wp14:anchorId="2D9E1ED6" wp14:editId="3278CA65">
            <wp:extent cx="2796782" cy="5730737"/>
            <wp:effectExtent l="0" t="0" r="3810" b="3810"/>
            <wp:docPr id="111748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4576" name=""/>
                    <pic:cNvPicPr/>
                  </pic:nvPicPr>
                  <pic:blipFill>
                    <a:blip r:embed="rId38"/>
                    <a:stretch>
                      <a:fillRect/>
                    </a:stretch>
                  </pic:blipFill>
                  <pic:spPr>
                    <a:xfrm>
                      <a:off x="0" y="0"/>
                      <a:ext cx="2796782" cy="5730737"/>
                    </a:xfrm>
                    <a:prstGeom prst="rect">
                      <a:avLst/>
                    </a:prstGeom>
                  </pic:spPr>
                </pic:pic>
              </a:graphicData>
            </a:graphic>
          </wp:inline>
        </w:drawing>
      </w:r>
    </w:p>
    <w:p w:rsidR="00D822D6" w:rsidRDefault="00000000" w:rsidP="00E15618">
      <w:pPr>
        <w:spacing w:before="293"/>
        <w:ind w:left="2625"/>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3D34EE">
        <w:rPr>
          <w:sz w:val="24"/>
          <w:szCs w:val="24"/>
        </w:rPr>
        <w:t>Fig.</w:t>
      </w:r>
      <w:r w:rsidRPr="003D34EE">
        <w:rPr>
          <w:spacing w:val="-2"/>
          <w:sz w:val="24"/>
          <w:szCs w:val="24"/>
        </w:rPr>
        <w:t xml:space="preserve"> </w:t>
      </w:r>
      <w:r w:rsidRPr="003D34EE">
        <w:rPr>
          <w:sz w:val="24"/>
          <w:szCs w:val="24"/>
        </w:rPr>
        <w:t>1</w:t>
      </w:r>
      <w:r w:rsidR="003D34EE" w:rsidRPr="003D34EE">
        <w:rPr>
          <w:sz w:val="24"/>
          <w:szCs w:val="24"/>
        </w:rPr>
        <w:t>6</w:t>
      </w:r>
      <w:r w:rsidR="003D34EE">
        <w:rPr>
          <w:sz w:val="24"/>
        </w:rPr>
        <w:t xml:space="preserve"> </w:t>
      </w:r>
      <w:r w:rsidRPr="003D34EE">
        <w:rPr>
          <w:sz w:val="28"/>
          <w:szCs w:val="28"/>
        </w:rPr>
        <w:t>Folder Structure</w:t>
      </w:r>
      <w:r w:rsidRPr="003D34EE">
        <w:rPr>
          <w:spacing w:val="-2"/>
          <w:sz w:val="28"/>
          <w:szCs w:val="28"/>
        </w:rPr>
        <w:t xml:space="preserve"> </w:t>
      </w:r>
      <w:r w:rsidRPr="003D34EE">
        <w:rPr>
          <w:sz w:val="28"/>
          <w:szCs w:val="28"/>
        </w:rPr>
        <w:t>in</w:t>
      </w:r>
      <w:r w:rsidRPr="003D34EE">
        <w:rPr>
          <w:spacing w:val="-1"/>
          <w:sz w:val="28"/>
          <w:szCs w:val="28"/>
        </w:rPr>
        <w:t xml:space="preserve"> </w:t>
      </w:r>
      <w:proofErr w:type="spellStart"/>
      <w:r w:rsidRPr="003D34EE">
        <w:rPr>
          <w:sz w:val="28"/>
          <w:szCs w:val="28"/>
        </w:rPr>
        <w:t>vscode</w:t>
      </w:r>
      <w:proofErr w:type="spellEnd"/>
      <w:r w:rsidRPr="003D34EE">
        <w:rPr>
          <w:spacing w:val="-3"/>
          <w:sz w:val="28"/>
          <w:szCs w:val="28"/>
        </w:rPr>
        <w:t xml:space="preserve"> </w:t>
      </w:r>
      <w:r w:rsidRPr="003D34EE">
        <w:rPr>
          <w:spacing w:val="-2"/>
          <w:sz w:val="28"/>
          <w:szCs w:val="28"/>
        </w:rPr>
        <w:t>Edito</w:t>
      </w:r>
      <w:r w:rsidR="003D34EE" w:rsidRPr="003D34EE">
        <w:rPr>
          <w:spacing w:val="-2"/>
          <w:sz w:val="28"/>
          <w:szCs w:val="28"/>
        </w:rPr>
        <w:t>r</w:t>
      </w:r>
    </w:p>
    <w:p w:rsidR="00E15618" w:rsidRPr="00E15618" w:rsidRDefault="00E15618" w:rsidP="00E15618">
      <w:pPr>
        <w:widowControl/>
        <w:autoSpaceDE/>
        <w:autoSpaceDN/>
        <w:spacing w:before="100" w:beforeAutospacing="1" w:after="100" w:afterAutospacing="1"/>
        <w:rPr>
          <w:sz w:val="28"/>
          <w:szCs w:val="28"/>
          <w:lang w:val="en-IN" w:eastAsia="en-IN"/>
        </w:rPr>
      </w:pPr>
      <w:proofErr w:type="spellStart"/>
      <w:r w:rsidRPr="00E15618">
        <w:rPr>
          <w:b/>
          <w:bCs/>
          <w:sz w:val="28"/>
          <w:szCs w:val="28"/>
          <w:lang w:val="en-IN" w:eastAsia="en-IN"/>
        </w:rPr>
        <w:lastRenderedPageBreak/>
        <w:t>medicalwebapp</w:t>
      </w:r>
      <w:proofErr w:type="spellEnd"/>
      <w:r w:rsidRPr="00E15618">
        <w:rPr>
          <w:b/>
          <w:bCs/>
          <w:sz w:val="28"/>
          <w:szCs w:val="28"/>
          <w:lang w:val="en-IN" w:eastAsia="en-IN"/>
        </w:rPr>
        <w:t>/</w:t>
      </w:r>
      <w:r w:rsidRPr="00E15618">
        <w:rPr>
          <w:sz w:val="28"/>
          <w:szCs w:val="28"/>
          <w:lang w:val="en-IN" w:eastAsia="en-IN"/>
        </w:rPr>
        <w:br/>
        <w:t>This is the main Django project directory containing all core functionality, configurations, and runtime scripts.</w:t>
      </w:r>
    </w:p>
    <w:p w:rsid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proofErr w:type="spellStart"/>
      <w:r w:rsidRPr="00E15618">
        <w:rPr>
          <w:b/>
          <w:bCs/>
          <w:sz w:val="28"/>
          <w:szCs w:val="28"/>
          <w:lang w:val="en-IN" w:eastAsia="en-IN"/>
        </w:rPr>
        <w:t>medicllm</w:t>
      </w:r>
      <w:proofErr w:type="spellEnd"/>
      <w:r w:rsidRPr="00E15618">
        <w:rPr>
          <w:b/>
          <w:bCs/>
          <w:sz w:val="28"/>
          <w:szCs w:val="28"/>
          <w:lang w:val="en-IN" w:eastAsia="en-IN"/>
        </w:rPr>
        <w:t>/</w:t>
      </w:r>
      <w:r w:rsidRPr="00E15618">
        <w:rPr>
          <w:sz w:val="28"/>
          <w:szCs w:val="28"/>
          <w:lang w:val="en-IN" w:eastAsia="en-IN"/>
        </w:rPr>
        <w:br/>
        <w:t>The core application folder where all business logic and backend services are implemented.</w:t>
      </w:r>
    </w:p>
    <w:p w:rsidR="0031143A" w:rsidRPr="00E15618" w:rsidRDefault="0031143A" w:rsidP="0031143A">
      <w:pPr>
        <w:widowControl/>
        <w:autoSpaceDE/>
        <w:autoSpaceDN/>
        <w:spacing w:before="100" w:beforeAutospacing="1" w:after="100" w:afterAutospacing="1"/>
        <w:ind w:left="1440"/>
        <w:jc w:val="both"/>
        <w:rPr>
          <w:sz w:val="28"/>
          <w:szCs w:val="28"/>
          <w:lang w:val="en-IN" w:eastAsia="en-IN"/>
        </w:rPr>
      </w:pPr>
    </w:p>
    <w:p w:rsidR="0031143A" w:rsidRPr="00E15618" w:rsidRDefault="00E15618" w:rsidP="0031143A">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logic.py – Contains the implementation of the Diagnosis, Treatment, and Medicine Agents, along with the orchestration logic.</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views.py – Defines API endpoints to handle chat input, session management, and report generation.</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models.py – Defines database models such as Session and Message for storing patient interactions.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urls.py – Maps HTTP endpoints to views.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admin.py – Configures Django’s built-in admin panel to allow inspection and management of stored sessions and messages.</w:t>
      </w:r>
    </w:p>
    <w:p w:rsidR="00E15618" w:rsidRP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templates/ – Stores HTML templates used for rendering the chat interface and admin views.</w:t>
      </w:r>
    </w:p>
    <w:p w:rsidR="00E15618" w:rsidRDefault="00E15618" w:rsidP="00E15618">
      <w:pPr>
        <w:widowControl/>
        <w:numPr>
          <w:ilvl w:val="2"/>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static/ – Contains static assets like CSS, JavaScript files, and images for the frontend.</w:t>
      </w:r>
    </w:p>
    <w:p w:rsidR="0031143A" w:rsidRPr="00E15618" w:rsidRDefault="0031143A" w:rsidP="0031143A">
      <w:pPr>
        <w:widowControl/>
        <w:autoSpaceDE/>
        <w:autoSpaceDN/>
        <w:spacing w:before="100" w:beforeAutospacing="1" w:after="100" w:afterAutospacing="1"/>
        <w:ind w:left="2160"/>
        <w:jc w:val="both"/>
        <w:rPr>
          <w:sz w:val="28"/>
          <w:szCs w:val="28"/>
          <w:lang w:val="en-IN" w:eastAsia="en-IN"/>
        </w:rPr>
      </w:pPr>
    </w:p>
    <w:p w:rsidR="00E15618" w:rsidRP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manage.py</w:t>
      </w:r>
      <w:r w:rsidRPr="00E15618">
        <w:rPr>
          <w:sz w:val="28"/>
          <w:szCs w:val="28"/>
          <w:lang w:val="en-IN" w:eastAsia="en-IN"/>
        </w:rPr>
        <w:br/>
        <w:t>Django’s management script, used to run the server, apply migrations, and manage the project environment.</w:t>
      </w:r>
    </w:p>
    <w:p w:rsid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db.sqlite3</w:t>
      </w:r>
      <w:r w:rsidRPr="00E15618">
        <w:rPr>
          <w:sz w:val="28"/>
          <w:szCs w:val="28"/>
          <w:lang w:val="en-IN" w:eastAsia="en-IN"/>
        </w:rPr>
        <w:br/>
        <w:t>The local SQLite database used during development to store session data, messages, and logs.</w:t>
      </w:r>
    </w:p>
    <w:p w:rsidR="0031143A" w:rsidRDefault="0031143A" w:rsidP="0031143A">
      <w:pPr>
        <w:widowControl/>
        <w:autoSpaceDE/>
        <w:autoSpaceDN/>
        <w:spacing w:before="100" w:beforeAutospacing="1" w:after="100" w:afterAutospacing="1"/>
        <w:ind w:left="1440"/>
        <w:jc w:val="both"/>
        <w:rPr>
          <w:b/>
          <w:bCs/>
          <w:sz w:val="28"/>
          <w:szCs w:val="28"/>
          <w:lang w:val="en-IN" w:eastAsia="en-IN"/>
        </w:rPr>
      </w:pPr>
    </w:p>
    <w:p w:rsidR="0031143A" w:rsidRDefault="0031143A" w:rsidP="0031143A">
      <w:pPr>
        <w:widowControl/>
        <w:autoSpaceDE/>
        <w:autoSpaceDN/>
        <w:spacing w:before="100" w:beforeAutospacing="1" w:after="100" w:afterAutospacing="1"/>
        <w:ind w:left="1440"/>
        <w:jc w:val="both"/>
        <w:rPr>
          <w:b/>
          <w:bCs/>
          <w:sz w:val="28"/>
          <w:szCs w:val="28"/>
          <w:lang w:val="en-IN" w:eastAsia="en-IN"/>
        </w:rPr>
      </w:pPr>
    </w:p>
    <w:p w:rsidR="0031143A" w:rsidRPr="00E15618" w:rsidRDefault="0031143A" w:rsidP="0031143A">
      <w:pPr>
        <w:widowControl/>
        <w:autoSpaceDE/>
        <w:autoSpaceDN/>
        <w:spacing w:before="100" w:beforeAutospacing="1" w:after="100" w:afterAutospacing="1"/>
        <w:ind w:left="1440"/>
        <w:jc w:val="both"/>
        <w:rPr>
          <w:sz w:val="28"/>
          <w:szCs w:val="28"/>
          <w:lang w:val="en-IN" w:eastAsia="en-IN"/>
        </w:rPr>
      </w:pP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lastRenderedPageBreak/>
        <w:t>data/</w:t>
      </w:r>
      <w:r w:rsidRPr="00E15618">
        <w:rPr>
          <w:sz w:val="28"/>
          <w:szCs w:val="28"/>
          <w:lang w:val="en-IN" w:eastAsia="en-IN"/>
        </w:rPr>
        <w:br/>
        <w:t xml:space="preserve">Stores structured and cleaned clinical data used for vector embeddings. This includes files such as </w:t>
      </w:r>
      <w:proofErr w:type="spellStart"/>
      <w:r w:rsidRPr="00E15618">
        <w:rPr>
          <w:sz w:val="28"/>
          <w:szCs w:val="28"/>
          <w:lang w:val="en-IN" w:eastAsia="en-IN"/>
        </w:rPr>
        <w:t>clinical_docs.jsonl</w:t>
      </w:r>
      <w:proofErr w:type="spellEnd"/>
      <w:r w:rsidRPr="00E15618">
        <w:rPr>
          <w:sz w:val="28"/>
          <w:szCs w:val="28"/>
          <w:lang w:val="en-IN" w:eastAsia="en-IN"/>
        </w:rPr>
        <w:t>, which represent the finalized knowledge base in canonical JSON format.</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scripts/</w:t>
      </w:r>
      <w:r w:rsidRPr="00E15618">
        <w:rPr>
          <w:sz w:val="28"/>
          <w:szCs w:val="28"/>
          <w:lang w:val="en-IN" w:eastAsia="en-IN"/>
        </w:rPr>
        <w:br/>
        <w:t>Contains utility scripts used during setup and experimentation.</w:t>
      </w:r>
    </w:p>
    <w:p w:rsidR="00E15618" w:rsidRPr="00E15618" w:rsidRDefault="00E15618" w:rsidP="00E15618">
      <w:pPr>
        <w:widowControl/>
        <w:numPr>
          <w:ilvl w:val="1"/>
          <w:numId w:val="55"/>
        </w:numPr>
        <w:autoSpaceDE/>
        <w:autoSpaceDN/>
        <w:spacing w:before="100" w:beforeAutospacing="1" w:after="100" w:afterAutospacing="1"/>
        <w:jc w:val="both"/>
        <w:rPr>
          <w:sz w:val="28"/>
          <w:szCs w:val="28"/>
          <w:lang w:val="en-IN" w:eastAsia="en-IN"/>
        </w:rPr>
      </w:pPr>
      <w:r w:rsidRPr="00E15618">
        <w:rPr>
          <w:sz w:val="28"/>
          <w:szCs w:val="28"/>
          <w:lang w:val="en-IN" w:eastAsia="en-IN"/>
        </w:rPr>
        <w:t xml:space="preserve">embed.py – A standalone script to encode clinical documents and upload them into the </w:t>
      </w:r>
      <w:proofErr w:type="spellStart"/>
      <w:r w:rsidRPr="00E15618">
        <w:rPr>
          <w:sz w:val="28"/>
          <w:szCs w:val="28"/>
          <w:lang w:val="en-IN" w:eastAsia="en-IN"/>
        </w:rPr>
        <w:t>Qdrant</w:t>
      </w:r>
      <w:proofErr w:type="spellEnd"/>
      <w:r w:rsidRPr="00E15618">
        <w:rPr>
          <w:sz w:val="28"/>
          <w:szCs w:val="28"/>
          <w:lang w:val="en-IN" w:eastAsia="en-IN"/>
        </w:rPr>
        <w:t xml:space="preserve"> vector database.</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requirements.txt</w:t>
      </w:r>
      <w:r w:rsidRPr="00E15618">
        <w:rPr>
          <w:sz w:val="28"/>
          <w:szCs w:val="28"/>
          <w:lang w:val="en-IN" w:eastAsia="en-IN"/>
        </w:rPr>
        <w:br/>
        <w:t xml:space="preserve">Lists all Python dependencies needed to run the project (e.g., Django, </w:t>
      </w:r>
      <w:proofErr w:type="spellStart"/>
      <w:r w:rsidRPr="00E15618">
        <w:rPr>
          <w:sz w:val="28"/>
          <w:szCs w:val="28"/>
          <w:lang w:val="en-IN" w:eastAsia="en-IN"/>
        </w:rPr>
        <w:t>SentenceTransformers</w:t>
      </w:r>
      <w:proofErr w:type="spellEnd"/>
      <w:r w:rsidRPr="00E15618">
        <w:rPr>
          <w:sz w:val="28"/>
          <w:szCs w:val="28"/>
          <w:lang w:val="en-IN" w:eastAsia="en-IN"/>
        </w:rPr>
        <w:t xml:space="preserve">, </w:t>
      </w:r>
      <w:proofErr w:type="spellStart"/>
      <w:r w:rsidRPr="00E15618">
        <w:rPr>
          <w:sz w:val="28"/>
          <w:szCs w:val="28"/>
          <w:lang w:val="en-IN" w:eastAsia="en-IN"/>
        </w:rPr>
        <w:t>LangChain</w:t>
      </w:r>
      <w:proofErr w:type="spellEnd"/>
      <w:r w:rsidRPr="00E15618">
        <w:rPr>
          <w:sz w:val="28"/>
          <w:szCs w:val="28"/>
          <w:lang w:val="en-IN" w:eastAsia="en-IN"/>
        </w:rPr>
        <w:t>, etc.).</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README.md</w:t>
      </w:r>
      <w:r w:rsidRPr="00E15618">
        <w:rPr>
          <w:sz w:val="28"/>
          <w:szCs w:val="28"/>
          <w:lang w:val="en-IN" w:eastAsia="en-IN"/>
        </w:rPr>
        <w:br/>
        <w:t>A markdown document providing an overview of the project, setup instructions, and usage notes.</w:t>
      </w:r>
    </w:p>
    <w:p w:rsidR="00E15618" w:rsidRPr="00E15618" w:rsidRDefault="00E15618" w:rsidP="00E15618">
      <w:pPr>
        <w:widowControl/>
        <w:numPr>
          <w:ilvl w:val="0"/>
          <w:numId w:val="55"/>
        </w:numPr>
        <w:autoSpaceDE/>
        <w:autoSpaceDN/>
        <w:spacing w:before="100" w:beforeAutospacing="1" w:after="100" w:afterAutospacing="1"/>
        <w:jc w:val="both"/>
        <w:rPr>
          <w:sz w:val="28"/>
          <w:szCs w:val="28"/>
          <w:lang w:val="en-IN" w:eastAsia="en-IN"/>
        </w:rPr>
      </w:pPr>
      <w:r w:rsidRPr="00E15618">
        <w:rPr>
          <w:b/>
          <w:bCs/>
          <w:sz w:val="28"/>
          <w:szCs w:val="28"/>
          <w:lang w:val="en-IN" w:eastAsia="en-IN"/>
        </w:rPr>
        <w:t>.env</w:t>
      </w:r>
      <w:r w:rsidRPr="00E15618">
        <w:rPr>
          <w:sz w:val="28"/>
          <w:szCs w:val="28"/>
          <w:lang w:val="en-IN" w:eastAsia="en-IN"/>
        </w:rPr>
        <w:br/>
        <w:t>Holds sensitive environment variables such as API keys, debug flags, and database host settings.</w:t>
      </w:r>
    </w:p>
    <w:p w:rsidR="00D822D6" w:rsidRPr="00E15618" w:rsidRDefault="00E15618" w:rsidP="0031143A">
      <w:pPr>
        <w:widowControl/>
        <w:autoSpaceDE/>
        <w:autoSpaceDN/>
        <w:spacing w:before="100" w:beforeAutospacing="1" w:after="100" w:afterAutospacing="1"/>
        <w:jc w:val="both"/>
        <w:rPr>
          <w:sz w:val="28"/>
        </w:rPr>
        <w:sectPr w:rsidR="00D822D6" w:rsidRPr="00E15618">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E15618">
        <w:rPr>
          <w:sz w:val="28"/>
          <w:szCs w:val="28"/>
          <w:lang w:val="en-IN" w:eastAsia="en-IN"/>
        </w:rPr>
        <w:t>This folder organization promotes clarity, modularity, and efficient collaboration, making the codebase easy to maintain and extend.</w:t>
      </w:r>
    </w:p>
    <w:p w:rsidR="009B503F" w:rsidRDefault="00000000" w:rsidP="009B503F">
      <w:pPr>
        <w:pStyle w:val="Heading1"/>
        <w:spacing w:before="85"/>
        <w:ind w:right="621"/>
        <w:rPr>
          <w:spacing w:val="-4"/>
        </w:rPr>
      </w:pPr>
      <w:r>
        <w:lastRenderedPageBreak/>
        <w:t>Chapter 11:</w:t>
      </w:r>
      <w:r>
        <w:rPr>
          <w:spacing w:val="1"/>
        </w:rPr>
        <w:t xml:space="preserve"> </w:t>
      </w:r>
      <w:r>
        <w:t>Program</w:t>
      </w:r>
      <w:r>
        <w:rPr>
          <w:spacing w:val="1"/>
        </w:rPr>
        <w:t xml:space="preserve"> </w:t>
      </w:r>
      <w:r>
        <w:rPr>
          <w:spacing w:val="-4"/>
        </w:rPr>
        <w:t>Code</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This chapter presents the core logic that powers the </w:t>
      </w:r>
      <w:proofErr w:type="spellStart"/>
      <w:r w:rsidRPr="009B503F">
        <w:rPr>
          <w:sz w:val="24"/>
          <w:szCs w:val="24"/>
          <w:lang w:val="en-IN" w:eastAsia="en-IN"/>
        </w:rPr>
        <w:t>MedicLLM</w:t>
      </w:r>
      <w:proofErr w:type="spellEnd"/>
      <w:r w:rsidRPr="009B503F">
        <w:rPr>
          <w:sz w:val="24"/>
          <w:szCs w:val="24"/>
          <w:lang w:val="en-IN" w:eastAsia="en-IN"/>
        </w:rPr>
        <w:t xml:space="preserve"> system, focusing on the implementation of multi-agent orchestration, argumentative reasoning, and API endpoints. The code is written in Python using the Django web framework, </w:t>
      </w:r>
      <w:proofErr w:type="spellStart"/>
      <w:r w:rsidRPr="009B503F">
        <w:rPr>
          <w:sz w:val="24"/>
          <w:szCs w:val="24"/>
          <w:lang w:val="en-IN" w:eastAsia="en-IN"/>
        </w:rPr>
        <w:t>LangChain</w:t>
      </w:r>
      <w:proofErr w:type="spellEnd"/>
      <w:r w:rsidRPr="009B503F">
        <w:rPr>
          <w:sz w:val="24"/>
          <w:szCs w:val="24"/>
          <w:lang w:val="en-IN" w:eastAsia="en-IN"/>
        </w:rPr>
        <w:t xml:space="preserve"> for LLM orchestration, and Hugging Face Transformers for embeddings. Below are key code segments that demonstrate how various modules interact within the application.</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11.1 Agent Implementation (logic.py)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system is structured around three intelligent agents—</w:t>
      </w:r>
      <w:proofErr w:type="spellStart"/>
      <w:r w:rsidRPr="009B503F">
        <w:rPr>
          <w:sz w:val="24"/>
          <w:szCs w:val="24"/>
          <w:lang w:val="en-IN" w:eastAsia="en-IN"/>
        </w:rPr>
        <w:t>DiagnosisAgent</w:t>
      </w:r>
      <w:proofErr w:type="spellEnd"/>
      <w:r w:rsidRPr="009B503F">
        <w:rPr>
          <w:sz w:val="24"/>
          <w:szCs w:val="24"/>
          <w:lang w:val="en-IN" w:eastAsia="en-IN"/>
        </w:rPr>
        <w:t xml:space="preserve">, </w:t>
      </w:r>
      <w:proofErr w:type="spellStart"/>
      <w:r w:rsidRPr="009B503F">
        <w:rPr>
          <w:sz w:val="24"/>
          <w:szCs w:val="24"/>
          <w:lang w:val="en-IN" w:eastAsia="en-IN"/>
        </w:rPr>
        <w:t>MedicineAgent</w:t>
      </w:r>
      <w:proofErr w:type="spellEnd"/>
      <w:r w:rsidRPr="009B503F">
        <w:rPr>
          <w:sz w:val="24"/>
          <w:szCs w:val="24"/>
          <w:lang w:val="en-IN" w:eastAsia="en-IN"/>
        </w:rPr>
        <w:t xml:space="preserve">, and </w:t>
      </w:r>
      <w:proofErr w:type="spellStart"/>
      <w:r w:rsidRPr="009B503F">
        <w:rPr>
          <w:sz w:val="24"/>
          <w:szCs w:val="24"/>
          <w:lang w:val="en-IN" w:eastAsia="en-IN"/>
        </w:rPr>
        <w:t>TreatmentAgent</w:t>
      </w:r>
      <w:proofErr w:type="spellEnd"/>
      <w:r w:rsidRPr="009B503F">
        <w:rPr>
          <w:sz w:val="24"/>
          <w:szCs w:val="24"/>
          <w:lang w:val="en-IN" w:eastAsia="en-IN"/>
        </w:rPr>
        <w:t xml:space="preserve">—each inheriting from a common </w:t>
      </w:r>
      <w:proofErr w:type="spellStart"/>
      <w:r w:rsidRPr="009B503F">
        <w:rPr>
          <w:rFonts w:ascii="Courier New" w:hAnsi="Courier New" w:cs="Courier New"/>
          <w:sz w:val="20"/>
          <w:szCs w:val="20"/>
          <w:lang w:val="en-IN" w:eastAsia="en-IN"/>
        </w:rPr>
        <w:t>BaseAgent</w:t>
      </w:r>
      <w:proofErr w:type="spellEnd"/>
      <w:r w:rsidRPr="009B503F">
        <w:rPr>
          <w:sz w:val="24"/>
          <w:szCs w:val="24"/>
          <w:lang w:val="en-IN" w:eastAsia="en-IN"/>
        </w:rPr>
        <w:t>. These agents encapsulate their reasoning logic and are orchestrated in a modular way.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__</w:t>
      </w:r>
      <w:proofErr w:type="spellStart"/>
      <w:r w:rsidRPr="009B503F">
        <w:rPr>
          <w:rFonts w:ascii="Courier New" w:hAnsi="Courier New" w:cs="Courier New"/>
          <w:sz w:val="20"/>
          <w:szCs w:val="20"/>
          <w:lang w:val="en-IN" w:eastAsia="en-IN"/>
        </w:rPr>
        <w:t>init</w:t>
      </w:r>
      <w:proofErr w:type="spellEnd"/>
      <w:r w:rsidRPr="009B503F">
        <w:rPr>
          <w:rFonts w:ascii="Courier New" w:hAnsi="Courier New" w:cs="Courier New"/>
          <w:sz w:val="20"/>
          <w:szCs w:val="20"/>
          <w:lang w:val="en-IN" w:eastAsia="en-IN"/>
        </w:rPr>
        <w:t>__(self):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self.llm</w:t>
      </w:r>
      <w:proofErr w:type="spellEnd"/>
      <w:r w:rsidRPr="009B503F">
        <w:rPr>
          <w:rFonts w:ascii="Courier New" w:hAnsi="Courier New" w:cs="Courier New"/>
          <w:sz w:val="20"/>
          <w:szCs w:val="20"/>
          <w:lang w:val="en-IN" w:eastAsia="en-IN"/>
        </w:rPr>
        <w:t xml:space="preserve"> = OpenAI()</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self.chain</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LangChain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DiagnosisAgent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r w:rsidRPr="009B503F">
        <w:rPr>
          <w:rFonts w:ascii="Courier New" w:hAnsi="Courier New" w:cs="Courier New"/>
          <w:sz w:val="20"/>
          <w:szCs w:val="20"/>
          <w:lang w:val="en-IN" w:eastAsia="en-IN"/>
        </w:rPr>
        <w:t>analyze</w:t>
      </w:r>
      <w:proofErr w:type="spellEnd"/>
      <w:r w:rsidRPr="009B503F">
        <w:rPr>
          <w:rFonts w:ascii="Courier New" w:hAnsi="Courier New" w:cs="Courier New"/>
          <w:sz w:val="20"/>
          <w:szCs w:val="20"/>
          <w:lang w:val="en-IN" w:eastAsia="en-IN"/>
        </w:rPr>
        <w:t>(self, 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MedicineAgent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recommend(self, diagnosis):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(diagnosis)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TreatmentAgent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BaseAgent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plan(self, diagnosis, meds):</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self.chain.run</w:t>
      </w:r>
      <w:proofErr w:type="spellEnd"/>
      <w:r w:rsidRPr="009B503F">
        <w:rPr>
          <w:rFonts w:ascii="Courier New" w:hAnsi="Courier New" w:cs="Courier New"/>
          <w:sz w:val="20"/>
          <w:szCs w:val="20"/>
          <w:lang w:val="en-IN" w:eastAsia="en-IN"/>
        </w:rPr>
        <w:t>(f"{diagnosis} + {meds}")</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MedicalAssistant</w:t>
      </w:r>
      <w:proofErr w:type="spellEnd"/>
      <w:r w:rsidRPr="009B503F">
        <w:rPr>
          <w:rFonts w:ascii="Courier New" w:hAnsi="Courier New" w:cs="Courier New"/>
          <w:sz w:val="20"/>
          <w:szCs w:val="20"/>
          <w:lang w:val="en-IN" w:eastAsia="en-IN"/>
        </w:rPr>
        <w:t xml:space="preserve"> orchestration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MedicalAssistant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r w:rsidRPr="009B503F">
        <w:rPr>
          <w:rFonts w:ascii="Courier New" w:hAnsi="Courier New" w:cs="Courier New"/>
          <w:b/>
          <w:bCs/>
          <w:sz w:val="20"/>
          <w:szCs w:val="20"/>
          <w:lang w:val="en-IN" w:eastAsia="en-IN"/>
        </w:rPr>
        <w:t>__</w:t>
      </w:r>
      <w:proofErr w:type="spellStart"/>
      <w:r w:rsidRPr="009B503F">
        <w:rPr>
          <w:rFonts w:ascii="Courier New" w:hAnsi="Courier New" w:cs="Courier New"/>
          <w:b/>
          <w:bCs/>
          <w:sz w:val="20"/>
          <w:szCs w:val="20"/>
          <w:lang w:val="en-IN" w:eastAsia="en-IN"/>
        </w:rPr>
        <w:t>init</w:t>
      </w:r>
      <w:proofErr w:type="spellEnd"/>
      <w:r w:rsidRPr="009B503F">
        <w:rPr>
          <w:rFonts w:ascii="Courier New" w:hAnsi="Courier New" w:cs="Courier New"/>
          <w:b/>
          <w:bCs/>
          <w:sz w:val="20"/>
          <w:szCs w:val="20"/>
          <w:lang w:val="en-IN" w:eastAsia="en-IN"/>
        </w:rPr>
        <w:t>__</w:t>
      </w:r>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diagnosis_agent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treatment_agent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medicine_agent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llm</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self.argumentative_framework</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ArgumentativeFramework</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diagnosis_agent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treatment_agent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medicine_agent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llm</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r w:rsidRPr="009B503F">
        <w:rPr>
          <w:rFonts w:ascii="Courier New" w:hAnsi="Courier New" w:cs="Courier New"/>
          <w:b/>
          <w:bCs/>
          <w:sz w:val="20"/>
          <w:szCs w:val="20"/>
          <w:lang w:val="en-IN" w:eastAsia="en-IN"/>
        </w:rPr>
        <w:t>process_patient</w:t>
      </w:r>
      <w:proofErr w:type="spellEnd"/>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 xml:space="preserve">=2,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=None):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"""Process a patient case with all agents and generate a final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 Use provided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or create a default one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if not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a unique ID for the debate session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 xml:space="preserve"> = str(uuid.uuid4())[:8]</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Use the custom debate directory instead of creating at root level</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os.path.join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r'K</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medicllm</w:t>
      </w:r>
      <w:proofErr w:type="spellEnd"/>
      <w:r w:rsidRPr="009B503F">
        <w:rPr>
          <w:rFonts w:ascii="Courier New" w:hAnsi="Courier New" w:cs="Courier New"/>
          <w:sz w:val="20"/>
          <w:szCs w:val="20"/>
          <w:lang w:val="en-IN" w:eastAsia="en-IN"/>
        </w:rPr>
        <w:t xml:space="preserve">(bot)\test', </w:t>
      </w:r>
      <w:proofErr w:type="spellStart"/>
      <w:r w:rsidRPr="009B503F">
        <w:rPr>
          <w:rFonts w:ascii="Courier New" w:hAnsi="Courier New" w:cs="Courier New"/>
          <w:sz w:val="20"/>
          <w:szCs w:val="20"/>
          <w:lang w:val="en-IN" w:eastAsia="en-IN"/>
        </w:rPr>
        <w:t>f"debate_session</w:t>
      </w:r>
      <w:proofErr w:type="spellEnd"/>
      <w:r w:rsidRPr="009B503F">
        <w:rPr>
          <w:rFonts w:ascii="Courier New" w:hAnsi="Courier New" w:cs="Courier New"/>
          <w:sz w:val="20"/>
          <w:szCs w:val="20"/>
          <w:lang w:val="en-IN" w:eastAsia="en-IN"/>
        </w:rPr>
        <w:t>_{</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os.makedirs</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exist_ok</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lastRenderedPageBreak/>
        <w:t>        # Run the argumentation process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print("----------- Logic started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self.argumentative_framework.run_argumentation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 rounds=</w:t>
      </w:r>
      <w:proofErr w:type="spellStart"/>
      <w:r w:rsidRPr="009B503F">
        <w:rPr>
          <w:rFonts w:ascii="Courier New" w:hAnsi="Courier New" w:cs="Courier New"/>
          <w:sz w:val="20"/>
          <w:szCs w:val="20"/>
          <w:lang w:val="en-IN" w:eastAsia="en-IN"/>
        </w:rPr>
        <w:t>debate_rounds,output_dir</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output_dir</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visualizations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self.argumentative_framework.generate_timing_chart(output_dir=debate_result["output_dir"])</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self.argumentative_framework.generate_response_comparison(debate_result)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self.argumentative_framework.save_debate_log</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self.argumentative_framework.generate_debate_graph(debate_result)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 Generate the final recommendation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final_recommendation</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self.generate_report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final_recommendation</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final_recommendation</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debate_result</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proofErr w:type="spellStart"/>
      <w:r w:rsidRPr="009B503F">
        <w:rPr>
          <w:rFonts w:ascii="Courier New" w:hAnsi="Courier New" w:cs="Courier New"/>
          <w:b/>
          <w:bCs/>
          <w:sz w:val="20"/>
          <w:szCs w:val="20"/>
          <w:lang w:val="en-IN" w:eastAsia="en-IN"/>
        </w:rPr>
        <w:t>generate_report</w:t>
      </w:r>
      <w:proofErr w:type="spellEnd"/>
      <w:r w:rsidRPr="009B503F">
        <w:rPr>
          <w:rFonts w:ascii="Courier New" w:hAnsi="Courier New" w:cs="Courier New"/>
          <w:sz w:val="20"/>
          <w:szCs w:val="20"/>
          <w:lang w:val="en-IN" w:eastAsia="en-IN"/>
        </w:rPr>
        <w:t xml:space="preserve">(self,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"""Generate a final report from the debate results."""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pattern_diagnosis</w:t>
      </w:r>
      <w:proofErr w:type="spellEnd"/>
      <w:r w:rsidRPr="009B503F">
        <w:rPr>
          <w:rFonts w:ascii="Courier New" w:hAnsi="Courier New" w:cs="Courier New"/>
          <w:sz w:val="20"/>
          <w:szCs w:val="20"/>
          <w:lang w:val="en-IN" w:eastAsia="en-IN"/>
        </w:rPr>
        <w:t xml:space="preserve"> = r"### Diagnosis(.*?)(?=###|\Z)"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pattern_treatment</w:t>
      </w:r>
      <w:proofErr w:type="spellEnd"/>
      <w:r w:rsidRPr="009B503F">
        <w:rPr>
          <w:rFonts w:ascii="Courier New" w:hAnsi="Courier New" w:cs="Courier New"/>
          <w:sz w:val="20"/>
          <w:szCs w:val="20"/>
          <w:lang w:val="en-IN" w:eastAsia="en-IN"/>
        </w:rPr>
        <w:t xml:space="preserve"> = r"### Treatment Plan(.*?)(?=###|\Z)"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pattern_medications</w:t>
      </w:r>
      <w:proofErr w:type="spellEnd"/>
      <w:r w:rsidRPr="009B503F">
        <w:rPr>
          <w:rFonts w:ascii="Courier New" w:hAnsi="Courier New" w:cs="Courier New"/>
          <w:sz w:val="20"/>
          <w:szCs w:val="20"/>
          <w:lang w:val="en-IN" w:eastAsia="en-IN"/>
        </w:rPr>
        <w:t xml:space="preserve"> = r"### Medications(.*?)(?=###|\Z)"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pattern_followup</w:t>
      </w:r>
      <w:proofErr w:type="spellEnd"/>
      <w:r w:rsidRPr="009B503F">
        <w:rPr>
          <w:rFonts w:ascii="Courier New" w:hAnsi="Courier New" w:cs="Courier New"/>
          <w:sz w:val="20"/>
          <w:szCs w:val="20"/>
          <w:lang w:val="en-IN" w:eastAsia="en-IN"/>
        </w:rPr>
        <w:t xml:space="preserve"> = r"### Precautions and Follow-up(.*?)(?=###|\Z)"</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diagnosis = self._</w:t>
      </w:r>
      <w:proofErr w:type="spellStart"/>
      <w:r w:rsidRPr="009B503F">
        <w:rPr>
          <w:rFonts w:ascii="Courier New" w:hAnsi="Courier New" w:cs="Courier New"/>
          <w:sz w:val="20"/>
          <w:szCs w:val="20"/>
          <w:lang w:val="en-IN" w:eastAsia="en-IN"/>
        </w:rPr>
        <w:t>extract_with_pattern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pattern_diagnosis</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treatment = self._</w:t>
      </w:r>
      <w:proofErr w:type="spellStart"/>
      <w:r w:rsidRPr="009B503F">
        <w:rPr>
          <w:rFonts w:ascii="Courier New" w:hAnsi="Courier New" w:cs="Courier New"/>
          <w:sz w:val="20"/>
          <w:szCs w:val="20"/>
          <w:lang w:val="en-IN" w:eastAsia="en-IN"/>
        </w:rPr>
        <w:t>extract_with_pattern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pattern_treatment</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medications = self._</w:t>
      </w:r>
      <w:proofErr w:type="spellStart"/>
      <w:r w:rsidRPr="009B503F">
        <w:rPr>
          <w:rFonts w:ascii="Courier New" w:hAnsi="Courier New" w:cs="Courier New"/>
          <w:sz w:val="20"/>
          <w:szCs w:val="20"/>
          <w:lang w:val="en-IN" w:eastAsia="en-IN"/>
        </w:rPr>
        <w:t>extract_with_pattern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pattern_medications</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followup</w:t>
      </w:r>
      <w:proofErr w:type="spellEnd"/>
      <w:r w:rsidRPr="009B503F">
        <w:rPr>
          <w:rFonts w:ascii="Courier New" w:hAnsi="Courier New" w:cs="Courier New"/>
          <w:sz w:val="20"/>
          <w:szCs w:val="20"/>
          <w:lang w:val="en-IN" w:eastAsia="en-IN"/>
        </w:rPr>
        <w:t xml:space="preserve"> = self._</w:t>
      </w:r>
      <w:proofErr w:type="spellStart"/>
      <w:r w:rsidRPr="009B503F">
        <w:rPr>
          <w:rFonts w:ascii="Courier New" w:hAnsi="Courier New" w:cs="Courier New"/>
          <w:sz w:val="20"/>
          <w:szCs w:val="20"/>
          <w:lang w:val="en-IN" w:eastAsia="en-IN"/>
        </w:rPr>
        <w:t>extract_with_pattern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pattern_followup</w:t>
      </w:r>
      <w:proofErr w:type="spellEnd"/>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final_debate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report = f"""# Patient Medical Report\n\n## Report Information\n- **Case ID**: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debate_id</w:t>
      </w:r>
      <w:proofErr w:type="spellEnd"/>
      <w:r w:rsidRPr="009B503F">
        <w:rPr>
          <w:rFonts w:ascii="Courier New" w:hAnsi="Courier New" w:cs="Courier New"/>
          <w:sz w:val="20"/>
          <w:szCs w:val="20"/>
          <w:lang w:val="en-IN" w:eastAsia="en-IN"/>
        </w:rPr>
        <w:t>"]}\n- **Generated**: {</w:t>
      </w:r>
      <w:proofErr w:type="spellStart"/>
      <w:r w:rsidRPr="009B503F">
        <w:rPr>
          <w:rFonts w:ascii="Courier New" w:hAnsi="Courier New" w:cs="Courier New"/>
          <w:sz w:val="20"/>
          <w:szCs w:val="20"/>
          <w:lang w:val="en-IN" w:eastAsia="en-IN"/>
        </w:rPr>
        <w:t>datetime.now</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strftime</w:t>
      </w:r>
      <w:proofErr w:type="spellEnd"/>
      <w:r w:rsidRPr="009B503F">
        <w:rPr>
          <w:rFonts w:ascii="Courier New" w:hAnsi="Courier New" w:cs="Courier New"/>
          <w:sz w:val="20"/>
          <w:szCs w:val="20"/>
          <w:lang w:val="en-IN" w:eastAsia="en-IN"/>
        </w:rPr>
        <w:t>("%Y-%m-%d %H:%M:%S")}\n- **Processing Time**: {</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total_duration</w:t>
      </w:r>
      <w:proofErr w:type="spellEnd"/>
      <w:r w:rsidRPr="009B503F">
        <w:rPr>
          <w:rFonts w:ascii="Courier New" w:hAnsi="Courier New" w:cs="Courier New"/>
          <w:sz w:val="20"/>
          <w:szCs w:val="20"/>
          <w:lang w:val="en-IN" w:eastAsia="en-IN"/>
        </w:rPr>
        <w:t>"]:.2f} seconds\n- **Debate Rounds**: {</w:t>
      </w:r>
      <w:proofErr w:type="spellStart"/>
      <w:r w:rsidRPr="009B503F">
        <w:rPr>
          <w:rFonts w:ascii="Courier New" w:hAnsi="Courier New" w:cs="Courier New"/>
          <w:sz w:val="20"/>
          <w:szCs w:val="20"/>
          <w:lang w:val="en-IN" w:eastAsia="en-IN"/>
        </w:rPr>
        <w:t>len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"])}\n\n## Patient Information\n{</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patient_info</w:t>
      </w:r>
      <w:proofErr w:type="spellEnd"/>
      <w:r w:rsidRPr="009B503F">
        <w:rPr>
          <w:rFonts w:ascii="Courier New" w:hAnsi="Courier New" w:cs="Courier New"/>
          <w:sz w:val="20"/>
          <w:szCs w:val="20"/>
          <w:lang w:val="en-IN" w:eastAsia="en-IN"/>
        </w:rPr>
        <w:t>"]}\n\n## Diagnosis\n{diagnosis}\n\n## Treatment Plan\n{treatment}\n\n## Medications\n{medications}\n\n## Precautions and Follow-up\n{</w:t>
      </w:r>
      <w:proofErr w:type="spellStart"/>
      <w:r w:rsidRPr="009B503F">
        <w:rPr>
          <w:rFonts w:ascii="Courier New" w:hAnsi="Courier New" w:cs="Courier New"/>
          <w:sz w:val="20"/>
          <w:szCs w:val="20"/>
          <w:lang w:val="en-IN" w:eastAsia="en-IN"/>
        </w:rPr>
        <w:t>followup</w:t>
      </w:r>
      <w:proofErr w:type="spellEnd"/>
      <w:r w:rsidRPr="009B503F">
        <w:rPr>
          <w:rFonts w:ascii="Courier New" w:hAnsi="Courier New" w:cs="Courier New"/>
          <w:sz w:val="20"/>
          <w:szCs w:val="20"/>
          <w:lang w:val="en-IN" w:eastAsia="en-IN"/>
        </w:rPr>
        <w:t>}\n\n## Debate Analysis\</w:t>
      </w:r>
      <w:proofErr w:type="spellStart"/>
      <w:r w:rsidRPr="009B503F">
        <w:rPr>
          <w:rFonts w:ascii="Courier New" w:hAnsi="Courier New" w:cs="Courier New"/>
          <w:sz w:val="20"/>
          <w:szCs w:val="20"/>
          <w:lang w:val="en-IN" w:eastAsia="en-IN"/>
        </w:rPr>
        <w:t>nThe</w:t>
      </w:r>
      <w:proofErr w:type="spellEnd"/>
      <w:r w:rsidRPr="009B503F">
        <w:rPr>
          <w:rFonts w:ascii="Courier New" w:hAnsi="Courier New" w:cs="Courier New"/>
          <w:sz w:val="20"/>
          <w:szCs w:val="20"/>
          <w:lang w:val="en-IN" w:eastAsia="en-IN"/>
        </w:rPr>
        <w:t xml:space="preserve"> final recommendations were reached after </w:t>
      </w:r>
      <w:proofErr w:type="spellStart"/>
      <w:r w:rsidRPr="009B503F">
        <w:rPr>
          <w:rFonts w:ascii="Courier New" w:hAnsi="Courier New" w:cs="Courier New"/>
          <w:sz w:val="20"/>
          <w:szCs w:val="20"/>
          <w:lang w:val="en-IN" w:eastAsia="en-IN"/>
        </w:rPr>
        <w:t>analyzing</w:t>
      </w:r>
      <w:proofErr w:type="spellEnd"/>
      <w:r w:rsidRPr="009B503F">
        <w:rPr>
          <w:rFonts w:ascii="Courier New" w:hAnsi="Courier New" w:cs="Courier New"/>
          <w:sz w:val="20"/>
          <w:szCs w:val="20"/>
          <w:lang w:val="en-IN" w:eastAsia="en-IN"/>
        </w:rPr>
        <w:t xml:space="preserve"> inputs from three specialized medical agents and conducting {</w:t>
      </w:r>
      <w:proofErr w:type="spellStart"/>
      <w:r w:rsidRPr="009B503F">
        <w:rPr>
          <w:rFonts w:ascii="Courier New" w:hAnsi="Courier New" w:cs="Courier New"/>
          <w:sz w:val="20"/>
          <w:szCs w:val="20"/>
          <w:lang w:val="en-IN" w:eastAsia="en-IN"/>
        </w:rPr>
        <w:t>len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debate_rounds</w:t>
      </w:r>
      <w:proofErr w:type="spellEnd"/>
      <w:r w:rsidRPr="009B503F">
        <w:rPr>
          <w:rFonts w:ascii="Courier New" w:hAnsi="Courier New" w:cs="Courier New"/>
          <w:sz w:val="20"/>
          <w:szCs w:val="20"/>
          <w:lang w:val="en-IN" w:eastAsia="en-IN"/>
        </w:rPr>
        <w:t>"])} rounds of structured debate.\n\n## Conclusion\</w:t>
      </w:r>
      <w:proofErr w:type="spellStart"/>
      <w:r w:rsidRPr="009B503F">
        <w:rPr>
          <w:rFonts w:ascii="Courier New" w:hAnsi="Courier New" w:cs="Courier New"/>
          <w:sz w:val="20"/>
          <w:szCs w:val="20"/>
          <w:lang w:val="en-IN" w:eastAsia="en-IN"/>
        </w:rPr>
        <w:t>nThis</w:t>
      </w:r>
      <w:proofErr w:type="spellEnd"/>
      <w:r w:rsidRPr="009B503F">
        <w:rPr>
          <w:rFonts w:ascii="Courier New" w:hAnsi="Courier New" w:cs="Courier New"/>
          <w:sz w:val="20"/>
          <w:szCs w:val="20"/>
          <w:lang w:val="en-IN" w:eastAsia="en-IN"/>
        </w:rPr>
        <w:t xml:space="preserve"> medical case was processed using an argumentative AI framework that combines multiple expert perspectives to reach a clinically sound conclusion.\n"""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report_filename</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os.path.join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debate_result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output_dir</w:t>
      </w:r>
      <w:proofErr w:type="spellEnd"/>
      <w:r w:rsidRPr="009B503F">
        <w:rPr>
          <w:rFonts w:ascii="Courier New" w:hAnsi="Courier New" w:cs="Courier New"/>
          <w:sz w:val="20"/>
          <w:szCs w:val="20"/>
          <w:lang w:val="en-IN" w:eastAsia="en-IN"/>
        </w:rPr>
        <w:t>"], "patient_report.md")</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with open(</w:t>
      </w:r>
      <w:proofErr w:type="spellStart"/>
      <w:r w:rsidRPr="009B503F">
        <w:rPr>
          <w:rFonts w:ascii="Courier New" w:hAnsi="Courier New" w:cs="Courier New"/>
          <w:sz w:val="20"/>
          <w:szCs w:val="20"/>
          <w:lang w:val="en-IN" w:eastAsia="en-IN"/>
        </w:rPr>
        <w:t>report_filename</w:t>
      </w:r>
      <w:proofErr w:type="spellEnd"/>
      <w:r w:rsidRPr="009B503F">
        <w:rPr>
          <w:rFonts w:ascii="Courier New" w:hAnsi="Courier New" w:cs="Courier New"/>
          <w:sz w:val="20"/>
          <w:szCs w:val="20"/>
          <w:lang w:val="en-IN" w:eastAsia="en-IN"/>
        </w:rPr>
        <w:t>, "w") as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f.write</w:t>
      </w:r>
      <w:proofErr w:type="spellEnd"/>
      <w:r w:rsidRPr="009B503F">
        <w:rPr>
          <w:rFonts w:ascii="Courier New" w:hAnsi="Courier New" w:cs="Courier New"/>
          <w:sz w:val="20"/>
          <w:szCs w:val="20"/>
          <w:lang w:val="en-IN" w:eastAsia="en-IN"/>
        </w:rPr>
        <w:t>(report)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return report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def </w:t>
      </w:r>
      <w:r w:rsidRPr="009B503F">
        <w:rPr>
          <w:rFonts w:ascii="Courier New" w:hAnsi="Courier New" w:cs="Courier New"/>
          <w:b/>
          <w:bCs/>
          <w:sz w:val="20"/>
          <w:szCs w:val="20"/>
          <w:lang w:val="en-IN" w:eastAsia="en-IN"/>
        </w:rPr>
        <w:t>_</w:t>
      </w:r>
      <w:proofErr w:type="spellStart"/>
      <w:r w:rsidRPr="009B503F">
        <w:rPr>
          <w:rFonts w:ascii="Courier New" w:hAnsi="Courier New" w:cs="Courier New"/>
          <w:b/>
          <w:bCs/>
          <w:sz w:val="20"/>
          <w:szCs w:val="20"/>
          <w:lang w:val="en-IN" w:eastAsia="en-IN"/>
        </w:rPr>
        <w:t>extract_with_pattern</w:t>
      </w:r>
      <w:proofErr w:type="spellEnd"/>
      <w:r w:rsidRPr="009B503F">
        <w:rPr>
          <w:rFonts w:ascii="Courier New" w:hAnsi="Courier New" w:cs="Courier New"/>
          <w:sz w:val="20"/>
          <w:szCs w:val="20"/>
          <w:lang w:val="en-IN" w:eastAsia="en-IN"/>
        </w:rPr>
        <w:t>(self, pattern, text):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match = </w:t>
      </w:r>
      <w:proofErr w:type="spellStart"/>
      <w:r w:rsidRPr="009B503F">
        <w:rPr>
          <w:rFonts w:ascii="Courier New" w:hAnsi="Courier New" w:cs="Courier New"/>
          <w:sz w:val="20"/>
          <w:szCs w:val="20"/>
          <w:lang w:val="en-IN" w:eastAsia="en-IN"/>
        </w:rPr>
        <w:t>re.search</w:t>
      </w:r>
      <w:proofErr w:type="spellEnd"/>
      <w:r w:rsidRPr="009B503F">
        <w:rPr>
          <w:rFonts w:ascii="Courier New" w:hAnsi="Courier New" w:cs="Courier New"/>
          <w:sz w:val="20"/>
          <w:szCs w:val="20"/>
          <w:lang w:val="en-IN" w:eastAsia="en-IN"/>
        </w:rPr>
        <w:t xml:space="preserve">(pattern, text, </w:t>
      </w:r>
      <w:proofErr w:type="spellStart"/>
      <w:r w:rsidRPr="009B503F">
        <w:rPr>
          <w:rFonts w:ascii="Courier New" w:hAnsi="Courier New" w:cs="Courier New"/>
          <w:sz w:val="20"/>
          <w:szCs w:val="20"/>
          <w:lang w:val="en-IN" w:eastAsia="en-IN"/>
        </w:rPr>
        <w:t>re.DOTALL</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w:t>
      </w:r>
      <w:proofErr w:type="spellStart"/>
      <w:r w:rsidRPr="009B503F">
        <w:rPr>
          <w:rFonts w:ascii="Courier New" w:hAnsi="Courier New" w:cs="Courier New"/>
          <w:sz w:val="20"/>
          <w:szCs w:val="20"/>
          <w:lang w:val="en-IN" w:eastAsia="en-IN"/>
        </w:rPr>
        <w:t>match.group</w:t>
      </w:r>
      <w:proofErr w:type="spellEnd"/>
      <w:r w:rsidRPr="009B503F">
        <w:rPr>
          <w:rFonts w:ascii="Courier New" w:hAnsi="Courier New" w:cs="Courier New"/>
          <w:sz w:val="20"/>
          <w:szCs w:val="20"/>
          <w:lang w:val="en-IN" w:eastAsia="en-IN"/>
        </w:rPr>
        <w:t>(1).strip() if match else "Not specified"</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11.2 Multi-Agent Orchestration and Debate Loop</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w:t>
      </w:r>
      <w:proofErr w:type="spellStart"/>
      <w:r w:rsidRPr="009B503F">
        <w:rPr>
          <w:rFonts w:ascii="Courier New" w:hAnsi="Courier New" w:cs="Courier New"/>
          <w:sz w:val="20"/>
          <w:szCs w:val="20"/>
          <w:lang w:val="en-IN" w:eastAsia="en-IN"/>
        </w:rPr>
        <w:t>run_debate</w:t>
      </w:r>
      <w:proofErr w:type="spellEnd"/>
      <w:r w:rsidRPr="009B503F">
        <w:rPr>
          <w:sz w:val="24"/>
          <w:szCs w:val="24"/>
          <w:lang w:val="en-IN" w:eastAsia="en-IN"/>
        </w:rPr>
        <w:t xml:space="preserve"> function coordinates interactions among the agents. It performs initial inference and then engages agents in two rounds of argumentative refinement to resolve conflicts and improve decision quality.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def </w:t>
      </w:r>
      <w:proofErr w:type="spellStart"/>
      <w:r w:rsidRPr="009B503F">
        <w:rPr>
          <w:rFonts w:ascii="Courier New" w:hAnsi="Courier New" w:cs="Courier New"/>
          <w:sz w:val="20"/>
          <w:szCs w:val="20"/>
          <w:lang w:val="en-IN" w:eastAsia="en-IN"/>
        </w:rPr>
        <w:t>run_debate</w:t>
      </w:r>
      <w:proofErr w:type="spellEnd"/>
      <w:r w:rsidRPr="009B503F">
        <w:rPr>
          <w:rFonts w:ascii="Courier New" w:hAnsi="Courier New" w:cs="Courier New"/>
          <w:sz w:val="20"/>
          <w:szCs w:val="20"/>
          <w:lang w:val="en-IN" w:eastAsia="en-IN"/>
        </w:rPr>
        <w:t>(symptoms, rounds=2):</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DiagnosisAgent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analyze</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meds = </w:t>
      </w:r>
      <w:proofErr w:type="spellStart"/>
      <w:r w:rsidRPr="009B503F">
        <w:rPr>
          <w:rFonts w:ascii="Courier New" w:hAnsi="Courier New" w:cs="Courier New"/>
          <w:sz w:val="20"/>
          <w:szCs w:val="20"/>
          <w:lang w:val="en-IN" w:eastAsia="en-IN"/>
        </w:rPr>
        <w:t>MedicineAgent</w:t>
      </w:r>
      <w:proofErr w:type="spellEnd"/>
      <w:r w:rsidRPr="009B503F">
        <w:rPr>
          <w:rFonts w:ascii="Courier New" w:hAnsi="Courier New" w:cs="Courier New"/>
          <w:sz w:val="20"/>
          <w:szCs w:val="20"/>
          <w:lang w:val="en-IN" w:eastAsia="en-IN"/>
        </w:rPr>
        <w:t>().recommend(</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treat = </w:t>
      </w:r>
      <w:proofErr w:type="spellStart"/>
      <w:r w:rsidRPr="009B503F">
        <w:rPr>
          <w:rFonts w:ascii="Courier New" w:hAnsi="Courier New" w:cs="Courier New"/>
          <w:sz w:val="20"/>
          <w:szCs w:val="20"/>
          <w:lang w:val="en-IN" w:eastAsia="en-IN"/>
        </w:rPr>
        <w:t>TreatmentAgent</w:t>
      </w:r>
      <w:proofErr w:type="spellEnd"/>
      <w:r w:rsidRPr="009B503F">
        <w:rPr>
          <w:rFonts w:ascii="Courier New" w:hAnsi="Courier New" w:cs="Courier New"/>
          <w:sz w:val="20"/>
          <w:szCs w:val="20"/>
          <w:lang w:val="en-IN" w:eastAsia="en-IN"/>
        </w:rPr>
        <w:t>().plan(</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meds)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for _ in range(rounds):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refine_argument</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treat)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meds = </w:t>
      </w:r>
      <w:proofErr w:type="spellStart"/>
      <w:r w:rsidRPr="009B503F">
        <w:rPr>
          <w:rFonts w:ascii="Courier New" w:hAnsi="Courier New" w:cs="Courier New"/>
          <w:sz w:val="20"/>
          <w:szCs w:val="20"/>
          <w:lang w:val="en-IN" w:eastAsia="en-IN"/>
        </w:rPr>
        <w:t>refine_argument</w:t>
      </w:r>
      <w:proofErr w:type="spellEnd"/>
      <w:r w:rsidRPr="009B503F">
        <w:rPr>
          <w:rFonts w:ascii="Courier New" w:hAnsi="Courier New" w:cs="Courier New"/>
          <w:sz w:val="20"/>
          <w:szCs w:val="20"/>
          <w:lang w:val="en-IN" w:eastAsia="en-IN"/>
        </w:rPr>
        <w:t xml:space="preserve">(meds,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{"diagnosis": </w:t>
      </w:r>
      <w:proofErr w:type="spellStart"/>
      <w:r w:rsidRPr="009B503F">
        <w:rPr>
          <w:rFonts w:ascii="Courier New" w:hAnsi="Courier New" w:cs="Courier New"/>
          <w:sz w:val="20"/>
          <w:szCs w:val="20"/>
          <w:lang w:val="en-IN" w:eastAsia="en-IN"/>
        </w:rPr>
        <w:t>diag</w:t>
      </w:r>
      <w:proofErr w:type="spellEnd"/>
      <w:r w:rsidRPr="009B503F">
        <w:rPr>
          <w:rFonts w:ascii="Courier New" w:hAnsi="Courier New" w:cs="Courier New"/>
          <w:sz w:val="20"/>
          <w:szCs w:val="20"/>
          <w:lang w:val="en-IN" w:eastAsia="en-IN"/>
        </w:rPr>
        <w:t>, "medication": meds, "treatment": treat}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This debate mechanism makes the system explainable and adaptive, especially when conflicting opinions arise between agents.</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11.3 Database Schema (models.py)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To store patient sessions and chat logs, Django models are defined. These models are also accessible and editable through the Django admin panel for clinical staff review.</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class Session(</w:t>
      </w:r>
      <w:proofErr w:type="spellStart"/>
      <w:r w:rsidRPr="009B503F">
        <w:rPr>
          <w:rFonts w:ascii="Courier New" w:hAnsi="Courier New" w:cs="Courier New"/>
          <w:sz w:val="20"/>
          <w:szCs w:val="20"/>
          <w:lang w:val="en-IN" w:eastAsia="en-IN"/>
        </w:rPr>
        <w:t>models.Model</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session_id</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models.UUIDField</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primary_key</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created_at</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models.DateTimeField</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auto_now_add</w:t>
      </w:r>
      <w:proofErr w:type="spellEnd"/>
      <w:r w:rsidRPr="009B503F">
        <w:rPr>
          <w:rFonts w:ascii="Courier New" w:hAnsi="Courier New" w:cs="Courier New"/>
          <w:sz w:val="20"/>
          <w:szCs w:val="20"/>
          <w:lang w:val="en-IN" w:eastAsia="en-IN"/>
        </w:rPr>
        <w:t>=True)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patient_data</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models.JSONField</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class Message(</w:t>
      </w:r>
      <w:proofErr w:type="spellStart"/>
      <w:r w:rsidRPr="009B503F">
        <w:rPr>
          <w:rFonts w:ascii="Courier New" w:hAnsi="Courier New" w:cs="Courier New"/>
          <w:sz w:val="20"/>
          <w:szCs w:val="20"/>
          <w:lang w:val="en-IN" w:eastAsia="en-IN"/>
        </w:rPr>
        <w:t>models.Model</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session = </w:t>
      </w:r>
      <w:proofErr w:type="spellStart"/>
      <w:r w:rsidRPr="009B503F">
        <w:rPr>
          <w:rFonts w:ascii="Courier New" w:hAnsi="Courier New" w:cs="Courier New"/>
          <w:sz w:val="20"/>
          <w:szCs w:val="20"/>
          <w:lang w:val="en-IN" w:eastAsia="en-IN"/>
        </w:rPr>
        <w:t>models.ForeignKey</w:t>
      </w:r>
      <w:proofErr w:type="spellEnd"/>
      <w:r w:rsidRPr="009B503F">
        <w:rPr>
          <w:rFonts w:ascii="Courier New" w:hAnsi="Courier New" w:cs="Courier New"/>
          <w:sz w:val="20"/>
          <w:szCs w:val="20"/>
          <w:lang w:val="en-IN" w:eastAsia="en-IN"/>
        </w:rPr>
        <w:t xml:space="preserve">(Session, </w:t>
      </w:r>
      <w:proofErr w:type="spellStart"/>
      <w:r w:rsidRPr="009B503F">
        <w:rPr>
          <w:rFonts w:ascii="Courier New" w:hAnsi="Courier New" w:cs="Courier New"/>
          <w:sz w:val="20"/>
          <w:szCs w:val="20"/>
          <w:lang w:val="en-IN" w:eastAsia="en-IN"/>
        </w:rPr>
        <w:t>on_delete</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models.CASCADE</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content = </w:t>
      </w:r>
      <w:proofErr w:type="spellStart"/>
      <w:r w:rsidRPr="009B503F">
        <w:rPr>
          <w:rFonts w:ascii="Courier New" w:hAnsi="Courier New" w:cs="Courier New"/>
          <w:sz w:val="20"/>
          <w:szCs w:val="20"/>
          <w:lang w:val="en-IN" w:eastAsia="en-IN"/>
        </w:rPr>
        <w:t>models.TextField</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sender = </w:t>
      </w:r>
      <w:proofErr w:type="spellStart"/>
      <w:r w:rsidRPr="009B503F">
        <w:rPr>
          <w:rFonts w:ascii="Courier New" w:hAnsi="Courier New" w:cs="Courier New"/>
          <w:sz w:val="20"/>
          <w:szCs w:val="20"/>
          <w:lang w:val="en-IN" w:eastAsia="en-IN"/>
        </w:rPr>
        <w:t>models.CharField</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max_length</w:t>
      </w:r>
      <w:proofErr w:type="spellEnd"/>
      <w:r w:rsidRPr="009B503F">
        <w:rPr>
          <w:rFonts w:ascii="Courier New" w:hAnsi="Courier New" w:cs="Courier New"/>
          <w:sz w:val="20"/>
          <w:szCs w:val="20"/>
          <w:lang w:val="en-IN" w:eastAsia="en-IN"/>
        </w:rPr>
        <w:t>=50)</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timestamp = </w:t>
      </w:r>
      <w:proofErr w:type="spellStart"/>
      <w:r w:rsidRPr="009B503F">
        <w:rPr>
          <w:rFonts w:ascii="Courier New" w:hAnsi="Courier New" w:cs="Courier New"/>
          <w:sz w:val="20"/>
          <w:szCs w:val="20"/>
          <w:lang w:val="en-IN" w:eastAsia="en-IN"/>
        </w:rPr>
        <w:t>models.DateTimeField</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auto_now_add</w:t>
      </w:r>
      <w:proofErr w:type="spellEnd"/>
      <w:r w:rsidRPr="009B503F">
        <w:rPr>
          <w:rFonts w:ascii="Courier New" w:hAnsi="Courier New" w:cs="Courier New"/>
          <w:sz w:val="20"/>
          <w:szCs w:val="20"/>
          <w:lang w:val="en-IN" w:eastAsia="en-IN"/>
        </w:rPr>
        <w:t>=True)</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11.4 REST API Endpoint for Chat Interaction (views.py)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system exposes a RESTful API endpoint to receive symptom input from the user and return final recommendations.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@api_view(["POST"])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def chat(request):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symptoms = </w:t>
      </w:r>
      <w:proofErr w:type="spellStart"/>
      <w:r w:rsidRPr="009B503F">
        <w:rPr>
          <w:rFonts w:ascii="Courier New" w:hAnsi="Courier New" w:cs="Courier New"/>
          <w:sz w:val="20"/>
          <w:szCs w:val="20"/>
          <w:lang w:val="en-IN" w:eastAsia="en-IN"/>
        </w:rPr>
        <w:t>request.data.get</w:t>
      </w:r>
      <w:proofErr w:type="spellEnd"/>
      <w:r w:rsidRPr="009B503F">
        <w:rPr>
          <w:rFonts w:ascii="Courier New" w:hAnsi="Courier New" w:cs="Courier New"/>
          <w:sz w:val="20"/>
          <w:szCs w:val="20"/>
          <w:lang w:val="en-IN" w:eastAsia="en-IN"/>
        </w:rPr>
        <w:t>("symptoms",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result = </w:t>
      </w:r>
      <w:proofErr w:type="spellStart"/>
      <w:r w:rsidRPr="009B503F">
        <w:rPr>
          <w:rFonts w:ascii="Courier New" w:hAnsi="Courier New" w:cs="Courier New"/>
          <w:sz w:val="20"/>
          <w:szCs w:val="20"/>
          <w:lang w:val="en-IN" w:eastAsia="en-IN"/>
        </w:rPr>
        <w:t>run_debate</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Response(result)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lastRenderedPageBreak/>
        <w:t>This endpoint is the entry point for the front-end UI to initiate clinical conversations.</w:t>
      </w: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3"/>
        <w:rPr>
          <w:b/>
          <w:bCs/>
          <w:sz w:val="24"/>
          <w:szCs w:val="24"/>
          <w:lang w:val="en-IN" w:eastAsia="en-IN"/>
        </w:rPr>
      </w:pPr>
      <w:r w:rsidRPr="009B503F">
        <w:rPr>
          <w:b/>
          <w:bCs/>
          <w:sz w:val="24"/>
          <w:szCs w:val="24"/>
          <w:lang w:val="en-IN" w:eastAsia="en-IN"/>
        </w:rPr>
        <w:t>11.5 Embedding Script for Knowledge Base (embed.py)</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following script encodes cleaned psychiatric documents and uploads the embeddings into the </w:t>
      </w:r>
      <w:proofErr w:type="spellStart"/>
      <w:r w:rsidRPr="009B503F">
        <w:rPr>
          <w:sz w:val="24"/>
          <w:szCs w:val="24"/>
          <w:lang w:val="en-IN" w:eastAsia="en-IN"/>
        </w:rPr>
        <w:t>Qdrant</w:t>
      </w:r>
      <w:proofErr w:type="spellEnd"/>
      <w:r w:rsidRPr="009B503F">
        <w:rPr>
          <w:sz w:val="24"/>
          <w:szCs w:val="24"/>
          <w:lang w:val="en-IN" w:eastAsia="en-IN"/>
        </w:rPr>
        <w:t xml:space="preserve"> vector database.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model = </w:t>
      </w:r>
      <w:proofErr w:type="spellStart"/>
      <w:r w:rsidRPr="009B503F">
        <w:rPr>
          <w:rFonts w:ascii="Courier New" w:hAnsi="Courier New" w:cs="Courier New"/>
          <w:sz w:val="20"/>
          <w:szCs w:val="20"/>
          <w:lang w:val="en-IN" w:eastAsia="en-IN"/>
        </w:rPr>
        <w:t>SentenceTransformer</w:t>
      </w:r>
      <w:proofErr w:type="spellEnd"/>
      <w:r w:rsidRPr="009B503F">
        <w:rPr>
          <w:rFonts w:ascii="Courier New" w:hAnsi="Courier New" w:cs="Courier New"/>
          <w:sz w:val="20"/>
          <w:szCs w:val="20"/>
          <w:lang w:val="en-IN" w:eastAsia="en-IN"/>
        </w:rPr>
        <w:t>("models/</w:t>
      </w:r>
      <w:proofErr w:type="spellStart"/>
      <w:r w:rsidRPr="009B503F">
        <w:rPr>
          <w:rFonts w:ascii="Courier New" w:hAnsi="Courier New" w:cs="Courier New"/>
          <w:sz w:val="20"/>
          <w:szCs w:val="20"/>
          <w:lang w:val="en-IN" w:eastAsia="en-IN"/>
        </w:rPr>
        <w:t>psy_miniLM_ft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with open("</w:t>
      </w:r>
      <w:proofErr w:type="spellStart"/>
      <w:r w:rsidRPr="009B503F">
        <w:rPr>
          <w:rFonts w:ascii="Courier New" w:hAnsi="Courier New" w:cs="Courier New"/>
          <w:sz w:val="20"/>
          <w:szCs w:val="20"/>
          <w:lang w:val="en-IN" w:eastAsia="en-IN"/>
        </w:rPr>
        <w:t>clinical_docs.jsonl</w:t>
      </w:r>
      <w:proofErr w:type="spellEnd"/>
      <w:r w:rsidRPr="009B503F">
        <w:rPr>
          <w:rFonts w:ascii="Courier New" w:hAnsi="Courier New" w:cs="Courier New"/>
          <w:sz w:val="20"/>
          <w:szCs w:val="20"/>
          <w:lang w:val="en-IN" w:eastAsia="en-IN"/>
        </w:rPr>
        <w:t>") as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for line in f:</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doc = </w:t>
      </w:r>
      <w:proofErr w:type="spellStart"/>
      <w:r w:rsidRPr="009B503F">
        <w:rPr>
          <w:rFonts w:ascii="Courier New" w:hAnsi="Courier New" w:cs="Courier New"/>
          <w:sz w:val="20"/>
          <w:szCs w:val="20"/>
          <w:lang w:val="en-IN" w:eastAsia="en-IN"/>
        </w:rPr>
        <w:t>json.loads</w:t>
      </w:r>
      <w:proofErr w:type="spellEnd"/>
      <w:r w:rsidRPr="009B503F">
        <w:rPr>
          <w:rFonts w:ascii="Courier New" w:hAnsi="Courier New" w:cs="Courier New"/>
          <w:sz w:val="20"/>
          <w:szCs w:val="20"/>
          <w:lang w:val="en-IN" w:eastAsia="en-IN"/>
        </w:rPr>
        <w:t>(line)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vec</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model.encode</w:t>
      </w:r>
      <w:proofErr w:type="spellEnd"/>
      <w:r w:rsidRPr="009B503F">
        <w:rPr>
          <w:rFonts w:ascii="Courier New" w:hAnsi="Courier New" w:cs="Courier New"/>
          <w:sz w:val="20"/>
          <w:szCs w:val="20"/>
          <w:lang w:val="en-IN" w:eastAsia="en-IN"/>
        </w:rPr>
        <w:t>(doc["content"])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client.upsert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collection_name</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psy_docs</w:t>
      </w:r>
      <w:proofErr w:type="spellEnd"/>
      <w:r w:rsidRPr="009B503F">
        <w:rPr>
          <w:rFonts w:ascii="Courier New" w:hAnsi="Courier New" w:cs="Courier New"/>
          <w:sz w:val="20"/>
          <w:szCs w:val="20"/>
          <w:lang w:val="en-IN" w:eastAsia="en-IN"/>
        </w:rPr>
        <w:t>",</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points=[</w:t>
      </w:r>
      <w:proofErr w:type="spellStart"/>
      <w:r w:rsidRPr="009B503F">
        <w:rPr>
          <w:rFonts w:ascii="Courier New" w:hAnsi="Courier New" w:cs="Courier New"/>
          <w:sz w:val="20"/>
          <w:szCs w:val="20"/>
          <w:lang w:val="en-IN" w:eastAsia="en-IN"/>
        </w:rPr>
        <w:t>PointStruct</w:t>
      </w:r>
      <w:proofErr w:type="spellEnd"/>
      <w:r w:rsidRPr="009B503F">
        <w:rPr>
          <w:rFonts w:ascii="Courier New" w:hAnsi="Courier New" w:cs="Courier New"/>
          <w:sz w:val="20"/>
          <w:szCs w:val="20"/>
          <w:lang w:val="en-IN" w:eastAsia="en-IN"/>
        </w:rPr>
        <w:t>(id=doc["</w:t>
      </w:r>
      <w:proofErr w:type="spellStart"/>
      <w:r w:rsidRPr="009B503F">
        <w:rPr>
          <w:rFonts w:ascii="Courier New" w:hAnsi="Courier New" w:cs="Courier New"/>
          <w:sz w:val="20"/>
          <w:szCs w:val="20"/>
          <w:lang w:val="en-IN" w:eastAsia="en-IN"/>
        </w:rPr>
        <w:t>doc_id</w:t>
      </w:r>
      <w:proofErr w:type="spellEnd"/>
      <w:r w:rsidRPr="009B503F">
        <w:rPr>
          <w:rFonts w:ascii="Courier New" w:hAnsi="Courier New" w:cs="Courier New"/>
          <w:sz w:val="20"/>
          <w:szCs w:val="20"/>
          <w:lang w:val="en-IN" w:eastAsia="en-IN"/>
        </w:rPr>
        <w:t>"], vector=</w:t>
      </w:r>
      <w:proofErr w:type="spellStart"/>
      <w:r w:rsidRPr="009B503F">
        <w:rPr>
          <w:rFonts w:ascii="Courier New" w:hAnsi="Courier New" w:cs="Courier New"/>
          <w:sz w:val="20"/>
          <w:szCs w:val="20"/>
          <w:lang w:val="en-IN" w:eastAsia="en-IN"/>
        </w:rPr>
        <w:t>vec.tolist</w:t>
      </w:r>
      <w:proofErr w:type="spellEnd"/>
      <w:r w:rsidRPr="009B503F">
        <w:rPr>
          <w:rFonts w:ascii="Courier New" w:hAnsi="Courier New" w:cs="Courier New"/>
          <w:sz w:val="20"/>
          <w:szCs w:val="20"/>
          <w:lang w:val="en-IN" w:eastAsia="en-IN"/>
        </w:rPr>
        <w:t>(), payload=doc)]</w:t>
      </w:r>
    </w:p>
    <w:p w:rsid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t>11.6 Back-End Implementation (Django)</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back-end is built using Django 4.2 and Django REST Framework, enabling clean API design, secure database interaction, and modular architecture. Key back-end responsibilities include:</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Managing patient sessions and chat messages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Orchestrating agent logic and debate loops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Serving explainable results via REST APIs</w:t>
      </w:r>
    </w:p>
    <w:p w:rsidR="009B503F" w:rsidRPr="009B503F" w:rsidRDefault="009B503F" w:rsidP="009B503F">
      <w:pPr>
        <w:widowControl/>
        <w:numPr>
          <w:ilvl w:val="0"/>
          <w:numId w:val="57"/>
        </w:numPr>
        <w:autoSpaceDE/>
        <w:autoSpaceDN/>
        <w:spacing w:before="100" w:beforeAutospacing="1" w:after="100" w:afterAutospacing="1"/>
        <w:rPr>
          <w:sz w:val="24"/>
          <w:szCs w:val="24"/>
          <w:lang w:val="en-IN" w:eastAsia="en-IN"/>
        </w:rPr>
      </w:pPr>
      <w:r w:rsidRPr="009B503F">
        <w:rPr>
          <w:sz w:val="24"/>
          <w:szCs w:val="24"/>
          <w:lang w:val="en-IN" w:eastAsia="en-IN"/>
        </w:rPr>
        <w:t>Providing admin-level access to clinical data</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Below is a typical structure for a Django REST API endpoint used in </w:t>
      </w:r>
      <w:proofErr w:type="spellStart"/>
      <w:r w:rsidRPr="009B503F">
        <w:rPr>
          <w:sz w:val="24"/>
          <w:szCs w:val="24"/>
          <w:lang w:val="en-IN" w:eastAsia="en-IN"/>
        </w:rPr>
        <w:t>MedicLLM</w:t>
      </w:r>
      <w:proofErr w:type="spellEnd"/>
      <w:r w:rsidRPr="009B503F">
        <w:rPr>
          <w:sz w:val="24"/>
          <w:szCs w:val="24"/>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r w:rsidRPr="009B503F">
        <w:rPr>
          <w:rFonts w:ascii="Courier New" w:hAnsi="Courier New" w:cs="Courier New"/>
          <w:sz w:val="20"/>
          <w:szCs w:val="20"/>
          <w:lang w:val="en-IN" w:eastAsia="en-IN"/>
        </w:rPr>
        <w:t>rest_framework.decorators</w:t>
      </w:r>
      <w:proofErr w:type="spellEnd"/>
      <w:r w:rsidRPr="009B503F">
        <w:rPr>
          <w:rFonts w:ascii="Courier New" w:hAnsi="Courier New" w:cs="Courier New"/>
          <w:sz w:val="20"/>
          <w:szCs w:val="20"/>
          <w:lang w:val="en-IN" w:eastAsia="en-IN"/>
        </w:rPr>
        <w:t xml:space="preserve"> import </w:t>
      </w:r>
      <w:proofErr w:type="spellStart"/>
      <w:r w:rsidRPr="009B503F">
        <w:rPr>
          <w:rFonts w:ascii="Courier New" w:hAnsi="Courier New" w:cs="Courier New"/>
          <w:sz w:val="20"/>
          <w:szCs w:val="20"/>
          <w:lang w:val="en-IN" w:eastAsia="en-IN"/>
        </w:rPr>
        <w:t>api_view</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r w:rsidRPr="009B503F">
        <w:rPr>
          <w:rFonts w:ascii="Courier New" w:hAnsi="Courier New" w:cs="Courier New"/>
          <w:sz w:val="20"/>
          <w:szCs w:val="20"/>
          <w:lang w:val="en-IN" w:eastAsia="en-IN"/>
        </w:rPr>
        <w:t>rest_framework.response</w:t>
      </w:r>
      <w:proofErr w:type="spellEnd"/>
      <w:r w:rsidRPr="009B503F">
        <w:rPr>
          <w:rFonts w:ascii="Courier New" w:hAnsi="Courier New" w:cs="Courier New"/>
          <w:sz w:val="20"/>
          <w:szCs w:val="20"/>
          <w:lang w:val="en-IN" w:eastAsia="en-IN"/>
        </w:rPr>
        <w:t xml:space="preserve"> import Response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.logic import </w:t>
      </w:r>
      <w:proofErr w:type="spellStart"/>
      <w:r w:rsidRPr="009B503F">
        <w:rPr>
          <w:rFonts w:ascii="Courier New" w:hAnsi="Courier New" w:cs="Courier New"/>
          <w:sz w:val="20"/>
          <w:szCs w:val="20"/>
          <w:lang w:val="en-IN" w:eastAsia="en-IN"/>
        </w:rPr>
        <w:t>run_debate</w:t>
      </w:r>
      <w:proofErr w:type="spellEnd"/>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@api_view(["POST"])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def chat(request):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symptoms = </w:t>
      </w:r>
      <w:proofErr w:type="spellStart"/>
      <w:r w:rsidRPr="009B503F">
        <w:rPr>
          <w:rFonts w:ascii="Courier New" w:hAnsi="Courier New" w:cs="Courier New"/>
          <w:sz w:val="20"/>
          <w:szCs w:val="20"/>
          <w:lang w:val="en-IN" w:eastAsia="en-IN"/>
        </w:rPr>
        <w:t>request.data.get</w:t>
      </w:r>
      <w:proofErr w:type="spellEnd"/>
      <w:r w:rsidRPr="009B503F">
        <w:rPr>
          <w:rFonts w:ascii="Courier New" w:hAnsi="Courier New" w:cs="Courier New"/>
          <w:sz w:val="20"/>
          <w:szCs w:val="20"/>
          <w:lang w:val="en-IN" w:eastAsia="en-IN"/>
        </w:rPr>
        <w:t>("symptoms",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results = </w:t>
      </w:r>
      <w:proofErr w:type="spellStart"/>
      <w:r w:rsidRPr="009B503F">
        <w:rPr>
          <w:rFonts w:ascii="Courier New" w:hAnsi="Courier New" w:cs="Courier New"/>
          <w:sz w:val="20"/>
          <w:szCs w:val="20"/>
          <w:lang w:val="en-IN" w:eastAsia="en-IN"/>
        </w:rPr>
        <w:t>run_debate</w:t>
      </w:r>
      <w:proofErr w:type="spellEnd"/>
      <w:r w:rsidRPr="009B503F">
        <w:rPr>
          <w:rFonts w:ascii="Courier New" w:hAnsi="Courier New" w:cs="Courier New"/>
          <w:sz w:val="20"/>
          <w:szCs w:val="20"/>
          <w:lang w:val="en-IN" w:eastAsia="en-IN"/>
        </w:rPr>
        <w:t>(symptoms)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return Response(results)</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Django’s built-in admin interface also plays a vital role. Clinical staff can log in to view session histories, review agent responses, and export records in structured formats.</w:t>
      </w: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lastRenderedPageBreak/>
        <w:t>11.7 Front-End Implementation (Templates &amp; JavaScript)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front-end is rendered using Django’s </w:t>
      </w:r>
      <w:r w:rsidRPr="009B503F">
        <w:rPr>
          <w:rFonts w:ascii="Courier New" w:hAnsi="Courier New" w:cs="Courier New"/>
          <w:sz w:val="20"/>
          <w:szCs w:val="20"/>
          <w:lang w:val="en-IN" w:eastAsia="en-IN"/>
        </w:rPr>
        <w:t>templates</w:t>
      </w:r>
      <w:r w:rsidRPr="009B503F">
        <w:rPr>
          <w:sz w:val="24"/>
          <w:szCs w:val="24"/>
          <w:lang w:val="en-IN" w:eastAsia="en-IN"/>
        </w:rPr>
        <w:t xml:space="preserve"> engine and styled with basic HTML/CSS. JavaScript (ES6) is used to handle asynchronous communication with the backend API via </w:t>
      </w:r>
      <w:r w:rsidRPr="009B503F">
        <w:rPr>
          <w:rFonts w:ascii="Courier New" w:hAnsi="Courier New" w:cs="Courier New"/>
          <w:sz w:val="20"/>
          <w:szCs w:val="20"/>
          <w:lang w:val="en-IN" w:eastAsia="en-IN"/>
        </w:rPr>
        <w:t>fetch()</w:t>
      </w:r>
      <w:r w:rsidRPr="009B503F">
        <w:rPr>
          <w:sz w:val="24"/>
          <w:szCs w:val="24"/>
          <w:lang w:val="en-IN" w:eastAsia="en-IN"/>
        </w:rPr>
        <w: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b/>
          <w:bCs/>
          <w:sz w:val="24"/>
          <w:szCs w:val="24"/>
          <w:lang w:val="en-IN" w:eastAsia="en-IN"/>
        </w:rPr>
        <w:t>Chat Interface Example (HTML + JS):</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 templates/chat.html --&gt;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&lt;div id="chat-window"&gt;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&lt;</w:t>
      </w:r>
      <w:proofErr w:type="spellStart"/>
      <w:r w:rsidRPr="009B503F">
        <w:rPr>
          <w:rFonts w:ascii="Courier New" w:hAnsi="Courier New" w:cs="Courier New"/>
          <w:sz w:val="20"/>
          <w:szCs w:val="20"/>
          <w:lang w:val="en-IN" w:eastAsia="en-IN"/>
        </w:rPr>
        <w:t>textarea</w:t>
      </w:r>
      <w:proofErr w:type="spellEnd"/>
      <w:r w:rsidRPr="009B503F">
        <w:rPr>
          <w:rFonts w:ascii="Courier New" w:hAnsi="Courier New" w:cs="Courier New"/>
          <w:sz w:val="20"/>
          <w:szCs w:val="20"/>
          <w:lang w:val="en-IN" w:eastAsia="en-IN"/>
        </w:rPr>
        <w:t xml:space="preserve"> id="user-input" placeholder="Describe symptoms here..."&gt;&lt;/</w:t>
      </w:r>
      <w:proofErr w:type="spellStart"/>
      <w:r w:rsidRPr="009B503F">
        <w:rPr>
          <w:rFonts w:ascii="Courier New" w:hAnsi="Courier New" w:cs="Courier New"/>
          <w:sz w:val="20"/>
          <w:szCs w:val="20"/>
          <w:lang w:val="en-IN" w:eastAsia="en-IN"/>
        </w:rPr>
        <w:t>textarea</w:t>
      </w:r>
      <w:proofErr w:type="spellEnd"/>
      <w:r w:rsidRPr="009B503F">
        <w:rPr>
          <w:rFonts w:ascii="Courier New" w:hAnsi="Courier New" w:cs="Courier New"/>
          <w:sz w:val="20"/>
          <w:szCs w:val="20"/>
          <w:lang w:val="en-IN" w:eastAsia="en-IN"/>
        </w:rPr>
        <w:t>&gt;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&lt;button onclick="</w:t>
      </w:r>
      <w:proofErr w:type="spellStart"/>
      <w:r w:rsidRPr="009B503F">
        <w:rPr>
          <w:rFonts w:ascii="Courier New" w:hAnsi="Courier New" w:cs="Courier New"/>
          <w:sz w:val="20"/>
          <w:szCs w:val="20"/>
          <w:lang w:val="en-IN" w:eastAsia="en-IN"/>
        </w:rPr>
        <w:t>sendMessage</w:t>
      </w:r>
      <w:proofErr w:type="spellEnd"/>
      <w:r w:rsidRPr="009B503F">
        <w:rPr>
          <w:rFonts w:ascii="Courier New" w:hAnsi="Courier New" w:cs="Courier New"/>
          <w:sz w:val="20"/>
          <w:szCs w:val="20"/>
          <w:lang w:val="en-IN" w:eastAsia="en-IN"/>
        </w:rPr>
        <w:t>()"&gt;Send&lt;/button&gt;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&lt;/div&gt;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&lt;pre id="response-box"&gt;&lt;/pre&gt;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&lt;script&gt;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function </w:t>
      </w:r>
      <w:proofErr w:type="spellStart"/>
      <w:r w:rsidRPr="009B503F">
        <w:rPr>
          <w:rFonts w:ascii="Courier New" w:hAnsi="Courier New" w:cs="Courier New"/>
          <w:sz w:val="20"/>
          <w:szCs w:val="20"/>
          <w:lang w:val="en-IN" w:eastAsia="en-IN"/>
        </w:rPr>
        <w:t>sendMessage</w:t>
      </w:r>
      <w:proofErr w:type="spellEnd"/>
      <w:r w:rsidRPr="009B503F">
        <w:rPr>
          <w:rFonts w:ascii="Courier New" w:hAnsi="Courier New" w:cs="Courier New"/>
          <w:sz w:val="20"/>
          <w:szCs w:val="20"/>
          <w:lang w:val="en-IN" w:eastAsia="en-IN"/>
        </w:rPr>
        <w: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const</w:t>
      </w:r>
      <w:proofErr w:type="spellEnd"/>
      <w:r w:rsidRPr="009B503F">
        <w:rPr>
          <w:rFonts w:ascii="Courier New" w:hAnsi="Courier New" w:cs="Courier New"/>
          <w:sz w:val="20"/>
          <w:szCs w:val="20"/>
          <w:lang w:val="en-IN" w:eastAsia="en-IN"/>
        </w:rPr>
        <w:t xml:space="preserve"> input = </w:t>
      </w:r>
      <w:proofErr w:type="spellStart"/>
      <w:r w:rsidRPr="009B503F">
        <w:rPr>
          <w:rFonts w:ascii="Courier New" w:hAnsi="Courier New" w:cs="Courier New"/>
          <w:sz w:val="20"/>
          <w:szCs w:val="20"/>
          <w:lang w:val="en-IN" w:eastAsia="en-IN"/>
        </w:rPr>
        <w:t>document.getElementById</w:t>
      </w:r>
      <w:proofErr w:type="spellEnd"/>
      <w:r w:rsidRPr="009B503F">
        <w:rPr>
          <w:rFonts w:ascii="Courier New" w:hAnsi="Courier New" w:cs="Courier New"/>
          <w:sz w:val="20"/>
          <w:szCs w:val="20"/>
          <w:lang w:val="en-IN" w:eastAsia="en-IN"/>
        </w:rPr>
        <w:t>("user-input").value;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fetch("/</w:t>
      </w:r>
      <w:proofErr w:type="spellStart"/>
      <w:r w:rsidRPr="009B503F">
        <w:rPr>
          <w:rFonts w:ascii="Courier New" w:hAnsi="Courier New" w:cs="Courier New"/>
          <w:sz w:val="20"/>
          <w:szCs w:val="20"/>
          <w:lang w:val="en-IN" w:eastAsia="en-IN"/>
        </w:rPr>
        <w:t>api</w:t>
      </w:r>
      <w:proofErr w:type="spellEnd"/>
      <w:r w:rsidRPr="009B503F">
        <w:rPr>
          <w:rFonts w:ascii="Courier New" w:hAnsi="Courier New" w:cs="Courier New"/>
          <w:sz w:val="20"/>
          <w:szCs w:val="20"/>
          <w:lang w:val="en-IN" w:eastAsia="en-IN"/>
        </w:rPr>
        <w:t>/chat",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method: "POST",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headers: {"Content-Type": "application/</w:t>
      </w:r>
      <w:proofErr w:type="spellStart"/>
      <w:r w:rsidRPr="009B503F">
        <w:rPr>
          <w:rFonts w:ascii="Courier New" w:hAnsi="Courier New" w:cs="Courier New"/>
          <w:sz w:val="20"/>
          <w:szCs w:val="20"/>
          <w:lang w:val="en-IN" w:eastAsia="en-IN"/>
        </w:rPr>
        <w:t>json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body: </w:t>
      </w:r>
      <w:proofErr w:type="spellStart"/>
      <w:r w:rsidRPr="009B503F">
        <w:rPr>
          <w:rFonts w:ascii="Courier New" w:hAnsi="Courier New" w:cs="Courier New"/>
          <w:sz w:val="20"/>
          <w:szCs w:val="20"/>
          <w:lang w:val="en-IN" w:eastAsia="en-IN"/>
        </w:rPr>
        <w:t>JSON.stringify</w:t>
      </w:r>
      <w:proofErr w:type="spellEnd"/>
      <w:r w:rsidRPr="009B503F">
        <w:rPr>
          <w:rFonts w:ascii="Courier New" w:hAnsi="Courier New" w:cs="Courier New"/>
          <w:sz w:val="20"/>
          <w:szCs w:val="20"/>
          <w:lang w:val="en-IN" w:eastAsia="en-IN"/>
        </w:rPr>
        <w:t>({ symptoms: input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.then(response =&gt; </w:t>
      </w:r>
      <w:proofErr w:type="spellStart"/>
      <w:r w:rsidRPr="009B503F">
        <w:rPr>
          <w:rFonts w:ascii="Courier New" w:hAnsi="Courier New" w:cs="Courier New"/>
          <w:sz w:val="20"/>
          <w:szCs w:val="20"/>
          <w:lang w:val="en-IN" w:eastAsia="en-IN"/>
        </w:rPr>
        <w:t>response.json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.then(data =&gt;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document.getElementById</w:t>
      </w:r>
      <w:proofErr w:type="spellEnd"/>
      <w:r w:rsidRPr="009B503F">
        <w:rPr>
          <w:rFonts w:ascii="Courier New" w:hAnsi="Courier New" w:cs="Courier New"/>
          <w:sz w:val="20"/>
          <w:szCs w:val="20"/>
          <w:lang w:val="en-IN" w:eastAsia="en-IN"/>
        </w:rPr>
        <w:t>("response-box").</w:t>
      </w:r>
      <w:proofErr w:type="spellStart"/>
      <w:r w:rsidRPr="009B503F">
        <w:rPr>
          <w:rFonts w:ascii="Courier New" w:hAnsi="Courier New" w:cs="Courier New"/>
          <w:sz w:val="20"/>
          <w:szCs w:val="20"/>
          <w:lang w:val="en-IN" w:eastAsia="en-IN"/>
        </w:rPr>
        <w:t>textContent</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JSON.stringify</w:t>
      </w:r>
      <w:proofErr w:type="spellEnd"/>
      <w:r w:rsidRPr="009B503F">
        <w:rPr>
          <w:rFonts w:ascii="Courier New" w:hAnsi="Courier New" w:cs="Courier New"/>
          <w:sz w:val="20"/>
          <w:szCs w:val="20"/>
          <w:lang w:val="en-IN" w:eastAsia="en-IN"/>
        </w:rPr>
        <w:t>(data, null, 2);</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&lt;/script&gt;</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 xml:space="preserve">The output includes structured results such as the diagnosis, recommended medication, treatment plan, and optionally the argument graph JSON, which can be visualized later using </w:t>
      </w:r>
      <w:proofErr w:type="spellStart"/>
      <w:r w:rsidRPr="009B503F">
        <w:rPr>
          <w:sz w:val="24"/>
          <w:szCs w:val="24"/>
          <w:lang w:val="en-IN" w:eastAsia="en-IN"/>
        </w:rPr>
        <w:t>NetworkX</w:t>
      </w:r>
      <w:proofErr w:type="spellEnd"/>
      <w:r w:rsidRPr="009B503F">
        <w:rPr>
          <w:sz w:val="24"/>
          <w:szCs w:val="24"/>
          <w:lang w:val="en-IN" w:eastAsia="en-IN"/>
        </w:rPr>
        <w:t xml:space="preserve"> or JavaScript graph libraries.</w:t>
      </w: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rPr>
          <w:sz w:val="24"/>
          <w:szCs w:val="24"/>
          <w:lang w:val="en-IN" w:eastAsia="en-IN"/>
        </w:rPr>
      </w:pPr>
    </w:p>
    <w:p w:rsidR="009B503F" w:rsidRPr="009B503F" w:rsidRDefault="009B503F" w:rsidP="009B503F">
      <w:pPr>
        <w:widowControl/>
        <w:autoSpaceDE/>
        <w:autoSpaceDN/>
        <w:spacing w:before="100" w:beforeAutospacing="1" w:after="100" w:afterAutospacing="1"/>
        <w:outlineLvl w:val="2"/>
        <w:rPr>
          <w:b/>
          <w:bCs/>
          <w:sz w:val="27"/>
          <w:szCs w:val="27"/>
          <w:lang w:val="en-IN" w:eastAsia="en-IN"/>
        </w:rPr>
      </w:pPr>
      <w:r w:rsidRPr="009B503F">
        <w:rPr>
          <w:b/>
          <w:bCs/>
          <w:sz w:val="27"/>
          <w:szCs w:val="27"/>
          <w:lang w:val="en-IN" w:eastAsia="en-IN"/>
        </w:rPr>
        <w:lastRenderedPageBreak/>
        <w:t>11.8 Admin Panel Configuration</w: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The Django admin panel was customized to support clinical workflows:</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Sessions and Messages are searchable and filterable.</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Each entry includes timestamped logs for auditability.</w:t>
      </w:r>
    </w:p>
    <w:p w:rsidR="009B503F" w:rsidRPr="009B503F" w:rsidRDefault="009B503F" w:rsidP="009B503F">
      <w:pPr>
        <w:widowControl/>
        <w:numPr>
          <w:ilvl w:val="0"/>
          <w:numId w:val="58"/>
        </w:numPr>
        <w:autoSpaceDE/>
        <w:autoSpaceDN/>
        <w:spacing w:before="100" w:beforeAutospacing="1" w:after="100" w:afterAutospacing="1"/>
        <w:rPr>
          <w:sz w:val="24"/>
          <w:szCs w:val="24"/>
          <w:lang w:val="en-IN" w:eastAsia="en-IN"/>
        </w:rPr>
      </w:pPr>
      <w:r w:rsidRPr="009B503F">
        <w:rPr>
          <w:sz w:val="24"/>
          <w:szCs w:val="24"/>
          <w:lang w:val="en-IN" w:eastAsia="en-IN"/>
        </w:rPr>
        <w:t>Admin users can export chat logs or flag cases for re-evaluation.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admin.py</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from </w:t>
      </w:r>
      <w:proofErr w:type="spellStart"/>
      <w:r w:rsidRPr="009B503F">
        <w:rPr>
          <w:rFonts w:ascii="Courier New" w:hAnsi="Courier New" w:cs="Courier New"/>
          <w:sz w:val="20"/>
          <w:szCs w:val="20"/>
          <w:lang w:val="en-IN" w:eastAsia="en-IN"/>
        </w:rPr>
        <w:t>django.contrib</w:t>
      </w:r>
      <w:proofErr w:type="spellEnd"/>
      <w:r w:rsidRPr="009B503F">
        <w:rPr>
          <w:rFonts w:ascii="Courier New" w:hAnsi="Courier New" w:cs="Courier New"/>
          <w:sz w:val="20"/>
          <w:szCs w:val="20"/>
          <w:lang w:val="en-IN" w:eastAsia="en-IN"/>
        </w:rPr>
        <w:t xml:space="preserve"> import admin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from .models import Session, Message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@admin.register(Session)</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SessionAdmin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admin.ModelAdmin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list_display</w:t>
      </w:r>
      <w:proofErr w:type="spellEnd"/>
      <w:r w:rsidRPr="009B503F">
        <w:rPr>
          <w:rFonts w:ascii="Courier New" w:hAnsi="Courier New" w:cs="Courier New"/>
          <w:sz w:val="20"/>
          <w:szCs w:val="20"/>
          <w:lang w:val="en-IN" w:eastAsia="en-IN"/>
        </w:rPr>
        <w:t xml:space="preserve"> = ("</w:t>
      </w:r>
      <w:proofErr w:type="spellStart"/>
      <w:r w:rsidRPr="009B503F">
        <w:rPr>
          <w:rFonts w:ascii="Courier New" w:hAnsi="Courier New" w:cs="Courier New"/>
          <w:sz w:val="20"/>
          <w:szCs w:val="20"/>
          <w:lang w:val="en-IN" w:eastAsia="en-IN"/>
        </w:rPr>
        <w:t>session_id</w:t>
      </w:r>
      <w:proofErr w:type="spellEnd"/>
      <w:r w:rsidRPr="009B503F">
        <w:rPr>
          <w:rFonts w:ascii="Courier New" w:hAnsi="Courier New" w:cs="Courier New"/>
          <w:sz w:val="20"/>
          <w:szCs w:val="20"/>
          <w:lang w:val="en-IN" w:eastAsia="en-IN"/>
        </w:rPr>
        <w:t>", "</w:t>
      </w:r>
      <w:proofErr w:type="spellStart"/>
      <w:r w:rsidRPr="009B503F">
        <w:rPr>
          <w:rFonts w:ascii="Courier New" w:hAnsi="Courier New" w:cs="Courier New"/>
          <w:sz w:val="20"/>
          <w:szCs w:val="20"/>
          <w:lang w:val="en-IN" w:eastAsia="en-IN"/>
        </w:rPr>
        <w:t>created_at</w:t>
      </w:r>
      <w:proofErr w:type="spellEnd"/>
      <w:r w:rsidRPr="009B503F">
        <w:rPr>
          <w:rFonts w:ascii="Courier New" w:hAnsi="Courier New" w:cs="Courier New"/>
          <w:sz w:val="20"/>
          <w:szCs w:val="20"/>
          <w:lang w:val="en-IN" w:eastAsia="en-IN"/>
        </w:rPr>
        <w:t>", "</w:t>
      </w:r>
      <w:proofErr w:type="spellStart"/>
      <w:r w:rsidRPr="009B503F">
        <w:rPr>
          <w:rFonts w:ascii="Courier New" w:hAnsi="Courier New" w:cs="Courier New"/>
          <w:sz w:val="20"/>
          <w:szCs w:val="20"/>
          <w:lang w:val="en-IN" w:eastAsia="en-IN"/>
        </w:rPr>
        <w:t>updated_at</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@admin.register(Message)</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class </w:t>
      </w:r>
      <w:proofErr w:type="spellStart"/>
      <w:r w:rsidRPr="009B503F">
        <w:rPr>
          <w:rFonts w:ascii="Courier New" w:hAnsi="Courier New" w:cs="Courier New"/>
          <w:sz w:val="20"/>
          <w:szCs w:val="20"/>
          <w:lang w:val="en-IN" w:eastAsia="en-IN"/>
        </w:rPr>
        <w:t>MessageAdmin</w:t>
      </w:r>
      <w:proofErr w:type="spellEnd"/>
      <w:r w:rsidRPr="009B503F">
        <w:rPr>
          <w:rFonts w:ascii="Courier New" w:hAnsi="Courier New" w:cs="Courier New"/>
          <w:sz w:val="20"/>
          <w:szCs w:val="20"/>
          <w:lang w:val="en-IN" w:eastAsia="en-IN"/>
        </w:rPr>
        <w:t>(</w:t>
      </w:r>
      <w:proofErr w:type="spellStart"/>
      <w:r w:rsidRPr="009B503F">
        <w:rPr>
          <w:rFonts w:ascii="Courier New" w:hAnsi="Courier New" w:cs="Courier New"/>
          <w:sz w:val="20"/>
          <w:szCs w:val="20"/>
          <w:lang w:val="en-IN" w:eastAsia="en-IN"/>
        </w:rPr>
        <w:t>admin.ModelAdmin</w:t>
      </w:r>
      <w:proofErr w:type="spellEnd"/>
      <w:r w:rsidRPr="009B503F">
        <w:rPr>
          <w:rFonts w:ascii="Courier New" w:hAnsi="Courier New" w:cs="Courier New"/>
          <w:sz w:val="20"/>
          <w:szCs w:val="20"/>
          <w:lang w:val="en-IN" w:eastAsia="en-IN"/>
        </w:rPr>
        <w: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roofErr w:type="spellStart"/>
      <w:r w:rsidRPr="009B503F">
        <w:rPr>
          <w:rFonts w:ascii="Courier New" w:hAnsi="Courier New" w:cs="Courier New"/>
          <w:sz w:val="20"/>
          <w:szCs w:val="20"/>
          <w:lang w:val="en-IN" w:eastAsia="en-IN"/>
        </w:rPr>
        <w:t>list_display</w:t>
      </w:r>
      <w:proofErr w:type="spellEnd"/>
      <w:r w:rsidRPr="009B503F">
        <w:rPr>
          <w:rFonts w:ascii="Courier New" w:hAnsi="Courier New" w:cs="Courier New"/>
          <w:sz w:val="20"/>
          <w:szCs w:val="20"/>
          <w:lang w:val="en-IN" w:eastAsia="en-IN"/>
        </w:rPr>
        <w:t xml:space="preserve"> = ("session", "sender", "timestamp")</w:t>
      </w:r>
    </w:p>
    <w:p w:rsidR="009B503F" w:rsidRPr="009B503F" w:rsidRDefault="00000000" w:rsidP="009B503F">
      <w:pPr>
        <w:widowControl/>
        <w:autoSpaceDE/>
        <w:autoSpaceDN/>
        <w:rPr>
          <w:sz w:val="24"/>
          <w:szCs w:val="24"/>
          <w:lang w:val="en-IN" w:eastAsia="en-IN"/>
        </w:rPr>
      </w:pPr>
      <w:r>
        <w:rPr>
          <w:sz w:val="24"/>
          <w:szCs w:val="24"/>
          <w:lang w:val="en-IN" w:eastAsia="en-IN"/>
        </w:rPr>
        <w:pict>
          <v:rect id="_x0000_i1025" style="width:0;height:1.5pt" o:hralign="center" o:hrstd="t" o:hr="t" fillcolor="#a0a0a0" stroked="f"/>
        </w:pict>
      </w:r>
    </w:p>
    <w:p w:rsidR="009B503F" w:rsidRPr="009B503F" w:rsidRDefault="009B503F" w:rsidP="009B503F">
      <w:pPr>
        <w:widowControl/>
        <w:autoSpaceDE/>
        <w:autoSpaceDN/>
        <w:spacing w:before="100" w:beforeAutospacing="1" w:after="100" w:afterAutospacing="1"/>
        <w:rPr>
          <w:sz w:val="24"/>
          <w:szCs w:val="24"/>
          <w:lang w:val="en-IN" w:eastAsia="en-IN"/>
        </w:rPr>
      </w:pPr>
      <w:r w:rsidRPr="009B503F">
        <w:rPr>
          <w:sz w:val="24"/>
          <w:szCs w:val="24"/>
          <w:lang w:val="en-IN" w:eastAsia="en-IN"/>
        </w:rPr>
        <w:t>Together, the front-end and back-end components provide a seamless flow—from user input, through multi-agent reasoning, to explainable output delivery—making the system usable for real clinical deployment.</w:t>
      </w: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p>
    <w:p w:rsidR="009B503F" w:rsidRPr="009B503F" w:rsidRDefault="009B503F" w:rsidP="009B5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rPr>
      </w:pPr>
      <w:r w:rsidRPr="009B503F">
        <w:rPr>
          <w:rFonts w:ascii="Courier New" w:hAnsi="Courier New" w:cs="Courier New"/>
          <w:sz w:val="20"/>
          <w:szCs w:val="20"/>
          <w:lang w:val="en-IN" w:eastAsia="en-IN"/>
        </w:rPr>
        <w:t xml:space="preserve">       </w:t>
      </w:r>
    </w:p>
    <w:p w:rsidR="009B503F" w:rsidRPr="009B503F" w:rsidRDefault="009B503F" w:rsidP="009B503F">
      <w:pPr>
        <w:pStyle w:val="Heading1"/>
        <w:spacing w:before="85"/>
        <w:ind w:left="0" w:right="621"/>
        <w:jc w:val="left"/>
        <w:rPr>
          <w:b w:val="0"/>
          <w:bCs w:val="0"/>
          <w:spacing w:val="-4"/>
          <w:sz w:val="28"/>
          <w:szCs w:val="28"/>
        </w:rPr>
      </w:pPr>
    </w:p>
    <w:sectPr w:rsidR="009B503F" w:rsidRPr="009B503F">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41C88" w:rsidRDefault="00A41C88">
      <w:r>
        <w:separator/>
      </w:r>
    </w:p>
  </w:endnote>
  <w:endnote w:type="continuationSeparator" w:id="0">
    <w:p w:rsidR="00A41C88" w:rsidRDefault="00A41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3744" behindDoc="1" locked="0" layoutInCell="1" allowOverlap="1">
              <wp:simplePos x="0" y="0"/>
              <wp:positionH relativeFrom="page">
                <wp:posOffset>3159379</wp:posOffset>
              </wp:positionH>
              <wp:positionV relativeFrom="page">
                <wp:posOffset>9200664</wp:posOffset>
              </wp:positionV>
              <wp:extent cx="1247140" cy="182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140" cy="182245"/>
                      </a:xfrm>
                      <a:prstGeom prst="rect">
                        <a:avLst/>
                      </a:prstGeom>
                    </wps:spPr>
                    <wps:txbx>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w:t>
                          </w:r>
                          <w:r w:rsidR="00CF2E40">
                            <w:rPr>
                              <w:rFonts w:ascii="Arial MT"/>
                            </w:rPr>
                            <w:t>3</w:t>
                          </w:r>
                          <w:r>
                            <w:rPr>
                              <w:rFonts w:ascii="Arial MT"/>
                            </w:rPr>
                            <w:t>-</w:t>
                          </w:r>
                          <w:r>
                            <w:rPr>
                              <w:rFonts w:ascii="Arial MT"/>
                              <w:spacing w:val="-4"/>
                            </w:rPr>
                            <w:t>202</w:t>
                          </w:r>
                          <w:r w:rsidR="00CF2E40">
                            <w:rPr>
                              <w:rFonts w:ascii="Arial MT"/>
                              <w:spacing w:val="-4"/>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6" type="#_x0000_t202" style="position:absolute;margin-left:248.75pt;margin-top:724.45pt;width:98.2pt;height:14.35pt;z-index:-173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" filled="f" stroked="f">
              <v:textbox inset="0,0,0,0">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w:t>
                    </w:r>
                    <w:r w:rsidR="00CF2E40">
                      <w:rPr>
                        <w:rFonts w:ascii="Arial MT"/>
                      </w:rPr>
                      <w:t>3</w:t>
                    </w:r>
                    <w:r>
                      <w:rPr>
                        <w:rFonts w:ascii="Arial MT"/>
                      </w:rPr>
                      <w:t>-</w:t>
                    </w:r>
                    <w:r>
                      <w:rPr>
                        <w:rFonts w:ascii="Arial MT"/>
                        <w:spacing w:val="-4"/>
                      </w:rPr>
                      <w:t>202</w:t>
                    </w:r>
                    <w:r w:rsidR="00CF2E40">
                      <w:rPr>
                        <w:rFonts w:ascii="Arial MT"/>
                        <w:spacing w:val="-4"/>
                      </w:rPr>
                      <w:t>5</w:t>
                    </w:r>
                  </w:p>
                </w:txbxContent>
              </v:textbox>
              <w10:wrap anchorx="page" anchory="page"/>
            </v:shape>
          </w:pict>
        </mc:Fallback>
      </mc:AlternateContent>
    </w:r>
    <w:r>
      <w:rPr>
        <w:noProof/>
        <w:sz w:val="20"/>
      </w:rPr>
      <mc:AlternateContent>
        <mc:Choice Requires="wps">
          <w:drawing>
            <wp:anchor distT="0" distB="0" distL="0" distR="0" simplePos="0" relativeHeight="485984256" behindDoc="1" locked="0" layoutInCell="1" allowOverlap="1">
              <wp:simplePos x="0" y="0"/>
              <wp:positionH relativeFrom="page">
                <wp:posOffset>6518909</wp:posOffset>
              </wp:positionH>
              <wp:positionV relativeFrom="page">
                <wp:posOffset>9200664</wp:posOffset>
              </wp:positionV>
              <wp:extent cx="18097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2245"/>
                      </a:xfrm>
                      <a:prstGeom prst="rect">
                        <a:avLst/>
                      </a:prstGeom>
                    </wps:spPr>
                    <wps:txbx>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 id="Textbox 12" o:spid="_x0000_s1027" type="#_x0000_t202" style="position:absolute;margin-left:513.3pt;margin-top:724.45pt;width:14.25pt;height:14.35pt;z-index:-173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Qblg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" filled="f" stroked="f">
              <v:textbox inset="0,0,0,0">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41C88" w:rsidRDefault="00A41C88">
      <w:r>
        <w:separator/>
      </w:r>
    </w:p>
  </w:footnote>
  <w:footnote w:type="continuationSeparator" w:id="0">
    <w:p w:rsidR="00A41C88" w:rsidRDefault="00A41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229D"/>
    <w:multiLevelType w:val="multilevel"/>
    <w:tmpl w:val="31B2F9F0"/>
    <w:lvl w:ilvl="0">
      <w:start w:val="3"/>
      <w:numFmt w:val="decimal"/>
      <w:lvlText w:val="%1"/>
      <w:lvlJc w:val="left"/>
      <w:pPr>
        <w:ind w:left="588" w:hanging="588"/>
      </w:pPr>
      <w:rPr>
        <w:rFonts w:hint="default"/>
      </w:rPr>
    </w:lvl>
    <w:lvl w:ilvl="1">
      <w:start w:val="18"/>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532" w:hanging="144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2321" w:hanging="216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37B4522"/>
    <w:multiLevelType w:val="multilevel"/>
    <w:tmpl w:val="DF1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23287"/>
    <w:multiLevelType w:val="multilevel"/>
    <w:tmpl w:val="6C72D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C4AAC"/>
    <w:multiLevelType w:val="multilevel"/>
    <w:tmpl w:val="E426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30753"/>
    <w:multiLevelType w:val="multilevel"/>
    <w:tmpl w:val="3A58A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37F51"/>
    <w:multiLevelType w:val="multilevel"/>
    <w:tmpl w:val="1C64B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37B84"/>
    <w:multiLevelType w:val="multilevel"/>
    <w:tmpl w:val="A9AE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E01E6"/>
    <w:multiLevelType w:val="multilevel"/>
    <w:tmpl w:val="E4648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949CF"/>
    <w:multiLevelType w:val="multilevel"/>
    <w:tmpl w:val="AF84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044C8"/>
    <w:multiLevelType w:val="multilevel"/>
    <w:tmpl w:val="C974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37DF4"/>
    <w:multiLevelType w:val="multilevel"/>
    <w:tmpl w:val="83B8B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212FD"/>
    <w:multiLevelType w:val="multilevel"/>
    <w:tmpl w:val="47A4B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34F54"/>
    <w:multiLevelType w:val="multilevel"/>
    <w:tmpl w:val="298AE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130DD"/>
    <w:multiLevelType w:val="hybridMultilevel"/>
    <w:tmpl w:val="81F62552"/>
    <w:lvl w:ilvl="0" w:tplc="320A1C4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38E49F0">
      <w:numFmt w:val="bullet"/>
      <w:lvlText w:val="•"/>
      <w:lvlJc w:val="left"/>
      <w:pPr>
        <w:ind w:left="1620" w:hanging="360"/>
      </w:pPr>
      <w:rPr>
        <w:rFonts w:hint="default"/>
        <w:lang w:val="en-US" w:eastAsia="en-US" w:bidi="ar-SA"/>
      </w:rPr>
    </w:lvl>
    <w:lvl w:ilvl="2" w:tplc="F9D85F6C">
      <w:numFmt w:val="bullet"/>
      <w:lvlText w:val="•"/>
      <w:lvlJc w:val="left"/>
      <w:pPr>
        <w:ind w:left="2501" w:hanging="360"/>
      </w:pPr>
      <w:rPr>
        <w:rFonts w:hint="default"/>
        <w:lang w:val="en-US" w:eastAsia="en-US" w:bidi="ar-SA"/>
      </w:rPr>
    </w:lvl>
    <w:lvl w:ilvl="3" w:tplc="083643CC">
      <w:numFmt w:val="bullet"/>
      <w:lvlText w:val="•"/>
      <w:lvlJc w:val="left"/>
      <w:pPr>
        <w:ind w:left="3382" w:hanging="360"/>
      </w:pPr>
      <w:rPr>
        <w:rFonts w:hint="default"/>
        <w:lang w:val="en-US" w:eastAsia="en-US" w:bidi="ar-SA"/>
      </w:rPr>
    </w:lvl>
    <w:lvl w:ilvl="4" w:tplc="6ACA4D94">
      <w:numFmt w:val="bullet"/>
      <w:lvlText w:val="•"/>
      <w:lvlJc w:val="left"/>
      <w:pPr>
        <w:ind w:left="4263" w:hanging="360"/>
      </w:pPr>
      <w:rPr>
        <w:rFonts w:hint="default"/>
        <w:lang w:val="en-US" w:eastAsia="en-US" w:bidi="ar-SA"/>
      </w:rPr>
    </w:lvl>
    <w:lvl w:ilvl="5" w:tplc="AC1068A4">
      <w:numFmt w:val="bullet"/>
      <w:lvlText w:val="•"/>
      <w:lvlJc w:val="left"/>
      <w:pPr>
        <w:ind w:left="5144" w:hanging="360"/>
      </w:pPr>
      <w:rPr>
        <w:rFonts w:hint="default"/>
        <w:lang w:val="en-US" w:eastAsia="en-US" w:bidi="ar-SA"/>
      </w:rPr>
    </w:lvl>
    <w:lvl w:ilvl="6" w:tplc="C22E163E">
      <w:numFmt w:val="bullet"/>
      <w:lvlText w:val="•"/>
      <w:lvlJc w:val="left"/>
      <w:pPr>
        <w:ind w:left="6024" w:hanging="360"/>
      </w:pPr>
      <w:rPr>
        <w:rFonts w:hint="default"/>
        <w:lang w:val="en-US" w:eastAsia="en-US" w:bidi="ar-SA"/>
      </w:rPr>
    </w:lvl>
    <w:lvl w:ilvl="7" w:tplc="B608F47A">
      <w:numFmt w:val="bullet"/>
      <w:lvlText w:val="•"/>
      <w:lvlJc w:val="left"/>
      <w:pPr>
        <w:ind w:left="6905" w:hanging="360"/>
      </w:pPr>
      <w:rPr>
        <w:rFonts w:hint="default"/>
        <w:lang w:val="en-US" w:eastAsia="en-US" w:bidi="ar-SA"/>
      </w:rPr>
    </w:lvl>
    <w:lvl w:ilvl="8" w:tplc="79FC57E0">
      <w:numFmt w:val="bullet"/>
      <w:lvlText w:val="•"/>
      <w:lvlJc w:val="left"/>
      <w:pPr>
        <w:ind w:left="7786" w:hanging="360"/>
      </w:pPr>
      <w:rPr>
        <w:rFonts w:hint="default"/>
        <w:lang w:val="en-US" w:eastAsia="en-US" w:bidi="ar-SA"/>
      </w:rPr>
    </w:lvl>
  </w:abstractNum>
  <w:abstractNum w:abstractNumId="14" w15:restartNumberingAfterBreak="0">
    <w:nsid w:val="2A071C1E"/>
    <w:multiLevelType w:val="multilevel"/>
    <w:tmpl w:val="B8D2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B7DCC"/>
    <w:multiLevelType w:val="multilevel"/>
    <w:tmpl w:val="AD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E283D"/>
    <w:multiLevelType w:val="hybridMultilevel"/>
    <w:tmpl w:val="F16A337A"/>
    <w:lvl w:ilvl="0" w:tplc="58A4FC80">
      <w:start w:val="2"/>
      <w:numFmt w:val="decimal"/>
      <w:lvlText w:val="%1."/>
      <w:lvlJc w:val="left"/>
      <w:pPr>
        <w:ind w:left="33" w:hanging="329"/>
      </w:pPr>
      <w:rPr>
        <w:rFonts w:ascii="Times New Roman" w:eastAsia="Times New Roman" w:hAnsi="Times New Roman" w:cs="Times New Roman" w:hint="default"/>
        <w:b/>
        <w:bCs/>
        <w:i w:val="0"/>
        <w:iCs w:val="0"/>
        <w:spacing w:val="0"/>
        <w:w w:val="100"/>
        <w:sz w:val="28"/>
        <w:szCs w:val="28"/>
        <w:lang w:val="en-US" w:eastAsia="en-US" w:bidi="ar-SA"/>
      </w:rPr>
    </w:lvl>
    <w:lvl w:ilvl="1" w:tplc="62B66E9A">
      <w:start w:val="1"/>
      <w:numFmt w:val="decimal"/>
      <w:lvlText w:val="%2."/>
      <w:lvlJc w:val="left"/>
      <w:pPr>
        <w:ind w:left="743" w:hanging="360"/>
      </w:pPr>
      <w:rPr>
        <w:rFonts w:hint="default"/>
        <w:spacing w:val="0"/>
        <w:w w:val="100"/>
        <w:lang w:val="en-US" w:eastAsia="en-US" w:bidi="ar-SA"/>
      </w:rPr>
    </w:lvl>
    <w:lvl w:ilvl="2" w:tplc="8BC81ED8">
      <w:numFmt w:val="bullet"/>
      <w:lvlText w:val="•"/>
      <w:lvlJc w:val="left"/>
      <w:pPr>
        <w:ind w:left="1718" w:hanging="360"/>
      </w:pPr>
      <w:rPr>
        <w:rFonts w:hint="default"/>
        <w:lang w:val="en-US" w:eastAsia="en-US" w:bidi="ar-SA"/>
      </w:rPr>
    </w:lvl>
    <w:lvl w:ilvl="3" w:tplc="AC12C200">
      <w:numFmt w:val="bullet"/>
      <w:lvlText w:val="•"/>
      <w:lvlJc w:val="left"/>
      <w:pPr>
        <w:ind w:left="2697" w:hanging="360"/>
      </w:pPr>
      <w:rPr>
        <w:rFonts w:hint="default"/>
        <w:lang w:val="en-US" w:eastAsia="en-US" w:bidi="ar-SA"/>
      </w:rPr>
    </w:lvl>
    <w:lvl w:ilvl="4" w:tplc="34EC898C">
      <w:numFmt w:val="bullet"/>
      <w:lvlText w:val="•"/>
      <w:lvlJc w:val="left"/>
      <w:pPr>
        <w:ind w:left="3676" w:hanging="360"/>
      </w:pPr>
      <w:rPr>
        <w:rFonts w:hint="default"/>
        <w:lang w:val="en-US" w:eastAsia="en-US" w:bidi="ar-SA"/>
      </w:rPr>
    </w:lvl>
    <w:lvl w:ilvl="5" w:tplc="64A81A32">
      <w:numFmt w:val="bullet"/>
      <w:lvlText w:val="•"/>
      <w:lvlJc w:val="left"/>
      <w:pPr>
        <w:ind w:left="4654" w:hanging="360"/>
      </w:pPr>
      <w:rPr>
        <w:rFonts w:hint="default"/>
        <w:lang w:val="en-US" w:eastAsia="en-US" w:bidi="ar-SA"/>
      </w:rPr>
    </w:lvl>
    <w:lvl w:ilvl="6" w:tplc="438CDB14">
      <w:numFmt w:val="bullet"/>
      <w:lvlText w:val="•"/>
      <w:lvlJc w:val="left"/>
      <w:pPr>
        <w:ind w:left="5633" w:hanging="360"/>
      </w:pPr>
      <w:rPr>
        <w:rFonts w:hint="default"/>
        <w:lang w:val="en-US" w:eastAsia="en-US" w:bidi="ar-SA"/>
      </w:rPr>
    </w:lvl>
    <w:lvl w:ilvl="7" w:tplc="17CE8C72">
      <w:numFmt w:val="bullet"/>
      <w:lvlText w:val="•"/>
      <w:lvlJc w:val="left"/>
      <w:pPr>
        <w:ind w:left="6612" w:hanging="360"/>
      </w:pPr>
      <w:rPr>
        <w:rFonts w:hint="default"/>
        <w:lang w:val="en-US" w:eastAsia="en-US" w:bidi="ar-SA"/>
      </w:rPr>
    </w:lvl>
    <w:lvl w:ilvl="8" w:tplc="98101ACE">
      <w:numFmt w:val="bullet"/>
      <w:lvlText w:val="•"/>
      <w:lvlJc w:val="left"/>
      <w:pPr>
        <w:ind w:left="7590" w:hanging="360"/>
      </w:pPr>
      <w:rPr>
        <w:rFonts w:hint="default"/>
        <w:lang w:val="en-US" w:eastAsia="en-US" w:bidi="ar-SA"/>
      </w:rPr>
    </w:lvl>
  </w:abstractNum>
  <w:abstractNum w:abstractNumId="17" w15:restartNumberingAfterBreak="0">
    <w:nsid w:val="32070095"/>
    <w:multiLevelType w:val="hybridMultilevel"/>
    <w:tmpl w:val="FD903C98"/>
    <w:lvl w:ilvl="0" w:tplc="0E7C2BF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0E040F8A">
      <w:numFmt w:val="bullet"/>
      <w:lvlText w:val="•"/>
      <w:lvlJc w:val="left"/>
      <w:pPr>
        <w:ind w:left="1224" w:hanging="281"/>
      </w:pPr>
      <w:rPr>
        <w:rFonts w:hint="default"/>
        <w:lang w:val="en-US" w:eastAsia="en-US" w:bidi="ar-SA"/>
      </w:rPr>
    </w:lvl>
    <w:lvl w:ilvl="2" w:tplc="8D568D90">
      <w:numFmt w:val="bullet"/>
      <w:lvlText w:val="•"/>
      <w:lvlJc w:val="left"/>
      <w:pPr>
        <w:ind w:left="2149" w:hanging="281"/>
      </w:pPr>
      <w:rPr>
        <w:rFonts w:hint="default"/>
        <w:lang w:val="en-US" w:eastAsia="en-US" w:bidi="ar-SA"/>
      </w:rPr>
    </w:lvl>
    <w:lvl w:ilvl="3" w:tplc="3DF432FA">
      <w:numFmt w:val="bullet"/>
      <w:lvlText w:val="•"/>
      <w:lvlJc w:val="left"/>
      <w:pPr>
        <w:ind w:left="3074" w:hanging="281"/>
      </w:pPr>
      <w:rPr>
        <w:rFonts w:hint="default"/>
        <w:lang w:val="en-US" w:eastAsia="en-US" w:bidi="ar-SA"/>
      </w:rPr>
    </w:lvl>
    <w:lvl w:ilvl="4" w:tplc="2124B70E">
      <w:numFmt w:val="bullet"/>
      <w:lvlText w:val="•"/>
      <w:lvlJc w:val="left"/>
      <w:pPr>
        <w:ind w:left="3999" w:hanging="281"/>
      </w:pPr>
      <w:rPr>
        <w:rFonts w:hint="default"/>
        <w:lang w:val="en-US" w:eastAsia="en-US" w:bidi="ar-SA"/>
      </w:rPr>
    </w:lvl>
    <w:lvl w:ilvl="5" w:tplc="3A66E402">
      <w:numFmt w:val="bullet"/>
      <w:lvlText w:val="•"/>
      <w:lvlJc w:val="left"/>
      <w:pPr>
        <w:ind w:left="4924" w:hanging="281"/>
      </w:pPr>
      <w:rPr>
        <w:rFonts w:hint="default"/>
        <w:lang w:val="en-US" w:eastAsia="en-US" w:bidi="ar-SA"/>
      </w:rPr>
    </w:lvl>
    <w:lvl w:ilvl="6" w:tplc="CC10380C">
      <w:numFmt w:val="bullet"/>
      <w:lvlText w:val="•"/>
      <w:lvlJc w:val="left"/>
      <w:pPr>
        <w:ind w:left="5848" w:hanging="281"/>
      </w:pPr>
      <w:rPr>
        <w:rFonts w:hint="default"/>
        <w:lang w:val="en-US" w:eastAsia="en-US" w:bidi="ar-SA"/>
      </w:rPr>
    </w:lvl>
    <w:lvl w:ilvl="7" w:tplc="7C986CBA">
      <w:numFmt w:val="bullet"/>
      <w:lvlText w:val="•"/>
      <w:lvlJc w:val="left"/>
      <w:pPr>
        <w:ind w:left="6773" w:hanging="281"/>
      </w:pPr>
      <w:rPr>
        <w:rFonts w:hint="default"/>
        <w:lang w:val="en-US" w:eastAsia="en-US" w:bidi="ar-SA"/>
      </w:rPr>
    </w:lvl>
    <w:lvl w:ilvl="8" w:tplc="81DA1B7A">
      <w:numFmt w:val="bullet"/>
      <w:lvlText w:val="•"/>
      <w:lvlJc w:val="left"/>
      <w:pPr>
        <w:ind w:left="7698" w:hanging="281"/>
      </w:pPr>
      <w:rPr>
        <w:rFonts w:hint="default"/>
        <w:lang w:val="en-US" w:eastAsia="en-US" w:bidi="ar-SA"/>
      </w:rPr>
    </w:lvl>
  </w:abstractNum>
  <w:abstractNum w:abstractNumId="18" w15:restartNumberingAfterBreak="0">
    <w:nsid w:val="328732A4"/>
    <w:multiLevelType w:val="multilevel"/>
    <w:tmpl w:val="FD00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84FE0"/>
    <w:multiLevelType w:val="multilevel"/>
    <w:tmpl w:val="F65E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62C82"/>
    <w:multiLevelType w:val="multilevel"/>
    <w:tmpl w:val="85C8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C16EE"/>
    <w:multiLevelType w:val="multilevel"/>
    <w:tmpl w:val="997E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9F7360"/>
    <w:multiLevelType w:val="hybridMultilevel"/>
    <w:tmpl w:val="E6B8D326"/>
    <w:lvl w:ilvl="0" w:tplc="1808533E">
      <w:start w:val="1"/>
      <w:numFmt w:val="decimal"/>
      <w:lvlText w:val="%1."/>
      <w:lvlJc w:val="left"/>
      <w:pPr>
        <w:ind w:left="753" w:hanging="350"/>
      </w:pPr>
      <w:rPr>
        <w:rFonts w:ascii="Times New Roman" w:eastAsia="Times New Roman" w:hAnsi="Times New Roman" w:cs="Times New Roman" w:hint="default"/>
        <w:b/>
        <w:bCs/>
        <w:i w:val="0"/>
        <w:iCs w:val="0"/>
        <w:spacing w:val="0"/>
        <w:w w:val="100"/>
        <w:sz w:val="28"/>
        <w:szCs w:val="28"/>
        <w:lang w:val="en-US" w:eastAsia="en-US" w:bidi="ar-SA"/>
      </w:rPr>
    </w:lvl>
    <w:lvl w:ilvl="1" w:tplc="0C5A2780">
      <w:numFmt w:val="bullet"/>
      <w:lvlText w:val="•"/>
      <w:lvlJc w:val="left"/>
      <w:pPr>
        <w:ind w:left="1638" w:hanging="350"/>
      </w:pPr>
      <w:rPr>
        <w:rFonts w:hint="default"/>
        <w:lang w:val="en-US" w:eastAsia="en-US" w:bidi="ar-SA"/>
      </w:rPr>
    </w:lvl>
    <w:lvl w:ilvl="2" w:tplc="E01C1B18">
      <w:numFmt w:val="bullet"/>
      <w:lvlText w:val="•"/>
      <w:lvlJc w:val="left"/>
      <w:pPr>
        <w:ind w:left="2517" w:hanging="350"/>
      </w:pPr>
      <w:rPr>
        <w:rFonts w:hint="default"/>
        <w:lang w:val="en-US" w:eastAsia="en-US" w:bidi="ar-SA"/>
      </w:rPr>
    </w:lvl>
    <w:lvl w:ilvl="3" w:tplc="BA0CFA42">
      <w:numFmt w:val="bullet"/>
      <w:lvlText w:val="•"/>
      <w:lvlJc w:val="left"/>
      <w:pPr>
        <w:ind w:left="3396" w:hanging="350"/>
      </w:pPr>
      <w:rPr>
        <w:rFonts w:hint="default"/>
        <w:lang w:val="en-US" w:eastAsia="en-US" w:bidi="ar-SA"/>
      </w:rPr>
    </w:lvl>
    <w:lvl w:ilvl="4" w:tplc="764CBD7C">
      <w:numFmt w:val="bullet"/>
      <w:lvlText w:val="•"/>
      <w:lvlJc w:val="left"/>
      <w:pPr>
        <w:ind w:left="4275" w:hanging="350"/>
      </w:pPr>
      <w:rPr>
        <w:rFonts w:hint="default"/>
        <w:lang w:val="en-US" w:eastAsia="en-US" w:bidi="ar-SA"/>
      </w:rPr>
    </w:lvl>
    <w:lvl w:ilvl="5" w:tplc="BFAA5038">
      <w:numFmt w:val="bullet"/>
      <w:lvlText w:val="•"/>
      <w:lvlJc w:val="left"/>
      <w:pPr>
        <w:ind w:left="5154" w:hanging="350"/>
      </w:pPr>
      <w:rPr>
        <w:rFonts w:hint="default"/>
        <w:lang w:val="en-US" w:eastAsia="en-US" w:bidi="ar-SA"/>
      </w:rPr>
    </w:lvl>
    <w:lvl w:ilvl="6" w:tplc="01A8CE3A">
      <w:numFmt w:val="bullet"/>
      <w:lvlText w:val="•"/>
      <w:lvlJc w:val="left"/>
      <w:pPr>
        <w:ind w:left="6032" w:hanging="350"/>
      </w:pPr>
      <w:rPr>
        <w:rFonts w:hint="default"/>
        <w:lang w:val="en-US" w:eastAsia="en-US" w:bidi="ar-SA"/>
      </w:rPr>
    </w:lvl>
    <w:lvl w:ilvl="7" w:tplc="14402158">
      <w:numFmt w:val="bullet"/>
      <w:lvlText w:val="•"/>
      <w:lvlJc w:val="left"/>
      <w:pPr>
        <w:ind w:left="6911" w:hanging="350"/>
      </w:pPr>
      <w:rPr>
        <w:rFonts w:hint="default"/>
        <w:lang w:val="en-US" w:eastAsia="en-US" w:bidi="ar-SA"/>
      </w:rPr>
    </w:lvl>
    <w:lvl w:ilvl="8" w:tplc="74A438DE">
      <w:numFmt w:val="bullet"/>
      <w:lvlText w:val="•"/>
      <w:lvlJc w:val="left"/>
      <w:pPr>
        <w:ind w:left="7790" w:hanging="350"/>
      </w:pPr>
      <w:rPr>
        <w:rFonts w:hint="default"/>
        <w:lang w:val="en-US" w:eastAsia="en-US" w:bidi="ar-SA"/>
      </w:rPr>
    </w:lvl>
  </w:abstractNum>
  <w:abstractNum w:abstractNumId="23" w15:restartNumberingAfterBreak="0">
    <w:nsid w:val="39FB7F1C"/>
    <w:multiLevelType w:val="hybridMultilevel"/>
    <w:tmpl w:val="3426F808"/>
    <w:lvl w:ilvl="0" w:tplc="153856D8">
      <w:start w:val="1"/>
      <w:numFmt w:val="decimal"/>
      <w:lvlText w:val="%1."/>
      <w:lvlJc w:val="left"/>
      <w:pPr>
        <w:ind w:left="33" w:hanging="334"/>
      </w:pPr>
      <w:rPr>
        <w:rFonts w:ascii="Times New Roman" w:eastAsia="Times New Roman" w:hAnsi="Times New Roman" w:cs="Times New Roman" w:hint="default"/>
        <w:b/>
        <w:bCs/>
        <w:i w:val="0"/>
        <w:iCs w:val="0"/>
        <w:spacing w:val="0"/>
        <w:w w:val="100"/>
        <w:sz w:val="28"/>
        <w:szCs w:val="28"/>
        <w:lang w:val="en-US" w:eastAsia="en-US" w:bidi="ar-SA"/>
      </w:rPr>
    </w:lvl>
    <w:lvl w:ilvl="1" w:tplc="339C39B8">
      <w:numFmt w:val="bullet"/>
      <w:lvlText w:val="•"/>
      <w:lvlJc w:val="left"/>
      <w:pPr>
        <w:ind w:left="990" w:hanging="334"/>
      </w:pPr>
      <w:rPr>
        <w:rFonts w:hint="default"/>
        <w:lang w:val="en-US" w:eastAsia="en-US" w:bidi="ar-SA"/>
      </w:rPr>
    </w:lvl>
    <w:lvl w:ilvl="2" w:tplc="CC4AEC8E">
      <w:numFmt w:val="bullet"/>
      <w:lvlText w:val="•"/>
      <w:lvlJc w:val="left"/>
      <w:pPr>
        <w:ind w:left="1941" w:hanging="334"/>
      </w:pPr>
      <w:rPr>
        <w:rFonts w:hint="default"/>
        <w:lang w:val="en-US" w:eastAsia="en-US" w:bidi="ar-SA"/>
      </w:rPr>
    </w:lvl>
    <w:lvl w:ilvl="3" w:tplc="BFB40E14">
      <w:numFmt w:val="bullet"/>
      <w:lvlText w:val="•"/>
      <w:lvlJc w:val="left"/>
      <w:pPr>
        <w:ind w:left="2892" w:hanging="334"/>
      </w:pPr>
      <w:rPr>
        <w:rFonts w:hint="default"/>
        <w:lang w:val="en-US" w:eastAsia="en-US" w:bidi="ar-SA"/>
      </w:rPr>
    </w:lvl>
    <w:lvl w:ilvl="4" w:tplc="5D5E4A08">
      <w:numFmt w:val="bullet"/>
      <w:lvlText w:val="•"/>
      <w:lvlJc w:val="left"/>
      <w:pPr>
        <w:ind w:left="3843" w:hanging="334"/>
      </w:pPr>
      <w:rPr>
        <w:rFonts w:hint="default"/>
        <w:lang w:val="en-US" w:eastAsia="en-US" w:bidi="ar-SA"/>
      </w:rPr>
    </w:lvl>
    <w:lvl w:ilvl="5" w:tplc="666A6D56">
      <w:numFmt w:val="bullet"/>
      <w:lvlText w:val="•"/>
      <w:lvlJc w:val="left"/>
      <w:pPr>
        <w:ind w:left="4794" w:hanging="334"/>
      </w:pPr>
      <w:rPr>
        <w:rFonts w:hint="default"/>
        <w:lang w:val="en-US" w:eastAsia="en-US" w:bidi="ar-SA"/>
      </w:rPr>
    </w:lvl>
    <w:lvl w:ilvl="6" w:tplc="E0C47292">
      <w:numFmt w:val="bullet"/>
      <w:lvlText w:val="•"/>
      <w:lvlJc w:val="left"/>
      <w:pPr>
        <w:ind w:left="5744" w:hanging="334"/>
      </w:pPr>
      <w:rPr>
        <w:rFonts w:hint="default"/>
        <w:lang w:val="en-US" w:eastAsia="en-US" w:bidi="ar-SA"/>
      </w:rPr>
    </w:lvl>
    <w:lvl w:ilvl="7" w:tplc="D220B99C">
      <w:numFmt w:val="bullet"/>
      <w:lvlText w:val="•"/>
      <w:lvlJc w:val="left"/>
      <w:pPr>
        <w:ind w:left="6695" w:hanging="334"/>
      </w:pPr>
      <w:rPr>
        <w:rFonts w:hint="default"/>
        <w:lang w:val="en-US" w:eastAsia="en-US" w:bidi="ar-SA"/>
      </w:rPr>
    </w:lvl>
    <w:lvl w:ilvl="8" w:tplc="29A29BAA">
      <w:numFmt w:val="bullet"/>
      <w:lvlText w:val="•"/>
      <w:lvlJc w:val="left"/>
      <w:pPr>
        <w:ind w:left="7646" w:hanging="334"/>
      </w:pPr>
      <w:rPr>
        <w:rFonts w:hint="default"/>
        <w:lang w:val="en-US" w:eastAsia="en-US" w:bidi="ar-SA"/>
      </w:rPr>
    </w:lvl>
  </w:abstractNum>
  <w:abstractNum w:abstractNumId="24" w15:restartNumberingAfterBreak="0">
    <w:nsid w:val="3E992E23"/>
    <w:multiLevelType w:val="multilevel"/>
    <w:tmpl w:val="67A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077A0"/>
    <w:multiLevelType w:val="hybridMultilevel"/>
    <w:tmpl w:val="1DF007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F95A3D"/>
    <w:multiLevelType w:val="multilevel"/>
    <w:tmpl w:val="1C92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E126D7"/>
    <w:multiLevelType w:val="multilevel"/>
    <w:tmpl w:val="63D0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9A7C2C"/>
    <w:multiLevelType w:val="multilevel"/>
    <w:tmpl w:val="117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3C4956"/>
    <w:multiLevelType w:val="multilevel"/>
    <w:tmpl w:val="63284ADE"/>
    <w:lvl w:ilvl="0">
      <w:start w:val="1"/>
      <w:numFmt w:val="decimal"/>
      <w:lvlText w:val="%1"/>
      <w:lvlJc w:val="left"/>
      <w:pPr>
        <w:ind w:left="513" w:hanging="480"/>
      </w:pPr>
      <w:rPr>
        <w:rFonts w:hint="default"/>
        <w:lang w:val="en-US" w:eastAsia="en-US" w:bidi="ar-SA"/>
      </w:rPr>
    </w:lvl>
    <w:lvl w:ilvl="1">
      <w:start w:val="1"/>
      <w:numFmt w:val="decimal"/>
      <w:lvlText w:val="%1.%2"/>
      <w:lvlJc w:val="left"/>
      <w:pPr>
        <w:ind w:left="51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103"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916" w:hanging="360"/>
      </w:pPr>
      <w:rPr>
        <w:rFonts w:hint="default"/>
        <w:lang w:val="en-US" w:eastAsia="en-US" w:bidi="ar-SA"/>
      </w:rPr>
    </w:lvl>
    <w:lvl w:ilvl="5">
      <w:numFmt w:val="bullet"/>
      <w:lvlText w:val="•"/>
      <w:lvlJc w:val="left"/>
      <w:pPr>
        <w:ind w:left="4854"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732" w:hanging="360"/>
      </w:pPr>
      <w:rPr>
        <w:rFonts w:hint="default"/>
        <w:lang w:val="en-US" w:eastAsia="en-US" w:bidi="ar-SA"/>
      </w:rPr>
    </w:lvl>
    <w:lvl w:ilvl="8">
      <w:numFmt w:val="bullet"/>
      <w:lvlText w:val="•"/>
      <w:lvlJc w:val="left"/>
      <w:pPr>
        <w:ind w:left="7670" w:hanging="360"/>
      </w:pPr>
      <w:rPr>
        <w:rFonts w:hint="default"/>
        <w:lang w:val="en-US" w:eastAsia="en-US" w:bidi="ar-SA"/>
      </w:rPr>
    </w:lvl>
  </w:abstractNum>
  <w:abstractNum w:abstractNumId="30" w15:restartNumberingAfterBreak="0">
    <w:nsid w:val="462A0E79"/>
    <w:multiLevelType w:val="multilevel"/>
    <w:tmpl w:val="FADC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740E7F"/>
    <w:multiLevelType w:val="multilevel"/>
    <w:tmpl w:val="A91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15407D"/>
    <w:multiLevelType w:val="multilevel"/>
    <w:tmpl w:val="87B8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8015EE"/>
    <w:multiLevelType w:val="multilevel"/>
    <w:tmpl w:val="107846D4"/>
    <w:lvl w:ilvl="0">
      <w:start w:val="3"/>
      <w:numFmt w:val="decimal"/>
      <w:lvlText w:val="%1"/>
      <w:lvlJc w:val="left"/>
      <w:pPr>
        <w:ind w:left="672" w:hanging="672"/>
      </w:pPr>
      <w:rPr>
        <w:rFonts w:hint="default"/>
      </w:rPr>
    </w:lvl>
    <w:lvl w:ilvl="1">
      <w:start w:val="1"/>
      <w:numFmt w:val="decimal"/>
      <w:lvlText w:val="%1.%2"/>
      <w:lvlJc w:val="left"/>
      <w:pPr>
        <w:ind w:left="1091" w:hanging="720"/>
      </w:pPr>
      <w:rPr>
        <w:rFonts w:hint="default"/>
      </w:rPr>
    </w:lvl>
    <w:lvl w:ilvl="2">
      <w:start w:val="8"/>
      <w:numFmt w:val="decimal"/>
      <w:lvlText w:val="%1.%2.%3"/>
      <w:lvlJc w:val="left"/>
      <w:pPr>
        <w:ind w:left="1462" w:hanging="720"/>
      </w:pPr>
      <w:rPr>
        <w:rFonts w:hint="default"/>
      </w:rPr>
    </w:lvl>
    <w:lvl w:ilvl="3">
      <w:start w:val="1"/>
      <w:numFmt w:val="decimal"/>
      <w:lvlText w:val="%1.%2.%3.%4"/>
      <w:lvlJc w:val="left"/>
      <w:pPr>
        <w:ind w:left="2193" w:hanging="1080"/>
      </w:pPr>
      <w:rPr>
        <w:rFonts w:hint="default"/>
      </w:rPr>
    </w:lvl>
    <w:lvl w:ilvl="4">
      <w:start w:val="1"/>
      <w:numFmt w:val="decimal"/>
      <w:lvlText w:val="%1.%2.%3.%4.%5"/>
      <w:lvlJc w:val="left"/>
      <w:pPr>
        <w:ind w:left="2924" w:hanging="144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4026" w:hanging="1800"/>
      </w:pPr>
      <w:rPr>
        <w:rFonts w:hint="default"/>
      </w:rPr>
    </w:lvl>
    <w:lvl w:ilvl="7">
      <w:start w:val="1"/>
      <w:numFmt w:val="decimal"/>
      <w:lvlText w:val="%1.%2.%3.%4.%5.%6.%7.%8"/>
      <w:lvlJc w:val="left"/>
      <w:pPr>
        <w:ind w:left="4757" w:hanging="2160"/>
      </w:pPr>
      <w:rPr>
        <w:rFonts w:hint="default"/>
      </w:rPr>
    </w:lvl>
    <w:lvl w:ilvl="8">
      <w:start w:val="1"/>
      <w:numFmt w:val="decimal"/>
      <w:lvlText w:val="%1.%2.%3.%4.%5.%6.%7.%8.%9"/>
      <w:lvlJc w:val="left"/>
      <w:pPr>
        <w:ind w:left="5128" w:hanging="2160"/>
      </w:pPr>
      <w:rPr>
        <w:rFonts w:hint="default"/>
      </w:rPr>
    </w:lvl>
  </w:abstractNum>
  <w:abstractNum w:abstractNumId="34" w15:restartNumberingAfterBreak="0">
    <w:nsid w:val="48CA3DDE"/>
    <w:multiLevelType w:val="hybridMultilevel"/>
    <w:tmpl w:val="5A4C9ECA"/>
    <w:lvl w:ilvl="0" w:tplc="3662947C">
      <w:start w:val="1"/>
      <w:numFmt w:val="lowerLetter"/>
      <w:lvlText w:val="%1."/>
      <w:lvlJc w:val="left"/>
      <w:pPr>
        <w:ind w:left="33" w:hanging="309"/>
      </w:pPr>
      <w:rPr>
        <w:rFonts w:ascii="Times New Roman" w:eastAsia="Times New Roman" w:hAnsi="Times New Roman" w:cs="Times New Roman" w:hint="default"/>
        <w:b/>
        <w:bCs/>
        <w:i w:val="0"/>
        <w:iCs w:val="0"/>
        <w:spacing w:val="0"/>
        <w:w w:val="100"/>
        <w:sz w:val="28"/>
        <w:szCs w:val="28"/>
        <w:lang w:val="en-US" w:eastAsia="en-US" w:bidi="ar-SA"/>
      </w:rPr>
    </w:lvl>
    <w:lvl w:ilvl="1" w:tplc="ECAC311A">
      <w:numFmt w:val="bullet"/>
      <w:lvlText w:val="•"/>
      <w:lvlJc w:val="left"/>
      <w:pPr>
        <w:ind w:left="990" w:hanging="309"/>
      </w:pPr>
      <w:rPr>
        <w:rFonts w:hint="default"/>
        <w:lang w:val="en-US" w:eastAsia="en-US" w:bidi="ar-SA"/>
      </w:rPr>
    </w:lvl>
    <w:lvl w:ilvl="2" w:tplc="3FC26116">
      <w:numFmt w:val="bullet"/>
      <w:lvlText w:val="•"/>
      <w:lvlJc w:val="left"/>
      <w:pPr>
        <w:ind w:left="1941" w:hanging="309"/>
      </w:pPr>
      <w:rPr>
        <w:rFonts w:hint="default"/>
        <w:lang w:val="en-US" w:eastAsia="en-US" w:bidi="ar-SA"/>
      </w:rPr>
    </w:lvl>
    <w:lvl w:ilvl="3" w:tplc="021AE02C">
      <w:numFmt w:val="bullet"/>
      <w:lvlText w:val="•"/>
      <w:lvlJc w:val="left"/>
      <w:pPr>
        <w:ind w:left="2892" w:hanging="309"/>
      </w:pPr>
      <w:rPr>
        <w:rFonts w:hint="default"/>
        <w:lang w:val="en-US" w:eastAsia="en-US" w:bidi="ar-SA"/>
      </w:rPr>
    </w:lvl>
    <w:lvl w:ilvl="4" w:tplc="7BB8A8DE">
      <w:numFmt w:val="bullet"/>
      <w:lvlText w:val="•"/>
      <w:lvlJc w:val="left"/>
      <w:pPr>
        <w:ind w:left="3843" w:hanging="309"/>
      </w:pPr>
      <w:rPr>
        <w:rFonts w:hint="default"/>
        <w:lang w:val="en-US" w:eastAsia="en-US" w:bidi="ar-SA"/>
      </w:rPr>
    </w:lvl>
    <w:lvl w:ilvl="5" w:tplc="FCE447A6">
      <w:numFmt w:val="bullet"/>
      <w:lvlText w:val="•"/>
      <w:lvlJc w:val="left"/>
      <w:pPr>
        <w:ind w:left="4794" w:hanging="309"/>
      </w:pPr>
      <w:rPr>
        <w:rFonts w:hint="default"/>
        <w:lang w:val="en-US" w:eastAsia="en-US" w:bidi="ar-SA"/>
      </w:rPr>
    </w:lvl>
    <w:lvl w:ilvl="6" w:tplc="06B6E500">
      <w:numFmt w:val="bullet"/>
      <w:lvlText w:val="•"/>
      <w:lvlJc w:val="left"/>
      <w:pPr>
        <w:ind w:left="5744" w:hanging="309"/>
      </w:pPr>
      <w:rPr>
        <w:rFonts w:hint="default"/>
        <w:lang w:val="en-US" w:eastAsia="en-US" w:bidi="ar-SA"/>
      </w:rPr>
    </w:lvl>
    <w:lvl w:ilvl="7" w:tplc="D37CCB34">
      <w:numFmt w:val="bullet"/>
      <w:lvlText w:val="•"/>
      <w:lvlJc w:val="left"/>
      <w:pPr>
        <w:ind w:left="6695" w:hanging="309"/>
      </w:pPr>
      <w:rPr>
        <w:rFonts w:hint="default"/>
        <w:lang w:val="en-US" w:eastAsia="en-US" w:bidi="ar-SA"/>
      </w:rPr>
    </w:lvl>
    <w:lvl w:ilvl="8" w:tplc="299CAB0C">
      <w:numFmt w:val="bullet"/>
      <w:lvlText w:val="•"/>
      <w:lvlJc w:val="left"/>
      <w:pPr>
        <w:ind w:left="7646" w:hanging="309"/>
      </w:pPr>
      <w:rPr>
        <w:rFonts w:hint="default"/>
        <w:lang w:val="en-US" w:eastAsia="en-US" w:bidi="ar-SA"/>
      </w:rPr>
    </w:lvl>
  </w:abstractNum>
  <w:abstractNum w:abstractNumId="35" w15:restartNumberingAfterBreak="0">
    <w:nsid w:val="4B791888"/>
    <w:multiLevelType w:val="multilevel"/>
    <w:tmpl w:val="B7A85AB0"/>
    <w:lvl w:ilvl="0">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60" w:hanging="641"/>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796" w:hanging="773"/>
      </w:pPr>
      <w:rPr>
        <w:rFonts w:hint="default"/>
        <w:spacing w:val="-4"/>
        <w:w w:val="100"/>
        <w:lang w:val="en-US" w:eastAsia="en-US" w:bidi="ar-SA"/>
      </w:rPr>
    </w:lvl>
    <w:lvl w:ilvl="3">
      <w:start w:val="1"/>
      <w:numFmt w:val="decimal"/>
      <w:lvlText w:val="%1.%2.%3.%4"/>
      <w:lvlJc w:val="left"/>
      <w:pPr>
        <w:ind w:left="1633" w:hanging="773"/>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640" w:hanging="773"/>
      </w:pPr>
      <w:rPr>
        <w:rFonts w:hint="default"/>
        <w:lang w:val="en-US" w:eastAsia="en-US" w:bidi="ar-SA"/>
      </w:rPr>
    </w:lvl>
    <w:lvl w:ilvl="5">
      <w:numFmt w:val="bullet"/>
      <w:lvlText w:val="•"/>
      <w:lvlJc w:val="left"/>
      <w:pPr>
        <w:ind w:left="2958" w:hanging="773"/>
      </w:pPr>
      <w:rPr>
        <w:rFonts w:hint="default"/>
        <w:lang w:val="en-US" w:eastAsia="en-US" w:bidi="ar-SA"/>
      </w:rPr>
    </w:lvl>
    <w:lvl w:ilvl="6">
      <w:numFmt w:val="bullet"/>
      <w:lvlText w:val="•"/>
      <w:lvlJc w:val="left"/>
      <w:pPr>
        <w:ind w:left="4276" w:hanging="773"/>
      </w:pPr>
      <w:rPr>
        <w:rFonts w:hint="default"/>
        <w:lang w:val="en-US" w:eastAsia="en-US" w:bidi="ar-SA"/>
      </w:rPr>
    </w:lvl>
    <w:lvl w:ilvl="7">
      <w:numFmt w:val="bullet"/>
      <w:lvlText w:val="•"/>
      <w:lvlJc w:val="left"/>
      <w:pPr>
        <w:ind w:left="5594" w:hanging="773"/>
      </w:pPr>
      <w:rPr>
        <w:rFonts w:hint="default"/>
        <w:lang w:val="en-US" w:eastAsia="en-US" w:bidi="ar-SA"/>
      </w:rPr>
    </w:lvl>
    <w:lvl w:ilvl="8">
      <w:numFmt w:val="bullet"/>
      <w:lvlText w:val="•"/>
      <w:lvlJc w:val="left"/>
      <w:pPr>
        <w:ind w:left="6912" w:hanging="773"/>
      </w:pPr>
      <w:rPr>
        <w:rFonts w:hint="default"/>
        <w:lang w:val="en-US" w:eastAsia="en-US" w:bidi="ar-SA"/>
      </w:rPr>
    </w:lvl>
  </w:abstractNum>
  <w:abstractNum w:abstractNumId="36" w15:restartNumberingAfterBreak="0">
    <w:nsid w:val="4BAC492F"/>
    <w:multiLevelType w:val="multilevel"/>
    <w:tmpl w:val="A2C4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D4830"/>
    <w:multiLevelType w:val="multilevel"/>
    <w:tmpl w:val="3248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F6497"/>
    <w:multiLevelType w:val="hybridMultilevel"/>
    <w:tmpl w:val="88E2C69C"/>
    <w:lvl w:ilvl="0" w:tplc="CA0A984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38EE6506">
      <w:numFmt w:val="bullet"/>
      <w:lvlText w:val="•"/>
      <w:lvlJc w:val="left"/>
      <w:pPr>
        <w:ind w:left="1620" w:hanging="360"/>
      </w:pPr>
      <w:rPr>
        <w:rFonts w:hint="default"/>
        <w:lang w:val="en-US" w:eastAsia="en-US" w:bidi="ar-SA"/>
      </w:rPr>
    </w:lvl>
    <w:lvl w:ilvl="2" w:tplc="176E4ADA">
      <w:numFmt w:val="bullet"/>
      <w:lvlText w:val="•"/>
      <w:lvlJc w:val="left"/>
      <w:pPr>
        <w:ind w:left="2501" w:hanging="360"/>
      </w:pPr>
      <w:rPr>
        <w:rFonts w:hint="default"/>
        <w:lang w:val="en-US" w:eastAsia="en-US" w:bidi="ar-SA"/>
      </w:rPr>
    </w:lvl>
    <w:lvl w:ilvl="3" w:tplc="0A5CBDB2">
      <w:numFmt w:val="bullet"/>
      <w:lvlText w:val="•"/>
      <w:lvlJc w:val="left"/>
      <w:pPr>
        <w:ind w:left="3382" w:hanging="360"/>
      </w:pPr>
      <w:rPr>
        <w:rFonts w:hint="default"/>
        <w:lang w:val="en-US" w:eastAsia="en-US" w:bidi="ar-SA"/>
      </w:rPr>
    </w:lvl>
    <w:lvl w:ilvl="4" w:tplc="E7DEE0A0">
      <w:numFmt w:val="bullet"/>
      <w:lvlText w:val="•"/>
      <w:lvlJc w:val="left"/>
      <w:pPr>
        <w:ind w:left="4263" w:hanging="360"/>
      </w:pPr>
      <w:rPr>
        <w:rFonts w:hint="default"/>
        <w:lang w:val="en-US" w:eastAsia="en-US" w:bidi="ar-SA"/>
      </w:rPr>
    </w:lvl>
    <w:lvl w:ilvl="5" w:tplc="13C85E96">
      <w:numFmt w:val="bullet"/>
      <w:lvlText w:val="•"/>
      <w:lvlJc w:val="left"/>
      <w:pPr>
        <w:ind w:left="5144" w:hanging="360"/>
      </w:pPr>
      <w:rPr>
        <w:rFonts w:hint="default"/>
        <w:lang w:val="en-US" w:eastAsia="en-US" w:bidi="ar-SA"/>
      </w:rPr>
    </w:lvl>
    <w:lvl w:ilvl="6" w:tplc="31DC27A0">
      <w:numFmt w:val="bullet"/>
      <w:lvlText w:val="•"/>
      <w:lvlJc w:val="left"/>
      <w:pPr>
        <w:ind w:left="6024" w:hanging="360"/>
      </w:pPr>
      <w:rPr>
        <w:rFonts w:hint="default"/>
        <w:lang w:val="en-US" w:eastAsia="en-US" w:bidi="ar-SA"/>
      </w:rPr>
    </w:lvl>
    <w:lvl w:ilvl="7" w:tplc="A0D20ED6">
      <w:numFmt w:val="bullet"/>
      <w:lvlText w:val="•"/>
      <w:lvlJc w:val="left"/>
      <w:pPr>
        <w:ind w:left="6905" w:hanging="360"/>
      </w:pPr>
      <w:rPr>
        <w:rFonts w:hint="default"/>
        <w:lang w:val="en-US" w:eastAsia="en-US" w:bidi="ar-SA"/>
      </w:rPr>
    </w:lvl>
    <w:lvl w:ilvl="8" w:tplc="673018E8">
      <w:numFmt w:val="bullet"/>
      <w:lvlText w:val="•"/>
      <w:lvlJc w:val="left"/>
      <w:pPr>
        <w:ind w:left="7786" w:hanging="360"/>
      </w:pPr>
      <w:rPr>
        <w:rFonts w:hint="default"/>
        <w:lang w:val="en-US" w:eastAsia="en-US" w:bidi="ar-SA"/>
      </w:rPr>
    </w:lvl>
  </w:abstractNum>
  <w:abstractNum w:abstractNumId="39" w15:restartNumberingAfterBreak="0">
    <w:nsid w:val="4D5A41C3"/>
    <w:multiLevelType w:val="multilevel"/>
    <w:tmpl w:val="34ECB76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E392A96"/>
    <w:multiLevelType w:val="multilevel"/>
    <w:tmpl w:val="0C00C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355CB"/>
    <w:multiLevelType w:val="multilevel"/>
    <w:tmpl w:val="19C881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12AED"/>
    <w:multiLevelType w:val="multilevel"/>
    <w:tmpl w:val="01C43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2279F2"/>
    <w:multiLevelType w:val="multilevel"/>
    <w:tmpl w:val="1F9E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B324AD"/>
    <w:multiLevelType w:val="hybridMultilevel"/>
    <w:tmpl w:val="99E212A4"/>
    <w:lvl w:ilvl="0" w:tplc="83389BBC">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27901520">
      <w:numFmt w:val="bullet"/>
      <w:lvlText w:val="•"/>
      <w:lvlJc w:val="left"/>
      <w:pPr>
        <w:ind w:left="1224" w:hanging="281"/>
      </w:pPr>
      <w:rPr>
        <w:rFonts w:hint="default"/>
        <w:lang w:val="en-US" w:eastAsia="en-US" w:bidi="ar-SA"/>
      </w:rPr>
    </w:lvl>
    <w:lvl w:ilvl="2" w:tplc="ED28C096">
      <w:numFmt w:val="bullet"/>
      <w:lvlText w:val="•"/>
      <w:lvlJc w:val="left"/>
      <w:pPr>
        <w:ind w:left="2149" w:hanging="281"/>
      </w:pPr>
      <w:rPr>
        <w:rFonts w:hint="default"/>
        <w:lang w:val="en-US" w:eastAsia="en-US" w:bidi="ar-SA"/>
      </w:rPr>
    </w:lvl>
    <w:lvl w:ilvl="3" w:tplc="BAF82D48">
      <w:numFmt w:val="bullet"/>
      <w:lvlText w:val="•"/>
      <w:lvlJc w:val="left"/>
      <w:pPr>
        <w:ind w:left="3074" w:hanging="281"/>
      </w:pPr>
      <w:rPr>
        <w:rFonts w:hint="default"/>
        <w:lang w:val="en-US" w:eastAsia="en-US" w:bidi="ar-SA"/>
      </w:rPr>
    </w:lvl>
    <w:lvl w:ilvl="4" w:tplc="97424C92">
      <w:numFmt w:val="bullet"/>
      <w:lvlText w:val="•"/>
      <w:lvlJc w:val="left"/>
      <w:pPr>
        <w:ind w:left="3999" w:hanging="281"/>
      </w:pPr>
      <w:rPr>
        <w:rFonts w:hint="default"/>
        <w:lang w:val="en-US" w:eastAsia="en-US" w:bidi="ar-SA"/>
      </w:rPr>
    </w:lvl>
    <w:lvl w:ilvl="5" w:tplc="F7DC374E">
      <w:numFmt w:val="bullet"/>
      <w:lvlText w:val="•"/>
      <w:lvlJc w:val="left"/>
      <w:pPr>
        <w:ind w:left="4924" w:hanging="281"/>
      </w:pPr>
      <w:rPr>
        <w:rFonts w:hint="default"/>
        <w:lang w:val="en-US" w:eastAsia="en-US" w:bidi="ar-SA"/>
      </w:rPr>
    </w:lvl>
    <w:lvl w:ilvl="6" w:tplc="0792C166">
      <w:numFmt w:val="bullet"/>
      <w:lvlText w:val="•"/>
      <w:lvlJc w:val="left"/>
      <w:pPr>
        <w:ind w:left="5848" w:hanging="281"/>
      </w:pPr>
      <w:rPr>
        <w:rFonts w:hint="default"/>
        <w:lang w:val="en-US" w:eastAsia="en-US" w:bidi="ar-SA"/>
      </w:rPr>
    </w:lvl>
    <w:lvl w:ilvl="7" w:tplc="01EC035A">
      <w:numFmt w:val="bullet"/>
      <w:lvlText w:val="•"/>
      <w:lvlJc w:val="left"/>
      <w:pPr>
        <w:ind w:left="6773" w:hanging="281"/>
      </w:pPr>
      <w:rPr>
        <w:rFonts w:hint="default"/>
        <w:lang w:val="en-US" w:eastAsia="en-US" w:bidi="ar-SA"/>
      </w:rPr>
    </w:lvl>
    <w:lvl w:ilvl="8" w:tplc="D3DE7A26">
      <w:numFmt w:val="bullet"/>
      <w:lvlText w:val="•"/>
      <w:lvlJc w:val="left"/>
      <w:pPr>
        <w:ind w:left="7698" w:hanging="281"/>
      </w:pPr>
      <w:rPr>
        <w:rFonts w:hint="default"/>
        <w:lang w:val="en-US" w:eastAsia="en-US" w:bidi="ar-SA"/>
      </w:rPr>
    </w:lvl>
  </w:abstractNum>
  <w:abstractNum w:abstractNumId="45" w15:restartNumberingAfterBreak="0">
    <w:nsid w:val="592A74BC"/>
    <w:multiLevelType w:val="hybridMultilevel"/>
    <w:tmpl w:val="4EFEC688"/>
    <w:lvl w:ilvl="0" w:tplc="CBA2B3FA">
      <w:start w:val="1"/>
      <w:numFmt w:val="lowerLetter"/>
      <w:lvlText w:val="%1."/>
      <w:lvlJc w:val="left"/>
      <w:pPr>
        <w:ind w:left="1014" w:hanging="281"/>
      </w:pPr>
      <w:rPr>
        <w:rFonts w:ascii="Times New Roman" w:eastAsia="Times New Roman" w:hAnsi="Times New Roman" w:cs="Times New Roman" w:hint="default"/>
        <w:b/>
        <w:bCs/>
        <w:i w:val="0"/>
        <w:iCs w:val="0"/>
        <w:spacing w:val="0"/>
        <w:w w:val="100"/>
        <w:sz w:val="28"/>
        <w:szCs w:val="28"/>
        <w:lang w:val="en-US" w:eastAsia="en-US" w:bidi="ar-SA"/>
      </w:rPr>
    </w:lvl>
    <w:lvl w:ilvl="1" w:tplc="00F039E4">
      <w:numFmt w:val="bullet"/>
      <w:lvlText w:val="•"/>
      <w:lvlJc w:val="left"/>
      <w:pPr>
        <w:ind w:left="1872" w:hanging="281"/>
      </w:pPr>
      <w:rPr>
        <w:rFonts w:hint="default"/>
        <w:lang w:val="en-US" w:eastAsia="en-US" w:bidi="ar-SA"/>
      </w:rPr>
    </w:lvl>
    <w:lvl w:ilvl="2" w:tplc="569038A0">
      <w:numFmt w:val="bullet"/>
      <w:lvlText w:val="•"/>
      <w:lvlJc w:val="left"/>
      <w:pPr>
        <w:ind w:left="2725" w:hanging="281"/>
      </w:pPr>
      <w:rPr>
        <w:rFonts w:hint="default"/>
        <w:lang w:val="en-US" w:eastAsia="en-US" w:bidi="ar-SA"/>
      </w:rPr>
    </w:lvl>
    <w:lvl w:ilvl="3" w:tplc="B192BAAE">
      <w:numFmt w:val="bullet"/>
      <w:lvlText w:val="•"/>
      <w:lvlJc w:val="left"/>
      <w:pPr>
        <w:ind w:left="3578" w:hanging="281"/>
      </w:pPr>
      <w:rPr>
        <w:rFonts w:hint="default"/>
        <w:lang w:val="en-US" w:eastAsia="en-US" w:bidi="ar-SA"/>
      </w:rPr>
    </w:lvl>
    <w:lvl w:ilvl="4" w:tplc="58D8C636">
      <w:numFmt w:val="bullet"/>
      <w:lvlText w:val="•"/>
      <w:lvlJc w:val="left"/>
      <w:pPr>
        <w:ind w:left="4431" w:hanging="281"/>
      </w:pPr>
      <w:rPr>
        <w:rFonts w:hint="default"/>
        <w:lang w:val="en-US" w:eastAsia="en-US" w:bidi="ar-SA"/>
      </w:rPr>
    </w:lvl>
    <w:lvl w:ilvl="5" w:tplc="BA2CB65E">
      <w:numFmt w:val="bullet"/>
      <w:lvlText w:val="•"/>
      <w:lvlJc w:val="left"/>
      <w:pPr>
        <w:ind w:left="5284" w:hanging="281"/>
      </w:pPr>
      <w:rPr>
        <w:rFonts w:hint="default"/>
        <w:lang w:val="en-US" w:eastAsia="en-US" w:bidi="ar-SA"/>
      </w:rPr>
    </w:lvl>
    <w:lvl w:ilvl="6" w:tplc="BD9CA6FA">
      <w:numFmt w:val="bullet"/>
      <w:lvlText w:val="•"/>
      <w:lvlJc w:val="left"/>
      <w:pPr>
        <w:ind w:left="6136" w:hanging="281"/>
      </w:pPr>
      <w:rPr>
        <w:rFonts w:hint="default"/>
        <w:lang w:val="en-US" w:eastAsia="en-US" w:bidi="ar-SA"/>
      </w:rPr>
    </w:lvl>
    <w:lvl w:ilvl="7" w:tplc="4B2E8C62">
      <w:numFmt w:val="bullet"/>
      <w:lvlText w:val="•"/>
      <w:lvlJc w:val="left"/>
      <w:pPr>
        <w:ind w:left="6989" w:hanging="281"/>
      </w:pPr>
      <w:rPr>
        <w:rFonts w:hint="default"/>
        <w:lang w:val="en-US" w:eastAsia="en-US" w:bidi="ar-SA"/>
      </w:rPr>
    </w:lvl>
    <w:lvl w:ilvl="8" w:tplc="1DCA11CE">
      <w:numFmt w:val="bullet"/>
      <w:lvlText w:val="•"/>
      <w:lvlJc w:val="left"/>
      <w:pPr>
        <w:ind w:left="7842" w:hanging="281"/>
      </w:pPr>
      <w:rPr>
        <w:rFonts w:hint="default"/>
        <w:lang w:val="en-US" w:eastAsia="en-US" w:bidi="ar-SA"/>
      </w:rPr>
    </w:lvl>
  </w:abstractNum>
  <w:abstractNum w:abstractNumId="46" w15:restartNumberingAfterBreak="0">
    <w:nsid w:val="59DD3318"/>
    <w:multiLevelType w:val="multilevel"/>
    <w:tmpl w:val="BD5029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90160E"/>
    <w:multiLevelType w:val="multilevel"/>
    <w:tmpl w:val="996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B50EE"/>
    <w:multiLevelType w:val="hybridMultilevel"/>
    <w:tmpl w:val="138C37E8"/>
    <w:lvl w:ilvl="0" w:tplc="0C9E6F16">
      <w:start w:val="1"/>
      <w:numFmt w:val="decimal"/>
      <w:lvlText w:val="%1."/>
      <w:lvlJc w:val="left"/>
      <w:pPr>
        <w:ind w:left="383"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97058B8">
      <w:numFmt w:val="bullet"/>
      <w:lvlText w:val="•"/>
      <w:lvlJc w:val="left"/>
      <w:pPr>
        <w:ind w:left="1296" w:hanging="360"/>
      </w:pPr>
      <w:rPr>
        <w:rFonts w:hint="default"/>
        <w:lang w:val="en-US" w:eastAsia="en-US" w:bidi="ar-SA"/>
      </w:rPr>
    </w:lvl>
    <w:lvl w:ilvl="2" w:tplc="0B9E11CE">
      <w:numFmt w:val="bullet"/>
      <w:lvlText w:val="•"/>
      <w:lvlJc w:val="left"/>
      <w:pPr>
        <w:ind w:left="2213" w:hanging="360"/>
      </w:pPr>
      <w:rPr>
        <w:rFonts w:hint="default"/>
        <w:lang w:val="en-US" w:eastAsia="en-US" w:bidi="ar-SA"/>
      </w:rPr>
    </w:lvl>
    <w:lvl w:ilvl="3" w:tplc="5400EE40">
      <w:numFmt w:val="bullet"/>
      <w:lvlText w:val="•"/>
      <w:lvlJc w:val="left"/>
      <w:pPr>
        <w:ind w:left="3130" w:hanging="360"/>
      </w:pPr>
      <w:rPr>
        <w:rFonts w:hint="default"/>
        <w:lang w:val="en-US" w:eastAsia="en-US" w:bidi="ar-SA"/>
      </w:rPr>
    </w:lvl>
    <w:lvl w:ilvl="4" w:tplc="B1B4DB5C">
      <w:numFmt w:val="bullet"/>
      <w:lvlText w:val="•"/>
      <w:lvlJc w:val="left"/>
      <w:pPr>
        <w:ind w:left="4047" w:hanging="360"/>
      </w:pPr>
      <w:rPr>
        <w:rFonts w:hint="default"/>
        <w:lang w:val="en-US" w:eastAsia="en-US" w:bidi="ar-SA"/>
      </w:rPr>
    </w:lvl>
    <w:lvl w:ilvl="5" w:tplc="DEB212B6">
      <w:numFmt w:val="bullet"/>
      <w:lvlText w:val="•"/>
      <w:lvlJc w:val="left"/>
      <w:pPr>
        <w:ind w:left="4964" w:hanging="360"/>
      </w:pPr>
      <w:rPr>
        <w:rFonts w:hint="default"/>
        <w:lang w:val="en-US" w:eastAsia="en-US" w:bidi="ar-SA"/>
      </w:rPr>
    </w:lvl>
    <w:lvl w:ilvl="6" w:tplc="3D8224BE">
      <w:numFmt w:val="bullet"/>
      <w:lvlText w:val="•"/>
      <w:lvlJc w:val="left"/>
      <w:pPr>
        <w:ind w:left="5880" w:hanging="360"/>
      </w:pPr>
      <w:rPr>
        <w:rFonts w:hint="default"/>
        <w:lang w:val="en-US" w:eastAsia="en-US" w:bidi="ar-SA"/>
      </w:rPr>
    </w:lvl>
    <w:lvl w:ilvl="7" w:tplc="153604A6">
      <w:numFmt w:val="bullet"/>
      <w:lvlText w:val="•"/>
      <w:lvlJc w:val="left"/>
      <w:pPr>
        <w:ind w:left="6797" w:hanging="360"/>
      </w:pPr>
      <w:rPr>
        <w:rFonts w:hint="default"/>
        <w:lang w:val="en-US" w:eastAsia="en-US" w:bidi="ar-SA"/>
      </w:rPr>
    </w:lvl>
    <w:lvl w:ilvl="8" w:tplc="CA96931A">
      <w:numFmt w:val="bullet"/>
      <w:lvlText w:val="•"/>
      <w:lvlJc w:val="left"/>
      <w:pPr>
        <w:ind w:left="7714" w:hanging="360"/>
      </w:pPr>
      <w:rPr>
        <w:rFonts w:hint="default"/>
        <w:lang w:val="en-US" w:eastAsia="en-US" w:bidi="ar-SA"/>
      </w:rPr>
    </w:lvl>
  </w:abstractNum>
  <w:abstractNum w:abstractNumId="49" w15:restartNumberingAfterBreak="0">
    <w:nsid w:val="5EA077DD"/>
    <w:multiLevelType w:val="multilevel"/>
    <w:tmpl w:val="688C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B51728"/>
    <w:multiLevelType w:val="multilevel"/>
    <w:tmpl w:val="2A46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075960"/>
    <w:multiLevelType w:val="multilevel"/>
    <w:tmpl w:val="EA38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207A63"/>
    <w:multiLevelType w:val="multilevel"/>
    <w:tmpl w:val="EC40F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BF0A37"/>
    <w:multiLevelType w:val="multilevel"/>
    <w:tmpl w:val="08C61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B2328F"/>
    <w:multiLevelType w:val="multilevel"/>
    <w:tmpl w:val="870A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D1059A"/>
    <w:multiLevelType w:val="hybridMultilevel"/>
    <w:tmpl w:val="0B82CD04"/>
    <w:lvl w:ilvl="0" w:tplc="89CA86B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AE5452B6">
      <w:numFmt w:val="bullet"/>
      <w:lvlText w:val="•"/>
      <w:lvlJc w:val="left"/>
      <w:pPr>
        <w:ind w:left="1224" w:hanging="281"/>
      </w:pPr>
      <w:rPr>
        <w:rFonts w:hint="default"/>
        <w:lang w:val="en-US" w:eastAsia="en-US" w:bidi="ar-SA"/>
      </w:rPr>
    </w:lvl>
    <w:lvl w:ilvl="2" w:tplc="7E3E72A0">
      <w:numFmt w:val="bullet"/>
      <w:lvlText w:val="•"/>
      <w:lvlJc w:val="left"/>
      <w:pPr>
        <w:ind w:left="2149" w:hanging="281"/>
      </w:pPr>
      <w:rPr>
        <w:rFonts w:hint="default"/>
        <w:lang w:val="en-US" w:eastAsia="en-US" w:bidi="ar-SA"/>
      </w:rPr>
    </w:lvl>
    <w:lvl w:ilvl="3" w:tplc="D4928436">
      <w:numFmt w:val="bullet"/>
      <w:lvlText w:val="•"/>
      <w:lvlJc w:val="left"/>
      <w:pPr>
        <w:ind w:left="3074" w:hanging="281"/>
      </w:pPr>
      <w:rPr>
        <w:rFonts w:hint="default"/>
        <w:lang w:val="en-US" w:eastAsia="en-US" w:bidi="ar-SA"/>
      </w:rPr>
    </w:lvl>
    <w:lvl w:ilvl="4" w:tplc="B606BD7E">
      <w:numFmt w:val="bullet"/>
      <w:lvlText w:val="•"/>
      <w:lvlJc w:val="left"/>
      <w:pPr>
        <w:ind w:left="3999" w:hanging="281"/>
      </w:pPr>
      <w:rPr>
        <w:rFonts w:hint="default"/>
        <w:lang w:val="en-US" w:eastAsia="en-US" w:bidi="ar-SA"/>
      </w:rPr>
    </w:lvl>
    <w:lvl w:ilvl="5" w:tplc="3566D544">
      <w:numFmt w:val="bullet"/>
      <w:lvlText w:val="•"/>
      <w:lvlJc w:val="left"/>
      <w:pPr>
        <w:ind w:left="4924" w:hanging="281"/>
      </w:pPr>
      <w:rPr>
        <w:rFonts w:hint="default"/>
        <w:lang w:val="en-US" w:eastAsia="en-US" w:bidi="ar-SA"/>
      </w:rPr>
    </w:lvl>
    <w:lvl w:ilvl="6" w:tplc="34922D24">
      <w:numFmt w:val="bullet"/>
      <w:lvlText w:val="•"/>
      <w:lvlJc w:val="left"/>
      <w:pPr>
        <w:ind w:left="5848" w:hanging="281"/>
      </w:pPr>
      <w:rPr>
        <w:rFonts w:hint="default"/>
        <w:lang w:val="en-US" w:eastAsia="en-US" w:bidi="ar-SA"/>
      </w:rPr>
    </w:lvl>
    <w:lvl w:ilvl="7" w:tplc="15442476">
      <w:numFmt w:val="bullet"/>
      <w:lvlText w:val="•"/>
      <w:lvlJc w:val="left"/>
      <w:pPr>
        <w:ind w:left="6773" w:hanging="281"/>
      </w:pPr>
      <w:rPr>
        <w:rFonts w:hint="default"/>
        <w:lang w:val="en-US" w:eastAsia="en-US" w:bidi="ar-SA"/>
      </w:rPr>
    </w:lvl>
    <w:lvl w:ilvl="8" w:tplc="15F831E2">
      <w:numFmt w:val="bullet"/>
      <w:lvlText w:val="•"/>
      <w:lvlJc w:val="left"/>
      <w:pPr>
        <w:ind w:left="7698" w:hanging="281"/>
      </w:pPr>
      <w:rPr>
        <w:rFonts w:hint="default"/>
        <w:lang w:val="en-US" w:eastAsia="en-US" w:bidi="ar-SA"/>
      </w:rPr>
    </w:lvl>
  </w:abstractNum>
  <w:abstractNum w:abstractNumId="56" w15:restartNumberingAfterBreak="0">
    <w:nsid w:val="739E4251"/>
    <w:multiLevelType w:val="multilevel"/>
    <w:tmpl w:val="CD04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277DC0"/>
    <w:multiLevelType w:val="multilevel"/>
    <w:tmpl w:val="FA24C968"/>
    <w:lvl w:ilvl="0">
      <w:start w:val="3"/>
      <w:numFmt w:val="decimal"/>
      <w:lvlText w:val="%1"/>
      <w:lvlJc w:val="left"/>
      <w:pPr>
        <w:ind w:left="503" w:hanging="480"/>
      </w:pPr>
      <w:rPr>
        <w:rFonts w:hint="default"/>
        <w:lang w:val="en-US" w:eastAsia="en-US" w:bidi="ar-SA"/>
      </w:rPr>
    </w:lvl>
    <w:lvl w:ilvl="1">
      <w:start w:val="4"/>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1734" w:hanging="281"/>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3692" w:hanging="281"/>
      </w:pPr>
      <w:rPr>
        <w:rFonts w:hint="default"/>
        <w:lang w:val="en-US" w:eastAsia="en-US" w:bidi="ar-SA"/>
      </w:rPr>
    </w:lvl>
    <w:lvl w:ilvl="5">
      <w:numFmt w:val="bullet"/>
      <w:lvlText w:val="•"/>
      <w:lvlJc w:val="left"/>
      <w:pPr>
        <w:ind w:left="4668" w:hanging="281"/>
      </w:pPr>
      <w:rPr>
        <w:rFonts w:hint="default"/>
        <w:lang w:val="en-US" w:eastAsia="en-US" w:bidi="ar-SA"/>
      </w:rPr>
    </w:lvl>
    <w:lvl w:ilvl="6">
      <w:numFmt w:val="bullet"/>
      <w:lvlText w:val="•"/>
      <w:lvlJc w:val="left"/>
      <w:pPr>
        <w:ind w:left="5644" w:hanging="281"/>
      </w:pPr>
      <w:rPr>
        <w:rFonts w:hint="default"/>
        <w:lang w:val="en-US" w:eastAsia="en-US" w:bidi="ar-SA"/>
      </w:rPr>
    </w:lvl>
    <w:lvl w:ilvl="7">
      <w:numFmt w:val="bullet"/>
      <w:lvlText w:val="•"/>
      <w:lvlJc w:val="left"/>
      <w:pPr>
        <w:ind w:left="6620" w:hanging="281"/>
      </w:pPr>
      <w:rPr>
        <w:rFonts w:hint="default"/>
        <w:lang w:val="en-US" w:eastAsia="en-US" w:bidi="ar-SA"/>
      </w:rPr>
    </w:lvl>
    <w:lvl w:ilvl="8">
      <w:numFmt w:val="bullet"/>
      <w:lvlText w:val="•"/>
      <w:lvlJc w:val="left"/>
      <w:pPr>
        <w:ind w:left="7596" w:hanging="281"/>
      </w:pPr>
      <w:rPr>
        <w:rFonts w:hint="default"/>
        <w:lang w:val="en-US" w:eastAsia="en-US" w:bidi="ar-SA"/>
      </w:rPr>
    </w:lvl>
  </w:abstractNum>
  <w:abstractNum w:abstractNumId="58" w15:restartNumberingAfterBreak="0">
    <w:nsid w:val="7D4A44A7"/>
    <w:multiLevelType w:val="multilevel"/>
    <w:tmpl w:val="FD763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3459007">
    <w:abstractNumId w:val="44"/>
  </w:num>
  <w:num w:numId="2" w16cid:durableId="1987393626">
    <w:abstractNumId w:val="34"/>
  </w:num>
  <w:num w:numId="3" w16cid:durableId="1823693259">
    <w:abstractNumId w:val="35"/>
  </w:num>
  <w:num w:numId="4" w16cid:durableId="1048987902">
    <w:abstractNumId w:val="23"/>
  </w:num>
  <w:num w:numId="5" w16cid:durableId="214700554">
    <w:abstractNumId w:val="55"/>
  </w:num>
  <w:num w:numId="6" w16cid:durableId="1474177343">
    <w:abstractNumId w:val="16"/>
  </w:num>
  <w:num w:numId="7" w16cid:durableId="1898007546">
    <w:abstractNumId w:val="38"/>
  </w:num>
  <w:num w:numId="8" w16cid:durableId="2091778788">
    <w:abstractNumId w:val="17"/>
  </w:num>
  <w:num w:numId="9" w16cid:durableId="1381049297">
    <w:abstractNumId w:val="57"/>
  </w:num>
  <w:num w:numId="10" w16cid:durableId="2021201771">
    <w:abstractNumId w:val="13"/>
  </w:num>
  <w:num w:numId="11" w16cid:durableId="1601720088">
    <w:abstractNumId w:val="45"/>
  </w:num>
  <w:num w:numId="12" w16cid:durableId="955062442">
    <w:abstractNumId w:val="22"/>
  </w:num>
  <w:num w:numId="13" w16cid:durableId="1422337859">
    <w:abstractNumId w:val="29"/>
  </w:num>
  <w:num w:numId="14" w16cid:durableId="1883401526">
    <w:abstractNumId w:val="48"/>
  </w:num>
  <w:num w:numId="15" w16cid:durableId="693464502">
    <w:abstractNumId w:val="49"/>
  </w:num>
  <w:num w:numId="16" w16cid:durableId="1538352594">
    <w:abstractNumId w:val="19"/>
  </w:num>
  <w:num w:numId="17" w16cid:durableId="826475246">
    <w:abstractNumId w:val="7"/>
  </w:num>
  <w:num w:numId="18" w16cid:durableId="483357799">
    <w:abstractNumId w:val="4"/>
  </w:num>
  <w:num w:numId="19" w16cid:durableId="2029912151">
    <w:abstractNumId w:val="21"/>
  </w:num>
  <w:num w:numId="20" w16cid:durableId="717096326">
    <w:abstractNumId w:val="31"/>
  </w:num>
  <w:num w:numId="21" w16cid:durableId="1717854198">
    <w:abstractNumId w:val="1"/>
  </w:num>
  <w:num w:numId="22" w16cid:durableId="115294374">
    <w:abstractNumId w:val="41"/>
  </w:num>
  <w:num w:numId="23" w16cid:durableId="346101443">
    <w:abstractNumId w:val="46"/>
  </w:num>
  <w:num w:numId="24" w16cid:durableId="605189401">
    <w:abstractNumId w:val="53"/>
  </w:num>
  <w:num w:numId="25" w16cid:durableId="588197094">
    <w:abstractNumId w:val="8"/>
  </w:num>
  <w:num w:numId="26" w16cid:durableId="1132208925">
    <w:abstractNumId w:val="47"/>
  </w:num>
  <w:num w:numId="27" w16cid:durableId="1776245447">
    <w:abstractNumId w:val="20"/>
  </w:num>
  <w:num w:numId="28" w16cid:durableId="1614945307">
    <w:abstractNumId w:val="40"/>
  </w:num>
  <w:num w:numId="29" w16cid:durableId="57486966">
    <w:abstractNumId w:val="50"/>
  </w:num>
  <w:num w:numId="30" w16cid:durableId="1995986112">
    <w:abstractNumId w:val="54"/>
  </w:num>
  <w:num w:numId="31" w16cid:durableId="2085494783">
    <w:abstractNumId w:val="6"/>
  </w:num>
  <w:num w:numId="32" w16cid:durableId="93014000">
    <w:abstractNumId w:val="28"/>
  </w:num>
  <w:num w:numId="33" w16cid:durableId="1849633982">
    <w:abstractNumId w:val="58"/>
  </w:num>
  <w:num w:numId="34" w16cid:durableId="1492598704">
    <w:abstractNumId w:val="9"/>
  </w:num>
  <w:num w:numId="35" w16cid:durableId="128477646">
    <w:abstractNumId w:val="10"/>
  </w:num>
  <w:num w:numId="36" w16cid:durableId="678317056">
    <w:abstractNumId w:val="24"/>
  </w:num>
  <w:num w:numId="37" w16cid:durableId="118494211">
    <w:abstractNumId w:val="0"/>
  </w:num>
  <w:num w:numId="38" w16cid:durableId="2055277559">
    <w:abstractNumId w:val="32"/>
  </w:num>
  <w:num w:numId="39" w16cid:durableId="723331823">
    <w:abstractNumId w:val="11"/>
  </w:num>
  <w:num w:numId="40" w16cid:durableId="855845266">
    <w:abstractNumId w:val="52"/>
  </w:num>
  <w:num w:numId="41" w16cid:durableId="1814174793">
    <w:abstractNumId w:val="5"/>
  </w:num>
  <w:num w:numId="42" w16cid:durableId="579559347">
    <w:abstractNumId w:val="5"/>
    <w:lvlOverride w:ilvl="1">
      <w:lvl w:ilvl="1">
        <w:numFmt w:val="decimal"/>
        <w:lvlText w:val="%2."/>
        <w:lvlJc w:val="left"/>
      </w:lvl>
    </w:lvlOverride>
  </w:num>
  <w:num w:numId="43" w16cid:durableId="853417216">
    <w:abstractNumId w:val="51"/>
  </w:num>
  <w:num w:numId="44" w16cid:durableId="448088838">
    <w:abstractNumId w:val="43"/>
  </w:num>
  <w:num w:numId="45" w16cid:durableId="919751857">
    <w:abstractNumId w:val="30"/>
  </w:num>
  <w:num w:numId="46" w16cid:durableId="972055314">
    <w:abstractNumId w:val="56"/>
  </w:num>
  <w:num w:numId="47" w16cid:durableId="1292638491">
    <w:abstractNumId w:val="2"/>
  </w:num>
  <w:num w:numId="48" w16cid:durableId="1304768982">
    <w:abstractNumId w:val="42"/>
  </w:num>
  <w:num w:numId="49" w16cid:durableId="1314026107">
    <w:abstractNumId w:val="37"/>
  </w:num>
  <w:num w:numId="50" w16cid:durableId="325016032">
    <w:abstractNumId w:val="15"/>
  </w:num>
  <w:num w:numId="51" w16cid:durableId="1010567197">
    <w:abstractNumId w:val="18"/>
  </w:num>
  <w:num w:numId="52" w16cid:durableId="902060021">
    <w:abstractNumId w:val="39"/>
  </w:num>
  <w:num w:numId="53" w16cid:durableId="62413755">
    <w:abstractNumId w:val="14"/>
  </w:num>
  <w:num w:numId="54" w16cid:durableId="1920022578">
    <w:abstractNumId w:val="26"/>
  </w:num>
  <w:num w:numId="55" w16cid:durableId="1924217265">
    <w:abstractNumId w:val="12"/>
  </w:num>
  <w:num w:numId="56" w16cid:durableId="1936328021">
    <w:abstractNumId w:val="25"/>
  </w:num>
  <w:num w:numId="57" w16cid:durableId="193004508">
    <w:abstractNumId w:val="27"/>
  </w:num>
  <w:num w:numId="58" w16cid:durableId="739136173">
    <w:abstractNumId w:val="36"/>
  </w:num>
  <w:num w:numId="59" w16cid:durableId="1631547404">
    <w:abstractNumId w:val="33"/>
  </w:num>
  <w:num w:numId="60" w16cid:durableId="1996297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D6"/>
    <w:rsid w:val="000B6316"/>
    <w:rsid w:val="000E2460"/>
    <w:rsid w:val="000E5B9E"/>
    <w:rsid w:val="000F4253"/>
    <w:rsid w:val="00144B2A"/>
    <w:rsid w:val="001A6106"/>
    <w:rsid w:val="001F6265"/>
    <w:rsid w:val="0021779D"/>
    <w:rsid w:val="00243234"/>
    <w:rsid w:val="00250506"/>
    <w:rsid w:val="00266B37"/>
    <w:rsid w:val="00271D1B"/>
    <w:rsid w:val="002C10F3"/>
    <w:rsid w:val="002D090F"/>
    <w:rsid w:val="002D5C54"/>
    <w:rsid w:val="003102F4"/>
    <w:rsid w:val="0031143A"/>
    <w:rsid w:val="00327394"/>
    <w:rsid w:val="00357CFE"/>
    <w:rsid w:val="003754F6"/>
    <w:rsid w:val="003A376B"/>
    <w:rsid w:val="003D34EE"/>
    <w:rsid w:val="003E68EE"/>
    <w:rsid w:val="00470DCB"/>
    <w:rsid w:val="0048239F"/>
    <w:rsid w:val="0048343C"/>
    <w:rsid w:val="004921C7"/>
    <w:rsid w:val="004A6EC9"/>
    <w:rsid w:val="004D48E4"/>
    <w:rsid w:val="00511E7D"/>
    <w:rsid w:val="005159A6"/>
    <w:rsid w:val="005174FA"/>
    <w:rsid w:val="00527959"/>
    <w:rsid w:val="00591647"/>
    <w:rsid w:val="005943E6"/>
    <w:rsid w:val="00594854"/>
    <w:rsid w:val="005C0657"/>
    <w:rsid w:val="00676CC6"/>
    <w:rsid w:val="006A0389"/>
    <w:rsid w:val="006D149A"/>
    <w:rsid w:val="0071457E"/>
    <w:rsid w:val="0078720E"/>
    <w:rsid w:val="007A635C"/>
    <w:rsid w:val="007D1399"/>
    <w:rsid w:val="007E051C"/>
    <w:rsid w:val="00803767"/>
    <w:rsid w:val="008076AE"/>
    <w:rsid w:val="008343B3"/>
    <w:rsid w:val="00861741"/>
    <w:rsid w:val="008640E9"/>
    <w:rsid w:val="00887C4D"/>
    <w:rsid w:val="009327BA"/>
    <w:rsid w:val="0093465F"/>
    <w:rsid w:val="00945765"/>
    <w:rsid w:val="009916B9"/>
    <w:rsid w:val="009B503F"/>
    <w:rsid w:val="009C2220"/>
    <w:rsid w:val="009D4B4F"/>
    <w:rsid w:val="009E62E7"/>
    <w:rsid w:val="00A145B6"/>
    <w:rsid w:val="00A41C88"/>
    <w:rsid w:val="00AC1439"/>
    <w:rsid w:val="00AD3E5A"/>
    <w:rsid w:val="00AE2F30"/>
    <w:rsid w:val="00AF5AD5"/>
    <w:rsid w:val="00B00699"/>
    <w:rsid w:val="00B67B34"/>
    <w:rsid w:val="00BF689D"/>
    <w:rsid w:val="00C02CF5"/>
    <w:rsid w:val="00C30DB7"/>
    <w:rsid w:val="00C83FC0"/>
    <w:rsid w:val="00CB13A5"/>
    <w:rsid w:val="00CB2C68"/>
    <w:rsid w:val="00CB31C1"/>
    <w:rsid w:val="00CC593F"/>
    <w:rsid w:val="00CD4430"/>
    <w:rsid w:val="00CE4C03"/>
    <w:rsid w:val="00CF2E40"/>
    <w:rsid w:val="00D33400"/>
    <w:rsid w:val="00D822D6"/>
    <w:rsid w:val="00D9460E"/>
    <w:rsid w:val="00DC46EB"/>
    <w:rsid w:val="00DE75E4"/>
    <w:rsid w:val="00E0659E"/>
    <w:rsid w:val="00E15618"/>
    <w:rsid w:val="00E66739"/>
    <w:rsid w:val="00E66D45"/>
    <w:rsid w:val="00F075BC"/>
    <w:rsid w:val="00F27493"/>
    <w:rsid w:val="00F40B95"/>
    <w:rsid w:val="00F549E1"/>
    <w:rsid w:val="00F70ADD"/>
    <w:rsid w:val="00F93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2899A3"/>
  <w15:docId w15:val="{653770D2-C296-4944-89CD-F00AF339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F30"/>
    <w:rPr>
      <w:rFonts w:ascii="Times New Roman" w:eastAsia="Times New Roman" w:hAnsi="Times New Roman" w:cs="Times New Roman"/>
    </w:rPr>
  </w:style>
  <w:style w:type="paragraph" w:styleId="Heading1">
    <w:name w:val="heading 1"/>
    <w:basedOn w:val="Normal"/>
    <w:link w:val="Heading1Char"/>
    <w:uiPriority w:val="9"/>
    <w:qFormat/>
    <w:pPr>
      <w:spacing w:before="88"/>
      <w:ind w:left="649" w:right="139"/>
      <w:jc w:val="center"/>
      <w:outlineLvl w:val="0"/>
    </w:pPr>
    <w:rPr>
      <w:b/>
      <w:bCs/>
      <w:sz w:val="36"/>
      <w:szCs w:val="36"/>
    </w:rPr>
  </w:style>
  <w:style w:type="paragraph" w:styleId="Heading2">
    <w:name w:val="heading 2"/>
    <w:basedOn w:val="Normal"/>
    <w:uiPriority w:val="9"/>
    <w:unhideWhenUsed/>
    <w:qFormat/>
    <w:pPr>
      <w:spacing w:before="87"/>
      <w:ind w:left="591" w:hanging="568"/>
      <w:outlineLvl w:val="1"/>
    </w:pPr>
    <w:rPr>
      <w:b/>
      <w:bCs/>
      <w:sz w:val="32"/>
      <w:szCs w:val="32"/>
    </w:rPr>
  </w:style>
  <w:style w:type="paragraph" w:styleId="Heading3">
    <w:name w:val="heading 3"/>
    <w:basedOn w:val="Normal"/>
    <w:uiPriority w:val="9"/>
    <w:unhideWhenUsed/>
    <w:qFormat/>
    <w:pPr>
      <w:ind w:left="302"/>
      <w:outlineLvl w:val="2"/>
    </w:pPr>
    <w:rPr>
      <w:b/>
      <w:bCs/>
      <w:sz w:val="28"/>
      <w:szCs w:val="28"/>
    </w:rPr>
  </w:style>
  <w:style w:type="paragraph" w:styleId="Heading4">
    <w:name w:val="heading 4"/>
    <w:basedOn w:val="Normal"/>
    <w:next w:val="Normal"/>
    <w:link w:val="Heading4Char"/>
    <w:uiPriority w:val="9"/>
    <w:semiHidden/>
    <w:unhideWhenUsed/>
    <w:qFormat/>
    <w:rsid w:val="00CC593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 w:right="14"/>
      <w:jc w:val="center"/>
    </w:pPr>
    <w:rPr>
      <w:b/>
      <w:bCs/>
      <w:sz w:val="56"/>
      <w:szCs w:val="56"/>
    </w:rPr>
  </w:style>
  <w:style w:type="paragraph" w:styleId="ListParagraph">
    <w:name w:val="List Paragraph"/>
    <w:basedOn w:val="Normal"/>
    <w:uiPriority w:val="1"/>
    <w:qFormat/>
    <w:pPr>
      <w:ind w:left="33" w:hanging="1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7A635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CC593F"/>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AF5AD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F5AD5"/>
    <w:rPr>
      <w:b/>
      <w:bCs/>
    </w:rPr>
  </w:style>
  <w:style w:type="character" w:styleId="HTMLCode">
    <w:name w:val="HTML Code"/>
    <w:basedOn w:val="DefaultParagraphFont"/>
    <w:uiPriority w:val="99"/>
    <w:semiHidden/>
    <w:unhideWhenUsed/>
    <w:rsid w:val="00CD4430"/>
    <w:rPr>
      <w:rFonts w:ascii="Courier New" w:eastAsia="Times New Roman" w:hAnsi="Courier New" w:cs="Courier New"/>
      <w:sz w:val="20"/>
      <w:szCs w:val="20"/>
    </w:rPr>
  </w:style>
  <w:style w:type="paragraph" w:customStyle="1" w:styleId="Bibliography1">
    <w:name w:val="Bibliography1"/>
    <w:basedOn w:val="Normal"/>
    <w:next w:val="Normal"/>
    <w:uiPriority w:val="37"/>
    <w:unhideWhenUsed/>
    <w:rsid w:val="0071457E"/>
    <w:pPr>
      <w:widowControl/>
      <w:autoSpaceDE/>
      <w:autoSpaceDN/>
      <w:spacing w:after="160" w:line="259" w:lineRule="auto"/>
    </w:pPr>
    <w:rPr>
      <w:rFonts w:ascii="Calibri" w:eastAsia="Calibri" w:hAnsi="Calibri"/>
      <w:kern w:val="2"/>
      <w:lang w:val="en-IN"/>
      <w14:ligatures w14:val="standardContextual"/>
    </w:rPr>
  </w:style>
  <w:style w:type="paragraph" w:styleId="Header">
    <w:name w:val="header"/>
    <w:basedOn w:val="Normal"/>
    <w:link w:val="HeaderChar"/>
    <w:uiPriority w:val="99"/>
    <w:unhideWhenUsed/>
    <w:rsid w:val="00E15618"/>
    <w:pPr>
      <w:tabs>
        <w:tab w:val="center" w:pos="4513"/>
        <w:tab w:val="right" w:pos="9026"/>
      </w:tabs>
    </w:pPr>
  </w:style>
  <w:style w:type="character" w:customStyle="1" w:styleId="HeaderChar">
    <w:name w:val="Header Char"/>
    <w:basedOn w:val="DefaultParagraphFont"/>
    <w:link w:val="Header"/>
    <w:uiPriority w:val="99"/>
    <w:rsid w:val="00E15618"/>
    <w:rPr>
      <w:rFonts w:ascii="Times New Roman" w:eastAsia="Times New Roman" w:hAnsi="Times New Roman" w:cs="Times New Roman"/>
    </w:rPr>
  </w:style>
  <w:style w:type="paragraph" w:styleId="Footer">
    <w:name w:val="footer"/>
    <w:basedOn w:val="Normal"/>
    <w:link w:val="FooterChar"/>
    <w:uiPriority w:val="99"/>
    <w:unhideWhenUsed/>
    <w:rsid w:val="00E15618"/>
    <w:pPr>
      <w:tabs>
        <w:tab w:val="center" w:pos="4513"/>
        <w:tab w:val="right" w:pos="9026"/>
      </w:tabs>
    </w:pPr>
  </w:style>
  <w:style w:type="character" w:customStyle="1" w:styleId="FooterChar">
    <w:name w:val="Footer Char"/>
    <w:basedOn w:val="DefaultParagraphFont"/>
    <w:link w:val="Footer"/>
    <w:uiPriority w:val="99"/>
    <w:rsid w:val="00E15618"/>
    <w:rPr>
      <w:rFonts w:ascii="Times New Roman" w:eastAsia="Times New Roman" w:hAnsi="Times New Roman" w:cs="Times New Roman"/>
    </w:rPr>
  </w:style>
  <w:style w:type="character" w:styleId="Hyperlink">
    <w:name w:val="Hyperlink"/>
    <w:basedOn w:val="DefaultParagraphFont"/>
    <w:uiPriority w:val="99"/>
    <w:unhideWhenUsed/>
    <w:rsid w:val="00D9460E"/>
    <w:rPr>
      <w:color w:val="0000FF" w:themeColor="hyperlink"/>
      <w:u w:val="single"/>
    </w:rPr>
  </w:style>
  <w:style w:type="character" w:styleId="UnresolvedMention">
    <w:name w:val="Unresolved Mention"/>
    <w:basedOn w:val="DefaultParagraphFont"/>
    <w:uiPriority w:val="99"/>
    <w:semiHidden/>
    <w:unhideWhenUsed/>
    <w:rsid w:val="00D9460E"/>
    <w:rPr>
      <w:color w:val="605E5C"/>
      <w:shd w:val="clear" w:color="auto" w:fill="E1DFDD"/>
    </w:rPr>
  </w:style>
  <w:style w:type="paragraph" w:styleId="NoSpacing">
    <w:name w:val="No Spacing"/>
    <w:uiPriority w:val="1"/>
    <w:qFormat/>
    <w:rsid w:val="000E5B9E"/>
    <w:rPr>
      <w:rFonts w:ascii="Times New Roman" w:eastAsia="Times New Roman" w:hAnsi="Times New Roman" w:cs="Times New Roman"/>
    </w:rPr>
  </w:style>
  <w:style w:type="table" w:styleId="TableGrid">
    <w:name w:val="Table Grid"/>
    <w:basedOn w:val="TableNormal"/>
    <w:uiPriority w:val="39"/>
    <w:rsid w:val="000E5B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3570">
      <w:bodyDiv w:val="1"/>
      <w:marLeft w:val="0"/>
      <w:marRight w:val="0"/>
      <w:marTop w:val="0"/>
      <w:marBottom w:val="0"/>
      <w:divBdr>
        <w:top w:val="none" w:sz="0" w:space="0" w:color="auto"/>
        <w:left w:val="none" w:sz="0" w:space="0" w:color="auto"/>
        <w:bottom w:val="none" w:sz="0" w:space="0" w:color="auto"/>
        <w:right w:val="none" w:sz="0" w:space="0" w:color="auto"/>
      </w:divBdr>
    </w:div>
    <w:div w:id="22287169">
      <w:bodyDiv w:val="1"/>
      <w:marLeft w:val="0"/>
      <w:marRight w:val="0"/>
      <w:marTop w:val="0"/>
      <w:marBottom w:val="0"/>
      <w:divBdr>
        <w:top w:val="none" w:sz="0" w:space="0" w:color="auto"/>
        <w:left w:val="none" w:sz="0" w:space="0" w:color="auto"/>
        <w:bottom w:val="none" w:sz="0" w:space="0" w:color="auto"/>
        <w:right w:val="none" w:sz="0" w:space="0" w:color="auto"/>
      </w:divBdr>
    </w:div>
    <w:div w:id="22365252">
      <w:bodyDiv w:val="1"/>
      <w:marLeft w:val="0"/>
      <w:marRight w:val="0"/>
      <w:marTop w:val="0"/>
      <w:marBottom w:val="0"/>
      <w:divBdr>
        <w:top w:val="none" w:sz="0" w:space="0" w:color="auto"/>
        <w:left w:val="none" w:sz="0" w:space="0" w:color="auto"/>
        <w:bottom w:val="none" w:sz="0" w:space="0" w:color="auto"/>
        <w:right w:val="none" w:sz="0" w:space="0" w:color="auto"/>
      </w:divBdr>
    </w:div>
    <w:div w:id="68894428">
      <w:bodyDiv w:val="1"/>
      <w:marLeft w:val="0"/>
      <w:marRight w:val="0"/>
      <w:marTop w:val="0"/>
      <w:marBottom w:val="0"/>
      <w:divBdr>
        <w:top w:val="none" w:sz="0" w:space="0" w:color="auto"/>
        <w:left w:val="none" w:sz="0" w:space="0" w:color="auto"/>
        <w:bottom w:val="none" w:sz="0" w:space="0" w:color="auto"/>
        <w:right w:val="none" w:sz="0" w:space="0" w:color="auto"/>
      </w:divBdr>
      <w:divsChild>
        <w:div w:id="1243023291">
          <w:blockQuote w:val="1"/>
          <w:marLeft w:val="720"/>
          <w:marRight w:val="720"/>
          <w:marTop w:val="100"/>
          <w:marBottom w:val="100"/>
          <w:divBdr>
            <w:top w:val="none" w:sz="0" w:space="0" w:color="auto"/>
            <w:left w:val="none" w:sz="0" w:space="0" w:color="auto"/>
            <w:bottom w:val="none" w:sz="0" w:space="0" w:color="auto"/>
            <w:right w:val="none" w:sz="0" w:space="0" w:color="auto"/>
          </w:divBdr>
        </w:div>
        <w:div w:id="735052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01031">
      <w:bodyDiv w:val="1"/>
      <w:marLeft w:val="0"/>
      <w:marRight w:val="0"/>
      <w:marTop w:val="0"/>
      <w:marBottom w:val="0"/>
      <w:divBdr>
        <w:top w:val="none" w:sz="0" w:space="0" w:color="auto"/>
        <w:left w:val="none" w:sz="0" w:space="0" w:color="auto"/>
        <w:bottom w:val="none" w:sz="0" w:space="0" w:color="auto"/>
        <w:right w:val="none" w:sz="0" w:space="0" w:color="auto"/>
      </w:divBdr>
    </w:div>
    <w:div w:id="78446768">
      <w:bodyDiv w:val="1"/>
      <w:marLeft w:val="0"/>
      <w:marRight w:val="0"/>
      <w:marTop w:val="0"/>
      <w:marBottom w:val="0"/>
      <w:divBdr>
        <w:top w:val="none" w:sz="0" w:space="0" w:color="auto"/>
        <w:left w:val="none" w:sz="0" w:space="0" w:color="auto"/>
        <w:bottom w:val="none" w:sz="0" w:space="0" w:color="auto"/>
        <w:right w:val="none" w:sz="0" w:space="0" w:color="auto"/>
      </w:divBdr>
    </w:div>
    <w:div w:id="78527324">
      <w:bodyDiv w:val="1"/>
      <w:marLeft w:val="0"/>
      <w:marRight w:val="0"/>
      <w:marTop w:val="0"/>
      <w:marBottom w:val="0"/>
      <w:divBdr>
        <w:top w:val="none" w:sz="0" w:space="0" w:color="auto"/>
        <w:left w:val="none" w:sz="0" w:space="0" w:color="auto"/>
        <w:bottom w:val="none" w:sz="0" w:space="0" w:color="auto"/>
        <w:right w:val="none" w:sz="0" w:space="0" w:color="auto"/>
      </w:divBdr>
    </w:div>
    <w:div w:id="95567641">
      <w:bodyDiv w:val="1"/>
      <w:marLeft w:val="0"/>
      <w:marRight w:val="0"/>
      <w:marTop w:val="0"/>
      <w:marBottom w:val="0"/>
      <w:divBdr>
        <w:top w:val="none" w:sz="0" w:space="0" w:color="auto"/>
        <w:left w:val="none" w:sz="0" w:space="0" w:color="auto"/>
        <w:bottom w:val="none" w:sz="0" w:space="0" w:color="auto"/>
        <w:right w:val="none" w:sz="0" w:space="0" w:color="auto"/>
      </w:divBdr>
    </w:div>
    <w:div w:id="137769686">
      <w:bodyDiv w:val="1"/>
      <w:marLeft w:val="0"/>
      <w:marRight w:val="0"/>
      <w:marTop w:val="0"/>
      <w:marBottom w:val="0"/>
      <w:divBdr>
        <w:top w:val="none" w:sz="0" w:space="0" w:color="auto"/>
        <w:left w:val="none" w:sz="0" w:space="0" w:color="auto"/>
        <w:bottom w:val="none" w:sz="0" w:space="0" w:color="auto"/>
        <w:right w:val="none" w:sz="0" w:space="0" w:color="auto"/>
      </w:divBdr>
    </w:div>
    <w:div w:id="157038322">
      <w:bodyDiv w:val="1"/>
      <w:marLeft w:val="0"/>
      <w:marRight w:val="0"/>
      <w:marTop w:val="0"/>
      <w:marBottom w:val="0"/>
      <w:divBdr>
        <w:top w:val="none" w:sz="0" w:space="0" w:color="auto"/>
        <w:left w:val="none" w:sz="0" w:space="0" w:color="auto"/>
        <w:bottom w:val="none" w:sz="0" w:space="0" w:color="auto"/>
        <w:right w:val="none" w:sz="0" w:space="0" w:color="auto"/>
      </w:divBdr>
    </w:div>
    <w:div w:id="164705956">
      <w:bodyDiv w:val="1"/>
      <w:marLeft w:val="0"/>
      <w:marRight w:val="0"/>
      <w:marTop w:val="0"/>
      <w:marBottom w:val="0"/>
      <w:divBdr>
        <w:top w:val="none" w:sz="0" w:space="0" w:color="auto"/>
        <w:left w:val="none" w:sz="0" w:space="0" w:color="auto"/>
        <w:bottom w:val="none" w:sz="0" w:space="0" w:color="auto"/>
        <w:right w:val="none" w:sz="0" w:space="0" w:color="auto"/>
      </w:divBdr>
      <w:divsChild>
        <w:div w:id="33384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153">
      <w:bodyDiv w:val="1"/>
      <w:marLeft w:val="0"/>
      <w:marRight w:val="0"/>
      <w:marTop w:val="0"/>
      <w:marBottom w:val="0"/>
      <w:divBdr>
        <w:top w:val="none" w:sz="0" w:space="0" w:color="auto"/>
        <w:left w:val="none" w:sz="0" w:space="0" w:color="auto"/>
        <w:bottom w:val="none" w:sz="0" w:space="0" w:color="auto"/>
        <w:right w:val="none" w:sz="0" w:space="0" w:color="auto"/>
      </w:divBdr>
    </w:div>
    <w:div w:id="223956410">
      <w:bodyDiv w:val="1"/>
      <w:marLeft w:val="0"/>
      <w:marRight w:val="0"/>
      <w:marTop w:val="0"/>
      <w:marBottom w:val="0"/>
      <w:divBdr>
        <w:top w:val="none" w:sz="0" w:space="0" w:color="auto"/>
        <w:left w:val="none" w:sz="0" w:space="0" w:color="auto"/>
        <w:bottom w:val="none" w:sz="0" w:space="0" w:color="auto"/>
        <w:right w:val="none" w:sz="0" w:space="0" w:color="auto"/>
      </w:divBdr>
    </w:div>
    <w:div w:id="228736593">
      <w:bodyDiv w:val="1"/>
      <w:marLeft w:val="0"/>
      <w:marRight w:val="0"/>
      <w:marTop w:val="0"/>
      <w:marBottom w:val="0"/>
      <w:divBdr>
        <w:top w:val="none" w:sz="0" w:space="0" w:color="auto"/>
        <w:left w:val="none" w:sz="0" w:space="0" w:color="auto"/>
        <w:bottom w:val="none" w:sz="0" w:space="0" w:color="auto"/>
        <w:right w:val="none" w:sz="0" w:space="0" w:color="auto"/>
      </w:divBdr>
    </w:div>
    <w:div w:id="277490083">
      <w:bodyDiv w:val="1"/>
      <w:marLeft w:val="0"/>
      <w:marRight w:val="0"/>
      <w:marTop w:val="0"/>
      <w:marBottom w:val="0"/>
      <w:divBdr>
        <w:top w:val="none" w:sz="0" w:space="0" w:color="auto"/>
        <w:left w:val="none" w:sz="0" w:space="0" w:color="auto"/>
        <w:bottom w:val="none" w:sz="0" w:space="0" w:color="auto"/>
        <w:right w:val="none" w:sz="0" w:space="0" w:color="auto"/>
      </w:divBdr>
    </w:div>
    <w:div w:id="292753119">
      <w:bodyDiv w:val="1"/>
      <w:marLeft w:val="0"/>
      <w:marRight w:val="0"/>
      <w:marTop w:val="0"/>
      <w:marBottom w:val="0"/>
      <w:divBdr>
        <w:top w:val="none" w:sz="0" w:space="0" w:color="auto"/>
        <w:left w:val="none" w:sz="0" w:space="0" w:color="auto"/>
        <w:bottom w:val="none" w:sz="0" w:space="0" w:color="auto"/>
        <w:right w:val="none" w:sz="0" w:space="0" w:color="auto"/>
      </w:divBdr>
    </w:div>
    <w:div w:id="293408493">
      <w:bodyDiv w:val="1"/>
      <w:marLeft w:val="0"/>
      <w:marRight w:val="0"/>
      <w:marTop w:val="0"/>
      <w:marBottom w:val="0"/>
      <w:divBdr>
        <w:top w:val="none" w:sz="0" w:space="0" w:color="auto"/>
        <w:left w:val="none" w:sz="0" w:space="0" w:color="auto"/>
        <w:bottom w:val="none" w:sz="0" w:space="0" w:color="auto"/>
        <w:right w:val="none" w:sz="0" w:space="0" w:color="auto"/>
      </w:divBdr>
    </w:div>
    <w:div w:id="299310493">
      <w:bodyDiv w:val="1"/>
      <w:marLeft w:val="0"/>
      <w:marRight w:val="0"/>
      <w:marTop w:val="0"/>
      <w:marBottom w:val="0"/>
      <w:divBdr>
        <w:top w:val="none" w:sz="0" w:space="0" w:color="auto"/>
        <w:left w:val="none" w:sz="0" w:space="0" w:color="auto"/>
        <w:bottom w:val="none" w:sz="0" w:space="0" w:color="auto"/>
        <w:right w:val="none" w:sz="0" w:space="0" w:color="auto"/>
      </w:divBdr>
      <w:divsChild>
        <w:div w:id="1651329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822115">
      <w:bodyDiv w:val="1"/>
      <w:marLeft w:val="0"/>
      <w:marRight w:val="0"/>
      <w:marTop w:val="0"/>
      <w:marBottom w:val="0"/>
      <w:divBdr>
        <w:top w:val="none" w:sz="0" w:space="0" w:color="auto"/>
        <w:left w:val="none" w:sz="0" w:space="0" w:color="auto"/>
        <w:bottom w:val="none" w:sz="0" w:space="0" w:color="auto"/>
        <w:right w:val="none" w:sz="0" w:space="0" w:color="auto"/>
      </w:divBdr>
      <w:divsChild>
        <w:div w:id="1988851577">
          <w:marLeft w:val="0"/>
          <w:marRight w:val="0"/>
          <w:marTop w:val="0"/>
          <w:marBottom w:val="0"/>
          <w:divBdr>
            <w:top w:val="none" w:sz="0" w:space="0" w:color="auto"/>
            <w:left w:val="none" w:sz="0" w:space="0" w:color="auto"/>
            <w:bottom w:val="none" w:sz="0" w:space="0" w:color="auto"/>
            <w:right w:val="none" w:sz="0" w:space="0" w:color="auto"/>
          </w:divBdr>
          <w:divsChild>
            <w:div w:id="5687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4667">
      <w:bodyDiv w:val="1"/>
      <w:marLeft w:val="0"/>
      <w:marRight w:val="0"/>
      <w:marTop w:val="0"/>
      <w:marBottom w:val="0"/>
      <w:divBdr>
        <w:top w:val="none" w:sz="0" w:space="0" w:color="auto"/>
        <w:left w:val="none" w:sz="0" w:space="0" w:color="auto"/>
        <w:bottom w:val="none" w:sz="0" w:space="0" w:color="auto"/>
        <w:right w:val="none" w:sz="0" w:space="0" w:color="auto"/>
      </w:divBdr>
    </w:div>
    <w:div w:id="368844246">
      <w:bodyDiv w:val="1"/>
      <w:marLeft w:val="0"/>
      <w:marRight w:val="0"/>
      <w:marTop w:val="0"/>
      <w:marBottom w:val="0"/>
      <w:divBdr>
        <w:top w:val="none" w:sz="0" w:space="0" w:color="auto"/>
        <w:left w:val="none" w:sz="0" w:space="0" w:color="auto"/>
        <w:bottom w:val="none" w:sz="0" w:space="0" w:color="auto"/>
        <w:right w:val="none" w:sz="0" w:space="0" w:color="auto"/>
      </w:divBdr>
    </w:div>
    <w:div w:id="461190298">
      <w:bodyDiv w:val="1"/>
      <w:marLeft w:val="0"/>
      <w:marRight w:val="0"/>
      <w:marTop w:val="0"/>
      <w:marBottom w:val="0"/>
      <w:divBdr>
        <w:top w:val="none" w:sz="0" w:space="0" w:color="auto"/>
        <w:left w:val="none" w:sz="0" w:space="0" w:color="auto"/>
        <w:bottom w:val="none" w:sz="0" w:space="0" w:color="auto"/>
        <w:right w:val="none" w:sz="0" w:space="0" w:color="auto"/>
      </w:divBdr>
      <w:divsChild>
        <w:div w:id="2088846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991399">
      <w:bodyDiv w:val="1"/>
      <w:marLeft w:val="0"/>
      <w:marRight w:val="0"/>
      <w:marTop w:val="0"/>
      <w:marBottom w:val="0"/>
      <w:divBdr>
        <w:top w:val="none" w:sz="0" w:space="0" w:color="auto"/>
        <w:left w:val="none" w:sz="0" w:space="0" w:color="auto"/>
        <w:bottom w:val="none" w:sz="0" w:space="0" w:color="auto"/>
        <w:right w:val="none" w:sz="0" w:space="0" w:color="auto"/>
      </w:divBdr>
    </w:div>
    <w:div w:id="496962472">
      <w:bodyDiv w:val="1"/>
      <w:marLeft w:val="0"/>
      <w:marRight w:val="0"/>
      <w:marTop w:val="0"/>
      <w:marBottom w:val="0"/>
      <w:divBdr>
        <w:top w:val="none" w:sz="0" w:space="0" w:color="auto"/>
        <w:left w:val="none" w:sz="0" w:space="0" w:color="auto"/>
        <w:bottom w:val="none" w:sz="0" w:space="0" w:color="auto"/>
        <w:right w:val="none" w:sz="0" w:space="0" w:color="auto"/>
      </w:divBdr>
    </w:div>
    <w:div w:id="500312603">
      <w:bodyDiv w:val="1"/>
      <w:marLeft w:val="0"/>
      <w:marRight w:val="0"/>
      <w:marTop w:val="0"/>
      <w:marBottom w:val="0"/>
      <w:divBdr>
        <w:top w:val="none" w:sz="0" w:space="0" w:color="auto"/>
        <w:left w:val="none" w:sz="0" w:space="0" w:color="auto"/>
        <w:bottom w:val="none" w:sz="0" w:space="0" w:color="auto"/>
        <w:right w:val="none" w:sz="0" w:space="0" w:color="auto"/>
      </w:divBdr>
    </w:div>
    <w:div w:id="543636359">
      <w:bodyDiv w:val="1"/>
      <w:marLeft w:val="0"/>
      <w:marRight w:val="0"/>
      <w:marTop w:val="0"/>
      <w:marBottom w:val="0"/>
      <w:divBdr>
        <w:top w:val="none" w:sz="0" w:space="0" w:color="auto"/>
        <w:left w:val="none" w:sz="0" w:space="0" w:color="auto"/>
        <w:bottom w:val="none" w:sz="0" w:space="0" w:color="auto"/>
        <w:right w:val="none" w:sz="0" w:space="0" w:color="auto"/>
      </w:divBdr>
    </w:div>
    <w:div w:id="564536642">
      <w:bodyDiv w:val="1"/>
      <w:marLeft w:val="0"/>
      <w:marRight w:val="0"/>
      <w:marTop w:val="0"/>
      <w:marBottom w:val="0"/>
      <w:divBdr>
        <w:top w:val="none" w:sz="0" w:space="0" w:color="auto"/>
        <w:left w:val="none" w:sz="0" w:space="0" w:color="auto"/>
        <w:bottom w:val="none" w:sz="0" w:space="0" w:color="auto"/>
        <w:right w:val="none" w:sz="0" w:space="0" w:color="auto"/>
      </w:divBdr>
    </w:div>
    <w:div w:id="571355506">
      <w:bodyDiv w:val="1"/>
      <w:marLeft w:val="0"/>
      <w:marRight w:val="0"/>
      <w:marTop w:val="0"/>
      <w:marBottom w:val="0"/>
      <w:divBdr>
        <w:top w:val="none" w:sz="0" w:space="0" w:color="auto"/>
        <w:left w:val="none" w:sz="0" w:space="0" w:color="auto"/>
        <w:bottom w:val="none" w:sz="0" w:space="0" w:color="auto"/>
        <w:right w:val="none" w:sz="0" w:space="0" w:color="auto"/>
      </w:divBdr>
    </w:div>
    <w:div w:id="605774572">
      <w:bodyDiv w:val="1"/>
      <w:marLeft w:val="0"/>
      <w:marRight w:val="0"/>
      <w:marTop w:val="0"/>
      <w:marBottom w:val="0"/>
      <w:divBdr>
        <w:top w:val="none" w:sz="0" w:space="0" w:color="auto"/>
        <w:left w:val="none" w:sz="0" w:space="0" w:color="auto"/>
        <w:bottom w:val="none" w:sz="0" w:space="0" w:color="auto"/>
        <w:right w:val="none" w:sz="0" w:space="0" w:color="auto"/>
      </w:divBdr>
    </w:div>
    <w:div w:id="608002153">
      <w:bodyDiv w:val="1"/>
      <w:marLeft w:val="0"/>
      <w:marRight w:val="0"/>
      <w:marTop w:val="0"/>
      <w:marBottom w:val="0"/>
      <w:divBdr>
        <w:top w:val="none" w:sz="0" w:space="0" w:color="auto"/>
        <w:left w:val="none" w:sz="0" w:space="0" w:color="auto"/>
        <w:bottom w:val="none" w:sz="0" w:space="0" w:color="auto"/>
        <w:right w:val="none" w:sz="0" w:space="0" w:color="auto"/>
      </w:divBdr>
    </w:div>
    <w:div w:id="614677980">
      <w:bodyDiv w:val="1"/>
      <w:marLeft w:val="0"/>
      <w:marRight w:val="0"/>
      <w:marTop w:val="0"/>
      <w:marBottom w:val="0"/>
      <w:divBdr>
        <w:top w:val="none" w:sz="0" w:space="0" w:color="auto"/>
        <w:left w:val="none" w:sz="0" w:space="0" w:color="auto"/>
        <w:bottom w:val="none" w:sz="0" w:space="0" w:color="auto"/>
        <w:right w:val="none" w:sz="0" w:space="0" w:color="auto"/>
      </w:divBdr>
    </w:div>
    <w:div w:id="624698493">
      <w:bodyDiv w:val="1"/>
      <w:marLeft w:val="0"/>
      <w:marRight w:val="0"/>
      <w:marTop w:val="0"/>
      <w:marBottom w:val="0"/>
      <w:divBdr>
        <w:top w:val="none" w:sz="0" w:space="0" w:color="auto"/>
        <w:left w:val="none" w:sz="0" w:space="0" w:color="auto"/>
        <w:bottom w:val="none" w:sz="0" w:space="0" w:color="auto"/>
        <w:right w:val="none" w:sz="0" w:space="0" w:color="auto"/>
      </w:divBdr>
    </w:div>
    <w:div w:id="650595015">
      <w:bodyDiv w:val="1"/>
      <w:marLeft w:val="0"/>
      <w:marRight w:val="0"/>
      <w:marTop w:val="0"/>
      <w:marBottom w:val="0"/>
      <w:divBdr>
        <w:top w:val="none" w:sz="0" w:space="0" w:color="auto"/>
        <w:left w:val="none" w:sz="0" w:space="0" w:color="auto"/>
        <w:bottom w:val="none" w:sz="0" w:space="0" w:color="auto"/>
        <w:right w:val="none" w:sz="0" w:space="0" w:color="auto"/>
      </w:divBdr>
    </w:div>
    <w:div w:id="663123873">
      <w:bodyDiv w:val="1"/>
      <w:marLeft w:val="0"/>
      <w:marRight w:val="0"/>
      <w:marTop w:val="0"/>
      <w:marBottom w:val="0"/>
      <w:divBdr>
        <w:top w:val="none" w:sz="0" w:space="0" w:color="auto"/>
        <w:left w:val="none" w:sz="0" w:space="0" w:color="auto"/>
        <w:bottom w:val="none" w:sz="0" w:space="0" w:color="auto"/>
        <w:right w:val="none" w:sz="0" w:space="0" w:color="auto"/>
      </w:divBdr>
    </w:div>
    <w:div w:id="689650311">
      <w:bodyDiv w:val="1"/>
      <w:marLeft w:val="0"/>
      <w:marRight w:val="0"/>
      <w:marTop w:val="0"/>
      <w:marBottom w:val="0"/>
      <w:divBdr>
        <w:top w:val="none" w:sz="0" w:space="0" w:color="auto"/>
        <w:left w:val="none" w:sz="0" w:space="0" w:color="auto"/>
        <w:bottom w:val="none" w:sz="0" w:space="0" w:color="auto"/>
        <w:right w:val="none" w:sz="0" w:space="0" w:color="auto"/>
      </w:divBdr>
    </w:div>
    <w:div w:id="722020157">
      <w:bodyDiv w:val="1"/>
      <w:marLeft w:val="0"/>
      <w:marRight w:val="0"/>
      <w:marTop w:val="0"/>
      <w:marBottom w:val="0"/>
      <w:divBdr>
        <w:top w:val="none" w:sz="0" w:space="0" w:color="auto"/>
        <w:left w:val="none" w:sz="0" w:space="0" w:color="auto"/>
        <w:bottom w:val="none" w:sz="0" w:space="0" w:color="auto"/>
        <w:right w:val="none" w:sz="0" w:space="0" w:color="auto"/>
      </w:divBdr>
    </w:div>
    <w:div w:id="723021880">
      <w:bodyDiv w:val="1"/>
      <w:marLeft w:val="0"/>
      <w:marRight w:val="0"/>
      <w:marTop w:val="0"/>
      <w:marBottom w:val="0"/>
      <w:divBdr>
        <w:top w:val="none" w:sz="0" w:space="0" w:color="auto"/>
        <w:left w:val="none" w:sz="0" w:space="0" w:color="auto"/>
        <w:bottom w:val="none" w:sz="0" w:space="0" w:color="auto"/>
        <w:right w:val="none" w:sz="0" w:space="0" w:color="auto"/>
      </w:divBdr>
    </w:div>
    <w:div w:id="752943691">
      <w:bodyDiv w:val="1"/>
      <w:marLeft w:val="0"/>
      <w:marRight w:val="0"/>
      <w:marTop w:val="0"/>
      <w:marBottom w:val="0"/>
      <w:divBdr>
        <w:top w:val="none" w:sz="0" w:space="0" w:color="auto"/>
        <w:left w:val="none" w:sz="0" w:space="0" w:color="auto"/>
        <w:bottom w:val="none" w:sz="0" w:space="0" w:color="auto"/>
        <w:right w:val="none" w:sz="0" w:space="0" w:color="auto"/>
      </w:divBdr>
    </w:div>
    <w:div w:id="755588831">
      <w:bodyDiv w:val="1"/>
      <w:marLeft w:val="0"/>
      <w:marRight w:val="0"/>
      <w:marTop w:val="0"/>
      <w:marBottom w:val="0"/>
      <w:divBdr>
        <w:top w:val="none" w:sz="0" w:space="0" w:color="auto"/>
        <w:left w:val="none" w:sz="0" w:space="0" w:color="auto"/>
        <w:bottom w:val="none" w:sz="0" w:space="0" w:color="auto"/>
        <w:right w:val="none" w:sz="0" w:space="0" w:color="auto"/>
      </w:divBdr>
    </w:div>
    <w:div w:id="766122997">
      <w:bodyDiv w:val="1"/>
      <w:marLeft w:val="0"/>
      <w:marRight w:val="0"/>
      <w:marTop w:val="0"/>
      <w:marBottom w:val="0"/>
      <w:divBdr>
        <w:top w:val="none" w:sz="0" w:space="0" w:color="auto"/>
        <w:left w:val="none" w:sz="0" w:space="0" w:color="auto"/>
        <w:bottom w:val="none" w:sz="0" w:space="0" w:color="auto"/>
        <w:right w:val="none" w:sz="0" w:space="0" w:color="auto"/>
      </w:divBdr>
    </w:div>
    <w:div w:id="780950432">
      <w:bodyDiv w:val="1"/>
      <w:marLeft w:val="0"/>
      <w:marRight w:val="0"/>
      <w:marTop w:val="0"/>
      <w:marBottom w:val="0"/>
      <w:divBdr>
        <w:top w:val="none" w:sz="0" w:space="0" w:color="auto"/>
        <w:left w:val="none" w:sz="0" w:space="0" w:color="auto"/>
        <w:bottom w:val="none" w:sz="0" w:space="0" w:color="auto"/>
        <w:right w:val="none" w:sz="0" w:space="0" w:color="auto"/>
      </w:divBdr>
    </w:div>
    <w:div w:id="787941493">
      <w:bodyDiv w:val="1"/>
      <w:marLeft w:val="0"/>
      <w:marRight w:val="0"/>
      <w:marTop w:val="0"/>
      <w:marBottom w:val="0"/>
      <w:divBdr>
        <w:top w:val="none" w:sz="0" w:space="0" w:color="auto"/>
        <w:left w:val="none" w:sz="0" w:space="0" w:color="auto"/>
        <w:bottom w:val="none" w:sz="0" w:space="0" w:color="auto"/>
        <w:right w:val="none" w:sz="0" w:space="0" w:color="auto"/>
      </w:divBdr>
    </w:div>
    <w:div w:id="816915083">
      <w:bodyDiv w:val="1"/>
      <w:marLeft w:val="0"/>
      <w:marRight w:val="0"/>
      <w:marTop w:val="0"/>
      <w:marBottom w:val="0"/>
      <w:divBdr>
        <w:top w:val="none" w:sz="0" w:space="0" w:color="auto"/>
        <w:left w:val="none" w:sz="0" w:space="0" w:color="auto"/>
        <w:bottom w:val="none" w:sz="0" w:space="0" w:color="auto"/>
        <w:right w:val="none" w:sz="0" w:space="0" w:color="auto"/>
      </w:divBdr>
    </w:div>
    <w:div w:id="858542966">
      <w:bodyDiv w:val="1"/>
      <w:marLeft w:val="0"/>
      <w:marRight w:val="0"/>
      <w:marTop w:val="0"/>
      <w:marBottom w:val="0"/>
      <w:divBdr>
        <w:top w:val="none" w:sz="0" w:space="0" w:color="auto"/>
        <w:left w:val="none" w:sz="0" w:space="0" w:color="auto"/>
        <w:bottom w:val="none" w:sz="0" w:space="0" w:color="auto"/>
        <w:right w:val="none" w:sz="0" w:space="0" w:color="auto"/>
      </w:divBdr>
    </w:div>
    <w:div w:id="865025667">
      <w:bodyDiv w:val="1"/>
      <w:marLeft w:val="0"/>
      <w:marRight w:val="0"/>
      <w:marTop w:val="0"/>
      <w:marBottom w:val="0"/>
      <w:divBdr>
        <w:top w:val="none" w:sz="0" w:space="0" w:color="auto"/>
        <w:left w:val="none" w:sz="0" w:space="0" w:color="auto"/>
        <w:bottom w:val="none" w:sz="0" w:space="0" w:color="auto"/>
        <w:right w:val="none" w:sz="0" w:space="0" w:color="auto"/>
      </w:divBdr>
      <w:divsChild>
        <w:div w:id="671638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20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4379">
      <w:bodyDiv w:val="1"/>
      <w:marLeft w:val="0"/>
      <w:marRight w:val="0"/>
      <w:marTop w:val="0"/>
      <w:marBottom w:val="0"/>
      <w:divBdr>
        <w:top w:val="none" w:sz="0" w:space="0" w:color="auto"/>
        <w:left w:val="none" w:sz="0" w:space="0" w:color="auto"/>
        <w:bottom w:val="none" w:sz="0" w:space="0" w:color="auto"/>
        <w:right w:val="none" w:sz="0" w:space="0" w:color="auto"/>
      </w:divBdr>
    </w:div>
    <w:div w:id="1043671401">
      <w:bodyDiv w:val="1"/>
      <w:marLeft w:val="0"/>
      <w:marRight w:val="0"/>
      <w:marTop w:val="0"/>
      <w:marBottom w:val="0"/>
      <w:divBdr>
        <w:top w:val="none" w:sz="0" w:space="0" w:color="auto"/>
        <w:left w:val="none" w:sz="0" w:space="0" w:color="auto"/>
        <w:bottom w:val="none" w:sz="0" w:space="0" w:color="auto"/>
        <w:right w:val="none" w:sz="0" w:space="0" w:color="auto"/>
      </w:divBdr>
    </w:div>
    <w:div w:id="1053507097">
      <w:bodyDiv w:val="1"/>
      <w:marLeft w:val="0"/>
      <w:marRight w:val="0"/>
      <w:marTop w:val="0"/>
      <w:marBottom w:val="0"/>
      <w:divBdr>
        <w:top w:val="none" w:sz="0" w:space="0" w:color="auto"/>
        <w:left w:val="none" w:sz="0" w:space="0" w:color="auto"/>
        <w:bottom w:val="none" w:sz="0" w:space="0" w:color="auto"/>
        <w:right w:val="none" w:sz="0" w:space="0" w:color="auto"/>
      </w:divBdr>
    </w:div>
    <w:div w:id="1063025383">
      <w:bodyDiv w:val="1"/>
      <w:marLeft w:val="0"/>
      <w:marRight w:val="0"/>
      <w:marTop w:val="0"/>
      <w:marBottom w:val="0"/>
      <w:divBdr>
        <w:top w:val="none" w:sz="0" w:space="0" w:color="auto"/>
        <w:left w:val="none" w:sz="0" w:space="0" w:color="auto"/>
        <w:bottom w:val="none" w:sz="0" w:space="0" w:color="auto"/>
        <w:right w:val="none" w:sz="0" w:space="0" w:color="auto"/>
      </w:divBdr>
    </w:div>
    <w:div w:id="1071661901">
      <w:bodyDiv w:val="1"/>
      <w:marLeft w:val="0"/>
      <w:marRight w:val="0"/>
      <w:marTop w:val="0"/>
      <w:marBottom w:val="0"/>
      <w:divBdr>
        <w:top w:val="none" w:sz="0" w:space="0" w:color="auto"/>
        <w:left w:val="none" w:sz="0" w:space="0" w:color="auto"/>
        <w:bottom w:val="none" w:sz="0" w:space="0" w:color="auto"/>
        <w:right w:val="none" w:sz="0" w:space="0" w:color="auto"/>
      </w:divBdr>
    </w:div>
    <w:div w:id="1095175909">
      <w:bodyDiv w:val="1"/>
      <w:marLeft w:val="0"/>
      <w:marRight w:val="0"/>
      <w:marTop w:val="0"/>
      <w:marBottom w:val="0"/>
      <w:divBdr>
        <w:top w:val="none" w:sz="0" w:space="0" w:color="auto"/>
        <w:left w:val="none" w:sz="0" w:space="0" w:color="auto"/>
        <w:bottom w:val="none" w:sz="0" w:space="0" w:color="auto"/>
        <w:right w:val="none" w:sz="0" w:space="0" w:color="auto"/>
      </w:divBdr>
    </w:div>
    <w:div w:id="1125733761">
      <w:bodyDiv w:val="1"/>
      <w:marLeft w:val="0"/>
      <w:marRight w:val="0"/>
      <w:marTop w:val="0"/>
      <w:marBottom w:val="0"/>
      <w:divBdr>
        <w:top w:val="none" w:sz="0" w:space="0" w:color="auto"/>
        <w:left w:val="none" w:sz="0" w:space="0" w:color="auto"/>
        <w:bottom w:val="none" w:sz="0" w:space="0" w:color="auto"/>
        <w:right w:val="none" w:sz="0" w:space="0" w:color="auto"/>
      </w:divBdr>
    </w:div>
    <w:div w:id="1142961829">
      <w:bodyDiv w:val="1"/>
      <w:marLeft w:val="0"/>
      <w:marRight w:val="0"/>
      <w:marTop w:val="0"/>
      <w:marBottom w:val="0"/>
      <w:divBdr>
        <w:top w:val="none" w:sz="0" w:space="0" w:color="auto"/>
        <w:left w:val="none" w:sz="0" w:space="0" w:color="auto"/>
        <w:bottom w:val="none" w:sz="0" w:space="0" w:color="auto"/>
        <w:right w:val="none" w:sz="0" w:space="0" w:color="auto"/>
      </w:divBdr>
    </w:div>
    <w:div w:id="1149057761">
      <w:bodyDiv w:val="1"/>
      <w:marLeft w:val="0"/>
      <w:marRight w:val="0"/>
      <w:marTop w:val="0"/>
      <w:marBottom w:val="0"/>
      <w:divBdr>
        <w:top w:val="none" w:sz="0" w:space="0" w:color="auto"/>
        <w:left w:val="none" w:sz="0" w:space="0" w:color="auto"/>
        <w:bottom w:val="none" w:sz="0" w:space="0" w:color="auto"/>
        <w:right w:val="none" w:sz="0" w:space="0" w:color="auto"/>
      </w:divBdr>
      <w:divsChild>
        <w:div w:id="737242031">
          <w:marLeft w:val="0"/>
          <w:marRight w:val="0"/>
          <w:marTop w:val="0"/>
          <w:marBottom w:val="0"/>
          <w:divBdr>
            <w:top w:val="none" w:sz="0" w:space="0" w:color="auto"/>
            <w:left w:val="none" w:sz="0" w:space="0" w:color="auto"/>
            <w:bottom w:val="none" w:sz="0" w:space="0" w:color="auto"/>
            <w:right w:val="none" w:sz="0" w:space="0" w:color="auto"/>
          </w:divBdr>
          <w:divsChild>
            <w:div w:id="1569267365">
              <w:marLeft w:val="0"/>
              <w:marRight w:val="0"/>
              <w:marTop w:val="0"/>
              <w:marBottom w:val="0"/>
              <w:divBdr>
                <w:top w:val="none" w:sz="0" w:space="0" w:color="auto"/>
                <w:left w:val="none" w:sz="0" w:space="0" w:color="auto"/>
                <w:bottom w:val="none" w:sz="0" w:space="0" w:color="auto"/>
                <w:right w:val="none" w:sz="0" w:space="0" w:color="auto"/>
              </w:divBdr>
            </w:div>
            <w:div w:id="617948753">
              <w:marLeft w:val="0"/>
              <w:marRight w:val="0"/>
              <w:marTop w:val="0"/>
              <w:marBottom w:val="0"/>
              <w:divBdr>
                <w:top w:val="none" w:sz="0" w:space="0" w:color="auto"/>
                <w:left w:val="none" w:sz="0" w:space="0" w:color="auto"/>
                <w:bottom w:val="none" w:sz="0" w:space="0" w:color="auto"/>
                <w:right w:val="none" w:sz="0" w:space="0" w:color="auto"/>
              </w:divBdr>
            </w:div>
            <w:div w:id="1970285203">
              <w:marLeft w:val="0"/>
              <w:marRight w:val="0"/>
              <w:marTop w:val="0"/>
              <w:marBottom w:val="0"/>
              <w:divBdr>
                <w:top w:val="none" w:sz="0" w:space="0" w:color="auto"/>
                <w:left w:val="none" w:sz="0" w:space="0" w:color="auto"/>
                <w:bottom w:val="none" w:sz="0" w:space="0" w:color="auto"/>
                <w:right w:val="none" w:sz="0" w:space="0" w:color="auto"/>
              </w:divBdr>
            </w:div>
            <w:div w:id="1615289223">
              <w:marLeft w:val="0"/>
              <w:marRight w:val="0"/>
              <w:marTop w:val="0"/>
              <w:marBottom w:val="0"/>
              <w:divBdr>
                <w:top w:val="none" w:sz="0" w:space="0" w:color="auto"/>
                <w:left w:val="none" w:sz="0" w:space="0" w:color="auto"/>
                <w:bottom w:val="none" w:sz="0" w:space="0" w:color="auto"/>
                <w:right w:val="none" w:sz="0" w:space="0" w:color="auto"/>
              </w:divBdr>
            </w:div>
            <w:div w:id="1677801943">
              <w:marLeft w:val="0"/>
              <w:marRight w:val="0"/>
              <w:marTop w:val="0"/>
              <w:marBottom w:val="0"/>
              <w:divBdr>
                <w:top w:val="none" w:sz="0" w:space="0" w:color="auto"/>
                <w:left w:val="none" w:sz="0" w:space="0" w:color="auto"/>
                <w:bottom w:val="none" w:sz="0" w:space="0" w:color="auto"/>
                <w:right w:val="none" w:sz="0" w:space="0" w:color="auto"/>
              </w:divBdr>
            </w:div>
            <w:div w:id="314917322">
              <w:marLeft w:val="0"/>
              <w:marRight w:val="0"/>
              <w:marTop w:val="0"/>
              <w:marBottom w:val="0"/>
              <w:divBdr>
                <w:top w:val="none" w:sz="0" w:space="0" w:color="auto"/>
                <w:left w:val="none" w:sz="0" w:space="0" w:color="auto"/>
                <w:bottom w:val="none" w:sz="0" w:space="0" w:color="auto"/>
                <w:right w:val="none" w:sz="0" w:space="0" w:color="auto"/>
              </w:divBdr>
            </w:div>
            <w:div w:id="1809080979">
              <w:marLeft w:val="0"/>
              <w:marRight w:val="0"/>
              <w:marTop w:val="0"/>
              <w:marBottom w:val="0"/>
              <w:divBdr>
                <w:top w:val="none" w:sz="0" w:space="0" w:color="auto"/>
                <w:left w:val="none" w:sz="0" w:space="0" w:color="auto"/>
                <w:bottom w:val="none" w:sz="0" w:space="0" w:color="auto"/>
                <w:right w:val="none" w:sz="0" w:space="0" w:color="auto"/>
              </w:divBdr>
            </w:div>
            <w:div w:id="1224171226">
              <w:marLeft w:val="0"/>
              <w:marRight w:val="0"/>
              <w:marTop w:val="0"/>
              <w:marBottom w:val="0"/>
              <w:divBdr>
                <w:top w:val="none" w:sz="0" w:space="0" w:color="auto"/>
                <w:left w:val="none" w:sz="0" w:space="0" w:color="auto"/>
                <w:bottom w:val="none" w:sz="0" w:space="0" w:color="auto"/>
                <w:right w:val="none" w:sz="0" w:space="0" w:color="auto"/>
              </w:divBdr>
            </w:div>
            <w:div w:id="1923445611">
              <w:marLeft w:val="0"/>
              <w:marRight w:val="0"/>
              <w:marTop w:val="0"/>
              <w:marBottom w:val="0"/>
              <w:divBdr>
                <w:top w:val="none" w:sz="0" w:space="0" w:color="auto"/>
                <w:left w:val="none" w:sz="0" w:space="0" w:color="auto"/>
                <w:bottom w:val="none" w:sz="0" w:space="0" w:color="auto"/>
                <w:right w:val="none" w:sz="0" w:space="0" w:color="auto"/>
              </w:divBdr>
            </w:div>
            <w:div w:id="176509204">
              <w:marLeft w:val="0"/>
              <w:marRight w:val="0"/>
              <w:marTop w:val="0"/>
              <w:marBottom w:val="0"/>
              <w:divBdr>
                <w:top w:val="none" w:sz="0" w:space="0" w:color="auto"/>
                <w:left w:val="none" w:sz="0" w:space="0" w:color="auto"/>
                <w:bottom w:val="none" w:sz="0" w:space="0" w:color="auto"/>
                <w:right w:val="none" w:sz="0" w:space="0" w:color="auto"/>
              </w:divBdr>
            </w:div>
            <w:div w:id="20085550">
              <w:marLeft w:val="0"/>
              <w:marRight w:val="0"/>
              <w:marTop w:val="0"/>
              <w:marBottom w:val="0"/>
              <w:divBdr>
                <w:top w:val="none" w:sz="0" w:space="0" w:color="auto"/>
                <w:left w:val="none" w:sz="0" w:space="0" w:color="auto"/>
                <w:bottom w:val="none" w:sz="0" w:space="0" w:color="auto"/>
                <w:right w:val="none" w:sz="0" w:space="0" w:color="auto"/>
              </w:divBdr>
            </w:div>
            <w:div w:id="1202212026">
              <w:marLeft w:val="0"/>
              <w:marRight w:val="0"/>
              <w:marTop w:val="0"/>
              <w:marBottom w:val="0"/>
              <w:divBdr>
                <w:top w:val="none" w:sz="0" w:space="0" w:color="auto"/>
                <w:left w:val="none" w:sz="0" w:space="0" w:color="auto"/>
                <w:bottom w:val="none" w:sz="0" w:space="0" w:color="auto"/>
                <w:right w:val="none" w:sz="0" w:space="0" w:color="auto"/>
              </w:divBdr>
            </w:div>
            <w:div w:id="167990099">
              <w:marLeft w:val="0"/>
              <w:marRight w:val="0"/>
              <w:marTop w:val="0"/>
              <w:marBottom w:val="0"/>
              <w:divBdr>
                <w:top w:val="none" w:sz="0" w:space="0" w:color="auto"/>
                <w:left w:val="none" w:sz="0" w:space="0" w:color="auto"/>
                <w:bottom w:val="none" w:sz="0" w:space="0" w:color="auto"/>
                <w:right w:val="none" w:sz="0" w:space="0" w:color="auto"/>
              </w:divBdr>
            </w:div>
            <w:div w:id="1111123662">
              <w:marLeft w:val="0"/>
              <w:marRight w:val="0"/>
              <w:marTop w:val="0"/>
              <w:marBottom w:val="0"/>
              <w:divBdr>
                <w:top w:val="none" w:sz="0" w:space="0" w:color="auto"/>
                <w:left w:val="none" w:sz="0" w:space="0" w:color="auto"/>
                <w:bottom w:val="none" w:sz="0" w:space="0" w:color="auto"/>
                <w:right w:val="none" w:sz="0" w:space="0" w:color="auto"/>
              </w:divBdr>
            </w:div>
            <w:div w:id="605040492">
              <w:marLeft w:val="0"/>
              <w:marRight w:val="0"/>
              <w:marTop w:val="0"/>
              <w:marBottom w:val="0"/>
              <w:divBdr>
                <w:top w:val="none" w:sz="0" w:space="0" w:color="auto"/>
                <w:left w:val="none" w:sz="0" w:space="0" w:color="auto"/>
                <w:bottom w:val="none" w:sz="0" w:space="0" w:color="auto"/>
                <w:right w:val="none" w:sz="0" w:space="0" w:color="auto"/>
              </w:divBdr>
            </w:div>
            <w:div w:id="1686446159">
              <w:marLeft w:val="0"/>
              <w:marRight w:val="0"/>
              <w:marTop w:val="0"/>
              <w:marBottom w:val="0"/>
              <w:divBdr>
                <w:top w:val="none" w:sz="0" w:space="0" w:color="auto"/>
                <w:left w:val="none" w:sz="0" w:space="0" w:color="auto"/>
                <w:bottom w:val="none" w:sz="0" w:space="0" w:color="auto"/>
                <w:right w:val="none" w:sz="0" w:space="0" w:color="auto"/>
              </w:divBdr>
            </w:div>
            <w:div w:id="415371839">
              <w:marLeft w:val="0"/>
              <w:marRight w:val="0"/>
              <w:marTop w:val="0"/>
              <w:marBottom w:val="0"/>
              <w:divBdr>
                <w:top w:val="none" w:sz="0" w:space="0" w:color="auto"/>
                <w:left w:val="none" w:sz="0" w:space="0" w:color="auto"/>
                <w:bottom w:val="none" w:sz="0" w:space="0" w:color="auto"/>
                <w:right w:val="none" w:sz="0" w:space="0" w:color="auto"/>
              </w:divBdr>
            </w:div>
            <w:div w:id="394008699">
              <w:marLeft w:val="0"/>
              <w:marRight w:val="0"/>
              <w:marTop w:val="0"/>
              <w:marBottom w:val="0"/>
              <w:divBdr>
                <w:top w:val="none" w:sz="0" w:space="0" w:color="auto"/>
                <w:left w:val="none" w:sz="0" w:space="0" w:color="auto"/>
                <w:bottom w:val="none" w:sz="0" w:space="0" w:color="auto"/>
                <w:right w:val="none" w:sz="0" w:space="0" w:color="auto"/>
              </w:divBdr>
            </w:div>
            <w:div w:id="1193955902">
              <w:marLeft w:val="0"/>
              <w:marRight w:val="0"/>
              <w:marTop w:val="0"/>
              <w:marBottom w:val="0"/>
              <w:divBdr>
                <w:top w:val="none" w:sz="0" w:space="0" w:color="auto"/>
                <w:left w:val="none" w:sz="0" w:space="0" w:color="auto"/>
                <w:bottom w:val="none" w:sz="0" w:space="0" w:color="auto"/>
                <w:right w:val="none" w:sz="0" w:space="0" w:color="auto"/>
              </w:divBdr>
            </w:div>
            <w:div w:id="1037967320">
              <w:marLeft w:val="0"/>
              <w:marRight w:val="0"/>
              <w:marTop w:val="0"/>
              <w:marBottom w:val="0"/>
              <w:divBdr>
                <w:top w:val="none" w:sz="0" w:space="0" w:color="auto"/>
                <w:left w:val="none" w:sz="0" w:space="0" w:color="auto"/>
                <w:bottom w:val="none" w:sz="0" w:space="0" w:color="auto"/>
                <w:right w:val="none" w:sz="0" w:space="0" w:color="auto"/>
              </w:divBdr>
            </w:div>
            <w:div w:id="551844932">
              <w:marLeft w:val="0"/>
              <w:marRight w:val="0"/>
              <w:marTop w:val="0"/>
              <w:marBottom w:val="0"/>
              <w:divBdr>
                <w:top w:val="none" w:sz="0" w:space="0" w:color="auto"/>
                <w:left w:val="none" w:sz="0" w:space="0" w:color="auto"/>
                <w:bottom w:val="none" w:sz="0" w:space="0" w:color="auto"/>
                <w:right w:val="none" w:sz="0" w:space="0" w:color="auto"/>
              </w:divBdr>
            </w:div>
            <w:div w:id="1758939096">
              <w:marLeft w:val="0"/>
              <w:marRight w:val="0"/>
              <w:marTop w:val="0"/>
              <w:marBottom w:val="0"/>
              <w:divBdr>
                <w:top w:val="none" w:sz="0" w:space="0" w:color="auto"/>
                <w:left w:val="none" w:sz="0" w:space="0" w:color="auto"/>
                <w:bottom w:val="none" w:sz="0" w:space="0" w:color="auto"/>
                <w:right w:val="none" w:sz="0" w:space="0" w:color="auto"/>
              </w:divBdr>
            </w:div>
            <w:div w:id="972177940">
              <w:marLeft w:val="0"/>
              <w:marRight w:val="0"/>
              <w:marTop w:val="0"/>
              <w:marBottom w:val="0"/>
              <w:divBdr>
                <w:top w:val="none" w:sz="0" w:space="0" w:color="auto"/>
                <w:left w:val="none" w:sz="0" w:space="0" w:color="auto"/>
                <w:bottom w:val="none" w:sz="0" w:space="0" w:color="auto"/>
                <w:right w:val="none" w:sz="0" w:space="0" w:color="auto"/>
              </w:divBdr>
            </w:div>
            <w:div w:id="297418449">
              <w:marLeft w:val="0"/>
              <w:marRight w:val="0"/>
              <w:marTop w:val="0"/>
              <w:marBottom w:val="0"/>
              <w:divBdr>
                <w:top w:val="none" w:sz="0" w:space="0" w:color="auto"/>
                <w:left w:val="none" w:sz="0" w:space="0" w:color="auto"/>
                <w:bottom w:val="none" w:sz="0" w:space="0" w:color="auto"/>
                <w:right w:val="none" w:sz="0" w:space="0" w:color="auto"/>
              </w:divBdr>
            </w:div>
            <w:div w:id="1786845586">
              <w:marLeft w:val="0"/>
              <w:marRight w:val="0"/>
              <w:marTop w:val="0"/>
              <w:marBottom w:val="0"/>
              <w:divBdr>
                <w:top w:val="none" w:sz="0" w:space="0" w:color="auto"/>
                <w:left w:val="none" w:sz="0" w:space="0" w:color="auto"/>
                <w:bottom w:val="none" w:sz="0" w:space="0" w:color="auto"/>
                <w:right w:val="none" w:sz="0" w:space="0" w:color="auto"/>
              </w:divBdr>
            </w:div>
            <w:div w:id="375203926">
              <w:marLeft w:val="0"/>
              <w:marRight w:val="0"/>
              <w:marTop w:val="0"/>
              <w:marBottom w:val="0"/>
              <w:divBdr>
                <w:top w:val="none" w:sz="0" w:space="0" w:color="auto"/>
                <w:left w:val="none" w:sz="0" w:space="0" w:color="auto"/>
                <w:bottom w:val="none" w:sz="0" w:space="0" w:color="auto"/>
                <w:right w:val="none" w:sz="0" w:space="0" w:color="auto"/>
              </w:divBdr>
            </w:div>
            <w:div w:id="1916433174">
              <w:marLeft w:val="0"/>
              <w:marRight w:val="0"/>
              <w:marTop w:val="0"/>
              <w:marBottom w:val="0"/>
              <w:divBdr>
                <w:top w:val="none" w:sz="0" w:space="0" w:color="auto"/>
                <w:left w:val="none" w:sz="0" w:space="0" w:color="auto"/>
                <w:bottom w:val="none" w:sz="0" w:space="0" w:color="auto"/>
                <w:right w:val="none" w:sz="0" w:space="0" w:color="auto"/>
              </w:divBdr>
            </w:div>
            <w:div w:id="1051071696">
              <w:marLeft w:val="0"/>
              <w:marRight w:val="0"/>
              <w:marTop w:val="0"/>
              <w:marBottom w:val="0"/>
              <w:divBdr>
                <w:top w:val="none" w:sz="0" w:space="0" w:color="auto"/>
                <w:left w:val="none" w:sz="0" w:space="0" w:color="auto"/>
                <w:bottom w:val="none" w:sz="0" w:space="0" w:color="auto"/>
                <w:right w:val="none" w:sz="0" w:space="0" w:color="auto"/>
              </w:divBdr>
            </w:div>
            <w:div w:id="1863274697">
              <w:marLeft w:val="0"/>
              <w:marRight w:val="0"/>
              <w:marTop w:val="0"/>
              <w:marBottom w:val="0"/>
              <w:divBdr>
                <w:top w:val="none" w:sz="0" w:space="0" w:color="auto"/>
                <w:left w:val="none" w:sz="0" w:space="0" w:color="auto"/>
                <w:bottom w:val="none" w:sz="0" w:space="0" w:color="auto"/>
                <w:right w:val="none" w:sz="0" w:space="0" w:color="auto"/>
              </w:divBdr>
            </w:div>
            <w:div w:id="1288514540">
              <w:marLeft w:val="0"/>
              <w:marRight w:val="0"/>
              <w:marTop w:val="0"/>
              <w:marBottom w:val="0"/>
              <w:divBdr>
                <w:top w:val="none" w:sz="0" w:space="0" w:color="auto"/>
                <w:left w:val="none" w:sz="0" w:space="0" w:color="auto"/>
                <w:bottom w:val="none" w:sz="0" w:space="0" w:color="auto"/>
                <w:right w:val="none" w:sz="0" w:space="0" w:color="auto"/>
              </w:divBdr>
            </w:div>
            <w:div w:id="350644957">
              <w:marLeft w:val="0"/>
              <w:marRight w:val="0"/>
              <w:marTop w:val="0"/>
              <w:marBottom w:val="0"/>
              <w:divBdr>
                <w:top w:val="none" w:sz="0" w:space="0" w:color="auto"/>
                <w:left w:val="none" w:sz="0" w:space="0" w:color="auto"/>
                <w:bottom w:val="none" w:sz="0" w:space="0" w:color="auto"/>
                <w:right w:val="none" w:sz="0" w:space="0" w:color="auto"/>
              </w:divBdr>
            </w:div>
            <w:div w:id="1292781358">
              <w:marLeft w:val="0"/>
              <w:marRight w:val="0"/>
              <w:marTop w:val="0"/>
              <w:marBottom w:val="0"/>
              <w:divBdr>
                <w:top w:val="none" w:sz="0" w:space="0" w:color="auto"/>
                <w:left w:val="none" w:sz="0" w:space="0" w:color="auto"/>
                <w:bottom w:val="none" w:sz="0" w:space="0" w:color="auto"/>
                <w:right w:val="none" w:sz="0" w:space="0" w:color="auto"/>
              </w:divBdr>
            </w:div>
            <w:div w:id="1464467527">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1011444647">
              <w:marLeft w:val="0"/>
              <w:marRight w:val="0"/>
              <w:marTop w:val="0"/>
              <w:marBottom w:val="0"/>
              <w:divBdr>
                <w:top w:val="none" w:sz="0" w:space="0" w:color="auto"/>
                <w:left w:val="none" w:sz="0" w:space="0" w:color="auto"/>
                <w:bottom w:val="none" w:sz="0" w:space="0" w:color="auto"/>
                <w:right w:val="none" w:sz="0" w:space="0" w:color="auto"/>
              </w:divBdr>
            </w:div>
            <w:div w:id="156385832">
              <w:marLeft w:val="0"/>
              <w:marRight w:val="0"/>
              <w:marTop w:val="0"/>
              <w:marBottom w:val="0"/>
              <w:divBdr>
                <w:top w:val="none" w:sz="0" w:space="0" w:color="auto"/>
                <w:left w:val="none" w:sz="0" w:space="0" w:color="auto"/>
                <w:bottom w:val="none" w:sz="0" w:space="0" w:color="auto"/>
                <w:right w:val="none" w:sz="0" w:space="0" w:color="auto"/>
              </w:divBdr>
            </w:div>
            <w:div w:id="490827610">
              <w:marLeft w:val="0"/>
              <w:marRight w:val="0"/>
              <w:marTop w:val="0"/>
              <w:marBottom w:val="0"/>
              <w:divBdr>
                <w:top w:val="none" w:sz="0" w:space="0" w:color="auto"/>
                <w:left w:val="none" w:sz="0" w:space="0" w:color="auto"/>
                <w:bottom w:val="none" w:sz="0" w:space="0" w:color="auto"/>
                <w:right w:val="none" w:sz="0" w:space="0" w:color="auto"/>
              </w:divBdr>
            </w:div>
            <w:div w:id="2316867">
              <w:marLeft w:val="0"/>
              <w:marRight w:val="0"/>
              <w:marTop w:val="0"/>
              <w:marBottom w:val="0"/>
              <w:divBdr>
                <w:top w:val="none" w:sz="0" w:space="0" w:color="auto"/>
                <w:left w:val="none" w:sz="0" w:space="0" w:color="auto"/>
                <w:bottom w:val="none" w:sz="0" w:space="0" w:color="auto"/>
                <w:right w:val="none" w:sz="0" w:space="0" w:color="auto"/>
              </w:divBdr>
            </w:div>
            <w:div w:id="1411543850">
              <w:marLeft w:val="0"/>
              <w:marRight w:val="0"/>
              <w:marTop w:val="0"/>
              <w:marBottom w:val="0"/>
              <w:divBdr>
                <w:top w:val="none" w:sz="0" w:space="0" w:color="auto"/>
                <w:left w:val="none" w:sz="0" w:space="0" w:color="auto"/>
                <w:bottom w:val="none" w:sz="0" w:space="0" w:color="auto"/>
                <w:right w:val="none" w:sz="0" w:space="0" w:color="auto"/>
              </w:divBdr>
            </w:div>
            <w:div w:id="815074744">
              <w:marLeft w:val="0"/>
              <w:marRight w:val="0"/>
              <w:marTop w:val="0"/>
              <w:marBottom w:val="0"/>
              <w:divBdr>
                <w:top w:val="none" w:sz="0" w:space="0" w:color="auto"/>
                <w:left w:val="none" w:sz="0" w:space="0" w:color="auto"/>
                <w:bottom w:val="none" w:sz="0" w:space="0" w:color="auto"/>
                <w:right w:val="none" w:sz="0" w:space="0" w:color="auto"/>
              </w:divBdr>
            </w:div>
            <w:div w:id="1410887528">
              <w:marLeft w:val="0"/>
              <w:marRight w:val="0"/>
              <w:marTop w:val="0"/>
              <w:marBottom w:val="0"/>
              <w:divBdr>
                <w:top w:val="none" w:sz="0" w:space="0" w:color="auto"/>
                <w:left w:val="none" w:sz="0" w:space="0" w:color="auto"/>
                <w:bottom w:val="none" w:sz="0" w:space="0" w:color="auto"/>
                <w:right w:val="none" w:sz="0" w:space="0" w:color="auto"/>
              </w:divBdr>
            </w:div>
            <w:div w:id="353965906">
              <w:marLeft w:val="0"/>
              <w:marRight w:val="0"/>
              <w:marTop w:val="0"/>
              <w:marBottom w:val="0"/>
              <w:divBdr>
                <w:top w:val="none" w:sz="0" w:space="0" w:color="auto"/>
                <w:left w:val="none" w:sz="0" w:space="0" w:color="auto"/>
                <w:bottom w:val="none" w:sz="0" w:space="0" w:color="auto"/>
                <w:right w:val="none" w:sz="0" w:space="0" w:color="auto"/>
              </w:divBdr>
            </w:div>
            <w:div w:id="633681949">
              <w:marLeft w:val="0"/>
              <w:marRight w:val="0"/>
              <w:marTop w:val="0"/>
              <w:marBottom w:val="0"/>
              <w:divBdr>
                <w:top w:val="none" w:sz="0" w:space="0" w:color="auto"/>
                <w:left w:val="none" w:sz="0" w:space="0" w:color="auto"/>
                <w:bottom w:val="none" w:sz="0" w:space="0" w:color="auto"/>
                <w:right w:val="none" w:sz="0" w:space="0" w:color="auto"/>
              </w:divBdr>
            </w:div>
            <w:div w:id="1138495835">
              <w:marLeft w:val="0"/>
              <w:marRight w:val="0"/>
              <w:marTop w:val="0"/>
              <w:marBottom w:val="0"/>
              <w:divBdr>
                <w:top w:val="none" w:sz="0" w:space="0" w:color="auto"/>
                <w:left w:val="none" w:sz="0" w:space="0" w:color="auto"/>
                <w:bottom w:val="none" w:sz="0" w:space="0" w:color="auto"/>
                <w:right w:val="none" w:sz="0" w:space="0" w:color="auto"/>
              </w:divBdr>
            </w:div>
            <w:div w:id="1304503439">
              <w:marLeft w:val="0"/>
              <w:marRight w:val="0"/>
              <w:marTop w:val="0"/>
              <w:marBottom w:val="0"/>
              <w:divBdr>
                <w:top w:val="none" w:sz="0" w:space="0" w:color="auto"/>
                <w:left w:val="none" w:sz="0" w:space="0" w:color="auto"/>
                <w:bottom w:val="none" w:sz="0" w:space="0" w:color="auto"/>
                <w:right w:val="none" w:sz="0" w:space="0" w:color="auto"/>
              </w:divBdr>
            </w:div>
            <w:div w:id="457725055">
              <w:marLeft w:val="0"/>
              <w:marRight w:val="0"/>
              <w:marTop w:val="0"/>
              <w:marBottom w:val="0"/>
              <w:divBdr>
                <w:top w:val="none" w:sz="0" w:space="0" w:color="auto"/>
                <w:left w:val="none" w:sz="0" w:space="0" w:color="auto"/>
                <w:bottom w:val="none" w:sz="0" w:space="0" w:color="auto"/>
                <w:right w:val="none" w:sz="0" w:space="0" w:color="auto"/>
              </w:divBdr>
            </w:div>
            <w:div w:id="961882245">
              <w:marLeft w:val="0"/>
              <w:marRight w:val="0"/>
              <w:marTop w:val="0"/>
              <w:marBottom w:val="0"/>
              <w:divBdr>
                <w:top w:val="none" w:sz="0" w:space="0" w:color="auto"/>
                <w:left w:val="none" w:sz="0" w:space="0" w:color="auto"/>
                <w:bottom w:val="none" w:sz="0" w:space="0" w:color="auto"/>
                <w:right w:val="none" w:sz="0" w:space="0" w:color="auto"/>
              </w:divBdr>
            </w:div>
            <w:div w:id="129439250">
              <w:marLeft w:val="0"/>
              <w:marRight w:val="0"/>
              <w:marTop w:val="0"/>
              <w:marBottom w:val="0"/>
              <w:divBdr>
                <w:top w:val="none" w:sz="0" w:space="0" w:color="auto"/>
                <w:left w:val="none" w:sz="0" w:space="0" w:color="auto"/>
                <w:bottom w:val="none" w:sz="0" w:space="0" w:color="auto"/>
                <w:right w:val="none" w:sz="0" w:space="0" w:color="auto"/>
              </w:divBdr>
            </w:div>
            <w:div w:id="1115709719">
              <w:marLeft w:val="0"/>
              <w:marRight w:val="0"/>
              <w:marTop w:val="0"/>
              <w:marBottom w:val="0"/>
              <w:divBdr>
                <w:top w:val="none" w:sz="0" w:space="0" w:color="auto"/>
                <w:left w:val="none" w:sz="0" w:space="0" w:color="auto"/>
                <w:bottom w:val="none" w:sz="0" w:space="0" w:color="auto"/>
                <w:right w:val="none" w:sz="0" w:space="0" w:color="auto"/>
              </w:divBdr>
            </w:div>
            <w:div w:id="11195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4298">
      <w:bodyDiv w:val="1"/>
      <w:marLeft w:val="0"/>
      <w:marRight w:val="0"/>
      <w:marTop w:val="0"/>
      <w:marBottom w:val="0"/>
      <w:divBdr>
        <w:top w:val="none" w:sz="0" w:space="0" w:color="auto"/>
        <w:left w:val="none" w:sz="0" w:space="0" w:color="auto"/>
        <w:bottom w:val="none" w:sz="0" w:space="0" w:color="auto"/>
        <w:right w:val="none" w:sz="0" w:space="0" w:color="auto"/>
      </w:divBdr>
    </w:div>
    <w:div w:id="1171720279">
      <w:bodyDiv w:val="1"/>
      <w:marLeft w:val="0"/>
      <w:marRight w:val="0"/>
      <w:marTop w:val="0"/>
      <w:marBottom w:val="0"/>
      <w:divBdr>
        <w:top w:val="none" w:sz="0" w:space="0" w:color="auto"/>
        <w:left w:val="none" w:sz="0" w:space="0" w:color="auto"/>
        <w:bottom w:val="none" w:sz="0" w:space="0" w:color="auto"/>
        <w:right w:val="none" w:sz="0" w:space="0" w:color="auto"/>
      </w:divBdr>
    </w:div>
    <w:div w:id="1183856341">
      <w:bodyDiv w:val="1"/>
      <w:marLeft w:val="0"/>
      <w:marRight w:val="0"/>
      <w:marTop w:val="0"/>
      <w:marBottom w:val="0"/>
      <w:divBdr>
        <w:top w:val="none" w:sz="0" w:space="0" w:color="auto"/>
        <w:left w:val="none" w:sz="0" w:space="0" w:color="auto"/>
        <w:bottom w:val="none" w:sz="0" w:space="0" w:color="auto"/>
        <w:right w:val="none" w:sz="0" w:space="0" w:color="auto"/>
      </w:divBdr>
    </w:div>
    <w:div w:id="1238396113">
      <w:bodyDiv w:val="1"/>
      <w:marLeft w:val="0"/>
      <w:marRight w:val="0"/>
      <w:marTop w:val="0"/>
      <w:marBottom w:val="0"/>
      <w:divBdr>
        <w:top w:val="none" w:sz="0" w:space="0" w:color="auto"/>
        <w:left w:val="none" w:sz="0" w:space="0" w:color="auto"/>
        <w:bottom w:val="none" w:sz="0" w:space="0" w:color="auto"/>
        <w:right w:val="none" w:sz="0" w:space="0" w:color="auto"/>
      </w:divBdr>
    </w:div>
    <w:div w:id="1278753112">
      <w:bodyDiv w:val="1"/>
      <w:marLeft w:val="0"/>
      <w:marRight w:val="0"/>
      <w:marTop w:val="0"/>
      <w:marBottom w:val="0"/>
      <w:divBdr>
        <w:top w:val="none" w:sz="0" w:space="0" w:color="auto"/>
        <w:left w:val="none" w:sz="0" w:space="0" w:color="auto"/>
        <w:bottom w:val="none" w:sz="0" w:space="0" w:color="auto"/>
        <w:right w:val="none" w:sz="0" w:space="0" w:color="auto"/>
      </w:divBdr>
    </w:div>
    <w:div w:id="1279215267">
      <w:bodyDiv w:val="1"/>
      <w:marLeft w:val="0"/>
      <w:marRight w:val="0"/>
      <w:marTop w:val="0"/>
      <w:marBottom w:val="0"/>
      <w:divBdr>
        <w:top w:val="none" w:sz="0" w:space="0" w:color="auto"/>
        <w:left w:val="none" w:sz="0" w:space="0" w:color="auto"/>
        <w:bottom w:val="none" w:sz="0" w:space="0" w:color="auto"/>
        <w:right w:val="none" w:sz="0" w:space="0" w:color="auto"/>
      </w:divBdr>
    </w:div>
    <w:div w:id="1282884511">
      <w:bodyDiv w:val="1"/>
      <w:marLeft w:val="0"/>
      <w:marRight w:val="0"/>
      <w:marTop w:val="0"/>
      <w:marBottom w:val="0"/>
      <w:divBdr>
        <w:top w:val="none" w:sz="0" w:space="0" w:color="auto"/>
        <w:left w:val="none" w:sz="0" w:space="0" w:color="auto"/>
        <w:bottom w:val="none" w:sz="0" w:space="0" w:color="auto"/>
        <w:right w:val="none" w:sz="0" w:space="0" w:color="auto"/>
      </w:divBdr>
      <w:divsChild>
        <w:div w:id="20349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914171">
      <w:bodyDiv w:val="1"/>
      <w:marLeft w:val="0"/>
      <w:marRight w:val="0"/>
      <w:marTop w:val="0"/>
      <w:marBottom w:val="0"/>
      <w:divBdr>
        <w:top w:val="none" w:sz="0" w:space="0" w:color="auto"/>
        <w:left w:val="none" w:sz="0" w:space="0" w:color="auto"/>
        <w:bottom w:val="none" w:sz="0" w:space="0" w:color="auto"/>
        <w:right w:val="none" w:sz="0" w:space="0" w:color="auto"/>
      </w:divBdr>
    </w:div>
    <w:div w:id="1327512371">
      <w:bodyDiv w:val="1"/>
      <w:marLeft w:val="0"/>
      <w:marRight w:val="0"/>
      <w:marTop w:val="0"/>
      <w:marBottom w:val="0"/>
      <w:divBdr>
        <w:top w:val="none" w:sz="0" w:space="0" w:color="auto"/>
        <w:left w:val="none" w:sz="0" w:space="0" w:color="auto"/>
        <w:bottom w:val="none" w:sz="0" w:space="0" w:color="auto"/>
        <w:right w:val="none" w:sz="0" w:space="0" w:color="auto"/>
      </w:divBdr>
    </w:div>
    <w:div w:id="1329285021">
      <w:bodyDiv w:val="1"/>
      <w:marLeft w:val="0"/>
      <w:marRight w:val="0"/>
      <w:marTop w:val="0"/>
      <w:marBottom w:val="0"/>
      <w:divBdr>
        <w:top w:val="none" w:sz="0" w:space="0" w:color="auto"/>
        <w:left w:val="none" w:sz="0" w:space="0" w:color="auto"/>
        <w:bottom w:val="none" w:sz="0" w:space="0" w:color="auto"/>
        <w:right w:val="none" w:sz="0" w:space="0" w:color="auto"/>
      </w:divBdr>
    </w:div>
    <w:div w:id="1350138447">
      <w:bodyDiv w:val="1"/>
      <w:marLeft w:val="0"/>
      <w:marRight w:val="0"/>
      <w:marTop w:val="0"/>
      <w:marBottom w:val="0"/>
      <w:divBdr>
        <w:top w:val="none" w:sz="0" w:space="0" w:color="auto"/>
        <w:left w:val="none" w:sz="0" w:space="0" w:color="auto"/>
        <w:bottom w:val="none" w:sz="0" w:space="0" w:color="auto"/>
        <w:right w:val="none" w:sz="0" w:space="0" w:color="auto"/>
      </w:divBdr>
    </w:div>
    <w:div w:id="1359745669">
      <w:bodyDiv w:val="1"/>
      <w:marLeft w:val="0"/>
      <w:marRight w:val="0"/>
      <w:marTop w:val="0"/>
      <w:marBottom w:val="0"/>
      <w:divBdr>
        <w:top w:val="none" w:sz="0" w:space="0" w:color="auto"/>
        <w:left w:val="none" w:sz="0" w:space="0" w:color="auto"/>
        <w:bottom w:val="none" w:sz="0" w:space="0" w:color="auto"/>
        <w:right w:val="none" w:sz="0" w:space="0" w:color="auto"/>
      </w:divBdr>
      <w:divsChild>
        <w:div w:id="206085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28269">
      <w:bodyDiv w:val="1"/>
      <w:marLeft w:val="0"/>
      <w:marRight w:val="0"/>
      <w:marTop w:val="0"/>
      <w:marBottom w:val="0"/>
      <w:divBdr>
        <w:top w:val="none" w:sz="0" w:space="0" w:color="auto"/>
        <w:left w:val="none" w:sz="0" w:space="0" w:color="auto"/>
        <w:bottom w:val="none" w:sz="0" w:space="0" w:color="auto"/>
        <w:right w:val="none" w:sz="0" w:space="0" w:color="auto"/>
      </w:divBdr>
      <w:divsChild>
        <w:div w:id="1747874679">
          <w:marLeft w:val="0"/>
          <w:marRight w:val="0"/>
          <w:marTop w:val="0"/>
          <w:marBottom w:val="0"/>
          <w:divBdr>
            <w:top w:val="none" w:sz="0" w:space="0" w:color="auto"/>
            <w:left w:val="none" w:sz="0" w:space="0" w:color="auto"/>
            <w:bottom w:val="none" w:sz="0" w:space="0" w:color="auto"/>
            <w:right w:val="none" w:sz="0" w:space="0" w:color="auto"/>
          </w:divBdr>
          <w:divsChild>
            <w:div w:id="5958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678">
      <w:bodyDiv w:val="1"/>
      <w:marLeft w:val="0"/>
      <w:marRight w:val="0"/>
      <w:marTop w:val="0"/>
      <w:marBottom w:val="0"/>
      <w:divBdr>
        <w:top w:val="none" w:sz="0" w:space="0" w:color="auto"/>
        <w:left w:val="none" w:sz="0" w:space="0" w:color="auto"/>
        <w:bottom w:val="none" w:sz="0" w:space="0" w:color="auto"/>
        <w:right w:val="none" w:sz="0" w:space="0" w:color="auto"/>
      </w:divBdr>
    </w:div>
    <w:div w:id="1450052868">
      <w:bodyDiv w:val="1"/>
      <w:marLeft w:val="0"/>
      <w:marRight w:val="0"/>
      <w:marTop w:val="0"/>
      <w:marBottom w:val="0"/>
      <w:divBdr>
        <w:top w:val="none" w:sz="0" w:space="0" w:color="auto"/>
        <w:left w:val="none" w:sz="0" w:space="0" w:color="auto"/>
        <w:bottom w:val="none" w:sz="0" w:space="0" w:color="auto"/>
        <w:right w:val="none" w:sz="0" w:space="0" w:color="auto"/>
      </w:divBdr>
    </w:div>
    <w:div w:id="1469056600">
      <w:bodyDiv w:val="1"/>
      <w:marLeft w:val="0"/>
      <w:marRight w:val="0"/>
      <w:marTop w:val="0"/>
      <w:marBottom w:val="0"/>
      <w:divBdr>
        <w:top w:val="none" w:sz="0" w:space="0" w:color="auto"/>
        <w:left w:val="none" w:sz="0" w:space="0" w:color="auto"/>
        <w:bottom w:val="none" w:sz="0" w:space="0" w:color="auto"/>
        <w:right w:val="none" w:sz="0" w:space="0" w:color="auto"/>
      </w:divBdr>
    </w:div>
    <w:div w:id="1574898824">
      <w:bodyDiv w:val="1"/>
      <w:marLeft w:val="0"/>
      <w:marRight w:val="0"/>
      <w:marTop w:val="0"/>
      <w:marBottom w:val="0"/>
      <w:divBdr>
        <w:top w:val="none" w:sz="0" w:space="0" w:color="auto"/>
        <w:left w:val="none" w:sz="0" w:space="0" w:color="auto"/>
        <w:bottom w:val="none" w:sz="0" w:space="0" w:color="auto"/>
        <w:right w:val="none" w:sz="0" w:space="0" w:color="auto"/>
      </w:divBdr>
    </w:div>
    <w:div w:id="1623460101">
      <w:bodyDiv w:val="1"/>
      <w:marLeft w:val="0"/>
      <w:marRight w:val="0"/>
      <w:marTop w:val="0"/>
      <w:marBottom w:val="0"/>
      <w:divBdr>
        <w:top w:val="none" w:sz="0" w:space="0" w:color="auto"/>
        <w:left w:val="none" w:sz="0" w:space="0" w:color="auto"/>
        <w:bottom w:val="none" w:sz="0" w:space="0" w:color="auto"/>
        <w:right w:val="none" w:sz="0" w:space="0" w:color="auto"/>
      </w:divBdr>
    </w:div>
    <w:div w:id="1626810342">
      <w:bodyDiv w:val="1"/>
      <w:marLeft w:val="0"/>
      <w:marRight w:val="0"/>
      <w:marTop w:val="0"/>
      <w:marBottom w:val="0"/>
      <w:divBdr>
        <w:top w:val="none" w:sz="0" w:space="0" w:color="auto"/>
        <w:left w:val="none" w:sz="0" w:space="0" w:color="auto"/>
        <w:bottom w:val="none" w:sz="0" w:space="0" w:color="auto"/>
        <w:right w:val="none" w:sz="0" w:space="0" w:color="auto"/>
      </w:divBdr>
      <w:divsChild>
        <w:div w:id="2392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227079">
      <w:bodyDiv w:val="1"/>
      <w:marLeft w:val="0"/>
      <w:marRight w:val="0"/>
      <w:marTop w:val="0"/>
      <w:marBottom w:val="0"/>
      <w:divBdr>
        <w:top w:val="none" w:sz="0" w:space="0" w:color="auto"/>
        <w:left w:val="none" w:sz="0" w:space="0" w:color="auto"/>
        <w:bottom w:val="none" w:sz="0" w:space="0" w:color="auto"/>
        <w:right w:val="none" w:sz="0" w:space="0" w:color="auto"/>
      </w:divBdr>
    </w:div>
    <w:div w:id="1661425983">
      <w:bodyDiv w:val="1"/>
      <w:marLeft w:val="0"/>
      <w:marRight w:val="0"/>
      <w:marTop w:val="0"/>
      <w:marBottom w:val="0"/>
      <w:divBdr>
        <w:top w:val="none" w:sz="0" w:space="0" w:color="auto"/>
        <w:left w:val="none" w:sz="0" w:space="0" w:color="auto"/>
        <w:bottom w:val="none" w:sz="0" w:space="0" w:color="auto"/>
        <w:right w:val="none" w:sz="0" w:space="0" w:color="auto"/>
      </w:divBdr>
    </w:div>
    <w:div w:id="1676227744">
      <w:bodyDiv w:val="1"/>
      <w:marLeft w:val="0"/>
      <w:marRight w:val="0"/>
      <w:marTop w:val="0"/>
      <w:marBottom w:val="0"/>
      <w:divBdr>
        <w:top w:val="none" w:sz="0" w:space="0" w:color="auto"/>
        <w:left w:val="none" w:sz="0" w:space="0" w:color="auto"/>
        <w:bottom w:val="none" w:sz="0" w:space="0" w:color="auto"/>
        <w:right w:val="none" w:sz="0" w:space="0" w:color="auto"/>
      </w:divBdr>
    </w:div>
    <w:div w:id="1775589092">
      <w:bodyDiv w:val="1"/>
      <w:marLeft w:val="0"/>
      <w:marRight w:val="0"/>
      <w:marTop w:val="0"/>
      <w:marBottom w:val="0"/>
      <w:divBdr>
        <w:top w:val="none" w:sz="0" w:space="0" w:color="auto"/>
        <w:left w:val="none" w:sz="0" w:space="0" w:color="auto"/>
        <w:bottom w:val="none" w:sz="0" w:space="0" w:color="auto"/>
        <w:right w:val="none" w:sz="0" w:space="0" w:color="auto"/>
      </w:divBdr>
    </w:div>
    <w:div w:id="1783956145">
      <w:bodyDiv w:val="1"/>
      <w:marLeft w:val="0"/>
      <w:marRight w:val="0"/>
      <w:marTop w:val="0"/>
      <w:marBottom w:val="0"/>
      <w:divBdr>
        <w:top w:val="none" w:sz="0" w:space="0" w:color="auto"/>
        <w:left w:val="none" w:sz="0" w:space="0" w:color="auto"/>
        <w:bottom w:val="none" w:sz="0" w:space="0" w:color="auto"/>
        <w:right w:val="none" w:sz="0" w:space="0" w:color="auto"/>
      </w:divBdr>
    </w:div>
    <w:div w:id="1800538090">
      <w:bodyDiv w:val="1"/>
      <w:marLeft w:val="0"/>
      <w:marRight w:val="0"/>
      <w:marTop w:val="0"/>
      <w:marBottom w:val="0"/>
      <w:divBdr>
        <w:top w:val="none" w:sz="0" w:space="0" w:color="auto"/>
        <w:left w:val="none" w:sz="0" w:space="0" w:color="auto"/>
        <w:bottom w:val="none" w:sz="0" w:space="0" w:color="auto"/>
        <w:right w:val="none" w:sz="0" w:space="0" w:color="auto"/>
      </w:divBdr>
    </w:div>
    <w:div w:id="1813912575">
      <w:bodyDiv w:val="1"/>
      <w:marLeft w:val="0"/>
      <w:marRight w:val="0"/>
      <w:marTop w:val="0"/>
      <w:marBottom w:val="0"/>
      <w:divBdr>
        <w:top w:val="none" w:sz="0" w:space="0" w:color="auto"/>
        <w:left w:val="none" w:sz="0" w:space="0" w:color="auto"/>
        <w:bottom w:val="none" w:sz="0" w:space="0" w:color="auto"/>
        <w:right w:val="none" w:sz="0" w:space="0" w:color="auto"/>
      </w:divBdr>
    </w:div>
    <w:div w:id="1822386364">
      <w:bodyDiv w:val="1"/>
      <w:marLeft w:val="0"/>
      <w:marRight w:val="0"/>
      <w:marTop w:val="0"/>
      <w:marBottom w:val="0"/>
      <w:divBdr>
        <w:top w:val="none" w:sz="0" w:space="0" w:color="auto"/>
        <w:left w:val="none" w:sz="0" w:space="0" w:color="auto"/>
        <w:bottom w:val="none" w:sz="0" w:space="0" w:color="auto"/>
        <w:right w:val="none" w:sz="0" w:space="0" w:color="auto"/>
      </w:divBdr>
    </w:div>
    <w:div w:id="1849295847">
      <w:bodyDiv w:val="1"/>
      <w:marLeft w:val="0"/>
      <w:marRight w:val="0"/>
      <w:marTop w:val="0"/>
      <w:marBottom w:val="0"/>
      <w:divBdr>
        <w:top w:val="none" w:sz="0" w:space="0" w:color="auto"/>
        <w:left w:val="none" w:sz="0" w:space="0" w:color="auto"/>
        <w:bottom w:val="none" w:sz="0" w:space="0" w:color="auto"/>
        <w:right w:val="none" w:sz="0" w:space="0" w:color="auto"/>
      </w:divBdr>
      <w:divsChild>
        <w:div w:id="1048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757564">
      <w:bodyDiv w:val="1"/>
      <w:marLeft w:val="0"/>
      <w:marRight w:val="0"/>
      <w:marTop w:val="0"/>
      <w:marBottom w:val="0"/>
      <w:divBdr>
        <w:top w:val="none" w:sz="0" w:space="0" w:color="auto"/>
        <w:left w:val="none" w:sz="0" w:space="0" w:color="auto"/>
        <w:bottom w:val="none" w:sz="0" w:space="0" w:color="auto"/>
        <w:right w:val="none" w:sz="0" w:space="0" w:color="auto"/>
      </w:divBdr>
    </w:div>
    <w:div w:id="1910185235">
      <w:bodyDiv w:val="1"/>
      <w:marLeft w:val="0"/>
      <w:marRight w:val="0"/>
      <w:marTop w:val="0"/>
      <w:marBottom w:val="0"/>
      <w:divBdr>
        <w:top w:val="none" w:sz="0" w:space="0" w:color="auto"/>
        <w:left w:val="none" w:sz="0" w:space="0" w:color="auto"/>
        <w:bottom w:val="none" w:sz="0" w:space="0" w:color="auto"/>
        <w:right w:val="none" w:sz="0" w:space="0" w:color="auto"/>
      </w:divBdr>
    </w:div>
    <w:div w:id="1958952235">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
          <w:marLeft w:val="0"/>
          <w:marRight w:val="0"/>
          <w:marTop w:val="0"/>
          <w:marBottom w:val="0"/>
          <w:divBdr>
            <w:top w:val="none" w:sz="0" w:space="0" w:color="auto"/>
            <w:left w:val="none" w:sz="0" w:space="0" w:color="auto"/>
            <w:bottom w:val="none" w:sz="0" w:space="0" w:color="auto"/>
            <w:right w:val="none" w:sz="0" w:space="0" w:color="auto"/>
          </w:divBdr>
          <w:divsChild>
            <w:div w:id="407122162">
              <w:marLeft w:val="0"/>
              <w:marRight w:val="0"/>
              <w:marTop w:val="0"/>
              <w:marBottom w:val="0"/>
              <w:divBdr>
                <w:top w:val="none" w:sz="0" w:space="0" w:color="auto"/>
                <w:left w:val="none" w:sz="0" w:space="0" w:color="auto"/>
                <w:bottom w:val="none" w:sz="0" w:space="0" w:color="auto"/>
                <w:right w:val="none" w:sz="0" w:space="0" w:color="auto"/>
              </w:divBdr>
            </w:div>
            <w:div w:id="1115103085">
              <w:marLeft w:val="0"/>
              <w:marRight w:val="0"/>
              <w:marTop w:val="0"/>
              <w:marBottom w:val="0"/>
              <w:divBdr>
                <w:top w:val="none" w:sz="0" w:space="0" w:color="auto"/>
                <w:left w:val="none" w:sz="0" w:space="0" w:color="auto"/>
                <w:bottom w:val="none" w:sz="0" w:space="0" w:color="auto"/>
                <w:right w:val="none" w:sz="0" w:space="0" w:color="auto"/>
              </w:divBdr>
            </w:div>
            <w:div w:id="404378319">
              <w:marLeft w:val="0"/>
              <w:marRight w:val="0"/>
              <w:marTop w:val="0"/>
              <w:marBottom w:val="0"/>
              <w:divBdr>
                <w:top w:val="none" w:sz="0" w:space="0" w:color="auto"/>
                <w:left w:val="none" w:sz="0" w:space="0" w:color="auto"/>
                <w:bottom w:val="none" w:sz="0" w:space="0" w:color="auto"/>
                <w:right w:val="none" w:sz="0" w:space="0" w:color="auto"/>
              </w:divBdr>
            </w:div>
            <w:div w:id="1636449744">
              <w:marLeft w:val="0"/>
              <w:marRight w:val="0"/>
              <w:marTop w:val="0"/>
              <w:marBottom w:val="0"/>
              <w:divBdr>
                <w:top w:val="none" w:sz="0" w:space="0" w:color="auto"/>
                <w:left w:val="none" w:sz="0" w:space="0" w:color="auto"/>
                <w:bottom w:val="none" w:sz="0" w:space="0" w:color="auto"/>
                <w:right w:val="none" w:sz="0" w:space="0" w:color="auto"/>
              </w:divBdr>
            </w:div>
            <w:div w:id="17660731">
              <w:marLeft w:val="0"/>
              <w:marRight w:val="0"/>
              <w:marTop w:val="0"/>
              <w:marBottom w:val="0"/>
              <w:divBdr>
                <w:top w:val="none" w:sz="0" w:space="0" w:color="auto"/>
                <w:left w:val="none" w:sz="0" w:space="0" w:color="auto"/>
                <w:bottom w:val="none" w:sz="0" w:space="0" w:color="auto"/>
                <w:right w:val="none" w:sz="0" w:space="0" w:color="auto"/>
              </w:divBdr>
            </w:div>
            <w:div w:id="661084927">
              <w:marLeft w:val="0"/>
              <w:marRight w:val="0"/>
              <w:marTop w:val="0"/>
              <w:marBottom w:val="0"/>
              <w:divBdr>
                <w:top w:val="none" w:sz="0" w:space="0" w:color="auto"/>
                <w:left w:val="none" w:sz="0" w:space="0" w:color="auto"/>
                <w:bottom w:val="none" w:sz="0" w:space="0" w:color="auto"/>
                <w:right w:val="none" w:sz="0" w:space="0" w:color="auto"/>
              </w:divBdr>
            </w:div>
            <w:div w:id="37171562">
              <w:marLeft w:val="0"/>
              <w:marRight w:val="0"/>
              <w:marTop w:val="0"/>
              <w:marBottom w:val="0"/>
              <w:divBdr>
                <w:top w:val="none" w:sz="0" w:space="0" w:color="auto"/>
                <w:left w:val="none" w:sz="0" w:space="0" w:color="auto"/>
                <w:bottom w:val="none" w:sz="0" w:space="0" w:color="auto"/>
                <w:right w:val="none" w:sz="0" w:space="0" w:color="auto"/>
              </w:divBdr>
            </w:div>
            <w:div w:id="1457522651">
              <w:marLeft w:val="0"/>
              <w:marRight w:val="0"/>
              <w:marTop w:val="0"/>
              <w:marBottom w:val="0"/>
              <w:divBdr>
                <w:top w:val="none" w:sz="0" w:space="0" w:color="auto"/>
                <w:left w:val="none" w:sz="0" w:space="0" w:color="auto"/>
                <w:bottom w:val="none" w:sz="0" w:space="0" w:color="auto"/>
                <w:right w:val="none" w:sz="0" w:space="0" w:color="auto"/>
              </w:divBdr>
            </w:div>
            <w:div w:id="1646616413">
              <w:marLeft w:val="0"/>
              <w:marRight w:val="0"/>
              <w:marTop w:val="0"/>
              <w:marBottom w:val="0"/>
              <w:divBdr>
                <w:top w:val="none" w:sz="0" w:space="0" w:color="auto"/>
                <w:left w:val="none" w:sz="0" w:space="0" w:color="auto"/>
                <w:bottom w:val="none" w:sz="0" w:space="0" w:color="auto"/>
                <w:right w:val="none" w:sz="0" w:space="0" w:color="auto"/>
              </w:divBdr>
            </w:div>
            <w:div w:id="597757445">
              <w:marLeft w:val="0"/>
              <w:marRight w:val="0"/>
              <w:marTop w:val="0"/>
              <w:marBottom w:val="0"/>
              <w:divBdr>
                <w:top w:val="none" w:sz="0" w:space="0" w:color="auto"/>
                <w:left w:val="none" w:sz="0" w:space="0" w:color="auto"/>
                <w:bottom w:val="none" w:sz="0" w:space="0" w:color="auto"/>
                <w:right w:val="none" w:sz="0" w:space="0" w:color="auto"/>
              </w:divBdr>
            </w:div>
            <w:div w:id="1763985892">
              <w:marLeft w:val="0"/>
              <w:marRight w:val="0"/>
              <w:marTop w:val="0"/>
              <w:marBottom w:val="0"/>
              <w:divBdr>
                <w:top w:val="none" w:sz="0" w:space="0" w:color="auto"/>
                <w:left w:val="none" w:sz="0" w:space="0" w:color="auto"/>
                <w:bottom w:val="none" w:sz="0" w:space="0" w:color="auto"/>
                <w:right w:val="none" w:sz="0" w:space="0" w:color="auto"/>
              </w:divBdr>
            </w:div>
            <w:div w:id="1563565698">
              <w:marLeft w:val="0"/>
              <w:marRight w:val="0"/>
              <w:marTop w:val="0"/>
              <w:marBottom w:val="0"/>
              <w:divBdr>
                <w:top w:val="none" w:sz="0" w:space="0" w:color="auto"/>
                <w:left w:val="none" w:sz="0" w:space="0" w:color="auto"/>
                <w:bottom w:val="none" w:sz="0" w:space="0" w:color="auto"/>
                <w:right w:val="none" w:sz="0" w:space="0" w:color="auto"/>
              </w:divBdr>
            </w:div>
            <w:div w:id="2058048276">
              <w:marLeft w:val="0"/>
              <w:marRight w:val="0"/>
              <w:marTop w:val="0"/>
              <w:marBottom w:val="0"/>
              <w:divBdr>
                <w:top w:val="none" w:sz="0" w:space="0" w:color="auto"/>
                <w:left w:val="none" w:sz="0" w:space="0" w:color="auto"/>
                <w:bottom w:val="none" w:sz="0" w:space="0" w:color="auto"/>
                <w:right w:val="none" w:sz="0" w:space="0" w:color="auto"/>
              </w:divBdr>
            </w:div>
            <w:div w:id="1467620910">
              <w:marLeft w:val="0"/>
              <w:marRight w:val="0"/>
              <w:marTop w:val="0"/>
              <w:marBottom w:val="0"/>
              <w:divBdr>
                <w:top w:val="none" w:sz="0" w:space="0" w:color="auto"/>
                <w:left w:val="none" w:sz="0" w:space="0" w:color="auto"/>
                <w:bottom w:val="none" w:sz="0" w:space="0" w:color="auto"/>
                <w:right w:val="none" w:sz="0" w:space="0" w:color="auto"/>
              </w:divBdr>
            </w:div>
            <w:div w:id="1778216389">
              <w:marLeft w:val="0"/>
              <w:marRight w:val="0"/>
              <w:marTop w:val="0"/>
              <w:marBottom w:val="0"/>
              <w:divBdr>
                <w:top w:val="none" w:sz="0" w:space="0" w:color="auto"/>
                <w:left w:val="none" w:sz="0" w:space="0" w:color="auto"/>
                <w:bottom w:val="none" w:sz="0" w:space="0" w:color="auto"/>
                <w:right w:val="none" w:sz="0" w:space="0" w:color="auto"/>
              </w:divBdr>
            </w:div>
            <w:div w:id="1150101410">
              <w:marLeft w:val="0"/>
              <w:marRight w:val="0"/>
              <w:marTop w:val="0"/>
              <w:marBottom w:val="0"/>
              <w:divBdr>
                <w:top w:val="none" w:sz="0" w:space="0" w:color="auto"/>
                <w:left w:val="none" w:sz="0" w:space="0" w:color="auto"/>
                <w:bottom w:val="none" w:sz="0" w:space="0" w:color="auto"/>
                <w:right w:val="none" w:sz="0" w:space="0" w:color="auto"/>
              </w:divBdr>
            </w:div>
            <w:div w:id="256132726">
              <w:marLeft w:val="0"/>
              <w:marRight w:val="0"/>
              <w:marTop w:val="0"/>
              <w:marBottom w:val="0"/>
              <w:divBdr>
                <w:top w:val="none" w:sz="0" w:space="0" w:color="auto"/>
                <w:left w:val="none" w:sz="0" w:space="0" w:color="auto"/>
                <w:bottom w:val="none" w:sz="0" w:space="0" w:color="auto"/>
                <w:right w:val="none" w:sz="0" w:space="0" w:color="auto"/>
              </w:divBdr>
            </w:div>
            <w:div w:id="1043601828">
              <w:marLeft w:val="0"/>
              <w:marRight w:val="0"/>
              <w:marTop w:val="0"/>
              <w:marBottom w:val="0"/>
              <w:divBdr>
                <w:top w:val="none" w:sz="0" w:space="0" w:color="auto"/>
                <w:left w:val="none" w:sz="0" w:space="0" w:color="auto"/>
                <w:bottom w:val="none" w:sz="0" w:space="0" w:color="auto"/>
                <w:right w:val="none" w:sz="0" w:space="0" w:color="auto"/>
              </w:divBdr>
            </w:div>
            <w:div w:id="687633830">
              <w:marLeft w:val="0"/>
              <w:marRight w:val="0"/>
              <w:marTop w:val="0"/>
              <w:marBottom w:val="0"/>
              <w:divBdr>
                <w:top w:val="none" w:sz="0" w:space="0" w:color="auto"/>
                <w:left w:val="none" w:sz="0" w:space="0" w:color="auto"/>
                <w:bottom w:val="none" w:sz="0" w:space="0" w:color="auto"/>
                <w:right w:val="none" w:sz="0" w:space="0" w:color="auto"/>
              </w:divBdr>
            </w:div>
            <w:div w:id="308680891">
              <w:marLeft w:val="0"/>
              <w:marRight w:val="0"/>
              <w:marTop w:val="0"/>
              <w:marBottom w:val="0"/>
              <w:divBdr>
                <w:top w:val="none" w:sz="0" w:space="0" w:color="auto"/>
                <w:left w:val="none" w:sz="0" w:space="0" w:color="auto"/>
                <w:bottom w:val="none" w:sz="0" w:space="0" w:color="auto"/>
                <w:right w:val="none" w:sz="0" w:space="0" w:color="auto"/>
              </w:divBdr>
            </w:div>
            <w:div w:id="1028607105">
              <w:marLeft w:val="0"/>
              <w:marRight w:val="0"/>
              <w:marTop w:val="0"/>
              <w:marBottom w:val="0"/>
              <w:divBdr>
                <w:top w:val="none" w:sz="0" w:space="0" w:color="auto"/>
                <w:left w:val="none" w:sz="0" w:space="0" w:color="auto"/>
                <w:bottom w:val="none" w:sz="0" w:space="0" w:color="auto"/>
                <w:right w:val="none" w:sz="0" w:space="0" w:color="auto"/>
              </w:divBdr>
            </w:div>
            <w:div w:id="313262306">
              <w:marLeft w:val="0"/>
              <w:marRight w:val="0"/>
              <w:marTop w:val="0"/>
              <w:marBottom w:val="0"/>
              <w:divBdr>
                <w:top w:val="none" w:sz="0" w:space="0" w:color="auto"/>
                <w:left w:val="none" w:sz="0" w:space="0" w:color="auto"/>
                <w:bottom w:val="none" w:sz="0" w:space="0" w:color="auto"/>
                <w:right w:val="none" w:sz="0" w:space="0" w:color="auto"/>
              </w:divBdr>
            </w:div>
            <w:div w:id="1746560967">
              <w:marLeft w:val="0"/>
              <w:marRight w:val="0"/>
              <w:marTop w:val="0"/>
              <w:marBottom w:val="0"/>
              <w:divBdr>
                <w:top w:val="none" w:sz="0" w:space="0" w:color="auto"/>
                <w:left w:val="none" w:sz="0" w:space="0" w:color="auto"/>
                <w:bottom w:val="none" w:sz="0" w:space="0" w:color="auto"/>
                <w:right w:val="none" w:sz="0" w:space="0" w:color="auto"/>
              </w:divBdr>
            </w:div>
            <w:div w:id="1996952268">
              <w:marLeft w:val="0"/>
              <w:marRight w:val="0"/>
              <w:marTop w:val="0"/>
              <w:marBottom w:val="0"/>
              <w:divBdr>
                <w:top w:val="none" w:sz="0" w:space="0" w:color="auto"/>
                <w:left w:val="none" w:sz="0" w:space="0" w:color="auto"/>
                <w:bottom w:val="none" w:sz="0" w:space="0" w:color="auto"/>
                <w:right w:val="none" w:sz="0" w:space="0" w:color="auto"/>
              </w:divBdr>
            </w:div>
            <w:div w:id="926035769">
              <w:marLeft w:val="0"/>
              <w:marRight w:val="0"/>
              <w:marTop w:val="0"/>
              <w:marBottom w:val="0"/>
              <w:divBdr>
                <w:top w:val="none" w:sz="0" w:space="0" w:color="auto"/>
                <w:left w:val="none" w:sz="0" w:space="0" w:color="auto"/>
                <w:bottom w:val="none" w:sz="0" w:space="0" w:color="auto"/>
                <w:right w:val="none" w:sz="0" w:space="0" w:color="auto"/>
              </w:divBdr>
            </w:div>
            <w:div w:id="864561041">
              <w:marLeft w:val="0"/>
              <w:marRight w:val="0"/>
              <w:marTop w:val="0"/>
              <w:marBottom w:val="0"/>
              <w:divBdr>
                <w:top w:val="none" w:sz="0" w:space="0" w:color="auto"/>
                <w:left w:val="none" w:sz="0" w:space="0" w:color="auto"/>
                <w:bottom w:val="none" w:sz="0" w:space="0" w:color="auto"/>
                <w:right w:val="none" w:sz="0" w:space="0" w:color="auto"/>
              </w:divBdr>
            </w:div>
            <w:div w:id="89398440">
              <w:marLeft w:val="0"/>
              <w:marRight w:val="0"/>
              <w:marTop w:val="0"/>
              <w:marBottom w:val="0"/>
              <w:divBdr>
                <w:top w:val="none" w:sz="0" w:space="0" w:color="auto"/>
                <w:left w:val="none" w:sz="0" w:space="0" w:color="auto"/>
                <w:bottom w:val="none" w:sz="0" w:space="0" w:color="auto"/>
                <w:right w:val="none" w:sz="0" w:space="0" w:color="auto"/>
              </w:divBdr>
            </w:div>
            <w:div w:id="1765106519">
              <w:marLeft w:val="0"/>
              <w:marRight w:val="0"/>
              <w:marTop w:val="0"/>
              <w:marBottom w:val="0"/>
              <w:divBdr>
                <w:top w:val="none" w:sz="0" w:space="0" w:color="auto"/>
                <w:left w:val="none" w:sz="0" w:space="0" w:color="auto"/>
                <w:bottom w:val="none" w:sz="0" w:space="0" w:color="auto"/>
                <w:right w:val="none" w:sz="0" w:space="0" w:color="auto"/>
              </w:divBdr>
            </w:div>
            <w:div w:id="324166254">
              <w:marLeft w:val="0"/>
              <w:marRight w:val="0"/>
              <w:marTop w:val="0"/>
              <w:marBottom w:val="0"/>
              <w:divBdr>
                <w:top w:val="none" w:sz="0" w:space="0" w:color="auto"/>
                <w:left w:val="none" w:sz="0" w:space="0" w:color="auto"/>
                <w:bottom w:val="none" w:sz="0" w:space="0" w:color="auto"/>
                <w:right w:val="none" w:sz="0" w:space="0" w:color="auto"/>
              </w:divBdr>
            </w:div>
            <w:div w:id="738944147">
              <w:marLeft w:val="0"/>
              <w:marRight w:val="0"/>
              <w:marTop w:val="0"/>
              <w:marBottom w:val="0"/>
              <w:divBdr>
                <w:top w:val="none" w:sz="0" w:space="0" w:color="auto"/>
                <w:left w:val="none" w:sz="0" w:space="0" w:color="auto"/>
                <w:bottom w:val="none" w:sz="0" w:space="0" w:color="auto"/>
                <w:right w:val="none" w:sz="0" w:space="0" w:color="auto"/>
              </w:divBdr>
            </w:div>
            <w:div w:id="2019771554">
              <w:marLeft w:val="0"/>
              <w:marRight w:val="0"/>
              <w:marTop w:val="0"/>
              <w:marBottom w:val="0"/>
              <w:divBdr>
                <w:top w:val="none" w:sz="0" w:space="0" w:color="auto"/>
                <w:left w:val="none" w:sz="0" w:space="0" w:color="auto"/>
                <w:bottom w:val="none" w:sz="0" w:space="0" w:color="auto"/>
                <w:right w:val="none" w:sz="0" w:space="0" w:color="auto"/>
              </w:divBdr>
            </w:div>
            <w:div w:id="407963968">
              <w:marLeft w:val="0"/>
              <w:marRight w:val="0"/>
              <w:marTop w:val="0"/>
              <w:marBottom w:val="0"/>
              <w:divBdr>
                <w:top w:val="none" w:sz="0" w:space="0" w:color="auto"/>
                <w:left w:val="none" w:sz="0" w:space="0" w:color="auto"/>
                <w:bottom w:val="none" w:sz="0" w:space="0" w:color="auto"/>
                <w:right w:val="none" w:sz="0" w:space="0" w:color="auto"/>
              </w:divBdr>
            </w:div>
            <w:div w:id="1424306079">
              <w:marLeft w:val="0"/>
              <w:marRight w:val="0"/>
              <w:marTop w:val="0"/>
              <w:marBottom w:val="0"/>
              <w:divBdr>
                <w:top w:val="none" w:sz="0" w:space="0" w:color="auto"/>
                <w:left w:val="none" w:sz="0" w:space="0" w:color="auto"/>
                <w:bottom w:val="none" w:sz="0" w:space="0" w:color="auto"/>
                <w:right w:val="none" w:sz="0" w:space="0" w:color="auto"/>
              </w:divBdr>
            </w:div>
            <w:div w:id="80685686">
              <w:marLeft w:val="0"/>
              <w:marRight w:val="0"/>
              <w:marTop w:val="0"/>
              <w:marBottom w:val="0"/>
              <w:divBdr>
                <w:top w:val="none" w:sz="0" w:space="0" w:color="auto"/>
                <w:left w:val="none" w:sz="0" w:space="0" w:color="auto"/>
                <w:bottom w:val="none" w:sz="0" w:space="0" w:color="auto"/>
                <w:right w:val="none" w:sz="0" w:space="0" w:color="auto"/>
              </w:divBdr>
            </w:div>
            <w:div w:id="377046205">
              <w:marLeft w:val="0"/>
              <w:marRight w:val="0"/>
              <w:marTop w:val="0"/>
              <w:marBottom w:val="0"/>
              <w:divBdr>
                <w:top w:val="none" w:sz="0" w:space="0" w:color="auto"/>
                <w:left w:val="none" w:sz="0" w:space="0" w:color="auto"/>
                <w:bottom w:val="none" w:sz="0" w:space="0" w:color="auto"/>
                <w:right w:val="none" w:sz="0" w:space="0" w:color="auto"/>
              </w:divBdr>
            </w:div>
            <w:div w:id="427696460">
              <w:marLeft w:val="0"/>
              <w:marRight w:val="0"/>
              <w:marTop w:val="0"/>
              <w:marBottom w:val="0"/>
              <w:divBdr>
                <w:top w:val="none" w:sz="0" w:space="0" w:color="auto"/>
                <w:left w:val="none" w:sz="0" w:space="0" w:color="auto"/>
                <w:bottom w:val="none" w:sz="0" w:space="0" w:color="auto"/>
                <w:right w:val="none" w:sz="0" w:space="0" w:color="auto"/>
              </w:divBdr>
            </w:div>
            <w:div w:id="1695500386">
              <w:marLeft w:val="0"/>
              <w:marRight w:val="0"/>
              <w:marTop w:val="0"/>
              <w:marBottom w:val="0"/>
              <w:divBdr>
                <w:top w:val="none" w:sz="0" w:space="0" w:color="auto"/>
                <w:left w:val="none" w:sz="0" w:space="0" w:color="auto"/>
                <w:bottom w:val="none" w:sz="0" w:space="0" w:color="auto"/>
                <w:right w:val="none" w:sz="0" w:space="0" w:color="auto"/>
              </w:divBdr>
            </w:div>
            <w:div w:id="2073188870">
              <w:marLeft w:val="0"/>
              <w:marRight w:val="0"/>
              <w:marTop w:val="0"/>
              <w:marBottom w:val="0"/>
              <w:divBdr>
                <w:top w:val="none" w:sz="0" w:space="0" w:color="auto"/>
                <w:left w:val="none" w:sz="0" w:space="0" w:color="auto"/>
                <w:bottom w:val="none" w:sz="0" w:space="0" w:color="auto"/>
                <w:right w:val="none" w:sz="0" w:space="0" w:color="auto"/>
              </w:divBdr>
            </w:div>
            <w:div w:id="1215967172">
              <w:marLeft w:val="0"/>
              <w:marRight w:val="0"/>
              <w:marTop w:val="0"/>
              <w:marBottom w:val="0"/>
              <w:divBdr>
                <w:top w:val="none" w:sz="0" w:space="0" w:color="auto"/>
                <w:left w:val="none" w:sz="0" w:space="0" w:color="auto"/>
                <w:bottom w:val="none" w:sz="0" w:space="0" w:color="auto"/>
                <w:right w:val="none" w:sz="0" w:space="0" w:color="auto"/>
              </w:divBdr>
            </w:div>
            <w:div w:id="406998975">
              <w:marLeft w:val="0"/>
              <w:marRight w:val="0"/>
              <w:marTop w:val="0"/>
              <w:marBottom w:val="0"/>
              <w:divBdr>
                <w:top w:val="none" w:sz="0" w:space="0" w:color="auto"/>
                <w:left w:val="none" w:sz="0" w:space="0" w:color="auto"/>
                <w:bottom w:val="none" w:sz="0" w:space="0" w:color="auto"/>
                <w:right w:val="none" w:sz="0" w:space="0" w:color="auto"/>
              </w:divBdr>
            </w:div>
            <w:div w:id="1914468258">
              <w:marLeft w:val="0"/>
              <w:marRight w:val="0"/>
              <w:marTop w:val="0"/>
              <w:marBottom w:val="0"/>
              <w:divBdr>
                <w:top w:val="none" w:sz="0" w:space="0" w:color="auto"/>
                <w:left w:val="none" w:sz="0" w:space="0" w:color="auto"/>
                <w:bottom w:val="none" w:sz="0" w:space="0" w:color="auto"/>
                <w:right w:val="none" w:sz="0" w:space="0" w:color="auto"/>
              </w:divBdr>
            </w:div>
            <w:div w:id="1079867674">
              <w:marLeft w:val="0"/>
              <w:marRight w:val="0"/>
              <w:marTop w:val="0"/>
              <w:marBottom w:val="0"/>
              <w:divBdr>
                <w:top w:val="none" w:sz="0" w:space="0" w:color="auto"/>
                <w:left w:val="none" w:sz="0" w:space="0" w:color="auto"/>
                <w:bottom w:val="none" w:sz="0" w:space="0" w:color="auto"/>
                <w:right w:val="none" w:sz="0" w:space="0" w:color="auto"/>
              </w:divBdr>
            </w:div>
            <w:div w:id="432631152">
              <w:marLeft w:val="0"/>
              <w:marRight w:val="0"/>
              <w:marTop w:val="0"/>
              <w:marBottom w:val="0"/>
              <w:divBdr>
                <w:top w:val="none" w:sz="0" w:space="0" w:color="auto"/>
                <w:left w:val="none" w:sz="0" w:space="0" w:color="auto"/>
                <w:bottom w:val="none" w:sz="0" w:space="0" w:color="auto"/>
                <w:right w:val="none" w:sz="0" w:space="0" w:color="auto"/>
              </w:divBdr>
            </w:div>
            <w:div w:id="2012750898">
              <w:marLeft w:val="0"/>
              <w:marRight w:val="0"/>
              <w:marTop w:val="0"/>
              <w:marBottom w:val="0"/>
              <w:divBdr>
                <w:top w:val="none" w:sz="0" w:space="0" w:color="auto"/>
                <w:left w:val="none" w:sz="0" w:space="0" w:color="auto"/>
                <w:bottom w:val="none" w:sz="0" w:space="0" w:color="auto"/>
                <w:right w:val="none" w:sz="0" w:space="0" w:color="auto"/>
              </w:divBdr>
            </w:div>
            <w:div w:id="795101501">
              <w:marLeft w:val="0"/>
              <w:marRight w:val="0"/>
              <w:marTop w:val="0"/>
              <w:marBottom w:val="0"/>
              <w:divBdr>
                <w:top w:val="none" w:sz="0" w:space="0" w:color="auto"/>
                <w:left w:val="none" w:sz="0" w:space="0" w:color="auto"/>
                <w:bottom w:val="none" w:sz="0" w:space="0" w:color="auto"/>
                <w:right w:val="none" w:sz="0" w:space="0" w:color="auto"/>
              </w:divBdr>
            </w:div>
            <w:div w:id="1044675986">
              <w:marLeft w:val="0"/>
              <w:marRight w:val="0"/>
              <w:marTop w:val="0"/>
              <w:marBottom w:val="0"/>
              <w:divBdr>
                <w:top w:val="none" w:sz="0" w:space="0" w:color="auto"/>
                <w:left w:val="none" w:sz="0" w:space="0" w:color="auto"/>
                <w:bottom w:val="none" w:sz="0" w:space="0" w:color="auto"/>
                <w:right w:val="none" w:sz="0" w:space="0" w:color="auto"/>
              </w:divBdr>
            </w:div>
            <w:div w:id="1925265770">
              <w:marLeft w:val="0"/>
              <w:marRight w:val="0"/>
              <w:marTop w:val="0"/>
              <w:marBottom w:val="0"/>
              <w:divBdr>
                <w:top w:val="none" w:sz="0" w:space="0" w:color="auto"/>
                <w:left w:val="none" w:sz="0" w:space="0" w:color="auto"/>
                <w:bottom w:val="none" w:sz="0" w:space="0" w:color="auto"/>
                <w:right w:val="none" w:sz="0" w:space="0" w:color="auto"/>
              </w:divBdr>
            </w:div>
            <w:div w:id="1061174507">
              <w:marLeft w:val="0"/>
              <w:marRight w:val="0"/>
              <w:marTop w:val="0"/>
              <w:marBottom w:val="0"/>
              <w:divBdr>
                <w:top w:val="none" w:sz="0" w:space="0" w:color="auto"/>
                <w:left w:val="none" w:sz="0" w:space="0" w:color="auto"/>
                <w:bottom w:val="none" w:sz="0" w:space="0" w:color="auto"/>
                <w:right w:val="none" w:sz="0" w:space="0" w:color="auto"/>
              </w:divBdr>
            </w:div>
            <w:div w:id="234779882">
              <w:marLeft w:val="0"/>
              <w:marRight w:val="0"/>
              <w:marTop w:val="0"/>
              <w:marBottom w:val="0"/>
              <w:divBdr>
                <w:top w:val="none" w:sz="0" w:space="0" w:color="auto"/>
                <w:left w:val="none" w:sz="0" w:space="0" w:color="auto"/>
                <w:bottom w:val="none" w:sz="0" w:space="0" w:color="auto"/>
                <w:right w:val="none" w:sz="0" w:space="0" w:color="auto"/>
              </w:divBdr>
            </w:div>
            <w:div w:id="17631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7327">
      <w:bodyDiv w:val="1"/>
      <w:marLeft w:val="0"/>
      <w:marRight w:val="0"/>
      <w:marTop w:val="0"/>
      <w:marBottom w:val="0"/>
      <w:divBdr>
        <w:top w:val="none" w:sz="0" w:space="0" w:color="auto"/>
        <w:left w:val="none" w:sz="0" w:space="0" w:color="auto"/>
        <w:bottom w:val="none" w:sz="0" w:space="0" w:color="auto"/>
        <w:right w:val="none" w:sz="0" w:space="0" w:color="auto"/>
      </w:divBdr>
    </w:div>
    <w:div w:id="2011324421">
      <w:bodyDiv w:val="1"/>
      <w:marLeft w:val="0"/>
      <w:marRight w:val="0"/>
      <w:marTop w:val="0"/>
      <w:marBottom w:val="0"/>
      <w:divBdr>
        <w:top w:val="none" w:sz="0" w:space="0" w:color="auto"/>
        <w:left w:val="none" w:sz="0" w:space="0" w:color="auto"/>
        <w:bottom w:val="none" w:sz="0" w:space="0" w:color="auto"/>
        <w:right w:val="none" w:sz="0" w:space="0" w:color="auto"/>
      </w:divBdr>
    </w:div>
    <w:div w:id="2024017824">
      <w:bodyDiv w:val="1"/>
      <w:marLeft w:val="0"/>
      <w:marRight w:val="0"/>
      <w:marTop w:val="0"/>
      <w:marBottom w:val="0"/>
      <w:divBdr>
        <w:top w:val="none" w:sz="0" w:space="0" w:color="auto"/>
        <w:left w:val="none" w:sz="0" w:space="0" w:color="auto"/>
        <w:bottom w:val="none" w:sz="0" w:space="0" w:color="auto"/>
        <w:right w:val="none" w:sz="0" w:space="0" w:color="auto"/>
      </w:divBdr>
    </w:div>
    <w:div w:id="2040085329">
      <w:bodyDiv w:val="1"/>
      <w:marLeft w:val="0"/>
      <w:marRight w:val="0"/>
      <w:marTop w:val="0"/>
      <w:marBottom w:val="0"/>
      <w:divBdr>
        <w:top w:val="none" w:sz="0" w:space="0" w:color="auto"/>
        <w:left w:val="none" w:sz="0" w:space="0" w:color="auto"/>
        <w:bottom w:val="none" w:sz="0" w:space="0" w:color="auto"/>
        <w:right w:val="none" w:sz="0" w:space="0" w:color="auto"/>
      </w:divBdr>
    </w:div>
    <w:div w:id="2054619407">
      <w:bodyDiv w:val="1"/>
      <w:marLeft w:val="0"/>
      <w:marRight w:val="0"/>
      <w:marTop w:val="0"/>
      <w:marBottom w:val="0"/>
      <w:divBdr>
        <w:top w:val="none" w:sz="0" w:space="0" w:color="auto"/>
        <w:left w:val="none" w:sz="0" w:space="0" w:color="auto"/>
        <w:bottom w:val="none" w:sz="0" w:space="0" w:color="auto"/>
        <w:right w:val="none" w:sz="0" w:space="0" w:color="auto"/>
      </w:divBdr>
    </w:div>
    <w:div w:id="2083016340">
      <w:bodyDiv w:val="1"/>
      <w:marLeft w:val="0"/>
      <w:marRight w:val="0"/>
      <w:marTop w:val="0"/>
      <w:marBottom w:val="0"/>
      <w:divBdr>
        <w:top w:val="none" w:sz="0" w:space="0" w:color="auto"/>
        <w:left w:val="none" w:sz="0" w:space="0" w:color="auto"/>
        <w:bottom w:val="none" w:sz="0" w:space="0" w:color="auto"/>
        <w:right w:val="none" w:sz="0" w:space="0" w:color="auto"/>
      </w:divBdr>
    </w:div>
    <w:div w:id="2106069094">
      <w:bodyDiv w:val="1"/>
      <w:marLeft w:val="0"/>
      <w:marRight w:val="0"/>
      <w:marTop w:val="0"/>
      <w:marBottom w:val="0"/>
      <w:divBdr>
        <w:top w:val="none" w:sz="0" w:space="0" w:color="auto"/>
        <w:left w:val="none" w:sz="0" w:space="0" w:color="auto"/>
        <w:bottom w:val="none" w:sz="0" w:space="0" w:color="auto"/>
        <w:right w:val="none" w:sz="0" w:space="0" w:color="auto"/>
      </w:divBdr>
    </w:div>
    <w:div w:id="2134903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link.springer.com/chapter/10.1007/978-3-642-12805-9_3"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800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127.0.0.1:800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63</Pages>
  <Words>18431</Words>
  <Characters>105062</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Keval Saud</cp:lastModifiedBy>
  <cp:revision>81</cp:revision>
  <dcterms:created xsi:type="dcterms:W3CDTF">2025-06-10T09:11:00Z</dcterms:created>
  <dcterms:modified xsi:type="dcterms:W3CDTF">2025-07-06T10:04:00Z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2016</vt:lpwstr>
  </property>
  <property fmtid="{D5CDD505-2E9C-101B-9397-08002B2CF9AE}" pid="4" name="LastSaved">
    <vt:filetime>2025-06-10T00:00:00Z</vt:filetime>
  </property>
  <property fmtid="{D5CDD505-2E9C-101B-9397-08002B2CF9AE}" pid="5" name="Producer">
    <vt:lpwstr>Microsoft® Word 2016</vt:lpwstr>
  </property>
</Properties>
</file>