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2890" w14:textId="684F0DBF" w:rsidR="00131268" w:rsidRPr="00131268" w:rsidRDefault="00131268" w:rsidP="00E47076">
      <w:pPr>
        <w:rPr>
          <w:b/>
          <w:bCs/>
          <w:sz w:val="28"/>
          <w:szCs w:val="28"/>
        </w:rPr>
      </w:pPr>
      <w:r w:rsidRPr="00131268">
        <w:rPr>
          <w:b/>
          <w:bCs/>
          <w:sz w:val="28"/>
          <w:szCs w:val="28"/>
        </w:rPr>
        <w:t>PROMPT</w:t>
      </w:r>
    </w:p>
    <w:p w14:paraId="5840CE7C" w14:textId="5F5A3B98" w:rsidR="00E47076" w:rsidRPr="00E47076" w:rsidRDefault="00E47076" w:rsidP="00E47076">
      <w:r w:rsidRPr="00E47076">
        <w:rPr>
          <w:b/>
          <w:bCs/>
        </w:rPr>
        <w:t>Desarrollo de Ecosistema "Segundo Cerebro" e Infraestructura de IA Corporativa</w:t>
      </w:r>
    </w:p>
    <w:p w14:paraId="493E57B1" w14:textId="77777777" w:rsidR="00E47076" w:rsidRPr="00E47076" w:rsidRDefault="00E47076" w:rsidP="00E47076">
      <w:r w:rsidRPr="00E47076">
        <w:t>1. Contexto y Visión</w:t>
      </w:r>
    </w:p>
    <w:p w14:paraId="77B709AC" w14:textId="2F959E1F" w:rsidR="00E47076" w:rsidRPr="00E47076" w:rsidRDefault="00E47076" w:rsidP="00E47076">
      <w:r w:rsidRPr="00E47076">
        <w:t>Nuestra organización está enfocada en el desarrollo continuo de herramientas de Inteligencia Artificial</w:t>
      </w:r>
      <w:r w:rsidR="003705B0">
        <w:t xml:space="preserve"> para prestar nuestros servicios de asesorías en </w:t>
      </w:r>
      <w:proofErr w:type="spellStart"/>
      <w:r w:rsidR="00D84BA0">
        <w:t>operational</w:t>
      </w:r>
      <w:proofErr w:type="spellEnd"/>
      <w:r w:rsidR="00D84BA0">
        <w:t xml:space="preserve"> readiness, PMO y gestión de</w:t>
      </w:r>
      <w:r w:rsidR="00ED7013">
        <w:t xml:space="preserve"> </w:t>
      </w:r>
      <w:r w:rsidR="00D84BA0">
        <w:t>activos</w:t>
      </w:r>
      <w:r w:rsidRPr="00E47076">
        <w:t>. Actualmente, nuestro objetivo principal es la creación de un "</w:t>
      </w:r>
      <w:proofErr w:type="spellStart"/>
      <w:r w:rsidRPr="00E47076">
        <w:t>Second</w:t>
      </w:r>
      <w:proofErr w:type="spellEnd"/>
      <w:r w:rsidRPr="00E47076">
        <w:t xml:space="preserve"> </w:t>
      </w:r>
      <w:proofErr w:type="spellStart"/>
      <w:r w:rsidRPr="00E47076">
        <w:t>Brain</w:t>
      </w:r>
      <w:proofErr w:type="spellEnd"/>
      <w:r w:rsidRPr="00E47076">
        <w:t>" (Segundo Cerebro): un sistema integral que consolide información de diversas fuentes para la toma de decisiones estratégicas.</w:t>
      </w:r>
    </w:p>
    <w:p w14:paraId="43FB0CA9" w14:textId="77777777" w:rsidR="00E47076" w:rsidRPr="00E47076" w:rsidRDefault="00E47076" w:rsidP="00E47076">
      <w:r w:rsidRPr="00E47076">
        <w:t xml:space="preserve">2. Estado Actual y </w:t>
      </w:r>
      <w:proofErr w:type="spellStart"/>
      <w:r w:rsidRPr="00E47076">
        <w:t>Stack</w:t>
      </w:r>
      <w:proofErr w:type="spellEnd"/>
      <w:r w:rsidRPr="00E47076">
        <w:t xml:space="preserve"> Tecnológico</w:t>
      </w:r>
    </w:p>
    <w:p w14:paraId="11218EEE" w14:textId="77777777" w:rsidR="00E47076" w:rsidRPr="00E47076" w:rsidRDefault="00E47076" w:rsidP="00E47076">
      <w:r w:rsidRPr="00E47076">
        <w:t>Estamos analizando el mercado para seleccionar herramientas que ofrezcan alta adaptabilidad, viabilidad técnica y eficiencia de costos para nuestros grandes clientes corporativos.</w:t>
      </w:r>
    </w:p>
    <w:p w14:paraId="4F750AA4" w14:textId="77777777" w:rsidR="00E47076" w:rsidRPr="00E47076" w:rsidRDefault="00E47076" w:rsidP="00E47076">
      <w:pPr>
        <w:numPr>
          <w:ilvl w:val="0"/>
          <w:numId w:val="1"/>
        </w:numPr>
      </w:pPr>
      <w:r w:rsidRPr="00E47076">
        <w:rPr>
          <w:b/>
          <w:bCs/>
        </w:rPr>
        <w:t>Automatización:</w:t>
      </w:r>
      <w:r w:rsidRPr="00E47076">
        <w:t xml:space="preserve"> Hemos implementado flujos con </w:t>
      </w:r>
      <w:r w:rsidRPr="00E47076">
        <w:rPr>
          <w:b/>
          <w:bCs/>
        </w:rPr>
        <w:t>n8n</w:t>
      </w:r>
      <w:r w:rsidRPr="00E47076">
        <w:t>.</w:t>
      </w:r>
    </w:p>
    <w:p w14:paraId="582608AC" w14:textId="33D7D9AE" w:rsidR="00E47076" w:rsidRPr="00E47076" w:rsidRDefault="00E47076" w:rsidP="00E47076">
      <w:pPr>
        <w:numPr>
          <w:ilvl w:val="0"/>
          <w:numId w:val="1"/>
        </w:numPr>
      </w:pPr>
      <w:r w:rsidRPr="00E47076">
        <w:rPr>
          <w:b/>
          <w:bCs/>
        </w:rPr>
        <w:t>IA y Agentes:</w:t>
      </w:r>
      <w:r w:rsidRPr="00E47076">
        <w:t xml:space="preserve"> Desarrollamos aplicaciones utilizando </w:t>
      </w:r>
      <w:r w:rsidRPr="00E47076">
        <w:rPr>
          <w:b/>
          <w:bCs/>
        </w:rPr>
        <w:t>Google AI Studio</w:t>
      </w:r>
      <w:r w:rsidRPr="00E47076">
        <w:t xml:space="preserve"> y </w:t>
      </w:r>
      <w:proofErr w:type="spellStart"/>
      <w:r>
        <w:rPr>
          <w:b/>
          <w:bCs/>
        </w:rPr>
        <w:t>Antigrabity</w:t>
      </w:r>
      <w:proofErr w:type="spellEnd"/>
      <w:r w:rsidRPr="00E47076">
        <w:t>.</w:t>
      </w:r>
    </w:p>
    <w:p w14:paraId="4627992F" w14:textId="77777777" w:rsidR="00E47076" w:rsidRPr="00E47076" w:rsidRDefault="00E47076" w:rsidP="00E47076">
      <w:pPr>
        <w:numPr>
          <w:ilvl w:val="0"/>
          <w:numId w:val="1"/>
        </w:numPr>
      </w:pPr>
      <w:r w:rsidRPr="00E47076">
        <w:rPr>
          <w:b/>
          <w:bCs/>
        </w:rPr>
        <w:t>Base de Datos:</w:t>
      </w:r>
      <w:r w:rsidRPr="00E47076">
        <w:t xml:space="preserve"> Actualmente utilizamos </w:t>
      </w:r>
      <w:proofErr w:type="spellStart"/>
      <w:r w:rsidRPr="00E47076">
        <w:rPr>
          <w:b/>
          <w:bCs/>
        </w:rPr>
        <w:t>Supabase</w:t>
      </w:r>
      <w:proofErr w:type="spellEnd"/>
      <w:r w:rsidRPr="00E47076">
        <w:t>, pero estamos en proceso de evaluación.</w:t>
      </w:r>
    </w:p>
    <w:p w14:paraId="782C6CB9" w14:textId="77777777" w:rsidR="00E47076" w:rsidRPr="00E47076" w:rsidRDefault="00E47076" w:rsidP="00E47076">
      <w:r w:rsidRPr="00E47076">
        <w:t>3. Necesidades de Análisis y Benchmarking</w:t>
      </w:r>
    </w:p>
    <w:p w14:paraId="5B53EE71" w14:textId="77777777" w:rsidR="00E47076" w:rsidRPr="00E47076" w:rsidRDefault="00E47076" w:rsidP="00E47076">
      <w:r w:rsidRPr="00E47076">
        <w:t>Requerimos realizar un análisis comparativo (</w:t>
      </w:r>
      <w:proofErr w:type="spellStart"/>
      <w:r w:rsidRPr="00E47076">
        <w:t>benchmark</w:t>
      </w:r>
      <w:proofErr w:type="spellEnd"/>
      <w:r w:rsidRPr="00E47076">
        <w:t xml:space="preserve">) exhaustivo para definir la arquitectura final del proyecto. </w:t>
      </w:r>
      <w:proofErr w:type="gramStart"/>
      <w:r w:rsidRPr="00E47076">
        <w:t>Los puntos críticos a evaluar</w:t>
      </w:r>
      <w:proofErr w:type="gramEnd"/>
      <w:r w:rsidRPr="00E47076">
        <w:t xml:space="preserve"> son:</w:t>
      </w:r>
    </w:p>
    <w:p w14:paraId="3DEF3AFE" w14:textId="4155E331" w:rsidR="00E47076" w:rsidRPr="00E47076" w:rsidRDefault="00E47076" w:rsidP="00E47076">
      <w:pPr>
        <w:numPr>
          <w:ilvl w:val="0"/>
          <w:numId w:val="2"/>
        </w:numPr>
      </w:pPr>
      <w:r w:rsidRPr="00E47076">
        <w:rPr>
          <w:b/>
          <w:bCs/>
        </w:rPr>
        <w:t>Almacenamiento de Datos:</w:t>
      </w:r>
      <w:r w:rsidRPr="00E47076">
        <w:t xml:space="preserve"> Comparativa detallada entre </w:t>
      </w:r>
      <w:proofErr w:type="spellStart"/>
      <w:r w:rsidRPr="00E47076">
        <w:rPr>
          <w:b/>
          <w:bCs/>
        </w:rPr>
        <w:t>Supabase</w:t>
      </w:r>
      <w:proofErr w:type="spellEnd"/>
      <w:r w:rsidRPr="00E47076">
        <w:t xml:space="preserve">, </w:t>
      </w:r>
      <w:proofErr w:type="spellStart"/>
      <w:r w:rsidRPr="00E47076">
        <w:rPr>
          <w:b/>
          <w:bCs/>
        </w:rPr>
        <w:t>Firebase</w:t>
      </w:r>
      <w:proofErr w:type="spellEnd"/>
      <w:r w:rsidRPr="00E47076">
        <w:t xml:space="preserve"> (Google)</w:t>
      </w:r>
      <w:r>
        <w:t xml:space="preserve">, </w:t>
      </w:r>
      <w:proofErr w:type="gramStart"/>
      <w:r>
        <w:t xml:space="preserve">AWS </w:t>
      </w:r>
      <w:r w:rsidRPr="00E47076">
        <w:t xml:space="preserve"> y</w:t>
      </w:r>
      <w:proofErr w:type="gramEnd"/>
      <w:r w:rsidRPr="00E47076">
        <w:t xml:space="preserve"> otras alternativas del mercado. Necesitamos evaluar pros, contras, costos asociados y escalabilidad para nuevos proyectos.</w:t>
      </w:r>
    </w:p>
    <w:p w14:paraId="1DB7093A" w14:textId="77777777" w:rsidR="00E47076" w:rsidRPr="00E47076" w:rsidRDefault="00E47076" w:rsidP="00E47076">
      <w:pPr>
        <w:numPr>
          <w:ilvl w:val="0"/>
          <w:numId w:val="2"/>
        </w:numPr>
      </w:pPr>
      <w:r w:rsidRPr="00E47076">
        <w:rPr>
          <w:b/>
          <w:bCs/>
        </w:rPr>
        <w:t>Orquestación y Agentes:</w:t>
      </w:r>
      <w:r w:rsidRPr="00E47076">
        <w:t xml:space="preserve"> Definir qué plataforma es la más robusta ("fidedigna") para clientes corporativos. Debemos comparar herramientas de automatización </w:t>
      </w:r>
      <w:proofErr w:type="spellStart"/>
      <w:r w:rsidRPr="00E47076">
        <w:rPr>
          <w:i/>
          <w:iCs/>
        </w:rPr>
        <w:t>low-code</w:t>
      </w:r>
      <w:proofErr w:type="spellEnd"/>
      <w:r w:rsidRPr="00E47076">
        <w:t xml:space="preserve"> (como n8n) versus entornos de desarrollo de agentes con lenguaje natural (como los Agentes de </w:t>
      </w:r>
      <w:proofErr w:type="spellStart"/>
      <w:r w:rsidRPr="00E47076">
        <w:t>Vertex</w:t>
      </w:r>
      <w:proofErr w:type="spellEnd"/>
      <w:r w:rsidRPr="00E47076">
        <w:t xml:space="preserve"> AI en Google Cloud).</w:t>
      </w:r>
    </w:p>
    <w:p w14:paraId="11E9BF94" w14:textId="77777777" w:rsidR="00E47076" w:rsidRPr="00E47076" w:rsidRDefault="00E47076" w:rsidP="00E47076">
      <w:pPr>
        <w:numPr>
          <w:ilvl w:val="0"/>
          <w:numId w:val="2"/>
        </w:numPr>
      </w:pPr>
      <w:r w:rsidRPr="00E47076">
        <w:rPr>
          <w:b/>
          <w:bCs/>
        </w:rPr>
        <w:t>Despliegue (</w:t>
      </w:r>
      <w:proofErr w:type="spellStart"/>
      <w:r w:rsidRPr="00E47076">
        <w:rPr>
          <w:b/>
          <w:bCs/>
        </w:rPr>
        <w:t>Deploy</w:t>
      </w:r>
      <w:proofErr w:type="spellEnd"/>
      <w:r w:rsidRPr="00E47076">
        <w:rPr>
          <w:b/>
          <w:bCs/>
        </w:rPr>
        <w:t>):</w:t>
      </w:r>
      <w:r w:rsidRPr="00E47076">
        <w:t xml:space="preserve"> Evaluar el flujo de publicación de estas aplicaciones y </w:t>
      </w:r>
      <w:proofErr w:type="spellStart"/>
      <w:r w:rsidRPr="00E47076">
        <w:t>dashboards</w:t>
      </w:r>
      <w:proofErr w:type="spellEnd"/>
      <w:r w:rsidRPr="00E47076">
        <w:t xml:space="preserve"> web (actualmente consideramos </w:t>
      </w:r>
      <w:r w:rsidRPr="00E47076">
        <w:rPr>
          <w:b/>
          <w:bCs/>
        </w:rPr>
        <w:t>Hostinger</w:t>
      </w:r>
      <w:r w:rsidRPr="00E47076">
        <w:t>, pero el flujo debe ser validado).</w:t>
      </w:r>
    </w:p>
    <w:p w14:paraId="4F674B82" w14:textId="77777777" w:rsidR="00E47076" w:rsidRPr="00E47076" w:rsidRDefault="00E47076" w:rsidP="00E47076">
      <w:r w:rsidRPr="00E47076">
        <w:lastRenderedPageBreak/>
        <w:t>4. Casos de Uso en Desarrollo</w:t>
      </w:r>
    </w:p>
    <w:p w14:paraId="48C8A3A7" w14:textId="77777777" w:rsidR="00E47076" w:rsidRPr="00E47076" w:rsidRDefault="00E47076" w:rsidP="00E47076">
      <w:r w:rsidRPr="00E47076">
        <w:t>Estamos implementando tres pilotos principales que requieren recopilación, procesamiento, almacenamiento y visualización de datos:</w:t>
      </w:r>
    </w:p>
    <w:p w14:paraId="543B06F2" w14:textId="77777777" w:rsidR="00E47076" w:rsidRPr="00E47076" w:rsidRDefault="00E47076" w:rsidP="00E47076">
      <w:pPr>
        <w:numPr>
          <w:ilvl w:val="0"/>
          <w:numId w:val="3"/>
        </w:numPr>
      </w:pPr>
      <w:r w:rsidRPr="00E47076">
        <w:rPr>
          <w:b/>
          <w:bCs/>
        </w:rPr>
        <w:t>Análisis Masivo de Correos:</w:t>
      </w:r>
      <w:r w:rsidRPr="00E47076">
        <w:t xml:space="preserve"> Identificación de patrones y mejora de la experiencia de usuario (UX).</w:t>
      </w:r>
    </w:p>
    <w:p w14:paraId="7786647A" w14:textId="77777777" w:rsidR="00E47076" w:rsidRPr="00E47076" w:rsidRDefault="00E47076" w:rsidP="00E47076">
      <w:pPr>
        <w:numPr>
          <w:ilvl w:val="0"/>
          <w:numId w:val="3"/>
        </w:numPr>
      </w:pPr>
      <w:r w:rsidRPr="00E47076">
        <w:rPr>
          <w:b/>
          <w:bCs/>
        </w:rPr>
        <w:t>Análisis de WhatsApp:</w:t>
      </w:r>
      <w:r w:rsidRPr="00E47076">
        <w:t xml:space="preserve"> Consolidación de grupos y extracción de información relevante.</w:t>
      </w:r>
    </w:p>
    <w:p w14:paraId="79C9921B" w14:textId="77777777" w:rsidR="00E47076" w:rsidRPr="00E47076" w:rsidRDefault="00E47076" w:rsidP="00E47076">
      <w:pPr>
        <w:numPr>
          <w:ilvl w:val="0"/>
          <w:numId w:val="3"/>
        </w:numPr>
      </w:pPr>
      <w:r w:rsidRPr="00E47076">
        <w:rPr>
          <w:b/>
          <w:bCs/>
        </w:rPr>
        <w:t>Gestión de Reuniones:</w:t>
      </w:r>
      <w:r w:rsidRPr="00E47076">
        <w:t xml:space="preserve"> Procesamiento de minutas para extraer </w:t>
      </w:r>
      <w:proofErr w:type="spellStart"/>
      <w:r w:rsidRPr="00E47076">
        <w:t>insights</w:t>
      </w:r>
      <w:proofErr w:type="spellEnd"/>
      <w:r w:rsidRPr="00E47076">
        <w:t>.</w:t>
      </w:r>
    </w:p>
    <w:p w14:paraId="44F70454" w14:textId="77777777" w:rsidR="00E47076" w:rsidRPr="00E47076" w:rsidRDefault="00E47076" w:rsidP="00E47076">
      <w:r w:rsidRPr="00E47076">
        <w:t>5. Objetivo Final</w:t>
      </w:r>
    </w:p>
    <w:p w14:paraId="536DE15B" w14:textId="3D89B8FF" w:rsidR="00E47076" w:rsidRPr="00E47076" w:rsidRDefault="00E47076" w:rsidP="00E47076">
      <w:r w:rsidRPr="00E47076">
        <w:t>El propósito es integrar estos componentes en un flujo automatizado (Recopilación</w:t>
      </w:r>
      <w:r>
        <w:t>,</w:t>
      </w:r>
      <w:r w:rsidRPr="00E47076">
        <w:t xml:space="preserve"> </w:t>
      </w:r>
      <w:proofErr w:type="gramStart"/>
      <w:r w:rsidRPr="00E47076">
        <w:t>Procesamiento</w:t>
      </w:r>
      <w:r>
        <w:t xml:space="preserve"> ,</w:t>
      </w:r>
      <w:proofErr w:type="gramEnd"/>
      <w:r w:rsidRPr="00E47076">
        <w:t xml:space="preserve"> Almacenamiento</w:t>
      </w:r>
      <w:r>
        <w:t>,</w:t>
      </w:r>
      <w:r w:rsidRPr="00E47076">
        <w:t xml:space="preserve"> Visualización) que culmine en un </w:t>
      </w:r>
      <w:proofErr w:type="spellStart"/>
      <w:r w:rsidRPr="00E47076">
        <w:t>Dashboard</w:t>
      </w:r>
      <w:proofErr w:type="spellEnd"/>
      <w:r w:rsidRPr="00E47076">
        <w:t xml:space="preserve"> unificado. Esto materializará el concepto de "Segundo Cerebro", permitiendo visualizar datos estructurados para decisiones estratégicas.</w:t>
      </w:r>
    </w:p>
    <w:p w14:paraId="74CA2CB3" w14:textId="77777777" w:rsidR="003D307A" w:rsidRDefault="003D307A"/>
    <w:p w14:paraId="53AC4A6F" w14:textId="77777777" w:rsidR="00131268" w:rsidRDefault="00131268"/>
    <w:p w14:paraId="7138B5FF" w14:textId="77777777" w:rsidR="00131268" w:rsidRDefault="00131268"/>
    <w:p w14:paraId="609D36C5" w14:textId="77777777" w:rsidR="00131268" w:rsidRDefault="00131268"/>
    <w:p w14:paraId="7D8E866B" w14:textId="77777777" w:rsidR="00131268" w:rsidRDefault="00131268"/>
    <w:p w14:paraId="0C3740AF" w14:textId="77777777" w:rsidR="00131268" w:rsidRDefault="00131268"/>
    <w:p w14:paraId="61F0B2A9" w14:textId="77777777" w:rsidR="00131268" w:rsidRDefault="00131268"/>
    <w:p w14:paraId="0A7245B0" w14:textId="77777777" w:rsidR="00131268" w:rsidRDefault="00131268"/>
    <w:p w14:paraId="50DDE746" w14:textId="77777777" w:rsidR="00131268" w:rsidRDefault="00131268"/>
    <w:p w14:paraId="159CF318" w14:textId="77777777" w:rsidR="00131268" w:rsidRDefault="00131268"/>
    <w:p w14:paraId="7FDE375A" w14:textId="77777777" w:rsidR="00131268" w:rsidRDefault="00131268"/>
    <w:p w14:paraId="5BF1EAD7" w14:textId="77777777" w:rsidR="00131268" w:rsidRDefault="00131268"/>
    <w:p w14:paraId="0CD45090" w14:textId="77777777" w:rsidR="00131268" w:rsidRDefault="00131268"/>
    <w:p w14:paraId="0EEBB20F" w14:textId="77777777" w:rsidR="00131268" w:rsidRDefault="00131268"/>
    <w:p w14:paraId="2EF1C28C" w14:textId="77777777" w:rsidR="00131268" w:rsidRDefault="00131268"/>
    <w:p w14:paraId="0FD8AA05" w14:textId="77777777" w:rsidR="00131268" w:rsidRDefault="00131268"/>
    <w:p w14:paraId="2A5EB369" w14:textId="15F5F2A4" w:rsidR="00131268" w:rsidRPr="00131268" w:rsidRDefault="00131268">
      <w:pPr>
        <w:rPr>
          <w:b/>
          <w:bCs/>
          <w:sz w:val="28"/>
          <w:szCs w:val="28"/>
        </w:rPr>
      </w:pPr>
      <w:r w:rsidRPr="00131268">
        <w:rPr>
          <w:b/>
          <w:bCs/>
          <w:sz w:val="28"/>
          <w:szCs w:val="28"/>
        </w:rPr>
        <w:t xml:space="preserve">DEEP RESEARCH </w:t>
      </w:r>
    </w:p>
    <w:p w14:paraId="06925CA2" w14:textId="77777777" w:rsidR="00AE19A0" w:rsidRDefault="00AE19A0" w:rsidP="00AE19A0">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Arquitectura Integral del Segundo Cerebro Corporativo: Un Ecosistema de Inteligencia Activa, Escalable y Autónomo</w:t>
      </w:r>
    </w:p>
    <w:p w14:paraId="37F86282" w14:textId="77777777" w:rsidR="00AE19A0" w:rsidRDefault="00AE19A0" w:rsidP="00AE19A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Visión Estratégica y Contexto Operativo</w:t>
      </w:r>
    </w:p>
    <w:p w14:paraId="4EE7DCC8"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El Imperativo de la Memoria Institucional Activa</w:t>
      </w:r>
    </w:p>
    <w:p w14:paraId="300DD068"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En el panorama empresarial contemporáneo, la información ha dejado de ser un recurso escaso para convertirse en un torrente inmanejable que, paradójicamente, obstaculiza la toma de decisiones. Las organizaciones modernas sufren de una patología operativa que podríamos denominar "Amnesia Corporativa": la incapacidad sistémica para recordar, sintetizar y actuar sobre la inmensa cantidad de datos no estructurados que fluyen diariamente a través de sus canales de comunicación. Correos electrónicos críticos quedan sepultados bajo hilos triviales, las decisiones estratégicas tomadas en reuniones de </w:t>
      </w:r>
      <w:proofErr w:type="gramStart"/>
      <w:r>
        <w:rPr>
          <w:rFonts w:ascii="Google Sans Text" w:eastAsia="Google Sans Text" w:hAnsi="Google Sans Text" w:cs="Google Sans Text"/>
          <w:color w:val="1F1F1F"/>
        </w:rPr>
        <w:t>Zoom</w:t>
      </w:r>
      <w:proofErr w:type="gramEnd"/>
      <w:r>
        <w:rPr>
          <w:rFonts w:ascii="Google Sans Text" w:eastAsia="Google Sans Text" w:hAnsi="Google Sans Text" w:cs="Google Sans Text"/>
          <w:color w:val="1F1F1F"/>
        </w:rPr>
        <w:t xml:space="preserve"> se disipan al finalizar la videollamada, y el contexto vital de las relaciones con clientes en WhatsApp permanece fragmentado en los dispositivos móviles de los empleados.</w:t>
      </w:r>
    </w:p>
    <w:p w14:paraId="1D00E0E7"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El concepto de "Segundo Cerebro", históricamente arraigado en la gestión del conocimiento personal (PKM), debe ser reconceptualizado radicalmente para el entorno corporativo. Ya no basta con un repositorio pasivo o un "Data Lake" estático donde la información va a morir. El Segundo Cerebro Corporativo debe ser un ecosistema de </w:t>
      </w:r>
      <w:r>
        <w:rPr>
          <w:rFonts w:ascii="Google Sans Text" w:eastAsia="Google Sans Text" w:hAnsi="Google Sans Text" w:cs="Google Sans Text"/>
          <w:b/>
          <w:bCs/>
          <w:color w:val="1F1F1F"/>
        </w:rPr>
        <w:t>Inteligencia Activa</w:t>
      </w:r>
      <w:r>
        <w:rPr>
          <w:rFonts w:ascii="Google Sans Text" w:eastAsia="Google Sans Text" w:hAnsi="Google Sans Text" w:cs="Google Sans Text"/>
          <w:color w:val="1F1F1F"/>
        </w:rPr>
        <w:t>. No se trata simplemente de almacenar datos, sino de un sistema agentico capaz de ingestión autónoma, comprensión semántica profunda, memoria a largo plazo y, lo más importante, acción proactiva. Cuando un cliente envía un mensaje, el sistema no solo debe registrarlo; debe recuperar el contexto histórico de correos de hace seis meses, correlacionarlo con los compromisos adquiridos en la última reunión de la junta, y proponer una respuesta coherente o alertar al ejecutivo responsable.</w:t>
      </w:r>
    </w:p>
    <w:p w14:paraId="45C0BD75"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Estado Actual y Necesidades Críticas</w:t>
      </w:r>
    </w:p>
    <w:p w14:paraId="0E310C8C"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El "Estado Actual" de la mayoría de las infraestructuras de datos corporativos se caracteriza por silos herméticos. El correo electrónico reside en servidores Exchange o Gmail, aislado de las transcripciones de reuniones en la nube y desconectado de la mensajería instantánea. Las búsquedas son léxicas (basadas en palabras clave exactas), lo </w:t>
      </w:r>
      <w:r>
        <w:rPr>
          <w:rFonts w:ascii="Google Sans Text" w:eastAsia="Google Sans Text" w:hAnsi="Google Sans Text" w:cs="Google Sans Text"/>
          <w:color w:val="1F1F1F"/>
        </w:rPr>
        <w:lastRenderedPageBreak/>
        <w:t xml:space="preserve">que significa que buscar "problema de facturación" no recuperará un correo que hable de "discrepancia en el </w:t>
      </w:r>
      <w:proofErr w:type="spellStart"/>
      <w:r>
        <w:rPr>
          <w:rFonts w:ascii="Google Sans Text" w:eastAsia="Google Sans Text" w:hAnsi="Google Sans Text" w:cs="Google Sans Text"/>
          <w:color w:val="1F1F1F"/>
        </w:rPr>
        <w:t>invoice</w:t>
      </w:r>
      <w:proofErr w:type="spellEnd"/>
      <w:r>
        <w:rPr>
          <w:rFonts w:ascii="Google Sans Text" w:eastAsia="Google Sans Text" w:hAnsi="Google Sans Text" w:cs="Google Sans Text"/>
          <w:color w:val="1F1F1F"/>
        </w:rPr>
        <w:t>".</w:t>
      </w:r>
    </w:p>
    <w:p w14:paraId="0ABAFE93" w14:textId="77777777" w:rsidR="00AE19A0" w:rsidRDefault="00AE19A0" w:rsidP="00AE19A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w:t>
      </w:r>
      <w:proofErr w:type="spellStart"/>
      <w:r>
        <w:rPr>
          <w:rFonts w:ascii="Google Sans Text" w:eastAsia="Google Sans Text" w:hAnsi="Google Sans Text" w:cs="Google Sans Text"/>
          <w:color w:val="1F1F1F"/>
        </w:rPr>
        <w:t>transicionar</w:t>
      </w:r>
      <w:proofErr w:type="spellEnd"/>
      <w:r>
        <w:rPr>
          <w:rFonts w:ascii="Google Sans Text" w:eastAsia="Google Sans Text" w:hAnsi="Google Sans Text" w:cs="Google Sans Text"/>
          <w:color w:val="1F1F1F"/>
        </w:rPr>
        <w:t xml:space="preserve"> hacia un ecosistema integrado, las necesidades técnicas son estrictas y no negociables:</w:t>
      </w:r>
    </w:p>
    <w:p w14:paraId="42C50B38" w14:textId="77777777" w:rsidR="00AE19A0" w:rsidRDefault="00AE19A0" w:rsidP="00AE19A0">
      <w:pPr>
        <w:widowControl w:val="0"/>
        <w:numPr>
          <w:ilvl w:val="0"/>
          <w:numId w:val="4"/>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Unificación Semántica:</w:t>
      </w:r>
      <w:r>
        <w:rPr>
          <w:rFonts w:ascii="Google Sans Text" w:eastAsia="Google Sans Text" w:hAnsi="Google Sans Text" w:cs="Google Sans Text"/>
          <w:color w:val="1F1F1F"/>
        </w:rPr>
        <w:t xml:space="preserve"> La capacidad de buscar conceptos, no solo palabras. Esto requiere una arquitectura vectorial robusta.</w:t>
      </w:r>
    </w:p>
    <w:p w14:paraId="1C4C3791" w14:textId="77777777" w:rsidR="00AE19A0" w:rsidRDefault="00AE19A0" w:rsidP="00AE19A0">
      <w:pPr>
        <w:widowControl w:val="0"/>
        <w:numPr>
          <w:ilvl w:val="0"/>
          <w:numId w:val="4"/>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Seguridad Granular (Multi-</w:t>
      </w:r>
      <w:proofErr w:type="spellStart"/>
      <w:r>
        <w:rPr>
          <w:rFonts w:ascii="Google Sans Text" w:eastAsia="Google Sans Text" w:hAnsi="Google Sans Text" w:cs="Google Sans Text"/>
          <w:b/>
          <w:bCs/>
          <w:color w:val="1F1F1F"/>
        </w:rPr>
        <w:t>Tenancy</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 diferencia de un cerebro personal, un cerebro corporativo es intrínsecamente </w:t>
      </w:r>
      <w:proofErr w:type="spellStart"/>
      <w:r>
        <w:rPr>
          <w:rFonts w:ascii="Google Sans Text" w:eastAsia="Google Sans Text" w:hAnsi="Google Sans Text" w:cs="Google Sans Text"/>
          <w:color w:val="1F1F1F"/>
        </w:rPr>
        <w:t>multi-usuario</w:t>
      </w:r>
      <w:proofErr w:type="spellEnd"/>
      <w:r>
        <w:rPr>
          <w:rFonts w:ascii="Google Sans Text" w:eastAsia="Google Sans Text" w:hAnsi="Google Sans Text" w:cs="Google Sans Text"/>
          <w:color w:val="1F1F1F"/>
        </w:rPr>
        <w:t xml:space="preserve"> y jerárquico. La seguridad no puede ser una capa de aplicación; debe estar embebida en el motor de base de datos para prevenir fugas de información sensible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salarios, fusiones).</w:t>
      </w:r>
    </w:p>
    <w:p w14:paraId="32FC6F72" w14:textId="77777777" w:rsidR="00AE19A0" w:rsidRDefault="00AE19A0" w:rsidP="00AE19A0">
      <w:pPr>
        <w:widowControl w:val="0"/>
        <w:numPr>
          <w:ilvl w:val="0"/>
          <w:numId w:val="4"/>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Orquestación de Estado:</w:t>
      </w:r>
      <w:r>
        <w:rPr>
          <w:rFonts w:ascii="Google Sans Text" w:eastAsia="Google Sans Text" w:hAnsi="Google Sans Text" w:cs="Google Sans Text"/>
          <w:color w:val="1F1F1F"/>
        </w:rPr>
        <w:t xml:space="preserve"> Los procesos de negocio son cíclicos y requieren memoria de estado. Un agente de IA debe ser capaz de "esperar" aprobación humana o reintentar tareas fallidas sin perder su contexto.</w:t>
      </w:r>
    </w:p>
    <w:p w14:paraId="194C43FB" w14:textId="77777777" w:rsidR="00AE19A0" w:rsidRDefault="00AE19A0" w:rsidP="00AE19A0">
      <w:pPr>
        <w:widowControl w:val="0"/>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Interoperabilidad Estandarizada:</w:t>
      </w:r>
      <w:r>
        <w:rPr>
          <w:rFonts w:ascii="Google Sans Text" w:eastAsia="Google Sans Text" w:hAnsi="Google Sans Text" w:cs="Google Sans Text"/>
          <w:color w:val="1F1F1F"/>
        </w:rPr>
        <w:t xml:space="preserve"> Evitar el "spaghetti </w:t>
      </w:r>
      <w:proofErr w:type="spellStart"/>
      <w:r>
        <w:rPr>
          <w:rFonts w:ascii="Google Sans Text" w:eastAsia="Google Sans Text" w:hAnsi="Google Sans Text" w:cs="Google Sans Text"/>
          <w:color w:val="1F1F1F"/>
        </w:rPr>
        <w:t>code</w:t>
      </w:r>
      <w:proofErr w:type="spellEnd"/>
      <w:r>
        <w:rPr>
          <w:rFonts w:ascii="Google Sans Text" w:eastAsia="Google Sans Text" w:hAnsi="Google Sans Text" w:cs="Google Sans Text"/>
          <w:color w:val="1F1F1F"/>
        </w:rPr>
        <w:t>" de integraciones punto a punto mediante protocolos universales que desacoplen la lógica del agente de las herramientas que utiliza.</w:t>
      </w:r>
    </w:p>
    <w:p w14:paraId="1DD8A650"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1.3 Objetivos del Diseño Arquitectónico</w:t>
      </w:r>
    </w:p>
    <w:p w14:paraId="1B711266"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Este informe detalla una arquitectura exhaustiva diseñada para cumplir con estos imperativos. Proponemos un enfoque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xml:space="preserve">-céntrico" utilizando </w:t>
      </w:r>
      <w:proofErr w:type="spellStart"/>
      <w:r>
        <w:rPr>
          <w:rFonts w:ascii="Google Sans Text" w:eastAsia="Google Sans Text" w:hAnsi="Google Sans Text" w:cs="Google Sans Text"/>
          <w:b/>
          <w:bCs/>
          <w:color w:val="1F1F1F"/>
        </w:rPr>
        <w:t>Supabase</w:t>
      </w:r>
      <w:proofErr w:type="spellEnd"/>
      <w:r>
        <w:rPr>
          <w:rFonts w:ascii="Google Sans Text" w:eastAsia="Google Sans Text" w:hAnsi="Google Sans Text" w:cs="Google Sans Text"/>
          <w:color w:val="1F1F1F"/>
        </w:rPr>
        <w:t xml:space="preserve"> para la persistencia unificada y seguridad a nivel de fila (RLS), </w:t>
      </w:r>
      <w:proofErr w:type="spellStart"/>
      <w:r>
        <w:rPr>
          <w:rFonts w:ascii="Google Sans Text" w:eastAsia="Google Sans Text" w:hAnsi="Google Sans Text" w:cs="Google Sans Text"/>
          <w:b/>
          <w:bCs/>
          <w:color w:val="1F1F1F"/>
        </w:rPr>
        <w:t>LangGraph</w:t>
      </w:r>
      <w:proofErr w:type="spellEnd"/>
      <w:r>
        <w:rPr>
          <w:rFonts w:ascii="Google Sans Text" w:eastAsia="Google Sans Text" w:hAnsi="Google Sans Text" w:cs="Google Sans Text"/>
          <w:color w:val="1F1F1F"/>
        </w:rPr>
        <w:t xml:space="preserve"> para la orquestación de agentes con estado persistente, y el </w:t>
      </w:r>
      <w:proofErr w:type="spellStart"/>
      <w:r>
        <w:rPr>
          <w:rFonts w:ascii="Google Sans Text" w:eastAsia="Google Sans Text" w:hAnsi="Google Sans Text" w:cs="Google Sans Text"/>
          <w:b/>
          <w:bCs/>
          <w:color w:val="1F1F1F"/>
        </w:rPr>
        <w:t>Model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Context</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Protocol</w:t>
      </w:r>
      <w:proofErr w:type="spellEnd"/>
      <w:r>
        <w:rPr>
          <w:rFonts w:ascii="Google Sans Text" w:eastAsia="Google Sans Text" w:hAnsi="Google Sans Text" w:cs="Google Sans Text"/>
          <w:b/>
          <w:bCs/>
          <w:color w:val="1F1F1F"/>
        </w:rPr>
        <w:t xml:space="preserve"> (MCP)</w:t>
      </w:r>
      <w:r>
        <w:rPr>
          <w:rFonts w:ascii="Google Sans Text" w:eastAsia="Google Sans Text" w:hAnsi="Google Sans Text" w:cs="Google Sans Text"/>
          <w:color w:val="1F1F1F"/>
        </w:rPr>
        <w:t xml:space="preserve"> para una integración de herramientas estandarizada. El objetivo final es una integración automatizada y escalable que transforme el ruido comunicacional en activos de conocimiento estratégico.</w:t>
      </w:r>
    </w:p>
    <w:p w14:paraId="5BDB8388" w14:textId="77777777" w:rsidR="00AE19A0" w:rsidRDefault="00000000" w:rsidP="00AE19A0">
      <w:pPr>
        <w:pStyle w:val="Ttulo2"/>
        <w:spacing w:before="120" w:after="120" w:line="275" w:lineRule="auto"/>
        <w:rPr>
          <w:rFonts w:ascii="Google Sans" w:eastAsia="Google Sans" w:hAnsi="Google Sans" w:cs="Google Sans"/>
          <w:color w:val="1F1F1F"/>
        </w:rPr>
      </w:pPr>
      <w:r>
        <w:pict w14:anchorId="262DFCA4">
          <v:rect id="_x0000_i1025" style="width:0;height:1.5pt" o:hralign="center" o:hrstd="t" o:hr="t" fillcolor="#a0a0a0" stroked="f"/>
        </w:pict>
      </w:r>
      <w:r w:rsidR="00AE19A0">
        <w:rPr>
          <w:rFonts w:ascii="Google Sans" w:eastAsia="Google Sans" w:hAnsi="Google Sans" w:cs="Google Sans"/>
          <w:color w:val="1F1F1F"/>
        </w:rPr>
        <w:t>2. Arquitectura de Persistencia: El Núcleo de la Memoria</w:t>
      </w:r>
    </w:p>
    <w:p w14:paraId="0F51E641"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elección de la base de datos es la decisión arquitectónica más consecuente en el diseño de un Segundo Cerebro. Este componente no solo actúa como el almacén de registros, sino como el hipocampo del sistema: responsable de la codificación, consolidación y recuperación de la memoria a corto y largo plazo.</w:t>
      </w:r>
    </w:p>
    <w:p w14:paraId="53FB0A07"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Análisis Comparativo de Motores de Base de Datos</w:t>
      </w:r>
    </w:p>
    <w:p w14:paraId="60BC9425"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un ecosistema que requiere búsqueda vectorial, manejo de datos relacionales complejos y seguridad granular, las opciones tradicionales de Data </w:t>
      </w:r>
      <w:proofErr w:type="spellStart"/>
      <w:r>
        <w:rPr>
          <w:rFonts w:ascii="Google Sans Text" w:eastAsia="Google Sans Text" w:hAnsi="Google Sans Text" w:cs="Google Sans Text"/>
          <w:color w:val="1F1F1F"/>
        </w:rPr>
        <w:t>Warehousing</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Snowflake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BigQuery</w:t>
      </w:r>
      <w:proofErr w:type="spellEnd"/>
      <w:r>
        <w:rPr>
          <w:rFonts w:ascii="Google Sans Text" w:eastAsia="Google Sans Text" w:hAnsi="Google Sans Text" w:cs="Google Sans Text"/>
          <w:color w:val="1F1F1F"/>
        </w:rPr>
        <w:t xml:space="preserve">) son inadecuadas por su latencia en operaciones transaccionales. </w:t>
      </w:r>
      <w:r>
        <w:rPr>
          <w:rFonts w:ascii="Google Sans Text" w:eastAsia="Google Sans Text" w:hAnsi="Google Sans Text" w:cs="Google Sans Text"/>
          <w:color w:val="1F1F1F"/>
        </w:rPr>
        <w:lastRenderedPageBreak/>
        <w:t xml:space="preserve">Evaluamos tres contendientes modernos: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(PostgreSQL), </w:t>
      </w:r>
      <w:proofErr w:type="spellStart"/>
      <w:r>
        <w:rPr>
          <w:rFonts w:ascii="Google Sans Text" w:eastAsia="Google Sans Text" w:hAnsi="Google Sans Text" w:cs="Google Sans Text"/>
          <w:color w:val="1F1F1F"/>
        </w:rPr>
        <w:t>PlanetScale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Vitess</w:t>
      </w:r>
      <w:proofErr w:type="spellEnd"/>
      <w:r>
        <w:rPr>
          <w:rFonts w:ascii="Google Sans Text" w:eastAsia="Google Sans Text" w:hAnsi="Google Sans Text" w:cs="Google Sans Text"/>
          <w:color w:val="1F1F1F"/>
        </w:rPr>
        <w:t xml:space="preserve">/MySQL) y </w:t>
      </w:r>
      <w:proofErr w:type="spellStart"/>
      <w:r>
        <w:rPr>
          <w:rFonts w:ascii="Google Sans Text" w:eastAsia="Google Sans Text" w:hAnsi="Google Sans Text" w:cs="Google Sans Text"/>
          <w:color w:val="1F1F1F"/>
        </w:rPr>
        <w:t>Neon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Serverless</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w:t>
      </w:r>
    </w:p>
    <w:p w14:paraId="3D8C34F8" w14:textId="77777777" w:rsidR="00AE19A0" w:rsidRDefault="00AE19A0" w:rsidP="00AE19A0">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2.1.1 </w:t>
      </w:r>
      <w:proofErr w:type="spellStart"/>
      <w:r>
        <w:rPr>
          <w:rFonts w:ascii="Google Sans" w:eastAsia="Google Sans" w:hAnsi="Google Sans" w:cs="Google Sans"/>
          <w:color w:val="1F1F1F"/>
        </w:rPr>
        <w:t>PlanetScale</w:t>
      </w:r>
      <w:proofErr w:type="spellEnd"/>
      <w:r>
        <w:rPr>
          <w:rFonts w:ascii="Google Sans" w:eastAsia="Google Sans" w:hAnsi="Google Sans" w:cs="Google Sans"/>
          <w:color w:val="1F1F1F"/>
        </w:rPr>
        <w:t>: Escalabilidad vs. Funcionalidad Vectorial</w:t>
      </w:r>
    </w:p>
    <w:p w14:paraId="46D8ECA7"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PlanetScale</w:t>
      </w:r>
      <w:proofErr w:type="spellEnd"/>
      <w:r>
        <w:rPr>
          <w:rFonts w:ascii="Google Sans Text" w:eastAsia="Google Sans Text" w:hAnsi="Google Sans Text" w:cs="Google Sans Text"/>
          <w:color w:val="1F1F1F"/>
        </w:rPr>
        <w:t xml:space="preserve">, construido sobre </w:t>
      </w:r>
      <w:proofErr w:type="spellStart"/>
      <w:r>
        <w:rPr>
          <w:rFonts w:ascii="Google Sans Text" w:eastAsia="Google Sans Text" w:hAnsi="Google Sans Text" w:cs="Google Sans Text"/>
          <w:color w:val="1F1F1F"/>
        </w:rPr>
        <w:t>Vitess</w:t>
      </w:r>
      <w:proofErr w:type="spellEnd"/>
      <w:r>
        <w:rPr>
          <w:rFonts w:ascii="Google Sans Text" w:eastAsia="Google Sans Text" w:hAnsi="Google Sans Text" w:cs="Google Sans Text"/>
          <w:color w:val="1F1F1F"/>
        </w:rPr>
        <w:t xml:space="preserve">, ofrece una escalabilidad horizontal masiva a través de </w:t>
      </w:r>
      <w:proofErr w:type="spellStart"/>
      <w:r>
        <w:rPr>
          <w:rFonts w:ascii="Google Sans Text" w:eastAsia="Google Sans Text" w:hAnsi="Google Sans Text" w:cs="Google Sans Text"/>
          <w:i/>
          <w:iCs/>
          <w:color w:val="1F1F1F"/>
        </w:rPr>
        <w:t>sharding</w:t>
      </w:r>
      <w:proofErr w:type="spellEnd"/>
      <w:r>
        <w:rPr>
          <w:rFonts w:ascii="Google Sans Text" w:eastAsia="Google Sans Text" w:hAnsi="Google Sans Text" w:cs="Google Sans Text"/>
          <w:color w:val="1F1F1F"/>
        </w:rPr>
        <w:t xml:space="preserve"> automático, permitiendo millones de consultas por segundo. Es la elección predilecta para plataformas SaaS de </w:t>
      </w:r>
      <w:proofErr w:type="spellStart"/>
      <w:r>
        <w:rPr>
          <w:rFonts w:ascii="Google Sans Text" w:eastAsia="Google Sans Text" w:hAnsi="Google Sans Text" w:cs="Google Sans Text"/>
          <w:color w:val="1F1F1F"/>
        </w:rPr>
        <w:t>hiperescala</w:t>
      </w:r>
      <w:proofErr w:type="spellEnd"/>
      <w:r>
        <w:rPr>
          <w:rFonts w:ascii="Google Sans Text" w:eastAsia="Google Sans Text" w:hAnsi="Google Sans Text" w:cs="Google Sans Text"/>
          <w:color w:val="1F1F1F"/>
        </w:rPr>
        <w:t xml:space="preserve"> o videojuegos. Sin embargo, su arquitectura basada en MySQL presenta una fricción crítica para aplicaciones de IA: la falta de soporte nativo para vectores comparable a </w:t>
      </w:r>
      <w:proofErr w:type="spellStart"/>
      <w:r>
        <w:rPr>
          <w:rFonts w:ascii="Google Sans Text" w:eastAsia="Google Sans Text" w:hAnsi="Google Sans Text" w:cs="Google Sans Text"/>
          <w:color w:val="1F1F1F"/>
        </w:rPr>
        <w:t>pgvector</w:t>
      </w:r>
      <w:proofErr w:type="spellEnd"/>
      <w:r>
        <w:rPr>
          <w:rFonts w:ascii="Google Sans Text" w:eastAsia="Google Sans Text" w:hAnsi="Google Sans Text" w:cs="Google Sans Text"/>
          <w:color w:val="1F1F1F"/>
        </w:rPr>
        <w:t xml:space="preserve"> en PostgreSQL. Aunque existen soluciones alternativas, la separación de la base de datos relacional y la base de datos vectorial (como </w:t>
      </w:r>
      <w:proofErr w:type="spellStart"/>
      <w:r>
        <w:rPr>
          <w:rFonts w:ascii="Google Sans Text" w:eastAsia="Google Sans Text" w:hAnsi="Google Sans Text" w:cs="Google Sans Text"/>
          <w:color w:val="1F1F1F"/>
        </w:rPr>
        <w:t>Pinecone</w:t>
      </w:r>
      <w:proofErr w:type="spellEnd"/>
      <w:r>
        <w:rPr>
          <w:rFonts w:ascii="Google Sans Text" w:eastAsia="Google Sans Text" w:hAnsi="Google Sans Text" w:cs="Google Sans Text"/>
          <w:color w:val="1F1F1F"/>
        </w:rPr>
        <w:t>) introduce el problema de la "desviación de datos" (</w:t>
      </w:r>
      <w:r>
        <w:rPr>
          <w:rFonts w:ascii="Google Sans Text" w:eastAsia="Google Sans Text" w:hAnsi="Google Sans Text" w:cs="Google Sans Text"/>
          <w:i/>
          <w:iCs/>
          <w:color w:val="1F1F1F"/>
        </w:rPr>
        <w:t xml:space="preserve">data </w:t>
      </w:r>
      <w:proofErr w:type="spellStart"/>
      <w:r>
        <w:rPr>
          <w:rFonts w:ascii="Google Sans Text" w:eastAsia="Google Sans Text" w:hAnsi="Google Sans Text" w:cs="Google Sans Text"/>
          <w:i/>
          <w:iCs/>
          <w:color w:val="1F1F1F"/>
        </w:rPr>
        <w:t>drift</w:t>
      </w:r>
      <w:proofErr w:type="spellEnd"/>
      <w:r>
        <w:rPr>
          <w:rFonts w:ascii="Google Sans Text" w:eastAsia="Google Sans Text" w:hAnsi="Google Sans Text" w:cs="Google Sans Text"/>
          <w:color w:val="1F1F1F"/>
        </w:rPr>
        <w:t xml:space="preserve">), donde los metadatos en MySQL y los vectores en </w:t>
      </w:r>
      <w:proofErr w:type="spellStart"/>
      <w:r>
        <w:rPr>
          <w:rFonts w:ascii="Google Sans Text" w:eastAsia="Google Sans Text" w:hAnsi="Google Sans Text" w:cs="Google Sans Text"/>
          <w:color w:val="1F1F1F"/>
        </w:rPr>
        <w:t>Pinecone</w:t>
      </w:r>
      <w:proofErr w:type="spellEnd"/>
      <w:r>
        <w:rPr>
          <w:rFonts w:ascii="Google Sans Text" w:eastAsia="Google Sans Text" w:hAnsi="Google Sans Text" w:cs="Google Sans Text"/>
          <w:color w:val="1F1F1F"/>
        </w:rPr>
        <w:t xml:space="preserve"> se desincronizan, complicando las transacciones atómicas y el mantenimiento.</w:t>
      </w:r>
      <w:r>
        <w:rPr>
          <w:rFonts w:ascii="Google Sans Text" w:eastAsia="Google Sans Text" w:hAnsi="Google Sans Text" w:cs="Google Sans Text"/>
          <w:color w:val="444746"/>
          <w:vertAlign w:val="superscript"/>
        </w:rPr>
        <w:t>1</w:t>
      </w:r>
      <w:r>
        <w:rPr>
          <w:rFonts w:ascii="Google Sans Text" w:eastAsia="Google Sans Text" w:hAnsi="Google Sans Text" w:cs="Google Sans Text"/>
          <w:color w:val="1F1F1F"/>
        </w:rPr>
        <w:t xml:space="preserve"> Además, el modelo de </w:t>
      </w:r>
      <w:proofErr w:type="spellStart"/>
      <w:r>
        <w:rPr>
          <w:rFonts w:ascii="Google Sans Text" w:eastAsia="Google Sans Text" w:hAnsi="Google Sans Text" w:cs="Google Sans Text"/>
          <w:i/>
          <w:iCs/>
          <w:color w:val="1F1F1F"/>
        </w:rPr>
        <w:t>branching</w:t>
      </w:r>
      <w:proofErr w:type="spellEnd"/>
      <w:r>
        <w:rPr>
          <w:rFonts w:ascii="Google Sans Text" w:eastAsia="Google Sans Text" w:hAnsi="Google Sans Text" w:cs="Google Sans Text"/>
          <w:color w:val="1F1F1F"/>
        </w:rPr>
        <w:t xml:space="preserve"> de </w:t>
      </w:r>
      <w:proofErr w:type="spellStart"/>
      <w:r>
        <w:rPr>
          <w:rFonts w:ascii="Google Sans Text" w:eastAsia="Google Sans Text" w:hAnsi="Google Sans Text" w:cs="Google Sans Text"/>
          <w:color w:val="1F1F1F"/>
        </w:rPr>
        <w:t>PlanetScale</w:t>
      </w:r>
      <w:proofErr w:type="spellEnd"/>
      <w:r>
        <w:rPr>
          <w:rFonts w:ascii="Google Sans Text" w:eastAsia="Google Sans Text" w:hAnsi="Google Sans Text" w:cs="Google Sans Text"/>
          <w:color w:val="1F1F1F"/>
        </w:rPr>
        <w:t>, aunque excelente para cambios de esquema, no compensa la falta de un ecosistema de IA integrado.</w:t>
      </w:r>
    </w:p>
    <w:p w14:paraId="0AFBA55A" w14:textId="77777777" w:rsidR="00AE19A0" w:rsidRDefault="00AE19A0" w:rsidP="00AE19A0">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2.1.2 </w:t>
      </w:r>
      <w:proofErr w:type="spellStart"/>
      <w:r>
        <w:rPr>
          <w:rFonts w:ascii="Google Sans" w:eastAsia="Google Sans" w:hAnsi="Google Sans" w:cs="Google Sans"/>
          <w:color w:val="1F1F1F"/>
        </w:rPr>
        <w:t>Neon</w:t>
      </w:r>
      <w:proofErr w:type="spellEnd"/>
      <w:r>
        <w:rPr>
          <w:rFonts w:ascii="Google Sans" w:eastAsia="Google Sans" w:hAnsi="Google Sans" w:cs="Google Sans"/>
          <w:color w:val="1F1F1F"/>
        </w:rPr>
        <w:t xml:space="preserve">: La Opción </w:t>
      </w:r>
      <w:proofErr w:type="spellStart"/>
      <w:r>
        <w:rPr>
          <w:rFonts w:ascii="Google Sans" w:eastAsia="Google Sans" w:hAnsi="Google Sans" w:cs="Google Sans"/>
          <w:color w:val="1F1F1F"/>
        </w:rPr>
        <w:t>Serverless</w:t>
      </w:r>
      <w:proofErr w:type="spellEnd"/>
    </w:p>
    <w:p w14:paraId="730329A3"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Neon</w:t>
      </w:r>
      <w:proofErr w:type="spellEnd"/>
      <w:r>
        <w:rPr>
          <w:rFonts w:ascii="Google Sans Text" w:eastAsia="Google Sans Text" w:hAnsi="Google Sans Text" w:cs="Google Sans Text"/>
          <w:color w:val="1F1F1F"/>
        </w:rPr>
        <w:t xml:space="preserve"> brilla en entornos de desarrollo y cargas de trabajo variables gracias a su arquitectura de separación de cómputo y almacenamiento. Su capacidad de "escalado a cero" y </w:t>
      </w:r>
      <w:proofErr w:type="spellStart"/>
      <w:r>
        <w:rPr>
          <w:rFonts w:ascii="Google Sans Text" w:eastAsia="Google Sans Text" w:hAnsi="Google Sans Text" w:cs="Google Sans Text"/>
          <w:i/>
          <w:iCs/>
          <w:color w:val="1F1F1F"/>
        </w:rPr>
        <w:t>branching</w:t>
      </w:r>
      <w:proofErr w:type="spellEnd"/>
      <w:r>
        <w:rPr>
          <w:rFonts w:ascii="Google Sans Text" w:eastAsia="Google Sans Text" w:hAnsi="Google Sans Text" w:cs="Google Sans Text"/>
          <w:color w:val="1F1F1F"/>
        </w:rPr>
        <w:t xml:space="preserve"> instantáneo (</w:t>
      </w:r>
      <w:proofErr w:type="spellStart"/>
      <w:r>
        <w:rPr>
          <w:rFonts w:ascii="Google Sans Text" w:eastAsia="Google Sans Text" w:hAnsi="Google Sans Text" w:cs="Google Sans Text"/>
          <w:color w:val="1F1F1F"/>
        </w:rPr>
        <w:t>Copy-on-Write</w:t>
      </w:r>
      <w:proofErr w:type="spellEnd"/>
      <w:r>
        <w:rPr>
          <w:rFonts w:ascii="Google Sans Text" w:eastAsia="Google Sans Text" w:hAnsi="Google Sans Text" w:cs="Google Sans Text"/>
          <w:color w:val="1F1F1F"/>
        </w:rPr>
        <w:t>) lo hace ideal para entornos efímeros de agentes de IA.</w:t>
      </w:r>
      <w:r>
        <w:rPr>
          <w:rFonts w:ascii="Google Sans Text" w:eastAsia="Google Sans Text" w:hAnsi="Google Sans Text" w:cs="Google Sans Text"/>
          <w:color w:val="444746"/>
          <w:vertAlign w:val="superscript"/>
        </w:rPr>
        <w:t>3</w:t>
      </w:r>
      <w:r>
        <w:rPr>
          <w:rFonts w:ascii="Google Sans Text" w:eastAsia="Google Sans Text" w:hAnsi="Google Sans Text" w:cs="Google Sans Text"/>
          <w:color w:val="1F1F1F"/>
        </w:rPr>
        <w:t xml:space="preserve"> Sin embargo, </w:t>
      </w:r>
      <w:proofErr w:type="spellStart"/>
      <w:r>
        <w:rPr>
          <w:rFonts w:ascii="Google Sans Text" w:eastAsia="Google Sans Text" w:hAnsi="Google Sans Text" w:cs="Google Sans Text"/>
          <w:color w:val="1F1F1F"/>
        </w:rPr>
        <w:t>Neon</w:t>
      </w:r>
      <w:proofErr w:type="spellEnd"/>
      <w:r>
        <w:rPr>
          <w:rFonts w:ascii="Google Sans Text" w:eastAsia="Google Sans Text" w:hAnsi="Google Sans Text" w:cs="Google Sans Text"/>
          <w:color w:val="1F1F1F"/>
        </w:rPr>
        <w:t xml:space="preserve"> se centra puramente en la capa de base de datos. Carece de la capa de servicios integrados (Autenticación, Almacenamiento de Archivos, APIs en tiempo real) que un Segundo Cerebro corporativo requiere para minimizar la deuda técnica de integración.</w:t>
      </w:r>
    </w:p>
    <w:p w14:paraId="5B61380B" w14:textId="77777777" w:rsidR="00AE19A0" w:rsidRDefault="00AE19A0" w:rsidP="00AE19A0">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2.1.3 </w:t>
      </w:r>
      <w:proofErr w:type="spellStart"/>
      <w:r>
        <w:rPr>
          <w:rFonts w:ascii="Google Sans" w:eastAsia="Google Sans" w:hAnsi="Google Sans" w:cs="Google Sans"/>
          <w:color w:val="1F1F1F"/>
        </w:rPr>
        <w:t>Supabase</w:t>
      </w:r>
      <w:proofErr w:type="spellEnd"/>
      <w:r>
        <w:rPr>
          <w:rFonts w:ascii="Google Sans" w:eastAsia="Google Sans" w:hAnsi="Google Sans" w:cs="Google Sans"/>
          <w:color w:val="1F1F1F"/>
        </w:rPr>
        <w:t>: La Elección Estratégica</w:t>
      </w:r>
    </w:p>
    <w:p w14:paraId="3BAFD224"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Seleccionamos </w:t>
      </w:r>
      <w:proofErr w:type="spellStart"/>
      <w:r>
        <w:rPr>
          <w:rFonts w:ascii="Google Sans Text" w:eastAsia="Google Sans Text" w:hAnsi="Google Sans Text" w:cs="Google Sans Text"/>
          <w:b/>
          <w:bCs/>
          <w:color w:val="1F1F1F"/>
        </w:rPr>
        <w:t>Supabase</w:t>
      </w:r>
      <w:proofErr w:type="spellEnd"/>
      <w:r>
        <w:rPr>
          <w:rFonts w:ascii="Google Sans Text" w:eastAsia="Google Sans Text" w:hAnsi="Google Sans Text" w:cs="Google Sans Text"/>
          <w:color w:val="1F1F1F"/>
        </w:rPr>
        <w:t xml:space="preserve"> como la columna vertebral de esta arquitectura. No es simplemente una base de datos, sino una plataforma </w:t>
      </w:r>
      <w:proofErr w:type="spellStart"/>
      <w:r>
        <w:rPr>
          <w:rFonts w:ascii="Google Sans Text" w:eastAsia="Google Sans Text" w:hAnsi="Google Sans Text" w:cs="Google Sans Text"/>
          <w:color w:val="1F1F1F"/>
        </w:rPr>
        <w:t>Backend</w:t>
      </w:r>
      <w:proofErr w:type="spellEnd"/>
      <w:r>
        <w:rPr>
          <w:rFonts w:ascii="Google Sans Text" w:eastAsia="Google Sans Text" w:hAnsi="Google Sans Text" w:cs="Google Sans Text"/>
          <w:color w:val="1F1F1F"/>
        </w:rPr>
        <w:t>-as-a-</w:t>
      </w:r>
      <w:proofErr w:type="spellStart"/>
      <w:r>
        <w:rPr>
          <w:rFonts w:ascii="Google Sans Text" w:eastAsia="Google Sans Text" w:hAnsi="Google Sans Text" w:cs="Google Sans Text"/>
          <w:color w:val="1F1F1F"/>
        </w:rPr>
        <w:t>Service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BaaS</w:t>
      </w:r>
      <w:proofErr w:type="spellEnd"/>
      <w:r>
        <w:rPr>
          <w:rFonts w:ascii="Google Sans Text" w:eastAsia="Google Sans Text" w:hAnsi="Google Sans Text" w:cs="Google Sans Text"/>
          <w:color w:val="1F1F1F"/>
        </w:rPr>
        <w:t>) construida sobre estándares abiertos de PostgreSQL.</w:t>
      </w:r>
    </w:p>
    <w:p w14:paraId="631D883E"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E19A0" w14:paraId="6B5095CD" w14:textId="77777777" w:rsidTr="000F0CF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0923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Característica Crítica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5D35E"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Supabase</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Postgres</w:t>
            </w:r>
            <w:proofErr w:type="spellEnd"/>
            <w:r>
              <w:rPr>
                <w:rFonts w:ascii="Google Sans Text" w:eastAsia="Google Sans Text" w:hAnsi="Google Sans Text" w:cs="Google Sans Text"/>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AAE5E"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PlanetScale</w:t>
            </w:r>
            <w:proofErr w:type="spellEnd"/>
            <w:r>
              <w:rPr>
                <w:rFonts w:ascii="Google Sans Text" w:eastAsia="Google Sans Text" w:hAnsi="Google Sans Text" w:cs="Google Sans Text"/>
                <w:b/>
                <w:bCs/>
                <w:color w:val="1F1F1F"/>
              </w:rPr>
              <w:t xml:space="preserve"> (MySQL/</w:t>
            </w:r>
            <w:proofErr w:type="spellStart"/>
            <w:r>
              <w:rPr>
                <w:rFonts w:ascii="Google Sans Text" w:eastAsia="Google Sans Text" w:hAnsi="Google Sans Text" w:cs="Google Sans Text"/>
                <w:b/>
                <w:bCs/>
                <w:color w:val="1F1F1F"/>
              </w:rPr>
              <w:t>Vitess</w:t>
            </w:r>
            <w:proofErr w:type="spellEnd"/>
            <w:r>
              <w:rPr>
                <w:rFonts w:ascii="Google Sans Text" w:eastAsia="Google Sans Text" w:hAnsi="Google Sans Text" w:cs="Google Sans Text"/>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C0113B"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Neon</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Postgres</w:t>
            </w:r>
            <w:proofErr w:type="spellEnd"/>
            <w:r>
              <w:rPr>
                <w:rFonts w:ascii="Google Sans Text" w:eastAsia="Google Sans Text" w:hAnsi="Google Sans Text" w:cs="Google Sans Text"/>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1F067"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Implicación para el "Segundo Cerebro"</w:t>
            </w:r>
          </w:p>
        </w:tc>
      </w:tr>
      <w:tr w:rsidR="00AE19A0" w14:paraId="550151E8" w14:textId="77777777" w:rsidTr="000F0CF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8FD961"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Soporte Vectorial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3141C"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Nativo (</w:t>
            </w:r>
            <w:proofErr w:type="spellStart"/>
            <w:r>
              <w:rPr>
                <w:rFonts w:ascii="Google Sans Text" w:eastAsia="Google Sans Text" w:hAnsi="Google Sans Text" w:cs="Google Sans Text"/>
                <w:color w:val="1F1F1F"/>
              </w:rPr>
              <w:t>pgvector</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7670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Limitado / Externo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7CD0F"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Nativo (</w:t>
            </w:r>
            <w:proofErr w:type="spellStart"/>
            <w:r>
              <w:rPr>
                <w:rFonts w:ascii="Google Sans Text" w:eastAsia="Google Sans Text" w:hAnsi="Google Sans Text" w:cs="Google Sans Text"/>
                <w:color w:val="1F1F1F"/>
              </w:rPr>
              <w:t>pgvector</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292AA"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Permite búsquedas híbridas (semántica + palabras clave) en una sola consulta SQL, vital para RAG.</w:t>
            </w:r>
            <w:r>
              <w:rPr>
                <w:rFonts w:ascii="Google Sans Text" w:eastAsia="Google Sans Text" w:hAnsi="Google Sans Text" w:cs="Google Sans Text"/>
                <w:color w:val="444746"/>
                <w:vertAlign w:val="superscript"/>
              </w:rPr>
              <w:t>5</w:t>
            </w:r>
          </w:p>
        </w:tc>
      </w:tr>
      <w:tr w:rsidR="00AE19A0" w14:paraId="20D96418" w14:textId="77777777" w:rsidTr="000F0CF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01C6E"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Seguridad de Datos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F780F"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Row</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Level</w:t>
            </w:r>
            <w:proofErr w:type="spellEnd"/>
            <w:r>
              <w:rPr>
                <w:rFonts w:ascii="Google Sans Text" w:eastAsia="Google Sans Text" w:hAnsi="Google Sans Text" w:cs="Google Sans Text"/>
                <w:color w:val="1F1F1F"/>
              </w:rPr>
              <w:t xml:space="preserve"> Security (RLS)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DB7F5"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Nivel Aplicación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70A0B"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RLS Estándar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9323E"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facilita la gestión de RLS con su integración de </w:t>
            </w:r>
            <w:proofErr w:type="spellStart"/>
            <w:r>
              <w:rPr>
                <w:rFonts w:ascii="Google Sans Text" w:eastAsia="Google Sans Text" w:hAnsi="Google Sans Text" w:cs="Google Sans Text"/>
                <w:color w:val="1F1F1F"/>
              </w:rPr>
              <w:t>Auth</w:t>
            </w:r>
            <w:proofErr w:type="spellEnd"/>
            <w:r>
              <w:rPr>
                <w:rFonts w:ascii="Google Sans Text" w:eastAsia="Google Sans Text" w:hAnsi="Google Sans Text" w:cs="Google Sans Text"/>
                <w:color w:val="1F1F1F"/>
              </w:rPr>
              <w:t>, crucial para privacidad corporativa.</w:t>
            </w:r>
            <w:r>
              <w:rPr>
                <w:rFonts w:ascii="Google Sans Text" w:eastAsia="Google Sans Text" w:hAnsi="Google Sans Text" w:cs="Google Sans Text"/>
                <w:color w:val="444746"/>
                <w:vertAlign w:val="superscript"/>
              </w:rPr>
              <w:t>6</w:t>
            </w:r>
          </w:p>
        </w:tc>
      </w:tr>
      <w:tr w:rsidR="00AE19A0" w14:paraId="308CCBFE" w14:textId="77777777" w:rsidTr="000F0CF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1B1F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Tiempo Real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4B130"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Realtime</w:t>
            </w:r>
            <w:proofErr w:type="spellEnd"/>
            <w:r>
              <w:rPr>
                <w:rFonts w:ascii="Google Sans Text" w:eastAsia="Google Sans Text" w:hAnsi="Google Sans Text" w:cs="Google Sans Text"/>
                <w:color w:val="1F1F1F"/>
              </w:rPr>
              <w:t xml:space="preserve"> API (</w:t>
            </w:r>
            <w:proofErr w:type="spellStart"/>
            <w:r>
              <w:rPr>
                <w:rFonts w:ascii="Google Sans Text" w:eastAsia="Google Sans Text" w:hAnsi="Google Sans Text" w:cs="Google Sans Text"/>
                <w:color w:val="1F1F1F"/>
              </w:rPr>
              <w:t>WebSockets</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E4637"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Polling</w:t>
            </w:r>
            <w:proofErr w:type="spellEnd"/>
            <w:r>
              <w:rPr>
                <w:rFonts w:ascii="Google Sans Text" w:eastAsia="Google Sans Text" w:hAnsi="Google Sans Text" w:cs="Google Sans Text"/>
                <w:color w:val="1F1F1F"/>
              </w:rPr>
              <w:t xml:space="preserve"> / Externo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8ACA3"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Polling</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3980C"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Permite que los agentes reaccionen instantáneamente a nuevos mensajes de WhatsApp sin infraestructura adicional.</w:t>
            </w:r>
            <w:r>
              <w:rPr>
                <w:rFonts w:ascii="Google Sans Text" w:eastAsia="Google Sans Text" w:hAnsi="Google Sans Text" w:cs="Google Sans Text"/>
                <w:color w:val="444746"/>
                <w:vertAlign w:val="superscript"/>
              </w:rPr>
              <w:t>1</w:t>
            </w:r>
          </w:p>
        </w:tc>
      </w:tr>
      <w:tr w:rsidR="00AE19A0" w14:paraId="1DEAC5B2" w14:textId="77777777" w:rsidTr="000F0CF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A9BA1"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Ecosistema </w:t>
            </w:r>
            <w:proofErr w:type="spellStart"/>
            <w:r>
              <w:rPr>
                <w:rFonts w:ascii="Google Sans Text" w:eastAsia="Google Sans Text" w:hAnsi="Google Sans Text" w:cs="Google Sans Text"/>
                <w:b/>
                <w:bCs/>
                <w:color w:val="1F1F1F"/>
              </w:rPr>
              <w:t>Auth</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1267D"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Integrado (JWT)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E4953"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Externo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FCCAB"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Externo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B9BF5"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Simplifica la gestión de identidad y permisos de acceso a las memorias.</w:t>
            </w:r>
            <w:r>
              <w:rPr>
                <w:rFonts w:ascii="Google Sans Text" w:eastAsia="Google Sans Text" w:hAnsi="Google Sans Text" w:cs="Google Sans Text"/>
                <w:color w:val="444746"/>
                <w:vertAlign w:val="superscript"/>
              </w:rPr>
              <w:t>7</w:t>
            </w:r>
          </w:p>
        </w:tc>
      </w:tr>
      <w:tr w:rsidR="00AE19A0" w14:paraId="0D906E70" w14:textId="77777777" w:rsidTr="000F0CF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F0046"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Compliance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A69A1"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SOC2 </w:t>
            </w:r>
            <w:proofErr w:type="spellStart"/>
            <w:r>
              <w:rPr>
                <w:rFonts w:ascii="Google Sans Text" w:eastAsia="Google Sans Text" w:hAnsi="Google Sans Text" w:cs="Google Sans Text"/>
                <w:color w:val="1F1F1F"/>
              </w:rPr>
              <w:t>Type</w:t>
            </w:r>
            <w:proofErr w:type="spellEnd"/>
            <w:r>
              <w:rPr>
                <w:rFonts w:ascii="Google Sans Text" w:eastAsia="Google Sans Text" w:hAnsi="Google Sans Text" w:cs="Google Sans Text"/>
                <w:color w:val="1F1F1F"/>
              </w:rPr>
              <w:t xml:space="preserve"> II, HIPAA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A3040F"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SOC2, HIPAA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F5A4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SOC2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699A0"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Fundamental para la adopción en entornos corporativos regulados.</w:t>
            </w:r>
            <w:r>
              <w:rPr>
                <w:rFonts w:ascii="Google Sans Text" w:eastAsia="Google Sans Text" w:hAnsi="Google Sans Text" w:cs="Google Sans Text"/>
                <w:color w:val="444746"/>
                <w:vertAlign w:val="superscript"/>
              </w:rPr>
              <w:t>3</w:t>
            </w:r>
          </w:p>
        </w:tc>
      </w:tr>
    </w:tbl>
    <w:p w14:paraId="78E973F5"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La capacidad de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para alojar vectores junto con datos relacionales y archivos (objetos) bajo un mismo techo de seguridad simplifica drásticamente la arquitectura, reduciendo la superficie de ataque y la complejidad operativa.</w:t>
      </w:r>
    </w:p>
    <w:p w14:paraId="2F1283D4"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Diseño del Esquema de Datos y Estrategia Vectorial</w:t>
      </w:r>
    </w:p>
    <w:p w14:paraId="74581F60"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diseño del esquema debe soportar la naturaleza polimórfica de las comunicaciones corporativas. No estamos almacenando simplemente "filas", estamos almacenando "eventos de comunicación" que deben ser recuperables semánticamente.</w:t>
      </w:r>
    </w:p>
    <w:p w14:paraId="73B88B06" w14:textId="77777777" w:rsidR="00AE19A0" w:rsidRDefault="00AE19A0" w:rsidP="00AE19A0">
      <w:pPr>
        <w:pStyle w:val="Ttulo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2.2.1 Tablas Nucleares</w:t>
      </w:r>
    </w:p>
    <w:p w14:paraId="09BA6DC7" w14:textId="77777777" w:rsidR="00AE19A0" w:rsidRDefault="00AE19A0" w:rsidP="00AE19A0">
      <w:pPr>
        <w:widowControl w:val="0"/>
        <w:numPr>
          <w:ilvl w:val="0"/>
          <w:numId w:val="10"/>
        </w:numPr>
        <w:pBdr>
          <w:top w:val="nil"/>
          <w:left w:val="nil"/>
          <w:bottom w:val="nil"/>
          <w:right w:val="nil"/>
          <w:between w:val="nil"/>
        </w:pBdr>
        <w:spacing w:after="0" w:line="275" w:lineRule="auto"/>
      </w:pPr>
      <w:proofErr w:type="spellStart"/>
      <w:r>
        <w:rPr>
          <w:rFonts w:ascii="Google Sans Text" w:eastAsia="Google Sans Text" w:hAnsi="Google Sans Text" w:cs="Google Sans Text"/>
          <w:b/>
          <w:bCs/>
          <w:color w:val="1F1F1F"/>
        </w:rPr>
        <w:t>memories</w:t>
      </w:r>
      <w:proofErr w:type="spellEnd"/>
      <w:r>
        <w:rPr>
          <w:rFonts w:ascii="Google Sans Text" w:eastAsia="Google Sans Text" w:hAnsi="Google Sans Text" w:cs="Google Sans Text"/>
          <w:b/>
          <w:bCs/>
          <w:color w:val="1F1F1F"/>
        </w:rPr>
        <w:t xml:space="preserve"> (Memorias Vectoriales):</w:t>
      </w:r>
      <w:r>
        <w:rPr>
          <w:rFonts w:ascii="Google Sans Text" w:eastAsia="Google Sans Text" w:hAnsi="Google Sans Text" w:cs="Google Sans Text"/>
          <w:color w:val="1F1F1F"/>
        </w:rPr>
        <w:t xml:space="preserve"> Esta es la tabla central para el RAG (</w:t>
      </w:r>
      <w:proofErr w:type="spellStart"/>
      <w:r>
        <w:rPr>
          <w:rFonts w:ascii="Google Sans Text" w:eastAsia="Google Sans Text" w:hAnsi="Google Sans Text" w:cs="Google Sans Text"/>
          <w:color w:val="1F1F1F"/>
        </w:rPr>
        <w:t>Retrieval-Augmented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Generation</w:t>
      </w:r>
      <w:proofErr w:type="spellEnd"/>
      <w:r>
        <w:rPr>
          <w:rFonts w:ascii="Google Sans Text" w:eastAsia="Google Sans Text" w:hAnsi="Google Sans Text" w:cs="Google Sans Text"/>
          <w:color w:val="1F1F1F"/>
        </w:rPr>
        <w:t>).</w:t>
      </w:r>
    </w:p>
    <w:p w14:paraId="501223DD" w14:textId="77777777" w:rsidR="00AE19A0" w:rsidRDefault="00AE19A0" w:rsidP="00AE19A0">
      <w:pPr>
        <w:widowControl w:val="0"/>
        <w:numPr>
          <w:ilvl w:val="1"/>
          <w:numId w:val="11"/>
        </w:numPr>
        <w:pBdr>
          <w:top w:val="nil"/>
          <w:left w:val="nil"/>
          <w:bottom w:val="nil"/>
          <w:right w:val="nil"/>
          <w:between w:val="nil"/>
        </w:pBdr>
        <w:spacing w:after="0" w:line="275" w:lineRule="auto"/>
      </w:pPr>
      <w:r>
        <w:rPr>
          <w:rFonts w:ascii="Google Sans Text" w:eastAsia="Google Sans Text" w:hAnsi="Google Sans Text" w:cs="Google Sans Text"/>
          <w:color w:val="1F1F1F"/>
        </w:rPr>
        <w:t>id: UUID, clave primaria.</w:t>
      </w:r>
    </w:p>
    <w:p w14:paraId="62F6B471" w14:textId="77777777" w:rsidR="00AE19A0" w:rsidRDefault="00AE19A0" w:rsidP="00AE19A0">
      <w:pPr>
        <w:widowControl w:val="0"/>
        <w:numPr>
          <w:ilvl w:val="1"/>
          <w:numId w:val="11"/>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content</w:t>
      </w:r>
      <w:proofErr w:type="spellEnd"/>
      <w:r>
        <w:rPr>
          <w:rFonts w:ascii="Google Sans Text" w:eastAsia="Google Sans Text" w:hAnsi="Google Sans Text" w:cs="Google Sans Text"/>
          <w:color w:val="1F1F1F"/>
        </w:rPr>
        <w:t>: TEXT, el fragmento de texto (</w:t>
      </w:r>
      <w:proofErr w:type="spellStart"/>
      <w:r>
        <w:rPr>
          <w:rFonts w:ascii="Google Sans Text" w:eastAsia="Google Sans Text" w:hAnsi="Google Sans Text" w:cs="Google Sans Text"/>
          <w:color w:val="1F1F1F"/>
        </w:rPr>
        <w:t>chunk</w:t>
      </w:r>
      <w:proofErr w:type="spellEnd"/>
      <w:r>
        <w:rPr>
          <w:rFonts w:ascii="Google Sans Text" w:eastAsia="Google Sans Text" w:hAnsi="Google Sans Text" w:cs="Google Sans Text"/>
          <w:color w:val="1F1F1F"/>
        </w:rPr>
        <w:t>) del correo o reunión.</w:t>
      </w:r>
    </w:p>
    <w:p w14:paraId="2D75471E" w14:textId="77777777" w:rsidR="00AE19A0" w:rsidRDefault="00AE19A0" w:rsidP="00AE19A0">
      <w:pPr>
        <w:widowControl w:val="0"/>
        <w:numPr>
          <w:ilvl w:val="1"/>
          <w:numId w:val="11"/>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embedding</w:t>
      </w:r>
      <w:proofErr w:type="spell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vector(</w:t>
      </w:r>
      <w:proofErr w:type="gramEnd"/>
      <w:r>
        <w:rPr>
          <w:rFonts w:ascii="Google Sans Text" w:eastAsia="Google Sans Text" w:hAnsi="Google Sans Text" w:cs="Google Sans Text"/>
          <w:color w:val="1F1F1F"/>
        </w:rPr>
        <w:t xml:space="preserve">1536), almacena la representación semántica generada por modelos como </w:t>
      </w:r>
      <w:proofErr w:type="spellStart"/>
      <w:r>
        <w:rPr>
          <w:rFonts w:ascii="Google Sans Text" w:eastAsia="Google Sans Text" w:hAnsi="Google Sans Text" w:cs="Google Sans Text"/>
          <w:color w:val="1F1F1F"/>
        </w:rPr>
        <w:t>OpenAI</w:t>
      </w:r>
      <w:proofErr w:type="spellEnd"/>
      <w:r>
        <w:rPr>
          <w:rFonts w:ascii="Google Sans Text" w:eastAsia="Google Sans Text" w:hAnsi="Google Sans Text" w:cs="Google Sans Text"/>
          <w:color w:val="1F1F1F"/>
        </w:rPr>
        <w:t xml:space="preserve"> text-embedding-3-small.</w:t>
      </w:r>
      <w:r>
        <w:rPr>
          <w:rFonts w:ascii="Google Sans Text" w:eastAsia="Google Sans Text" w:hAnsi="Google Sans Text" w:cs="Google Sans Text"/>
          <w:color w:val="444746"/>
          <w:vertAlign w:val="superscript"/>
        </w:rPr>
        <w:t>5</w:t>
      </w:r>
    </w:p>
    <w:p w14:paraId="07360B3D" w14:textId="77777777" w:rsidR="00AE19A0" w:rsidRDefault="00AE19A0" w:rsidP="00AE19A0">
      <w:pPr>
        <w:widowControl w:val="0"/>
        <w:numPr>
          <w:ilvl w:val="1"/>
          <w:numId w:val="11"/>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metadata</w:t>
      </w:r>
      <w:proofErr w:type="spellEnd"/>
      <w:r>
        <w:rPr>
          <w:rFonts w:ascii="Google Sans Text" w:eastAsia="Google Sans Text" w:hAnsi="Google Sans Text" w:cs="Google Sans Text"/>
          <w:color w:val="1F1F1F"/>
        </w:rPr>
        <w:t xml:space="preserve">: JSONB. Aquí reside la potencia del esquema flexible de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Almacenamos claves como {"</w:t>
      </w:r>
      <w:proofErr w:type="spellStart"/>
      <w:r>
        <w:rPr>
          <w:rFonts w:ascii="Google Sans Text" w:eastAsia="Google Sans Text" w:hAnsi="Google Sans Text" w:cs="Google Sans Text"/>
          <w:color w:val="1F1F1F"/>
        </w:rPr>
        <w:t>sender</w:t>
      </w:r>
      <w:proofErr w:type="spellEnd"/>
      <w:r>
        <w:rPr>
          <w:rFonts w:ascii="Google Sans Text" w:eastAsia="Google Sans Text" w:hAnsi="Google Sans Text" w:cs="Google Sans Text"/>
          <w:color w:val="1F1F1F"/>
        </w:rPr>
        <w:t>": "client@corp.com", "</w:t>
      </w:r>
      <w:proofErr w:type="spellStart"/>
      <w:r>
        <w:rPr>
          <w:rFonts w:ascii="Google Sans Text" w:eastAsia="Google Sans Text" w:hAnsi="Google Sans Text" w:cs="Google Sans Text"/>
          <w:color w:val="1F1F1F"/>
        </w:rPr>
        <w:t>timestamp</w:t>
      </w:r>
      <w:proofErr w:type="spellEnd"/>
      <w:r>
        <w:rPr>
          <w:rFonts w:ascii="Google Sans Text" w:eastAsia="Google Sans Text" w:hAnsi="Google Sans Text" w:cs="Google Sans Text"/>
          <w:color w:val="1F1F1F"/>
        </w:rPr>
        <w:t>": "2025-10-10", "</w:t>
      </w:r>
      <w:proofErr w:type="spellStart"/>
      <w:r>
        <w:rPr>
          <w:rFonts w:ascii="Google Sans Text" w:eastAsia="Google Sans Text" w:hAnsi="Google Sans Text" w:cs="Google Sans Text"/>
          <w:color w:val="1F1F1F"/>
        </w:rPr>
        <w:t>thread_id</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xyz</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sentiment</w:t>
      </w:r>
      <w:proofErr w:type="spellEnd"/>
      <w:r>
        <w:rPr>
          <w:rFonts w:ascii="Google Sans Text" w:eastAsia="Google Sans Text" w:hAnsi="Google Sans Text" w:cs="Google Sans Text"/>
          <w:color w:val="1F1F1F"/>
        </w:rPr>
        <w:t xml:space="preserve">": "negative"}. El uso de JSONB permite indexar estos campos para filtrado rápido </w:t>
      </w:r>
      <w:r>
        <w:rPr>
          <w:rFonts w:ascii="Google Sans Text" w:eastAsia="Google Sans Text" w:hAnsi="Google Sans Text" w:cs="Google Sans Text"/>
          <w:i/>
          <w:iCs/>
          <w:color w:val="1F1F1F"/>
        </w:rPr>
        <w:t>antes</w:t>
      </w:r>
      <w:r>
        <w:rPr>
          <w:rFonts w:ascii="Google Sans Text" w:eastAsia="Google Sans Text" w:hAnsi="Google Sans Text" w:cs="Google Sans Text"/>
          <w:color w:val="1F1F1F"/>
        </w:rPr>
        <w:t xml:space="preserve"> de la búsqueda vectorial (</w:t>
      </w:r>
      <w:proofErr w:type="spellStart"/>
      <w:r>
        <w:rPr>
          <w:rFonts w:ascii="Google Sans Text" w:eastAsia="Google Sans Text" w:hAnsi="Google Sans Text" w:cs="Google Sans Text"/>
          <w:color w:val="1F1F1F"/>
        </w:rPr>
        <w:t>pre-filtering</w:t>
      </w:r>
      <w:proofErr w:type="spellEnd"/>
      <w:r>
        <w:rPr>
          <w:rFonts w:ascii="Google Sans Text" w:eastAsia="Google Sans Text" w:hAnsi="Google Sans Text" w:cs="Google Sans Text"/>
          <w:color w:val="1F1F1F"/>
        </w:rPr>
        <w:t>), optimizando la precisión.</w:t>
      </w:r>
      <w:r>
        <w:rPr>
          <w:rFonts w:ascii="Google Sans Text" w:eastAsia="Google Sans Text" w:hAnsi="Google Sans Text" w:cs="Google Sans Text"/>
          <w:color w:val="444746"/>
          <w:vertAlign w:val="superscript"/>
        </w:rPr>
        <w:t>9</w:t>
      </w:r>
    </w:p>
    <w:p w14:paraId="3F59E59F" w14:textId="77777777" w:rsidR="00AE19A0" w:rsidRPr="00AE19A0" w:rsidRDefault="00AE19A0" w:rsidP="00AE19A0">
      <w:pPr>
        <w:widowControl w:val="0"/>
        <w:numPr>
          <w:ilvl w:val="1"/>
          <w:numId w:val="11"/>
        </w:numPr>
        <w:pBdr>
          <w:top w:val="nil"/>
          <w:left w:val="nil"/>
          <w:bottom w:val="nil"/>
          <w:right w:val="nil"/>
          <w:between w:val="nil"/>
        </w:pBdr>
        <w:spacing w:after="0" w:line="275" w:lineRule="auto"/>
        <w:rPr>
          <w:lang w:val="en-US"/>
        </w:rPr>
      </w:pPr>
      <w:proofErr w:type="spellStart"/>
      <w:r w:rsidRPr="00AE19A0">
        <w:rPr>
          <w:rFonts w:ascii="Google Sans Text" w:eastAsia="Google Sans Text" w:hAnsi="Google Sans Text" w:cs="Google Sans Text"/>
          <w:color w:val="1F1F1F"/>
          <w:lang w:val="en-US"/>
        </w:rPr>
        <w:t>source_type</w:t>
      </w:r>
      <w:proofErr w:type="spellEnd"/>
      <w:r w:rsidRPr="00AE19A0">
        <w:rPr>
          <w:rFonts w:ascii="Google Sans Text" w:eastAsia="Google Sans Text" w:hAnsi="Google Sans Text" w:cs="Google Sans Text"/>
          <w:color w:val="1F1F1F"/>
          <w:lang w:val="en-US"/>
        </w:rPr>
        <w:t>: ENUM ('email', '</w:t>
      </w:r>
      <w:proofErr w:type="spellStart"/>
      <w:r w:rsidRPr="00AE19A0">
        <w:rPr>
          <w:rFonts w:ascii="Google Sans Text" w:eastAsia="Google Sans Text" w:hAnsi="Google Sans Text" w:cs="Google Sans Text"/>
          <w:color w:val="1F1F1F"/>
          <w:lang w:val="en-US"/>
        </w:rPr>
        <w:t>whatsapp</w:t>
      </w:r>
      <w:proofErr w:type="spellEnd"/>
      <w:r w:rsidRPr="00AE19A0">
        <w:rPr>
          <w:rFonts w:ascii="Google Sans Text" w:eastAsia="Google Sans Text" w:hAnsi="Google Sans Text" w:cs="Google Sans Text"/>
          <w:color w:val="1F1F1F"/>
          <w:lang w:val="en-US"/>
        </w:rPr>
        <w:t>', 'meeting').</w:t>
      </w:r>
    </w:p>
    <w:p w14:paraId="76CAE305" w14:textId="77777777" w:rsidR="00AE19A0" w:rsidRDefault="00AE19A0" w:rsidP="00AE19A0">
      <w:pPr>
        <w:widowControl w:val="0"/>
        <w:numPr>
          <w:ilvl w:val="1"/>
          <w:numId w:val="11"/>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owner_id</w:t>
      </w:r>
      <w:proofErr w:type="spellEnd"/>
      <w:r>
        <w:rPr>
          <w:rFonts w:ascii="Google Sans Text" w:eastAsia="Google Sans Text" w:hAnsi="Google Sans Text" w:cs="Google Sans Text"/>
          <w:color w:val="1F1F1F"/>
        </w:rPr>
        <w:t>: UUID, referencia al usuario dueño del dato.</w:t>
      </w:r>
    </w:p>
    <w:p w14:paraId="607423FC" w14:textId="77777777" w:rsidR="00AE19A0" w:rsidRDefault="00AE19A0" w:rsidP="00AE19A0">
      <w:pPr>
        <w:widowControl w:val="0"/>
        <w:numPr>
          <w:ilvl w:val="1"/>
          <w:numId w:val="11"/>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access_control_list</w:t>
      </w:r>
      <w:proofErr w:type="spellEnd"/>
      <w:r>
        <w:rPr>
          <w:rFonts w:ascii="Google Sans Text" w:eastAsia="Google Sans Text" w:hAnsi="Google Sans Text" w:cs="Google Sans Text"/>
          <w:color w:val="1F1F1F"/>
        </w:rPr>
        <w:t>: UUID, lista de usuarios adicionales con permiso de lectura.</w:t>
      </w:r>
    </w:p>
    <w:p w14:paraId="62956D69" w14:textId="77777777" w:rsidR="00AE19A0" w:rsidRDefault="00AE19A0" w:rsidP="00AE19A0">
      <w:pPr>
        <w:widowControl w:val="0"/>
        <w:numPr>
          <w:ilvl w:val="0"/>
          <w:numId w:val="10"/>
        </w:numPr>
        <w:pBdr>
          <w:top w:val="nil"/>
          <w:left w:val="nil"/>
          <w:bottom w:val="nil"/>
          <w:right w:val="nil"/>
          <w:between w:val="nil"/>
        </w:pBdr>
        <w:spacing w:after="0" w:line="275" w:lineRule="auto"/>
      </w:pPr>
      <w:proofErr w:type="spellStart"/>
      <w:r>
        <w:rPr>
          <w:rFonts w:ascii="Google Sans Text" w:eastAsia="Google Sans Text" w:hAnsi="Google Sans Text" w:cs="Google Sans Text"/>
          <w:b/>
          <w:bCs/>
          <w:color w:val="1F1F1F"/>
        </w:rPr>
        <w:t>communications</w:t>
      </w:r>
      <w:proofErr w:type="spellEnd"/>
      <w:r>
        <w:rPr>
          <w:rFonts w:ascii="Google Sans Text" w:eastAsia="Google Sans Text" w:hAnsi="Google Sans Text" w:cs="Google Sans Text"/>
          <w:b/>
          <w:bCs/>
          <w:color w:val="1F1F1F"/>
        </w:rPr>
        <w:t xml:space="preserve"> (Fuente de Verdad):</w:t>
      </w:r>
      <w:r>
        <w:rPr>
          <w:rFonts w:ascii="Google Sans Text" w:eastAsia="Google Sans Text" w:hAnsi="Google Sans Text" w:cs="Google Sans Text"/>
          <w:color w:val="1F1F1F"/>
        </w:rPr>
        <w:t xml:space="preserve"> Almacena el mensaje crudo e inmutable.</w:t>
      </w:r>
    </w:p>
    <w:p w14:paraId="19934072" w14:textId="77777777" w:rsidR="00AE19A0" w:rsidRDefault="00AE19A0" w:rsidP="00AE19A0">
      <w:pPr>
        <w:widowControl w:val="0"/>
        <w:numPr>
          <w:ilvl w:val="1"/>
          <w:numId w:val="12"/>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raw_payload</w:t>
      </w:r>
      <w:proofErr w:type="spellEnd"/>
      <w:r>
        <w:rPr>
          <w:rFonts w:ascii="Google Sans Text" w:eastAsia="Google Sans Text" w:hAnsi="Google Sans Text" w:cs="Google Sans Text"/>
          <w:color w:val="1F1F1F"/>
        </w:rPr>
        <w:t>: JSONB, guarda el objeto completo recibido de la API (</w:t>
      </w:r>
      <w:proofErr w:type="spellStart"/>
      <w:r>
        <w:rPr>
          <w:rFonts w:ascii="Google Sans Text" w:eastAsia="Google Sans Text" w:hAnsi="Google Sans Text" w:cs="Google Sans Text"/>
          <w:color w:val="1F1F1F"/>
        </w:rPr>
        <w:t>Graph</w:t>
      </w:r>
      <w:proofErr w:type="spellEnd"/>
      <w:r>
        <w:rPr>
          <w:rFonts w:ascii="Google Sans Text" w:eastAsia="Google Sans Text" w:hAnsi="Google Sans Text" w:cs="Google Sans Text"/>
          <w:color w:val="1F1F1F"/>
        </w:rPr>
        <w:t xml:space="preserve"> o Meta) para auditoría y reprocesamiento futuro.</w:t>
      </w:r>
    </w:p>
    <w:p w14:paraId="411C0D16" w14:textId="77777777" w:rsidR="00AE19A0" w:rsidRDefault="00AE19A0" w:rsidP="00AE19A0">
      <w:pPr>
        <w:widowControl w:val="0"/>
        <w:numPr>
          <w:ilvl w:val="0"/>
          <w:numId w:val="10"/>
        </w:numPr>
        <w:pBdr>
          <w:top w:val="nil"/>
          <w:left w:val="nil"/>
          <w:bottom w:val="nil"/>
          <w:right w:val="nil"/>
          <w:between w:val="nil"/>
        </w:pBdr>
        <w:spacing w:after="0" w:line="275" w:lineRule="auto"/>
      </w:pPr>
      <w:proofErr w:type="spellStart"/>
      <w:r>
        <w:rPr>
          <w:rFonts w:ascii="Google Sans Text" w:eastAsia="Google Sans Text" w:hAnsi="Google Sans Text" w:cs="Google Sans Text"/>
          <w:b/>
          <w:bCs/>
          <w:color w:val="1F1F1F"/>
        </w:rPr>
        <w:t>entities</w:t>
      </w:r>
      <w:proofErr w:type="spellEnd"/>
      <w:r>
        <w:rPr>
          <w:rFonts w:ascii="Google Sans Text" w:eastAsia="Google Sans Text" w:hAnsi="Google Sans Text" w:cs="Google Sans Text"/>
          <w:b/>
          <w:bCs/>
          <w:color w:val="1F1F1F"/>
        </w:rPr>
        <w:t xml:space="preserve"> (Grafo de Conocimiento):</w:t>
      </w:r>
    </w:p>
    <w:p w14:paraId="6C2EDD41" w14:textId="77777777" w:rsidR="00AE19A0" w:rsidRDefault="00AE19A0" w:rsidP="00AE19A0">
      <w:pPr>
        <w:widowControl w:val="0"/>
        <w:numPr>
          <w:ilvl w:val="1"/>
          <w:numId w:val="13"/>
        </w:numPr>
        <w:pBdr>
          <w:top w:val="nil"/>
          <w:left w:val="nil"/>
          <w:bottom w:val="nil"/>
          <w:right w:val="nil"/>
          <w:between w:val="nil"/>
        </w:pBdr>
        <w:spacing w:after="120" w:line="275" w:lineRule="auto"/>
      </w:pPr>
      <w:r>
        <w:rPr>
          <w:rFonts w:ascii="Google Sans Text" w:eastAsia="Google Sans Text" w:hAnsi="Google Sans Text" w:cs="Google Sans Text"/>
          <w:color w:val="1F1F1F"/>
        </w:rPr>
        <w:t>Almacena entidades extraídas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"Proyecto Alpha", "Cliente Omega") y sus relaciones, permitiendo al sistema entender que un correo sobre "Alpha" está relacionado con la reunión del "Cliente Omega".</w:t>
      </w:r>
    </w:p>
    <w:p w14:paraId="5CEB05C4" w14:textId="77777777" w:rsidR="00AE19A0" w:rsidRDefault="00AE19A0" w:rsidP="00AE19A0">
      <w:pPr>
        <w:pStyle w:val="Ttulo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2.2.2 Estrategia de Indexación</w:t>
      </w:r>
    </w:p>
    <w:p w14:paraId="3F49137C"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escalar a millones de vectores, el escaneo secuencial es inviable. Implementamos índices </w:t>
      </w:r>
      <w:r>
        <w:rPr>
          <w:rFonts w:ascii="Google Sans Text" w:eastAsia="Google Sans Text" w:hAnsi="Google Sans Text" w:cs="Google Sans Text"/>
          <w:b/>
          <w:bCs/>
          <w:color w:val="1F1F1F"/>
        </w:rPr>
        <w:t>HNSW (</w:t>
      </w:r>
      <w:proofErr w:type="spellStart"/>
      <w:r>
        <w:rPr>
          <w:rFonts w:ascii="Google Sans Text" w:eastAsia="Google Sans Text" w:hAnsi="Google Sans Text" w:cs="Google Sans Text"/>
          <w:b/>
          <w:bCs/>
          <w:color w:val="1F1F1F"/>
        </w:rPr>
        <w:t>Hierarchical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Navigable</w:t>
      </w:r>
      <w:proofErr w:type="spellEnd"/>
      <w:r>
        <w:rPr>
          <w:rFonts w:ascii="Google Sans Text" w:eastAsia="Google Sans Text" w:hAnsi="Google Sans Text" w:cs="Google Sans Text"/>
          <w:b/>
          <w:bCs/>
          <w:color w:val="1F1F1F"/>
        </w:rPr>
        <w:t xml:space="preserve"> Small </w:t>
      </w:r>
      <w:proofErr w:type="spellStart"/>
      <w:r>
        <w:rPr>
          <w:rFonts w:ascii="Google Sans Text" w:eastAsia="Google Sans Text" w:hAnsi="Google Sans Text" w:cs="Google Sans Text"/>
          <w:b/>
          <w:bCs/>
          <w:color w:val="1F1F1F"/>
        </w:rPr>
        <w:t>World</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sobre la columna </w:t>
      </w:r>
      <w:proofErr w:type="spellStart"/>
      <w:r>
        <w:rPr>
          <w:rFonts w:ascii="Google Sans Text" w:eastAsia="Google Sans Text" w:hAnsi="Google Sans Text" w:cs="Google Sans Text"/>
          <w:color w:val="1F1F1F"/>
        </w:rPr>
        <w:t>embedding</w:t>
      </w:r>
      <w:proofErr w:type="spellEnd"/>
      <w:r>
        <w:rPr>
          <w:rFonts w:ascii="Google Sans Text" w:eastAsia="Google Sans Text" w:hAnsi="Google Sans Text" w:cs="Google Sans Text"/>
          <w:color w:val="1F1F1F"/>
        </w:rPr>
        <w:t>. HNSW ofrece un balance superior entre velocidad de consulta y precisión (</w:t>
      </w:r>
      <w:proofErr w:type="spellStart"/>
      <w:r>
        <w:rPr>
          <w:rFonts w:ascii="Google Sans Text" w:eastAsia="Google Sans Text" w:hAnsi="Google Sans Text" w:cs="Google Sans Text"/>
          <w:color w:val="1F1F1F"/>
        </w:rPr>
        <w:t>recall</w:t>
      </w:r>
      <w:proofErr w:type="spellEnd"/>
      <w:r>
        <w:rPr>
          <w:rFonts w:ascii="Google Sans Text" w:eastAsia="Google Sans Text" w:hAnsi="Google Sans Text" w:cs="Google Sans Text"/>
          <w:color w:val="1F1F1F"/>
        </w:rPr>
        <w:t xml:space="preserve">) comparado con </w:t>
      </w:r>
      <w:proofErr w:type="spellStart"/>
      <w:r>
        <w:rPr>
          <w:rFonts w:ascii="Google Sans Text" w:eastAsia="Google Sans Text" w:hAnsi="Google Sans Text" w:cs="Google Sans Text"/>
          <w:color w:val="1F1F1F"/>
        </w:rPr>
        <w:t>IVFFlat</w:t>
      </w:r>
      <w:proofErr w:type="spellEnd"/>
      <w:r>
        <w:rPr>
          <w:rFonts w:ascii="Google Sans Text" w:eastAsia="Google Sans Text" w:hAnsi="Google Sans Text" w:cs="Google Sans Text"/>
          <w:color w:val="1F1F1F"/>
        </w:rPr>
        <w:t>, y es robusto ante la alta dimensionalidad.</w:t>
      </w:r>
      <w:r>
        <w:rPr>
          <w:rFonts w:ascii="Google Sans Text" w:eastAsia="Google Sans Text" w:hAnsi="Google Sans Text" w:cs="Google Sans Text"/>
          <w:color w:val="444746"/>
          <w:vertAlign w:val="superscript"/>
        </w:rPr>
        <w:t>5</w:t>
      </w:r>
      <w:r>
        <w:rPr>
          <w:rFonts w:ascii="Google Sans Text" w:eastAsia="Google Sans Text" w:hAnsi="Google Sans Text" w:cs="Google Sans Text"/>
          <w:color w:val="1F1F1F"/>
        </w:rPr>
        <w:t xml:space="preserve"> Además, creamos índices GIN (</w:t>
      </w:r>
      <w:proofErr w:type="spellStart"/>
      <w:r>
        <w:rPr>
          <w:rFonts w:ascii="Google Sans Text" w:eastAsia="Google Sans Text" w:hAnsi="Google Sans Text" w:cs="Google Sans Text"/>
          <w:color w:val="1F1F1F"/>
        </w:rPr>
        <w:t>Generalized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Inverted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Index</w:t>
      </w:r>
      <w:proofErr w:type="spellEnd"/>
      <w:r>
        <w:rPr>
          <w:rFonts w:ascii="Google Sans Text" w:eastAsia="Google Sans Text" w:hAnsi="Google Sans Text" w:cs="Google Sans Text"/>
          <w:color w:val="1F1F1F"/>
        </w:rPr>
        <w:t xml:space="preserve">) sobre la columna </w:t>
      </w:r>
      <w:proofErr w:type="spellStart"/>
      <w:r>
        <w:rPr>
          <w:rFonts w:ascii="Google Sans Text" w:eastAsia="Google Sans Text" w:hAnsi="Google Sans Text" w:cs="Google Sans Text"/>
          <w:color w:val="1F1F1F"/>
        </w:rPr>
        <w:t>metadata</w:t>
      </w:r>
      <w:proofErr w:type="spellEnd"/>
      <w:r>
        <w:rPr>
          <w:rFonts w:ascii="Google Sans Text" w:eastAsia="Google Sans Text" w:hAnsi="Google Sans Text" w:cs="Google Sans Text"/>
          <w:color w:val="1F1F1F"/>
        </w:rPr>
        <w:t xml:space="preserve"> para acelerar los filtros de metadatos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"buscar solo en correos de la última semana").</w:t>
      </w:r>
    </w:p>
    <w:p w14:paraId="717D495F"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Seguridad a Nivel de Fila (RLS): El Cortafuegos de Datos</w:t>
      </w:r>
    </w:p>
    <w:p w14:paraId="6E74ACBB"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 un entorno corporativo, la seguridad no es una "</w:t>
      </w:r>
      <w:proofErr w:type="spellStart"/>
      <w:r>
        <w:rPr>
          <w:rFonts w:ascii="Google Sans Text" w:eastAsia="Google Sans Text" w:hAnsi="Google Sans Text" w:cs="Google Sans Text"/>
          <w:color w:val="1F1F1F"/>
        </w:rPr>
        <w:t>feature</w:t>
      </w:r>
      <w:proofErr w:type="spellEnd"/>
      <w:r>
        <w:rPr>
          <w:rFonts w:ascii="Google Sans Text" w:eastAsia="Google Sans Text" w:hAnsi="Google Sans Text" w:cs="Google Sans Text"/>
          <w:color w:val="1F1F1F"/>
        </w:rPr>
        <w:t xml:space="preserve">", es un requisito existencial. El modelo de </w:t>
      </w:r>
      <w:proofErr w:type="spellStart"/>
      <w:r>
        <w:rPr>
          <w:rFonts w:ascii="Google Sans Text" w:eastAsia="Google Sans Text" w:hAnsi="Google Sans Text" w:cs="Google Sans Text"/>
          <w:b/>
          <w:bCs/>
          <w:color w:val="1F1F1F"/>
        </w:rPr>
        <w:t>Row-Level</w:t>
      </w:r>
      <w:proofErr w:type="spellEnd"/>
      <w:r>
        <w:rPr>
          <w:rFonts w:ascii="Google Sans Text" w:eastAsia="Google Sans Text" w:hAnsi="Google Sans Text" w:cs="Google Sans Text"/>
          <w:b/>
          <w:bCs/>
          <w:color w:val="1F1F1F"/>
        </w:rPr>
        <w:t xml:space="preserve"> Security (RLS)</w:t>
      </w:r>
      <w:r>
        <w:rPr>
          <w:rFonts w:ascii="Google Sans Text" w:eastAsia="Google Sans Text" w:hAnsi="Google Sans Text" w:cs="Google Sans Text"/>
          <w:color w:val="1F1F1F"/>
        </w:rPr>
        <w:t xml:space="preserve"> de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xml:space="preserve"> permite definir políticas de acceso que el motor de base de datos ejecuta obligatoriamente en cada consulta.</w:t>
      </w:r>
    </w:p>
    <w:p w14:paraId="0D137F71"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Implementación Técnica:</w:t>
      </w:r>
    </w:p>
    <w:p w14:paraId="400CCF1E"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Cuando un agente de IA (o un usuario a través del </w:t>
      </w:r>
      <w:proofErr w:type="spellStart"/>
      <w:r>
        <w:rPr>
          <w:rFonts w:ascii="Google Sans Text" w:eastAsia="Google Sans Text" w:hAnsi="Google Sans Text" w:cs="Google Sans Text"/>
        </w:rPr>
        <w:t>dashboard</w:t>
      </w:r>
      <w:proofErr w:type="spellEnd"/>
      <w:r>
        <w:rPr>
          <w:rFonts w:ascii="Google Sans Text" w:eastAsia="Google Sans Text" w:hAnsi="Google Sans Text" w:cs="Google Sans Text"/>
        </w:rPr>
        <w:t xml:space="preserve">) ejecuta SELECT * FROM </w:t>
      </w:r>
      <w:proofErr w:type="spellStart"/>
      <w:r>
        <w:rPr>
          <w:rFonts w:ascii="Google Sans Text" w:eastAsia="Google Sans Text" w:hAnsi="Google Sans Text" w:cs="Google Sans Text"/>
        </w:rPr>
        <w:t>memories</w:t>
      </w:r>
      <w:proofErr w:type="spellEnd"/>
      <w:r>
        <w:rPr>
          <w:rFonts w:ascii="Google Sans Text" w:eastAsia="Google Sans Text" w:hAnsi="Google Sans Text" w:cs="Google Sans Text"/>
        </w:rPr>
        <w:t xml:space="preserve">, no recibe todos los datos. </w:t>
      </w:r>
      <w:proofErr w:type="spellStart"/>
      <w:r>
        <w:rPr>
          <w:rFonts w:ascii="Google Sans Text" w:eastAsia="Google Sans Text" w:hAnsi="Google Sans Text" w:cs="Google Sans Text"/>
        </w:rPr>
        <w:t>Postgres</w:t>
      </w:r>
      <w:proofErr w:type="spellEnd"/>
      <w:r>
        <w:rPr>
          <w:rFonts w:ascii="Google Sans Text" w:eastAsia="Google Sans Text" w:hAnsi="Google Sans Text" w:cs="Google Sans Text"/>
        </w:rPr>
        <w:t xml:space="preserve"> evalúa transparentemente la política RLS:</w:t>
      </w:r>
    </w:p>
    <w:p w14:paraId="46728D29" w14:textId="77777777" w:rsidR="00AE19A0" w:rsidRDefault="00AE19A0" w:rsidP="00AE19A0">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339E40E0" w14:textId="77777777" w:rsidR="00AE19A0" w:rsidRDefault="00AE19A0" w:rsidP="00AE19A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SQL</w:t>
      </w:r>
    </w:p>
    <w:p w14:paraId="592BA931"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B069224"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6216B02"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POLICY "Acceso Restringido a Memorias"</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memories</w:t>
      </w:r>
      <w:proofErr w:type="spellEnd"/>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FOR</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USING</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auth.uid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owner_</w:t>
      </w:r>
      <w:proofErr w:type="gramStart"/>
      <w:r>
        <w:rPr>
          <w:rFonts w:ascii="Google Sans Text" w:eastAsia="Google Sans Text" w:hAnsi="Google Sans Text" w:cs="Google Sans Text"/>
          <w:color w:val="1F1F1F"/>
          <w:shd w:val="clear" w:color="auto" w:fill="F0F4F9"/>
        </w:rPr>
        <w:t>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w:t>
      </w:r>
      <w:proofErr w:type="gramEnd"/>
      <w:r>
        <w:rPr>
          <w:rFonts w:ascii="Google Sans Text" w:eastAsia="Google Sans Text" w:hAnsi="Google Sans Text" w:cs="Google Sans Text"/>
          <w:color w:val="5F6368"/>
          <w:sz w:val="20"/>
          <w:szCs w:val="20"/>
          <w:shd w:val="clear" w:color="auto" w:fill="F0F4F9"/>
        </w:rPr>
        <w:t xml:space="preserve"> El usuario es el dueño</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OR</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auth.uid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8430CE"/>
          <w:sz w:val="20"/>
          <w:szCs w:val="20"/>
          <w:shd w:val="clear" w:color="auto" w:fill="F0F4F9"/>
        </w:rPr>
        <w:t>ANY</w:t>
      </w:r>
      <w:r>
        <w:rPr>
          <w:rFonts w:ascii="Google Sans Text" w:eastAsia="Google Sans Text" w:hAnsi="Google Sans Text" w:cs="Google Sans Text"/>
          <w:color w:val="1F1F1F"/>
          <w:shd w:val="clear" w:color="auto" w:fill="F0F4F9"/>
        </w:rPr>
        <w:t>(</w:t>
      </w:r>
      <w:proofErr w:type="spellStart"/>
      <w:proofErr w:type="gramEnd"/>
      <w:r>
        <w:rPr>
          <w:rFonts w:ascii="Google Sans Text" w:eastAsia="Google Sans Text" w:hAnsi="Google Sans Text" w:cs="Google Sans Text"/>
          <w:color w:val="1F1F1F"/>
          <w:shd w:val="clear" w:color="auto" w:fill="F0F4F9"/>
        </w:rPr>
        <w:t>access_control_list</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El usuario está explícitamente compartido</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OR</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EXISTS</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w:t>
      </w:r>
      <w:proofErr w:type="gramEnd"/>
      <w:r>
        <w:rPr>
          <w:rFonts w:ascii="Google Sans Text" w:eastAsia="Google Sans Text" w:hAnsi="Google Sans Text" w:cs="Google Sans Text"/>
          <w:color w:val="5F6368"/>
          <w:sz w:val="20"/>
          <w:szCs w:val="20"/>
          <w:shd w:val="clear" w:color="auto" w:fill="F0F4F9"/>
        </w:rPr>
        <w:t xml:space="preserve"> El usuario pertenece a un grupo con acceso (</w:t>
      </w:r>
      <w:proofErr w:type="spellStart"/>
      <w:r>
        <w:rPr>
          <w:rFonts w:ascii="Google Sans Text" w:eastAsia="Google Sans Text" w:hAnsi="Google Sans Text" w:cs="Google Sans Text"/>
          <w:color w:val="5F6368"/>
          <w:sz w:val="20"/>
          <w:szCs w:val="20"/>
          <w:shd w:val="clear" w:color="auto" w:fill="F0F4F9"/>
        </w:rPr>
        <w:t>e.g</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Admin</w:t>
      </w:r>
      <w:proofErr w:type="spellEnd"/>
      <w:r>
        <w:rPr>
          <w:rFonts w:ascii="Google Sans Text" w:eastAsia="Google Sans Text" w:hAnsi="Google Sans Text" w:cs="Google Sans Text"/>
          <w:color w:val="5F6368"/>
          <w:sz w:val="20"/>
          <w:szCs w:val="20"/>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user_groups</w:t>
      </w:r>
      <w:proofErr w:type="spellEnd"/>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user_id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1F1F1F"/>
          <w:shd w:val="clear" w:color="auto" w:fill="F0F4F9"/>
        </w:rPr>
        <w:t>auth.uid</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AND</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group_role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admin</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0B13165A"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lastRenderedPageBreak/>
        <w:t>Esta arquitectura garantiza que, incluso si hay una vulnerabilidad en la capa de aplicación (</w:t>
      </w:r>
      <w:proofErr w:type="spellStart"/>
      <w:r>
        <w:rPr>
          <w:rFonts w:ascii="Google Sans Text" w:eastAsia="Google Sans Text" w:hAnsi="Google Sans Text" w:cs="Google Sans Text"/>
          <w:color w:val="1F1F1F"/>
        </w:rPr>
        <w:t>frontend</w:t>
      </w:r>
      <w:proofErr w:type="spellEnd"/>
      <w:r>
        <w:rPr>
          <w:rFonts w:ascii="Google Sans Text" w:eastAsia="Google Sans Text" w:hAnsi="Google Sans Text" w:cs="Google Sans Text"/>
          <w:color w:val="1F1F1F"/>
        </w:rPr>
        <w:t xml:space="preserve">), el atacante no puede exfiltrar datos a los que su token de usuario no le da derecho explícito. La integración de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Auth</w:t>
      </w:r>
      <w:proofErr w:type="spellEnd"/>
      <w:r>
        <w:rPr>
          <w:rFonts w:ascii="Google Sans Text" w:eastAsia="Google Sans Text" w:hAnsi="Google Sans Text" w:cs="Google Sans Text"/>
          <w:color w:val="1F1F1F"/>
        </w:rPr>
        <w:t xml:space="preserve"> inyecta automáticamente el </w:t>
      </w:r>
      <w:proofErr w:type="spellStart"/>
      <w:proofErr w:type="gramStart"/>
      <w:r>
        <w:rPr>
          <w:rFonts w:ascii="Google Sans Text" w:eastAsia="Google Sans Text" w:hAnsi="Google Sans Text" w:cs="Google Sans Text"/>
          <w:color w:val="1F1F1F"/>
        </w:rPr>
        <w:t>auth.uid</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basado en el JWT del usuario, asegurando que la identidad esté verificada criptográficamente.</w:t>
      </w:r>
      <w:r>
        <w:rPr>
          <w:rFonts w:ascii="Google Sans Text" w:eastAsia="Google Sans Text" w:hAnsi="Google Sans Text" w:cs="Google Sans Text"/>
          <w:color w:val="444746"/>
          <w:vertAlign w:val="superscript"/>
        </w:rPr>
        <w:t>6</w:t>
      </w:r>
    </w:p>
    <w:p w14:paraId="764D4060" w14:textId="77777777" w:rsidR="00AE19A0" w:rsidRDefault="00000000" w:rsidP="00AE19A0">
      <w:pPr>
        <w:pStyle w:val="Ttulo2"/>
        <w:spacing w:before="120" w:after="120" w:line="275" w:lineRule="auto"/>
        <w:rPr>
          <w:rFonts w:ascii="Google Sans" w:eastAsia="Google Sans" w:hAnsi="Google Sans" w:cs="Google Sans"/>
          <w:color w:val="1F1F1F"/>
        </w:rPr>
      </w:pPr>
      <w:r>
        <w:pict w14:anchorId="4D41DEAB">
          <v:rect id="_x0000_i1026" style="width:0;height:1.5pt" o:hralign="center" o:hrstd="t" o:hr="t" fillcolor="#a0a0a0" stroked="f"/>
        </w:pict>
      </w:r>
      <w:r w:rsidR="00AE19A0">
        <w:rPr>
          <w:rFonts w:ascii="Google Sans" w:eastAsia="Google Sans" w:hAnsi="Google Sans" w:cs="Google Sans"/>
          <w:color w:val="1F1F1F"/>
        </w:rPr>
        <w:t>3. Ingeniería de Ingesta: El Sistema Sensorial Corporativo</w:t>
      </w:r>
    </w:p>
    <w:p w14:paraId="0CABA03C"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Para que el Segundo Cerebro sea efectivo, debe alimentarse de datos en tiempo real. Esto requiere tuberías de ingestión robustas para los tres canales principales: Correo, Mensajería Instantánea y Voz.</w:t>
      </w:r>
    </w:p>
    <w:p w14:paraId="2F2ECCEE"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3.1 Correo Electrónico: Navegando el Microsoft </w:t>
      </w:r>
      <w:proofErr w:type="spellStart"/>
      <w:r>
        <w:rPr>
          <w:rFonts w:ascii="Google Sans" w:eastAsia="Google Sans" w:hAnsi="Google Sans" w:cs="Google Sans"/>
          <w:color w:val="1F1F1F"/>
        </w:rPr>
        <w:t>Graph</w:t>
      </w:r>
      <w:proofErr w:type="spellEnd"/>
    </w:p>
    <w:p w14:paraId="3178839B"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correo electrónico sigue siendo el repositorio principal de la historia corporativa y legal. La ingestión masiva presenta desafíos de latencia y límites de tasa (</w:t>
      </w:r>
      <w:proofErr w:type="spellStart"/>
      <w:r>
        <w:rPr>
          <w:rFonts w:ascii="Google Sans Text" w:eastAsia="Google Sans Text" w:hAnsi="Google Sans Text" w:cs="Google Sans Text"/>
          <w:color w:val="1F1F1F"/>
        </w:rPr>
        <w:t>throttling</w:t>
      </w:r>
      <w:proofErr w:type="spellEnd"/>
      <w:r>
        <w:rPr>
          <w:rFonts w:ascii="Google Sans Text" w:eastAsia="Google Sans Text" w:hAnsi="Google Sans Text" w:cs="Google Sans Text"/>
          <w:color w:val="1F1F1F"/>
        </w:rPr>
        <w:t>).</w:t>
      </w:r>
    </w:p>
    <w:p w14:paraId="775D8D2C"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Estrategia de Integración (Microsoft </w:t>
      </w:r>
      <w:proofErr w:type="spellStart"/>
      <w:r>
        <w:rPr>
          <w:rFonts w:ascii="Google Sans Text" w:eastAsia="Google Sans Text" w:hAnsi="Google Sans Text" w:cs="Google Sans Text"/>
        </w:rPr>
        <w:t>Graph</w:t>
      </w:r>
      <w:proofErr w:type="spellEnd"/>
      <w:r>
        <w:rPr>
          <w:rFonts w:ascii="Google Sans Text" w:eastAsia="Google Sans Text" w:hAnsi="Google Sans Text" w:cs="Google Sans Text"/>
        </w:rPr>
        <w:t xml:space="preserve"> API):</w:t>
      </w:r>
    </w:p>
    <w:p w14:paraId="5AFDD635"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Utilizamos la API de Microsoft </w:t>
      </w:r>
      <w:proofErr w:type="spellStart"/>
      <w:r>
        <w:rPr>
          <w:rFonts w:ascii="Google Sans Text" w:eastAsia="Google Sans Text" w:hAnsi="Google Sans Text" w:cs="Google Sans Text"/>
        </w:rPr>
        <w:t>Graph</w:t>
      </w:r>
      <w:proofErr w:type="spellEnd"/>
      <w:r>
        <w:rPr>
          <w:rFonts w:ascii="Google Sans Text" w:eastAsia="Google Sans Text" w:hAnsi="Google Sans Text" w:cs="Google Sans Text"/>
        </w:rPr>
        <w:t xml:space="preserve"> por su acceso estructurado a los datos de Office 365. Sin embargo, Microsoft impone límites estrictos (</w:t>
      </w:r>
      <w:proofErr w:type="spellStart"/>
      <w:r>
        <w:rPr>
          <w:rFonts w:ascii="Google Sans Text" w:eastAsia="Google Sans Text" w:hAnsi="Google Sans Text" w:cs="Google Sans Text"/>
        </w:rPr>
        <w:t>e.g</w:t>
      </w:r>
      <w:proofErr w:type="spellEnd"/>
      <w:r>
        <w:rPr>
          <w:rFonts w:ascii="Google Sans Text" w:eastAsia="Google Sans Text" w:hAnsi="Google Sans Text" w:cs="Google Sans Text"/>
        </w:rPr>
        <w:t xml:space="preserve">., 4 solicitudes por segundo por buzón para ciertos </w:t>
      </w:r>
      <w:proofErr w:type="spellStart"/>
      <w:r>
        <w:rPr>
          <w:rFonts w:ascii="Google Sans Text" w:eastAsia="Google Sans Text" w:hAnsi="Google Sans Text" w:cs="Google Sans Text"/>
        </w:rPr>
        <w:t>endpoints</w:t>
      </w:r>
      <w:proofErr w:type="spellEnd"/>
      <w:r>
        <w:rPr>
          <w:rFonts w:ascii="Google Sans Text" w:eastAsia="Google Sans Text" w:hAnsi="Google Sans Text" w:cs="Google Sans Text"/>
        </w:rPr>
        <w:t>) y responde con errores HTTP 429 cuando se exceden.11</w:t>
      </w:r>
    </w:p>
    <w:p w14:paraId="570F8798" w14:textId="77777777" w:rsidR="00AE19A0" w:rsidRDefault="00AE19A0" w:rsidP="00AE19A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Arquitectura de Resiliencia:</w:t>
      </w:r>
    </w:p>
    <w:p w14:paraId="09D1B1FB" w14:textId="77777777" w:rsidR="00AE19A0" w:rsidRDefault="00AE19A0" w:rsidP="00AE19A0">
      <w:pPr>
        <w:widowControl w:val="0"/>
        <w:numPr>
          <w:ilvl w:val="0"/>
          <w:numId w:val="14"/>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Patrón de Espera Exponencial (</w:t>
      </w:r>
      <w:proofErr w:type="spellStart"/>
      <w:r>
        <w:rPr>
          <w:rFonts w:ascii="Google Sans Text" w:eastAsia="Google Sans Text" w:hAnsi="Google Sans Text" w:cs="Google Sans Text"/>
          <w:b/>
          <w:bCs/>
          <w:color w:val="1F1F1F"/>
        </w:rPr>
        <w:t>Exponential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Backoff</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Los </w:t>
      </w:r>
      <w:proofErr w:type="spellStart"/>
      <w:r>
        <w:rPr>
          <w:rFonts w:ascii="Google Sans Text" w:eastAsia="Google Sans Text" w:hAnsi="Google Sans Text" w:cs="Google Sans Text"/>
          <w:i/>
          <w:iCs/>
          <w:color w:val="1F1F1F"/>
        </w:rPr>
        <w:t>workers</w:t>
      </w:r>
      <w:proofErr w:type="spellEnd"/>
      <w:r>
        <w:rPr>
          <w:rFonts w:ascii="Google Sans Text" w:eastAsia="Google Sans Text" w:hAnsi="Google Sans Text" w:cs="Google Sans Text"/>
          <w:color w:val="1F1F1F"/>
        </w:rPr>
        <w:t xml:space="preserve"> de ingestión deben implementar algoritmos que, al recibir un error 429, esperen un tiempo incremental (t = base * 2^intentos + </w:t>
      </w:r>
      <w:proofErr w:type="spellStart"/>
      <w:r>
        <w:rPr>
          <w:rFonts w:ascii="Google Sans Text" w:eastAsia="Google Sans Text" w:hAnsi="Google Sans Text" w:cs="Google Sans Text"/>
          <w:color w:val="1F1F1F"/>
        </w:rPr>
        <w:t>jitter</w:t>
      </w:r>
      <w:proofErr w:type="spellEnd"/>
      <w:r>
        <w:rPr>
          <w:rFonts w:ascii="Google Sans Text" w:eastAsia="Google Sans Text" w:hAnsi="Google Sans Text" w:cs="Google Sans Text"/>
          <w:color w:val="1F1F1F"/>
        </w:rPr>
        <w:t>) antes de reintentar. El componente de "</w:t>
      </w:r>
      <w:proofErr w:type="spellStart"/>
      <w:r>
        <w:rPr>
          <w:rFonts w:ascii="Google Sans Text" w:eastAsia="Google Sans Text" w:hAnsi="Google Sans Text" w:cs="Google Sans Text"/>
          <w:color w:val="1F1F1F"/>
        </w:rPr>
        <w:t>jitter</w:t>
      </w:r>
      <w:proofErr w:type="spellEnd"/>
      <w:r>
        <w:rPr>
          <w:rFonts w:ascii="Google Sans Text" w:eastAsia="Google Sans Text" w:hAnsi="Google Sans Text" w:cs="Google Sans Text"/>
          <w:color w:val="1F1F1F"/>
        </w:rPr>
        <w:t xml:space="preserve">" (aleatoriedad) es crucial para evitar que todos los </w:t>
      </w:r>
      <w:proofErr w:type="spellStart"/>
      <w:r>
        <w:rPr>
          <w:rFonts w:ascii="Google Sans Text" w:eastAsia="Google Sans Text" w:hAnsi="Google Sans Text" w:cs="Google Sans Text"/>
          <w:i/>
          <w:iCs/>
          <w:color w:val="1F1F1F"/>
        </w:rPr>
        <w:t>workers</w:t>
      </w:r>
      <w:proofErr w:type="spellEnd"/>
      <w:r>
        <w:rPr>
          <w:rFonts w:ascii="Google Sans Text" w:eastAsia="Google Sans Text" w:hAnsi="Google Sans Text" w:cs="Google Sans Text"/>
          <w:color w:val="1F1F1F"/>
        </w:rPr>
        <w:t xml:space="preserve"> reintenten simultáneamente, creando picos de tráfico resonantes ("</w:t>
      </w:r>
      <w:proofErr w:type="spellStart"/>
      <w:r>
        <w:rPr>
          <w:rFonts w:ascii="Google Sans Text" w:eastAsia="Google Sans Text" w:hAnsi="Google Sans Text" w:cs="Google Sans Text"/>
          <w:color w:val="1F1F1F"/>
        </w:rPr>
        <w:t>thundering</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herd</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444746"/>
          <w:vertAlign w:val="superscript"/>
        </w:rPr>
        <w:t>12</w:t>
      </w:r>
    </w:p>
    <w:p w14:paraId="4CA5A2E7" w14:textId="77777777" w:rsidR="00AE19A0" w:rsidRDefault="00AE19A0" w:rsidP="00AE19A0">
      <w:pPr>
        <w:widowControl w:val="0"/>
        <w:numPr>
          <w:ilvl w:val="0"/>
          <w:numId w:val="14"/>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Sincronización Delta:</w:t>
      </w:r>
      <w:r>
        <w:rPr>
          <w:rFonts w:ascii="Google Sans Text" w:eastAsia="Google Sans Text" w:hAnsi="Google Sans Text" w:cs="Google Sans Text"/>
          <w:color w:val="1F1F1F"/>
        </w:rPr>
        <w:t xml:space="preserve"> En lugar de escanear buzones completos repetidamente, utilizamos las "Delta </w:t>
      </w:r>
      <w:proofErr w:type="spellStart"/>
      <w:r>
        <w:rPr>
          <w:rFonts w:ascii="Google Sans Text" w:eastAsia="Google Sans Text" w:hAnsi="Google Sans Text" w:cs="Google Sans Text"/>
          <w:color w:val="1F1F1F"/>
        </w:rPr>
        <w:t>Queries</w:t>
      </w:r>
      <w:proofErr w:type="spellEnd"/>
      <w:r>
        <w:rPr>
          <w:rFonts w:ascii="Google Sans Text" w:eastAsia="Google Sans Text" w:hAnsi="Google Sans Text" w:cs="Google Sans Text"/>
          <w:color w:val="1F1F1F"/>
        </w:rPr>
        <w:t xml:space="preserve">" de Microsoft </w:t>
      </w:r>
      <w:proofErr w:type="spellStart"/>
      <w:r>
        <w:rPr>
          <w:rFonts w:ascii="Google Sans Text" w:eastAsia="Google Sans Text" w:hAnsi="Google Sans Text" w:cs="Google Sans Text"/>
          <w:color w:val="1F1F1F"/>
        </w:rPr>
        <w:t>Graph</w:t>
      </w:r>
      <w:proofErr w:type="spellEnd"/>
      <w:r>
        <w:rPr>
          <w:rFonts w:ascii="Google Sans Text" w:eastAsia="Google Sans Text" w:hAnsi="Google Sans Text" w:cs="Google Sans Text"/>
          <w:color w:val="1F1F1F"/>
        </w:rPr>
        <w:t>. Esto permite al sistema solicitar "solo lo que ha cambiado desde el último token de sincronización", reduciendo drásticamente el consumo de ancho de banda y cómputo.</w:t>
      </w:r>
      <w:r>
        <w:rPr>
          <w:rFonts w:ascii="Google Sans Text" w:eastAsia="Google Sans Text" w:hAnsi="Google Sans Text" w:cs="Google Sans Text"/>
          <w:color w:val="444746"/>
          <w:vertAlign w:val="superscript"/>
        </w:rPr>
        <w:t>12</w:t>
      </w:r>
    </w:p>
    <w:p w14:paraId="09676504" w14:textId="77777777" w:rsidR="00AE19A0" w:rsidRDefault="00AE19A0" w:rsidP="00AE19A0">
      <w:pPr>
        <w:widowControl w:val="0"/>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Extracción de Metadatos Sociales:</w:t>
      </w:r>
      <w:r>
        <w:rPr>
          <w:rFonts w:ascii="Google Sans Text" w:eastAsia="Google Sans Text" w:hAnsi="Google Sans Text" w:cs="Google Sans Text"/>
          <w:color w:val="1F1F1F"/>
        </w:rPr>
        <w:t xml:space="preserve"> No solo se ingesta el cuerpo del correo. El sistema extrae el grafo social (</w:t>
      </w:r>
      <w:proofErr w:type="spellStart"/>
      <w:r>
        <w:rPr>
          <w:rFonts w:ascii="Google Sans Text" w:eastAsia="Google Sans Text" w:hAnsi="Google Sans Text" w:cs="Google Sans Text"/>
          <w:color w:val="1F1F1F"/>
        </w:rPr>
        <w:t>From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w:t>
      </w:r>
      <w:proofErr w:type="spellEnd"/>
      <w:r>
        <w:rPr>
          <w:rFonts w:ascii="Google Sans Text" w:eastAsia="Google Sans Text" w:hAnsi="Google Sans Text" w:cs="Google Sans Text"/>
          <w:color w:val="1F1F1F"/>
        </w:rPr>
        <w:t>, CC, BCC) para entender la dinámica de poder y flujo de información dentro de la empresa.</w:t>
      </w:r>
    </w:p>
    <w:p w14:paraId="5E9B0FE9"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3.2 WhatsApp Business API: El Pulso del Tiempo Real</w:t>
      </w:r>
    </w:p>
    <w:p w14:paraId="7DBE4617"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WhatsApp representa el flujo de información informal y rápida. Su integración requiere un enfoque basado en eventos.</w:t>
      </w:r>
    </w:p>
    <w:p w14:paraId="0793E881"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Configuración de la API:</w:t>
      </w:r>
    </w:p>
    <w:p w14:paraId="504B51FD"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Optamos por la Meta Cloud API en lugar de la versión </w:t>
      </w:r>
      <w:proofErr w:type="spellStart"/>
      <w:r>
        <w:rPr>
          <w:rFonts w:ascii="Google Sans Text" w:eastAsia="Google Sans Text" w:hAnsi="Google Sans Text" w:cs="Google Sans Text"/>
        </w:rPr>
        <w:t>On</w:t>
      </w:r>
      <w:proofErr w:type="spellEnd"/>
      <w:r>
        <w:rPr>
          <w:rFonts w:ascii="Google Sans Text" w:eastAsia="Google Sans Text" w:hAnsi="Google Sans Text" w:cs="Google Sans Text"/>
        </w:rPr>
        <w:t xml:space="preserve">-Premise. La versión </w:t>
      </w:r>
      <w:proofErr w:type="spellStart"/>
      <w:r>
        <w:rPr>
          <w:rFonts w:ascii="Google Sans Text" w:eastAsia="Google Sans Text" w:hAnsi="Google Sans Text" w:cs="Google Sans Text"/>
        </w:rPr>
        <w:t>On</w:t>
      </w:r>
      <w:proofErr w:type="spellEnd"/>
      <w:r>
        <w:rPr>
          <w:rFonts w:ascii="Google Sans Text" w:eastAsia="Google Sans Text" w:hAnsi="Google Sans Text" w:cs="Google Sans Text"/>
        </w:rPr>
        <w:t xml:space="preserve">-Premise requiere mantener contenedores Docker propios, gestión de certificados y bases de datos locales, lo cual añade una sobrecarga operativa (DevOps) injustificable para la mayoría de las empresas cuando la versión Cloud ofrece </w:t>
      </w:r>
      <w:proofErr w:type="spellStart"/>
      <w:r>
        <w:rPr>
          <w:rFonts w:ascii="Google Sans Text" w:eastAsia="Google Sans Text" w:hAnsi="Google Sans Text" w:cs="Google Sans Text"/>
        </w:rPr>
        <w:t>SLAs</w:t>
      </w:r>
      <w:proofErr w:type="spellEnd"/>
      <w:r>
        <w:rPr>
          <w:rFonts w:ascii="Google Sans Text" w:eastAsia="Google Sans Text" w:hAnsi="Google Sans Text" w:cs="Google Sans Text"/>
        </w:rPr>
        <w:t xml:space="preserve"> robustos y elimina el mantenimiento de infraestructura.13</w:t>
      </w:r>
    </w:p>
    <w:p w14:paraId="7495286E"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Gestión de Sesiones y Contexto:</w:t>
      </w:r>
    </w:p>
    <w:p w14:paraId="193CF5C8"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diferencia del correo, los mensajes de WhatsApp son granulares y a menudo carecen de contexto individualmente (</w:t>
      </w:r>
      <w:proofErr w:type="spellStart"/>
      <w:r>
        <w:rPr>
          <w:rFonts w:ascii="Google Sans Text" w:eastAsia="Google Sans Text" w:hAnsi="Google Sans Text" w:cs="Google Sans Text"/>
        </w:rPr>
        <w:t>e.g</w:t>
      </w:r>
      <w:proofErr w:type="spellEnd"/>
      <w:r>
        <w:rPr>
          <w:rFonts w:ascii="Google Sans Text" w:eastAsia="Google Sans Text" w:hAnsi="Google Sans Text" w:cs="Google Sans Text"/>
        </w:rPr>
        <w:t xml:space="preserve">., "Ok", "Envíalo"). </w:t>
      </w:r>
      <w:proofErr w:type="spellStart"/>
      <w:r>
        <w:rPr>
          <w:rFonts w:ascii="Google Sans Text" w:eastAsia="Google Sans Text" w:hAnsi="Google Sans Text" w:cs="Google Sans Text"/>
        </w:rPr>
        <w:t>Ingestar</w:t>
      </w:r>
      <w:proofErr w:type="spellEnd"/>
      <w:r>
        <w:rPr>
          <w:rFonts w:ascii="Google Sans Text" w:eastAsia="Google Sans Text" w:hAnsi="Google Sans Text" w:cs="Google Sans Text"/>
        </w:rPr>
        <w:t xml:space="preserve"> cada mensaje como un vector independiente genera "ruido" semántico.</w:t>
      </w:r>
    </w:p>
    <w:p w14:paraId="52ADA9D6" w14:textId="77777777" w:rsidR="00AE19A0" w:rsidRDefault="00AE19A0" w:rsidP="00AE19A0">
      <w:pPr>
        <w:widowControl w:val="0"/>
        <w:numPr>
          <w:ilvl w:val="0"/>
          <w:numId w:val="15"/>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Estrategia de Agregación:</w:t>
      </w:r>
      <w:r>
        <w:rPr>
          <w:rFonts w:ascii="Google Sans Text" w:eastAsia="Google Sans Text" w:hAnsi="Google Sans Text" w:cs="Google Sans Text"/>
          <w:color w:val="1F1F1F"/>
        </w:rPr>
        <w:t xml:space="preserve"> Implementamos un "buffer de sesión". Los mensajes se agrupan temporalmente (ventanas de inactividad de 5 minutos o sesiones de 24 horas de WhatsApp). Una vez cerrada la sesión lógica, el hilo completo se concatena, se resume mediante un LLM ligero y </w:t>
      </w:r>
      <w:r>
        <w:rPr>
          <w:rFonts w:ascii="Google Sans Text" w:eastAsia="Google Sans Text" w:hAnsi="Google Sans Text" w:cs="Google Sans Text"/>
          <w:i/>
          <w:iCs/>
          <w:color w:val="1F1F1F"/>
        </w:rPr>
        <w:t>luego</w:t>
      </w:r>
      <w:r>
        <w:rPr>
          <w:rFonts w:ascii="Google Sans Text" w:eastAsia="Google Sans Text" w:hAnsi="Google Sans Text" w:cs="Google Sans Text"/>
          <w:color w:val="1F1F1F"/>
        </w:rPr>
        <w:t xml:space="preserve"> se vectoriza. Esto preserva el contexto conversacional.</w:t>
      </w:r>
      <w:r>
        <w:rPr>
          <w:rFonts w:ascii="Google Sans Text" w:eastAsia="Google Sans Text" w:hAnsi="Google Sans Text" w:cs="Google Sans Text"/>
          <w:color w:val="444746"/>
          <w:vertAlign w:val="superscript"/>
        </w:rPr>
        <w:t>15</w:t>
      </w:r>
    </w:p>
    <w:p w14:paraId="6B5948B6" w14:textId="77777777" w:rsidR="00AE19A0" w:rsidRDefault="00AE19A0" w:rsidP="00AE19A0">
      <w:pPr>
        <w:widowControl w:val="0"/>
        <w:numPr>
          <w:ilvl w:val="0"/>
          <w:numId w:val="15"/>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bCs/>
          <w:color w:val="1F1F1F"/>
        </w:rPr>
        <w:t>Webhooks</w:t>
      </w:r>
      <w:proofErr w:type="spellEnd"/>
      <w:r>
        <w:rPr>
          <w:rFonts w:ascii="Google Sans Text" w:eastAsia="Google Sans Text" w:hAnsi="Google Sans Text" w:cs="Google Sans Text"/>
          <w:b/>
          <w:bCs/>
          <w:color w:val="1F1F1F"/>
        </w:rPr>
        <w:t xml:space="preserve"> Seguros:</w:t>
      </w:r>
      <w:r>
        <w:rPr>
          <w:rFonts w:ascii="Google Sans Text" w:eastAsia="Google Sans Text" w:hAnsi="Google Sans Text" w:cs="Google Sans Text"/>
          <w:color w:val="1F1F1F"/>
        </w:rPr>
        <w:t xml:space="preserve"> La ingestión se realiza mediante </w:t>
      </w:r>
      <w:proofErr w:type="spellStart"/>
      <w:r>
        <w:rPr>
          <w:rFonts w:ascii="Google Sans Text" w:eastAsia="Google Sans Text" w:hAnsi="Google Sans Text" w:cs="Google Sans Text"/>
          <w:color w:val="1F1F1F"/>
        </w:rPr>
        <w:t>Webhooks</w:t>
      </w:r>
      <w:proofErr w:type="spellEnd"/>
      <w:r>
        <w:rPr>
          <w:rFonts w:ascii="Google Sans Text" w:eastAsia="Google Sans Text" w:hAnsi="Google Sans Text" w:cs="Google Sans Text"/>
          <w:color w:val="1F1F1F"/>
        </w:rPr>
        <w:t xml:space="preserve"> que reciben eventos en tiempo real. Es imperativo validar la firma digital (X-</w:t>
      </w:r>
      <w:proofErr w:type="gramStart"/>
      <w:r>
        <w:rPr>
          <w:rFonts w:ascii="Google Sans Text" w:eastAsia="Google Sans Text" w:hAnsi="Google Sans Text" w:cs="Google Sans Text"/>
          <w:color w:val="1F1F1F"/>
        </w:rPr>
        <w:t>Hub</w:t>
      </w:r>
      <w:proofErr w:type="gram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Signature</w:t>
      </w:r>
      <w:proofErr w:type="spellEnd"/>
      <w:r>
        <w:rPr>
          <w:rFonts w:ascii="Google Sans Text" w:eastAsia="Google Sans Text" w:hAnsi="Google Sans Text" w:cs="Google Sans Text"/>
          <w:color w:val="1F1F1F"/>
        </w:rPr>
        <w:t xml:space="preserve">) de cada </w:t>
      </w:r>
      <w:proofErr w:type="spellStart"/>
      <w:r>
        <w:rPr>
          <w:rFonts w:ascii="Google Sans Text" w:eastAsia="Google Sans Text" w:hAnsi="Google Sans Text" w:cs="Google Sans Text"/>
          <w:color w:val="1F1F1F"/>
        </w:rPr>
        <w:t>payload</w:t>
      </w:r>
      <w:proofErr w:type="spellEnd"/>
      <w:r>
        <w:rPr>
          <w:rFonts w:ascii="Google Sans Text" w:eastAsia="Google Sans Text" w:hAnsi="Google Sans Text" w:cs="Google Sans Text"/>
          <w:color w:val="1F1F1F"/>
        </w:rPr>
        <w:t xml:space="preserve"> para asegurar que proviene legítimamente de Meta y no de un actor malicioso intentando inyectar datos falsos.</w:t>
      </w:r>
      <w:r>
        <w:rPr>
          <w:rFonts w:ascii="Google Sans Text" w:eastAsia="Google Sans Text" w:hAnsi="Google Sans Text" w:cs="Google Sans Text"/>
          <w:color w:val="444746"/>
          <w:vertAlign w:val="superscript"/>
        </w:rPr>
        <w:t>16</w:t>
      </w:r>
    </w:p>
    <w:p w14:paraId="5B476361"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3.3 Inteligencia de Reuniones: Transcripción y </w:t>
      </w:r>
      <w:proofErr w:type="spellStart"/>
      <w:r>
        <w:rPr>
          <w:rFonts w:ascii="Google Sans" w:eastAsia="Google Sans" w:hAnsi="Google Sans" w:cs="Google Sans"/>
          <w:color w:val="1F1F1F"/>
        </w:rPr>
        <w:t>Diarización</w:t>
      </w:r>
      <w:proofErr w:type="spellEnd"/>
    </w:p>
    <w:p w14:paraId="5CBC646A"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 audio de las reuniones contiene información de alto valor que suele perderse. La transformación de voz a texto (STT) y su posterior análisis es computacionalmente intensiva.</w:t>
      </w:r>
    </w:p>
    <w:p w14:paraId="42653117"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Análisis Económico y Técnico: </w:t>
      </w:r>
      <w:proofErr w:type="spellStart"/>
      <w:r>
        <w:rPr>
          <w:rFonts w:ascii="Google Sans Text" w:eastAsia="Google Sans Text" w:hAnsi="Google Sans Text" w:cs="Google Sans Text"/>
        </w:rPr>
        <w:t>Deepgram</w:t>
      </w:r>
      <w:proofErr w:type="spellEnd"/>
      <w:r>
        <w:rPr>
          <w:rFonts w:ascii="Google Sans Text" w:eastAsia="Google Sans Text" w:hAnsi="Google Sans Text" w:cs="Google Sans Text"/>
        </w:rPr>
        <w:t xml:space="preserve"> vs. </w:t>
      </w:r>
      <w:proofErr w:type="spellStart"/>
      <w:r>
        <w:rPr>
          <w:rFonts w:ascii="Google Sans Text" w:eastAsia="Google Sans Text" w:hAnsi="Google Sans Text" w:cs="Google Sans Text"/>
        </w:rPr>
        <w:t>Whisper</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Self-Hosted</w:t>
      </w:r>
      <w:proofErr w:type="spellEnd"/>
      <w:r>
        <w:rPr>
          <w:rFonts w:ascii="Google Sans Text" w:eastAsia="Google Sans Text" w:hAnsi="Google Sans Text" w:cs="Google Sans Text"/>
        </w:rPr>
        <w:t>):</w:t>
      </w:r>
    </w:p>
    <w:p w14:paraId="3F191F7D"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Una decisión crítica es "Construir vs. Comprar" para el motor de transcripción.</w:t>
      </w:r>
    </w:p>
    <w:p w14:paraId="41D9D9F9" w14:textId="77777777" w:rsidR="00AE19A0" w:rsidRDefault="00AE19A0" w:rsidP="00AE19A0">
      <w:pPr>
        <w:widowControl w:val="0"/>
        <w:numPr>
          <w:ilvl w:val="0"/>
          <w:numId w:val="16"/>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 xml:space="preserve">Opción A: </w:t>
      </w:r>
      <w:proofErr w:type="spellStart"/>
      <w:r>
        <w:rPr>
          <w:rFonts w:ascii="Google Sans Text" w:eastAsia="Google Sans Text" w:hAnsi="Google Sans Text" w:cs="Google Sans Text"/>
          <w:b/>
          <w:bCs/>
          <w:color w:val="1F1F1F"/>
        </w:rPr>
        <w:t>Self-Hosted</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Whisper</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OpenAI</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Ejecutar el modelo whisper-large-v3 en infraestructura propia (</w:t>
      </w:r>
      <w:proofErr w:type="spellStart"/>
      <w:r>
        <w:rPr>
          <w:rFonts w:ascii="Google Sans Text" w:eastAsia="Google Sans Text" w:hAnsi="Google Sans Text" w:cs="Google Sans Text"/>
          <w:color w:val="1F1F1F"/>
        </w:rPr>
        <w:t>GPUs</w:t>
      </w:r>
      <w:proofErr w:type="spellEnd"/>
      <w:r>
        <w:rPr>
          <w:rFonts w:ascii="Google Sans Text" w:eastAsia="Google Sans Text" w:hAnsi="Google Sans Text" w:cs="Google Sans Text"/>
          <w:color w:val="1F1F1F"/>
        </w:rPr>
        <w:t>).</w:t>
      </w:r>
    </w:p>
    <w:p w14:paraId="5D8BFDF2" w14:textId="77777777" w:rsidR="00AE19A0" w:rsidRDefault="00AE19A0" w:rsidP="00AE19A0">
      <w:pPr>
        <w:widowControl w:val="0"/>
        <w:numPr>
          <w:ilvl w:val="1"/>
          <w:numId w:val="17"/>
        </w:numPr>
        <w:pBdr>
          <w:top w:val="nil"/>
          <w:left w:val="nil"/>
          <w:bottom w:val="nil"/>
          <w:right w:val="nil"/>
          <w:between w:val="nil"/>
        </w:pBdr>
        <w:spacing w:after="0" w:line="275" w:lineRule="auto"/>
      </w:pPr>
      <w:r>
        <w:rPr>
          <w:rFonts w:ascii="Google Sans Text" w:eastAsia="Google Sans Text" w:hAnsi="Google Sans Text" w:cs="Google Sans Text"/>
          <w:i/>
          <w:iCs/>
          <w:color w:val="1F1F1F"/>
        </w:rPr>
        <w:t>Pros:</w:t>
      </w:r>
      <w:r>
        <w:rPr>
          <w:rFonts w:ascii="Google Sans Text" w:eastAsia="Google Sans Text" w:hAnsi="Google Sans Text" w:cs="Google Sans Text"/>
          <w:color w:val="1F1F1F"/>
        </w:rPr>
        <w:t xml:space="preserve"> Privacidad total (datos no salen de la VPC), costo marginal cero por minuto </w:t>
      </w:r>
      <w:r>
        <w:rPr>
          <w:rFonts w:ascii="Google Sans Text" w:eastAsia="Google Sans Text" w:hAnsi="Google Sans Text" w:cs="Google Sans Text"/>
          <w:i/>
          <w:iCs/>
          <w:color w:val="1F1F1F"/>
        </w:rPr>
        <w:t>si</w:t>
      </w:r>
      <w:r>
        <w:rPr>
          <w:rFonts w:ascii="Google Sans Text" w:eastAsia="Google Sans Text" w:hAnsi="Google Sans Text" w:cs="Google Sans Text"/>
          <w:color w:val="1F1F1F"/>
        </w:rPr>
        <w:t xml:space="preserve"> la infraestructura ya está pagada.</w:t>
      </w:r>
    </w:p>
    <w:p w14:paraId="5E9A1A9C" w14:textId="77777777" w:rsidR="00AE19A0" w:rsidRDefault="00AE19A0" w:rsidP="00AE19A0">
      <w:pPr>
        <w:widowControl w:val="0"/>
        <w:numPr>
          <w:ilvl w:val="1"/>
          <w:numId w:val="17"/>
        </w:numPr>
        <w:pBdr>
          <w:top w:val="nil"/>
          <w:left w:val="nil"/>
          <w:bottom w:val="nil"/>
          <w:right w:val="nil"/>
          <w:between w:val="nil"/>
        </w:pBdr>
        <w:spacing w:after="0" w:line="275" w:lineRule="auto"/>
      </w:pPr>
      <w:r>
        <w:rPr>
          <w:rFonts w:ascii="Google Sans Text" w:eastAsia="Google Sans Text" w:hAnsi="Google Sans Text" w:cs="Google Sans Text"/>
          <w:i/>
          <w:iCs/>
          <w:color w:val="1F1F1F"/>
        </w:rPr>
        <w:t>Contras:</w:t>
      </w:r>
      <w:r>
        <w:rPr>
          <w:rFonts w:ascii="Google Sans Text" w:eastAsia="Google Sans Text" w:hAnsi="Google Sans Text" w:cs="Google Sans Text"/>
          <w:color w:val="1F1F1F"/>
        </w:rPr>
        <w:t xml:space="preserve"> Requiere </w:t>
      </w:r>
      <w:proofErr w:type="spellStart"/>
      <w:r>
        <w:rPr>
          <w:rFonts w:ascii="Google Sans Text" w:eastAsia="Google Sans Text" w:hAnsi="Google Sans Text" w:cs="Google Sans Text"/>
          <w:color w:val="1F1F1F"/>
        </w:rPr>
        <w:t>GPUs</w:t>
      </w:r>
      <w:proofErr w:type="spellEnd"/>
      <w:r>
        <w:rPr>
          <w:rFonts w:ascii="Google Sans Text" w:eastAsia="Google Sans Text" w:hAnsi="Google Sans Text" w:cs="Google Sans Text"/>
          <w:color w:val="1F1F1F"/>
        </w:rPr>
        <w:t xml:space="preserve"> potentes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xml:space="preserve">., NVIDIA A100 o T4). El costo de una </w:t>
      </w:r>
      <w:r>
        <w:rPr>
          <w:rFonts w:ascii="Google Sans Text" w:eastAsia="Google Sans Text" w:hAnsi="Google Sans Text" w:cs="Google Sans Text"/>
          <w:color w:val="1F1F1F"/>
        </w:rPr>
        <w:lastRenderedPageBreak/>
        <w:t xml:space="preserve">instancia g4dn.xlarge en AWS ronda los $350/mes. Además, </w:t>
      </w:r>
      <w:proofErr w:type="spellStart"/>
      <w:r>
        <w:rPr>
          <w:rFonts w:ascii="Google Sans Text" w:eastAsia="Google Sans Text" w:hAnsi="Google Sans Text" w:cs="Google Sans Text"/>
          <w:color w:val="1F1F1F"/>
        </w:rPr>
        <w:t>Whisper</w:t>
      </w:r>
      <w:proofErr w:type="spellEnd"/>
      <w:r>
        <w:rPr>
          <w:rFonts w:ascii="Google Sans Text" w:eastAsia="Google Sans Text" w:hAnsi="Google Sans Text" w:cs="Google Sans Text"/>
          <w:color w:val="1F1F1F"/>
        </w:rPr>
        <w:t xml:space="preserve"> nativo carece de </w:t>
      </w:r>
      <w:proofErr w:type="spellStart"/>
      <w:r>
        <w:rPr>
          <w:rFonts w:ascii="Google Sans Text" w:eastAsia="Google Sans Text" w:hAnsi="Google Sans Text" w:cs="Google Sans Text"/>
          <w:b/>
          <w:bCs/>
          <w:color w:val="1F1F1F"/>
        </w:rPr>
        <w:t>Diarización</w:t>
      </w:r>
      <w:proofErr w:type="spellEnd"/>
      <w:r>
        <w:rPr>
          <w:rFonts w:ascii="Google Sans Text" w:eastAsia="Google Sans Text" w:hAnsi="Google Sans Text" w:cs="Google Sans Text"/>
          <w:color w:val="1F1F1F"/>
        </w:rPr>
        <w:t xml:space="preserve"> (identificación de "quién habla") de alta calidad, requiriendo pipelines complejos adicionales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Pyannote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444746"/>
          <w:vertAlign w:val="superscript"/>
        </w:rPr>
        <w:t>17</w:t>
      </w:r>
    </w:p>
    <w:p w14:paraId="58FBA983" w14:textId="77777777" w:rsidR="00AE19A0" w:rsidRPr="00AE19A0" w:rsidRDefault="00AE19A0" w:rsidP="00AE19A0">
      <w:pPr>
        <w:widowControl w:val="0"/>
        <w:numPr>
          <w:ilvl w:val="0"/>
          <w:numId w:val="16"/>
        </w:numPr>
        <w:pBdr>
          <w:top w:val="nil"/>
          <w:left w:val="nil"/>
          <w:bottom w:val="nil"/>
          <w:right w:val="nil"/>
          <w:between w:val="nil"/>
        </w:pBdr>
        <w:spacing w:after="0" w:line="275" w:lineRule="auto"/>
        <w:rPr>
          <w:lang w:val="en-US"/>
        </w:rPr>
      </w:pPr>
      <w:proofErr w:type="spellStart"/>
      <w:r w:rsidRPr="00AE19A0">
        <w:rPr>
          <w:rFonts w:ascii="Google Sans Text" w:eastAsia="Google Sans Text" w:hAnsi="Google Sans Text" w:cs="Google Sans Text"/>
          <w:b/>
          <w:bCs/>
          <w:color w:val="1F1F1F"/>
          <w:lang w:val="en-US"/>
        </w:rPr>
        <w:t>Opción</w:t>
      </w:r>
      <w:proofErr w:type="spellEnd"/>
      <w:r w:rsidRPr="00AE19A0">
        <w:rPr>
          <w:rFonts w:ascii="Google Sans Text" w:eastAsia="Google Sans Text" w:hAnsi="Google Sans Text" w:cs="Google Sans Text"/>
          <w:b/>
          <w:bCs/>
          <w:color w:val="1F1F1F"/>
          <w:lang w:val="en-US"/>
        </w:rPr>
        <w:t xml:space="preserve"> B: Managed API (</w:t>
      </w:r>
      <w:proofErr w:type="spellStart"/>
      <w:r w:rsidRPr="00AE19A0">
        <w:rPr>
          <w:rFonts w:ascii="Google Sans Text" w:eastAsia="Google Sans Text" w:hAnsi="Google Sans Text" w:cs="Google Sans Text"/>
          <w:b/>
          <w:bCs/>
          <w:color w:val="1F1F1F"/>
          <w:lang w:val="en-US"/>
        </w:rPr>
        <w:t>Deepgram</w:t>
      </w:r>
      <w:proofErr w:type="spellEnd"/>
      <w:r w:rsidRPr="00AE19A0">
        <w:rPr>
          <w:rFonts w:ascii="Google Sans Text" w:eastAsia="Google Sans Text" w:hAnsi="Google Sans Text" w:cs="Google Sans Text"/>
          <w:b/>
          <w:bCs/>
          <w:color w:val="1F1F1F"/>
          <w:lang w:val="en-US"/>
        </w:rPr>
        <w:t xml:space="preserve"> Nova-2):</w:t>
      </w:r>
    </w:p>
    <w:p w14:paraId="49A2F46F" w14:textId="77777777" w:rsidR="00AE19A0" w:rsidRDefault="00AE19A0" w:rsidP="00AE19A0">
      <w:pPr>
        <w:widowControl w:val="0"/>
        <w:numPr>
          <w:ilvl w:val="1"/>
          <w:numId w:val="18"/>
        </w:numPr>
        <w:pBdr>
          <w:top w:val="nil"/>
          <w:left w:val="nil"/>
          <w:bottom w:val="nil"/>
          <w:right w:val="nil"/>
          <w:between w:val="nil"/>
        </w:pBdr>
        <w:spacing w:after="0" w:line="275" w:lineRule="auto"/>
      </w:pPr>
      <w:r>
        <w:rPr>
          <w:rFonts w:ascii="Google Sans Text" w:eastAsia="Google Sans Text" w:hAnsi="Google Sans Text" w:cs="Google Sans Text"/>
          <w:i/>
          <w:iCs/>
          <w:color w:val="1F1F1F"/>
        </w:rPr>
        <w:t>Pros:</w:t>
      </w:r>
      <w:r>
        <w:rPr>
          <w:rFonts w:ascii="Google Sans Text" w:eastAsia="Google Sans Text" w:hAnsi="Google Sans Text" w:cs="Google Sans Text"/>
          <w:color w:val="1F1F1F"/>
        </w:rPr>
        <w:t xml:space="preserve"> Velocidad extrema, </w:t>
      </w:r>
      <w:proofErr w:type="spellStart"/>
      <w:r>
        <w:rPr>
          <w:rFonts w:ascii="Google Sans Text" w:eastAsia="Google Sans Text" w:hAnsi="Google Sans Text" w:cs="Google Sans Text"/>
          <w:color w:val="1F1F1F"/>
        </w:rPr>
        <w:t>diarización</w:t>
      </w:r>
      <w:proofErr w:type="spellEnd"/>
      <w:r>
        <w:rPr>
          <w:rFonts w:ascii="Google Sans Text" w:eastAsia="Google Sans Text" w:hAnsi="Google Sans Text" w:cs="Google Sans Text"/>
          <w:color w:val="1F1F1F"/>
        </w:rPr>
        <w:t xml:space="preserve"> líder en la industria, costo predecible (~$0.0043/minuto), sin mantenimiento de servidores.</w:t>
      </w:r>
    </w:p>
    <w:p w14:paraId="0B882B1B" w14:textId="77777777" w:rsidR="00AE19A0" w:rsidRDefault="00AE19A0" w:rsidP="00AE19A0">
      <w:pPr>
        <w:widowControl w:val="0"/>
        <w:numPr>
          <w:ilvl w:val="1"/>
          <w:numId w:val="18"/>
        </w:numPr>
        <w:pBdr>
          <w:top w:val="nil"/>
          <w:left w:val="nil"/>
          <w:bottom w:val="nil"/>
          <w:right w:val="nil"/>
          <w:between w:val="nil"/>
        </w:pBdr>
        <w:spacing w:after="0" w:line="275" w:lineRule="auto"/>
      </w:pPr>
      <w:r>
        <w:rPr>
          <w:rFonts w:ascii="Google Sans Text" w:eastAsia="Google Sans Text" w:hAnsi="Google Sans Text" w:cs="Google Sans Text"/>
          <w:i/>
          <w:iCs/>
          <w:color w:val="1F1F1F"/>
        </w:rPr>
        <w:t>Análisis de Punto de Equilibrio:</w:t>
      </w:r>
      <w:r>
        <w:rPr>
          <w:rFonts w:ascii="Google Sans Text" w:eastAsia="Google Sans Text" w:hAnsi="Google Sans Text" w:cs="Google Sans Text"/>
          <w:color w:val="1F1F1F"/>
        </w:rPr>
        <w:t xml:space="preserve"> Para procesar 1,000 horas de audio al mes:</w:t>
      </w:r>
    </w:p>
    <w:p w14:paraId="01EA6A0D" w14:textId="77777777" w:rsidR="00AE19A0" w:rsidRDefault="00AE19A0" w:rsidP="00AE19A0">
      <w:pPr>
        <w:widowControl w:val="0"/>
        <w:numPr>
          <w:ilvl w:val="2"/>
          <w:numId w:val="19"/>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Deepgram</w:t>
      </w:r>
      <w:proofErr w:type="spellEnd"/>
      <w:r>
        <w:rPr>
          <w:rFonts w:ascii="Google Sans Text" w:eastAsia="Google Sans Text" w:hAnsi="Google Sans Text" w:cs="Google Sans Text"/>
          <w:color w:val="1F1F1F"/>
        </w:rPr>
        <w:t>: ~1,000 horas * $0.26/h = $260/mes.</w:t>
      </w:r>
    </w:p>
    <w:p w14:paraId="18F333E4" w14:textId="77777777" w:rsidR="00AE19A0" w:rsidRDefault="00AE19A0" w:rsidP="00AE19A0">
      <w:pPr>
        <w:widowControl w:val="0"/>
        <w:numPr>
          <w:ilvl w:val="2"/>
          <w:numId w:val="19"/>
        </w:numPr>
        <w:pBdr>
          <w:top w:val="nil"/>
          <w:left w:val="nil"/>
          <w:bottom w:val="nil"/>
          <w:right w:val="nil"/>
          <w:between w:val="nil"/>
        </w:pBdr>
        <w:spacing w:after="0" w:line="275" w:lineRule="auto"/>
      </w:pPr>
      <w:proofErr w:type="spellStart"/>
      <w:r>
        <w:rPr>
          <w:rFonts w:ascii="Google Sans Text" w:eastAsia="Google Sans Text" w:hAnsi="Google Sans Text" w:cs="Google Sans Text"/>
          <w:color w:val="1F1F1F"/>
        </w:rPr>
        <w:t>Self-Hosted</w:t>
      </w:r>
      <w:proofErr w:type="spellEnd"/>
      <w:r>
        <w:rPr>
          <w:rFonts w:ascii="Google Sans Text" w:eastAsia="Google Sans Text" w:hAnsi="Google Sans Text" w:cs="Google Sans Text"/>
          <w:color w:val="1F1F1F"/>
        </w:rPr>
        <w:t>: Instancia GPU + almacenamiento + DevOps &gt; $350/mes.</w:t>
      </w:r>
    </w:p>
    <w:p w14:paraId="451A6A07" w14:textId="77777777" w:rsidR="00AE19A0" w:rsidRDefault="00AE19A0" w:rsidP="00AE19A0">
      <w:pPr>
        <w:widowControl w:val="0"/>
        <w:numPr>
          <w:ilvl w:val="1"/>
          <w:numId w:val="18"/>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Veredicto:</w:t>
      </w:r>
      <w:r>
        <w:rPr>
          <w:rFonts w:ascii="Google Sans Text" w:eastAsia="Google Sans Text" w:hAnsi="Google Sans Text" w:cs="Google Sans Text"/>
          <w:color w:val="1F1F1F"/>
        </w:rPr>
        <w:t xml:space="preserve"> Para la mayoría de los casos de uso corporativo (&lt;2,000 horas/mes), </w:t>
      </w:r>
      <w:proofErr w:type="spellStart"/>
      <w:r>
        <w:rPr>
          <w:rFonts w:ascii="Google Sans Text" w:eastAsia="Google Sans Text" w:hAnsi="Google Sans Text" w:cs="Google Sans Text"/>
          <w:b/>
          <w:bCs/>
          <w:color w:val="1F1F1F"/>
        </w:rPr>
        <w:t>Deepgram</w:t>
      </w:r>
      <w:proofErr w:type="spellEnd"/>
      <w:r>
        <w:rPr>
          <w:rFonts w:ascii="Google Sans Text" w:eastAsia="Google Sans Text" w:hAnsi="Google Sans Text" w:cs="Google Sans Text"/>
          <w:color w:val="1F1F1F"/>
        </w:rPr>
        <w:t xml:space="preserve"> es superior en costo, calidad (especialmente </w:t>
      </w:r>
      <w:proofErr w:type="spellStart"/>
      <w:r>
        <w:rPr>
          <w:rFonts w:ascii="Google Sans Text" w:eastAsia="Google Sans Text" w:hAnsi="Google Sans Text" w:cs="Google Sans Text"/>
          <w:color w:val="1F1F1F"/>
        </w:rPr>
        <w:t>diarización</w:t>
      </w:r>
      <w:proofErr w:type="spellEnd"/>
      <w:r>
        <w:rPr>
          <w:rFonts w:ascii="Google Sans Text" w:eastAsia="Google Sans Text" w:hAnsi="Google Sans Text" w:cs="Google Sans Text"/>
          <w:color w:val="1F1F1F"/>
        </w:rPr>
        <w:t xml:space="preserve">) y simplicidad operativa. La </w:t>
      </w:r>
      <w:proofErr w:type="spellStart"/>
      <w:r>
        <w:rPr>
          <w:rFonts w:ascii="Google Sans Text" w:eastAsia="Google Sans Text" w:hAnsi="Google Sans Text" w:cs="Google Sans Text"/>
          <w:color w:val="1F1F1F"/>
        </w:rPr>
        <w:t>diarización</w:t>
      </w:r>
      <w:proofErr w:type="spellEnd"/>
      <w:r>
        <w:rPr>
          <w:rFonts w:ascii="Google Sans Text" w:eastAsia="Google Sans Text" w:hAnsi="Google Sans Text" w:cs="Google Sans Text"/>
          <w:color w:val="1F1F1F"/>
        </w:rPr>
        <w:t xml:space="preserve"> es vital para que el Segundo Cerebro atribuya correctamente las tareas ("Juan dijo que enviaría el informe").</w:t>
      </w:r>
      <w:r>
        <w:rPr>
          <w:rFonts w:ascii="Google Sans Text" w:eastAsia="Google Sans Text" w:hAnsi="Google Sans Text" w:cs="Google Sans Text"/>
          <w:color w:val="444746"/>
          <w:vertAlign w:val="superscript"/>
        </w:rPr>
        <w:t>18</w:t>
      </w:r>
    </w:p>
    <w:p w14:paraId="216261DE" w14:textId="77777777" w:rsidR="00AE19A0" w:rsidRDefault="00AE19A0" w:rsidP="00AE19A0">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Pipeline de Procesamiento:</w:t>
      </w:r>
    </w:p>
    <w:p w14:paraId="56513486"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Audio -&gt; Normalización (16kHz WAV) -&gt; </w:t>
      </w:r>
      <w:proofErr w:type="spellStart"/>
      <w:r>
        <w:rPr>
          <w:rFonts w:ascii="Google Sans Text" w:eastAsia="Google Sans Text" w:hAnsi="Google Sans Text" w:cs="Google Sans Text"/>
        </w:rPr>
        <w:t>Deepgram</w:t>
      </w:r>
      <w:proofErr w:type="spellEnd"/>
      <w:r>
        <w:rPr>
          <w:rFonts w:ascii="Google Sans Text" w:eastAsia="Google Sans Text" w:hAnsi="Google Sans Text" w:cs="Google Sans Text"/>
        </w:rPr>
        <w:t xml:space="preserve"> API (con </w:t>
      </w:r>
      <w:proofErr w:type="spellStart"/>
      <w:r>
        <w:rPr>
          <w:rFonts w:ascii="Google Sans Text" w:eastAsia="Google Sans Text" w:hAnsi="Google Sans Text" w:cs="Google Sans Text"/>
        </w:rPr>
        <w:t>Diarización</w:t>
      </w:r>
      <w:proofErr w:type="spellEnd"/>
      <w:r>
        <w:rPr>
          <w:rFonts w:ascii="Google Sans Text" w:eastAsia="Google Sans Text" w:hAnsi="Google Sans Text" w:cs="Google Sans Text"/>
        </w:rPr>
        <w:t xml:space="preserve"> inteligente) -&gt; LLM (Extracción de Minutas, Decisiones, Tareas) -&gt; Almacenamiento Estructurado.</w:t>
      </w:r>
    </w:p>
    <w:p w14:paraId="0458DF56" w14:textId="77777777" w:rsidR="00AE19A0" w:rsidRDefault="00000000" w:rsidP="00AE19A0">
      <w:pPr>
        <w:pStyle w:val="Ttulo2"/>
        <w:spacing w:before="120" w:after="120" w:line="275" w:lineRule="auto"/>
        <w:rPr>
          <w:rFonts w:ascii="Google Sans" w:eastAsia="Google Sans" w:hAnsi="Google Sans" w:cs="Google Sans"/>
          <w:color w:val="1F1F1F"/>
        </w:rPr>
      </w:pPr>
      <w:r>
        <w:pict w14:anchorId="73081DB6">
          <v:rect id="_x0000_i1027" style="width:0;height:1.5pt" o:hralign="center" o:hrstd="t" o:hr="t" fillcolor="#a0a0a0" stroked="f"/>
        </w:pict>
      </w:r>
      <w:r w:rsidR="00AE19A0">
        <w:rPr>
          <w:rFonts w:ascii="Google Sans" w:eastAsia="Google Sans" w:hAnsi="Google Sans" w:cs="Google Sans"/>
          <w:color w:val="1F1F1F"/>
        </w:rPr>
        <w:t>4. Orquestación Cognitiva: Agentes y Protocolos</w:t>
      </w:r>
    </w:p>
    <w:p w14:paraId="607C93DF"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Una vez los datos están en el sistema, el "Cerebro" debe pensar y actuar. La arquitectura simple de "</w:t>
      </w:r>
      <w:proofErr w:type="spellStart"/>
      <w:r>
        <w:rPr>
          <w:rFonts w:ascii="Google Sans Text" w:eastAsia="Google Sans Text" w:hAnsi="Google Sans Text" w:cs="Google Sans Text"/>
          <w:color w:val="1F1F1F"/>
        </w:rPr>
        <w:t>Prompt</w:t>
      </w:r>
      <w:proofErr w:type="spellEnd"/>
      <w:r>
        <w:rPr>
          <w:rFonts w:ascii="Google Sans Text" w:eastAsia="Google Sans Text" w:hAnsi="Google Sans Text" w:cs="Google Sans Text"/>
          <w:color w:val="1F1F1F"/>
        </w:rPr>
        <w:t xml:space="preserve"> y Respuesta" es insuficiente para flujos de trabajo complejos.</w:t>
      </w:r>
    </w:p>
    <w:p w14:paraId="2641C39B"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4.1 </w:t>
      </w:r>
      <w:proofErr w:type="spellStart"/>
      <w:r>
        <w:rPr>
          <w:rFonts w:ascii="Google Sans" w:eastAsia="Google Sans" w:hAnsi="Google Sans" w:cs="Google Sans"/>
          <w:color w:val="1F1F1F"/>
        </w:rPr>
        <w:t>LangGraph</w:t>
      </w:r>
      <w:proofErr w:type="spellEnd"/>
      <w:r>
        <w:rPr>
          <w:rFonts w:ascii="Google Sans" w:eastAsia="Google Sans" w:hAnsi="Google Sans" w:cs="Google Sans"/>
          <w:color w:val="1F1F1F"/>
        </w:rPr>
        <w:t>: La Evolución de la Orquestación</w:t>
      </w:r>
    </w:p>
    <w:p w14:paraId="43F9D2DF"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la orquestación de agentes, seleccionamos </w:t>
      </w:r>
      <w:proofErr w:type="spellStart"/>
      <w:r>
        <w:rPr>
          <w:rFonts w:ascii="Google Sans Text" w:eastAsia="Google Sans Text" w:hAnsi="Google Sans Text" w:cs="Google Sans Text"/>
          <w:b/>
          <w:bCs/>
          <w:color w:val="1F1F1F"/>
        </w:rPr>
        <w:t>LangGraph</w:t>
      </w:r>
      <w:proofErr w:type="spellEnd"/>
      <w:r>
        <w:rPr>
          <w:rFonts w:ascii="Google Sans Text" w:eastAsia="Google Sans Text" w:hAnsi="Google Sans Text" w:cs="Google Sans Text"/>
          <w:color w:val="1F1F1F"/>
        </w:rPr>
        <w:t xml:space="preserve"> sobre alternativas como </w:t>
      </w:r>
      <w:proofErr w:type="spellStart"/>
      <w:r>
        <w:rPr>
          <w:rFonts w:ascii="Google Sans Text" w:eastAsia="Google Sans Text" w:hAnsi="Google Sans Text" w:cs="Google Sans Text"/>
          <w:color w:val="1F1F1F"/>
        </w:rPr>
        <w:t>LangChain</w:t>
      </w:r>
      <w:proofErr w:type="spellEnd"/>
      <w:r>
        <w:rPr>
          <w:rFonts w:ascii="Google Sans Text" w:eastAsia="Google Sans Text" w:hAnsi="Google Sans Text" w:cs="Google Sans Text"/>
          <w:color w:val="1F1F1F"/>
        </w:rPr>
        <w:t xml:space="preserve"> tradicional o </w:t>
      </w:r>
      <w:proofErr w:type="spellStart"/>
      <w:r>
        <w:rPr>
          <w:rFonts w:ascii="Google Sans Text" w:eastAsia="Google Sans Text" w:hAnsi="Google Sans Text" w:cs="Google Sans Text"/>
          <w:color w:val="1F1F1F"/>
        </w:rPr>
        <w:t>OpenAI</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Swarm</w:t>
      </w:r>
      <w:proofErr w:type="spellEnd"/>
      <w:r>
        <w:rPr>
          <w:rFonts w:ascii="Google Sans Text" w:eastAsia="Google Sans Text" w:hAnsi="Google Sans Text" w:cs="Google Sans Text"/>
          <w:color w:val="1F1F1F"/>
        </w:rPr>
        <w:t>.</w:t>
      </w:r>
    </w:p>
    <w:p w14:paraId="621B8C60"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Necesidad de Grafos Cíclicos:</w:t>
      </w:r>
    </w:p>
    <w:p w14:paraId="55E53722"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Los flujos de trabajo humanos son iterativos. Si un agente redacta un borrador y este es rechazado por un validador, el agente debe "volver atrás", corregir y reintentar. Las arquitecturas DAG (Grafos Acíclicos Dirigidos) lineales no soportan estos bucles. </w:t>
      </w:r>
      <w:proofErr w:type="spellStart"/>
      <w:r>
        <w:rPr>
          <w:rFonts w:ascii="Google Sans Text" w:eastAsia="Google Sans Text" w:hAnsi="Google Sans Text" w:cs="Google Sans Text"/>
        </w:rPr>
        <w:t>LangGraph</w:t>
      </w:r>
      <w:proofErr w:type="spellEnd"/>
      <w:r>
        <w:rPr>
          <w:rFonts w:ascii="Google Sans Text" w:eastAsia="Google Sans Text" w:hAnsi="Google Sans Text" w:cs="Google Sans Text"/>
        </w:rPr>
        <w:t xml:space="preserve"> modela los flujos como grafos donde los nodos son acciones y las aristas son transiciones condicionales, permitiendo ciclos de retroalimentación naturales.20</w:t>
      </w:r>
    </w:p>
    <w:p w14:paraId="558101A5"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Persistencia y "Viaje en el Tiempo":</w:t>
      </w:r>
    </w:p>
    <w:p w14:paraId="5128FF2A"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Una característica distintiva de </w:t>
      </w:r>
      <w:proofErr w:type="spellStart"/>
      <w:r>
        <w:rPr>
          <w:rFonts w:ascii="Google Sans Text" w:eastAsia="Google Sans Text" w:hAnsi="Google Sans Text" w:cs="Google Sans Text"/>
        </w:rPr>
        <w:t>LangGraph</w:t>
      </w:r>
      <w:proofErr w:type="spellEnd"/>
      <w:r>
        <w:rPr>
          <w:rFonts w:ascii="Google Sans Text" w:eastAsia="Google Sans Text" w:hAnsi="Google Sans Text" w:cs="Google Sans Text"/>
        </w:rPr>
        <w:t xml:space="preserve"> es su sistema de </w:t>
      </w:r>
      <w:proofErr w:type="spellStart"/>
      <w:r>
        <w:rPr>
          <w:rFonts w:ascii="Google Sans Text" w:eastAsia="Google Sans Text" w:hAnsi="Google Sans Text" w:cs="Google Sans Text"/>
        </w:rPr>
        <w:t>Checkpointers</w:t>
      </w:r>
      <w:proofErr w:type="spellEnd"/>
      <w:r>
        <w:rPr>
          <w:rFonts w:ascii="Google Sans Text" w:eastAsia="Google Sans Text" w:hAnsi="Google Sans Text" w:cs="Google Sans Text"/>
        </w:rPr>
        <w:t>. Cada paso del agente guarda su estado completo en la base de datos (</w:t>
      </w:r>
      <w:proofErr w:type="spellStart"/>
      <w:r>
        <w:rPr>
          <w:rFonts w:ascii="Google Sans Text" w:eastAsia="Google Sans Text" w:hAnsi="Google Sans Text" w:cs="Google Sans Text"/>
        </w:rPr>
        <w:t>Supabase</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Postgres</w:t>
      </w:r>
      <w:proofErr w:type="spellEnd"/>
      <w:r>
        <w:rPr>
          <w:rFonts w:ascii="Google Sans Text" w:eastAsia="Google Sans Text" w:hAnsi="Google Sans Text" w:cs="Google Sans Text"/>
        </w:rPr>
        <w:t>).</w:t>
      </w:r>
    </w:p>
    <w:p w14:paraId="2CD1E180" w14:textId="77777777" w:rsidR="00AE19A0" w:rsidRDefault="00AE19A0" w:rsidP="00AE19A0">
      <w:pPr>
        <w:widowControl w:val="0"/>
        <w:numPr>
          <w:ilvl w:val="0"/>
          <w:numId w:val="20"/>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lastRenderedPageBreak/>
        <w:t>Recuperación ante Fallos:</w:t>
      </w:r>
      <w:r>
        <w:rPr>
          <w:rFonts w:ascii="Google Sans Text" w:eastAsia="Google Sans Text" w:hAnsi="Google Sans Text" w:cs="Google Sans Text"/>
          <w:color w:val="1F1F1F"/>
        </w:rPr>
        <w:t xml:space="preserve"> Si el servidor de orquestación se reinicia, el agente recupera su estado desde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xml:space="preserve"> y continúa exactamente donde se quedó.</w:t>
      </w:r>
    </w:p>
    <w:p w14:paraId="0AC4ACEA" w14:textId="77777777" w:rsidR="00AE19A0" w:rsidRDefault="00AE19A0" w:rsidP="00AE19A0">
      <w:pPr>
        <w:widowControl w:val="0"/>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Depuración:</w:t>
      </w:r>
      <w:r>
        <w:rPr>
          <w:rFonts w:ascii="Google Sans Text" w:eastAsia="Google Sans Text" w:hAnsi="Google Sans Text" w:cs="Google Sans Text"/>
          <w:color w:val="1F1F1F"/>
        </w:rPr>
        <w:t xml:space="preserve"> Permite "rebobinar" la ejecución de un agente para inspeccionar qué estado interno llevó a una decisión errónea, una capacidad crítica para la auditabilidad corporativa.</w:t>
      </w:r>
      <w:r>
        <w:rPr>
          <w:rFonts w:ascii="Google Sans Text" w:eastAsia="Google Sans Text" w:hAnsi="Google Sans Text" w:cs="Google Sans Text"/>
          <w:color w:val="444746"/>
          <w:vertAlign w:val="superscript"/>
        </w:rPr>
        <w:t>21</w:t>
      </w:r>
    </w:p>
    <w:p w14:paraId="362A5670"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4.2 Protocolo de Contexto de Modelo (MCP): Estandarización de Herramientas</w:t>
      </w:r>
    </w:p>
    <w:p w14:paraId="1142E0D4"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Uno de los mayores problemas en el desarrollo de agentes es la integración de herramientas ("N x M </w:t>
      </w:r>
      <w:proofErr w:type="spellStart"/>
      <w:r>
        <w:rPr>
          <w:rFonts w:ascii="Google Sans Text" w:eastAsia="Google Sans Text" w:hAnsi="Google Sans Text" w:cs="Google Sans Text"/>
          <w:color w:val="1F1F1F"/>
        </w:rPr>
        <w:t>problem</w:t>
      </w:r>
      <w:proofErr w:type="spellEnd"/>
      <w:r>
        <w:rPr>
          <w:rFonts w:ascii="Google Sans Text" w:eastAsia="Google Sans Text" w:hAnsi="Google Sans Text" w:cs="Google Sans Text"/>
          <w:color w:val="1F1F1F"/>
        </w:rPr>
        <w:t xml:space="preserve">"). Conectar N agentes a M herramientas (Jira, GitHub, </w:t>
      </w:r>
      <w:proofErr w:type="spellStart"/>
      <w:r>
        <w:rPr>
          <w:rFonts w:ascii="Google Sans Text" w:eastAsia="Google Sans Text" w:hAnsi="Google Sans Text" w:cs="Google Sans Text"/>
          <w:color w:val="1F1F1F"/>
        </w:rPr>
        <w:t>Slack</w:t>
      </w:r>
      <w:proofErr w:type="spellEnd"/>
      <w:r>
        <w:rPr>
          <w:rFonts w:ascii="Google Sans Text" w:eastAsia="Google Sans Text" w:hAnsi="Google Sans Text" w:cs="Google Sans Text"/>
          <w:color w:val="1F1F1F"/>
        </w:rPr>
        <w:t>) requiere código personalizado para cada combinación.</w:t>
      </w:r>
    </w:p>
    <w:p w14:paraId="4DB7EC32"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Adopción del MCP:</w:t>
      </w:r>
    </w:p>
    <w:p w14:paraId="23ED296F"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Implementamos el </w:t>
      </w:r>
      <w:proofErr w:type="spellStart"/>
      <w:r>
        <w:rPr>
          <w:rFonts w:ascii="Google Sans Text" w:eastAsia="Google Sans Text" w:hAnsi="Google Sans Text" w:cs="Google Sans Text"/>
        </w:rPr>
        <w:t>Model</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Context</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Protocol</w:t>
      </w:r>
      <w:proofErr w:type="spellEnd"/>
      <w:r>
        <w:rPr>
          <w:rFonts w:ascii="Google Sans Text" w:eastAsia="Google Sans Text" w:hAnsi="Google Sans Text" w:cs="Google Sans Text"/>
        </w:rPr>
        <w:t xml:space="preserve"> (MCP), un estándar abierto (promovido por </w:t>
      </w:r>
      <w:proofErr w:type="spellStart"/>
      <w:r>
        <w:rPr>
          <w:rFonts w:ascii="Google Sans Text" w:eastAsia="Google Sans Text" w:hAnsi="Google Sans Text" w:cs="Google Sans Text"/>
        </w:rPr>
        <w:t>Anthropic</w:t>
      </w:r>
      <w:proofErr w:type="spellEnd"/>
      <w:r>
        <w:rPr>
          <w:rFonts w:ascii="Google Sans Text" w:eastAsia="Google Sans Text" w:hAnsi="Google Sans Text" w:cs="Google Sans Text"/>
        </w:rPr>
        <w:t>) que actúa como un "USB-C para aplicaciones de IA".</w:t>
      </w:r>
    </w:p>
    <w:p w14:paraId="5C5B570C" w14:textId="77777777" w:rsidR="00AE19A0" w:rsidRDefault="00AE19A0" w:rsidP="00AE19A0">
      <w:pPr>
        <w:widowControl w:val="0"/>
        <w:numPr>
          <w:ilvl w:val="0"/>
          <w:numId w:val="2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Arquitectura Cliente-Host-Servidor:</w:t>
      </w:r>
      <w:r>
        <w:rPr>
          <w:rFonts w:ascii="Google Sans Text" w:eastAsia="Google Sans Text" w:hAnsi="Google Sans Text" w:cs="Google Sans Text"/>
          <w:color w:val="1F1F1F"/>
        </w:rPr>
        <w:t xml:space="preserve"> El Segundo Cerebro actúa como "Host MCP". Las herramientas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acceso a base de datos, API de CRM) se despliegan como "Servidores MCP".</w:t>
      </w:r>
    </w:p>
    <w:p w14:paraId="37274B64" w14:textId="77777777" w:rsidR="00AE19A0" w:rsidRDefault="00AE19A0" w:rsidP="00AE19A0">
      <w:pPr>
        <w:widowControl w:val="0"/>
        <w:numPr>
          <w:ilvl w:val="0"/>
          <w:numId w:val="21"/>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Ventajas:</w:t>
      </w:r>
      <w:r>
        <w:rPr>
          <w:rFonts w:ascii="Google Sans Text" w:eastAsia="Google Sans Text" w:hAnsi="Google Sans Text" w:cs="Google Sans Text"/>
          <w:color w:val="1F1F1F"/>
        </w:rPr>
        <w:t xml:space="preserve"> Desacopla la lógica del agente de la implementación de la herramienta. Podemos cambiar el servidor de base de datos sin tocar el código del agente.</w:t>
      </w:r>
    </w:p>
    <w:p w14:paraId="7984019C" w14:textId="77777777" w:rsidR="00AE19A0" w:rsidRDefault="00AE19A0" w:rsidP="00AE19A0">
      <w:pPr>
        <w:widowControl w:val="0"/>
        <w:numPr>
          <w:ilvl w:val="0"/>
          <w:numId w:val="21"/>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bCs/>
          <w:color w:val="1F1F1F"/>
        </w:rPr>
        <w:t>Postgres</w:t>
      </w:r>
      <w:proofErr w:type="spellEnd"/>
      <w:r>
        <w:rPr>
          <w:rFonts w:ascii="Google Sans Text" w:eastAsia="Google Sans Text" w:hAnsi="Google Sans Text" w:cs="Google Sans Text"/>
          <w:b/>
          <w:bCs/>
          <w:color w:val="1F1F1F"/>
        </w:rPr>
        <w:t xml:space="preserve"> MCP:</w:t>
      </w:r>
      <w:r>
        <w:rPr>
          <w:rFonts w:ascii="Google Sans Text" w:eastAsia="Google Sans Text" w:hAnsi="Google Sans Text" w:cs="Google Sans Text"/>
          <w:color w:val="1F1F1F"/>
        </w:rPr>
        <w:t xml:space="preserve"> Desplegamos un servidor MCP específico para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xml:space="preserve"> que permite al agente "inspeccionar" el esquema de la base de datos y generar consultas SQL de lectura de manera segura. Esto dota al agente de capacidades analíticas avanzadas ("¿Cuál es la tendencia de ventas según los correos del Q3?") sin necesidad de programar consultas predefinidas.</w:t>
      </w:r>
      <w:r>
        <w:rPr>
          <w:rFonts w:ascii="Google Sans Text" w:eastAsia="Google Sans Text" w:hAnsi="Google Sans Text" w:cs="Google Sans Text"/>
          <w:color w:val="444746"/>
          <w:vertAlign w:val="superscript"/>
        </w:rPr>
        <w:t>22</w:t>
      </w:r>
    </w:p>
    <w:p w14:paraId="583EA60C" w14:textId="77777777" w:rsidR="00AE19A0" w:rsidRPr="00AE19A0" w:rsidRDefault="00AE19A0" w:rsidP="00AE19A0">
      <w:pPr>
        <w:pStyle w:val="Ttulo3"/>
        <w:spacing w:after="120" w:line="275" w:lineRule="auto"/>
        <w:rPr>
          <w:rFonts w:ascii="Google Sans" w:eastAsia="Google Sans" w:hAnsi="Google Sans" w:cs="Google Sans"/>
          <w:color w:val="1F1F1F"/>
          <w:lang w:val="en-US"/>
        </w:rPr>
      </w:pPr>
      <w:r w:rsidRPr="00AE19A0">
        <w:rPr>
          <w:rFonts w:ascii="Google Sans" w:eastAsia="Google Sans" w:hAnsi="Google Sans" w:cs="Google Sans"/>
          <w:color w:val="1F1F1F"/>
          <w:lang w:val="en-US"/>
        </w:rPr>
        <w:t xml:space="preserve">4.3 Human-in-the-Loop (HITL): </w:t>
      </w:r>
      <w:proofErr w:type="spellStart"/>
      <w:r w:rsidRPr="00AE19A0">
        <w:rPr>
          <w:rFonts w:ascii="Google Sans" w:eastAsia="Google Sans" w:hAnsi="Google Sans" w:cs="Google Sans"/>
          <w:color w:val="1F1F1F"/>
          <w:lang w:val="en-US"/>
        </w:rPr>
        <w:t>Supervisión</w:t>
      </w:r>
      <w:proofErr w:type="spellEnd"/>
      <w:r w:rsidRPr="00AE19A0">
        <w:rPr>
          <w:rFonts w:ascii="Google Sans" w:eastAsia="Google Sans" w:hAnsi="Google Sans" w:cs="Google Sans"/>
          <w:color w:val="1F1F1F"/>
          <w:lang w:val="en-US"/>
        </w:rPr>
        <w:t xml:space="preserve"> </w:t>
      </w:r>
      <w:proofErr w:type="spellStart"/>
      <w:r w:rsidRPr="00AE19A0">
        <w:rPr>
          <w:rFonts w:ascii="Google Sans" w:eastAsia="Google Sans" w:hAnsi="Google Sans" w:cs="Google Sans"/>
          <w:color w:val="1F1F1F"/>
          <w:lang w:val="en-US"/>
        </w:rPr>
        <w:t>Obligatoria</w:t>
      </w:r>
      <w:proofErr w:type="spellEnd"/>
    </w:p>
    <w:p w14:paraId="7674F53F" w14:textId="77777777" w:rsidR="00AE19A0" w:rsidRDefault="00AE19A0" w:rsidP="00AE19A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La autonomía total es un riesgo. Implementamos patrones de </w:t>
      </w:r>
      <w:r>
        <w:rPr>
          <w:rFonts w:ascii="Google Sans Text" w:eastAsia="Google Sans Text" w:hAnsi="Google Sans Text" w:cs="Google Sans Text"/>
          <w:b/>
          <w:bCs/>
          <w:color w:val="1F1F1F"/>
        </w:rPr>
        <w:t>Human-in-</w:t>
      </w:r>
      <w:proofErr w:type="spellStart"/>
      <w:r>
        <w:rPr>
          <w:rFonts w:ascii="Google Sans Text" w:eastAsia="Google Sans Text" w:hAnsi="Google Sans Text" w:cs="Google Sans Text"/>
          <w:b/>
          <w:bCs/>
          <w:color w:val="1F1F1F"/>
        </w:rPr>
        <w:t>the</w:t>
      </w:r>
      <w:proofErr w:type="spellEnd"/>
      <w:r>
        <w:rPr>
          <w:rFonts w:ascii="Google Sans Text" w:eastAsia="Google Sans Text" w:hAnsi="Google Sans Text" w:cs="Google Sans Text"/>
          <w:b/>
          <w:bCs/>
          <w:color w:val="1F1F1F"/>
        </w:rPr>
        <w:t>-</w:t>
      </w:r>
      <w:proofErr w:type="spellStart"/>
      <w:r>
        <w:rPr>
          <w:rFonts w:ascii="Google Sans Text" w:eastAsia="Google Sans Text" w:hAnsi="Google Sans Text" w:cs="Google Sans Text"/>
          <w:b/>
          <w:bCs/>
          <w:color w:val="1F1F1F"/>
        </w:rPr>
        <w:t>Loop</w:t>
      </w:r>
      <w:proofErr w:type="spellEnd"/>
      <w:r>
        <w:rPr>
          <w:rFonts w:ascii="Google Sans Text" w:eastAsia="Google Sans Text" w:hAnsi="Google Sans Text" w:cs="Google Sans Text"/>
          <w:color w:val="1F1F1F"/>
        </w:rPr>
        <w:t xml:space="preserve"> utilizando las primitivas de </w:t>
      </w:r>
      <w:proofErr w:type="spellStart"/>
      <w:r>
        <w:rPr>
          <w:rFonts w:ascii="Google Sans Text" w:eastAsia="Google Sans Text" w:hAnsi="Google Sans Text" w:cs="Google Sans Text"/>
          <w:color w:val="1F1F1F"/>
        </w:rPr>
        <w:t>interrupt</w:t>
      </w:r>
      <w:proofErr w:type="spellEnd"/>
      <w:r>
        <w:rPr>
          <w:rFonts w:ascii="Google Sans Text" w:eastAsia="Google Sans Text" w:hAnsi="Google Sans Text" w:cs="Google Sans Text"/>
          <w:color w:val="1F1F1F"/>
        </w:rPr>
        <w:t xml:space="preserve"> de </w:t>
      </w:r>
      <w:proofErr w:type="spellStart"/>
      <w:r>
        <w:rPr>
          <w:rFonts w:ascii="Google Sans Text" w:eastAsia="Google Sans Text" w:hAnsi="Google Sans Text" w:cs="Google Sans Text"/>
          <w:color w:val="1F1F1F"/>
        </w:rPr>
        <w:t>LangGraph</w:t>
      </w:r>
      <w:proofErr w:type="spellEnd"/>
      <w:r>
        <w:rPr>
          <w:rFonts w:ascii="Google Sans Text" w:eastAsia="Google Sans Text" w:hAnsi="Google Sans Text" w:cs="Google Sans Text"/>
          <w:color w:val="1F1F1F"/>
        </w:rPr>
        <w:t>.</w:t>
      </w:r>
    </w:p>
    <w:p w14:paraId="7FF15863" w14:textId="77777777" w:rsidR="00AE19A0" w:rsidRDefault="00AE19A0" w:rsidP="00AE19A0">
      <w:pPr>
        <w:widowControl w:val="0"/>
        <w:numPr>
          <w:ilvl w:val="0"/>
          <w:numId w:val="22"/>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Flujo:</w:t>
      </w:r>
      <w:r>
        <w:rPr>
          <w:rFonts w:ascii="Google Sans Text" w:eastAsia="Google Sans Text" w:hAnsi="Google Sans Text" w:cs="Google Sans Text"/>
          <w:color w:val="1F1F1F"/>
        </w:rPr>
        <w:t xml:space="preserve"> El agente ejecuta tareas hasta llegar a un punto crítico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xml:space="preserve">., "Enviar Correo a Cliente"). </w:t>
      </w:r>
      <w:proofErr w:type="spellStart"/>
      <w:r>
        <w:rPr>
          <w:rFonts w:ascii="Google Sans Text" w:eastAsia="Google Sans Text" w:hAnsi="Google Sans Text" w:cs="Google Sans Text"/>
          <w:color w:val="1F1F1F"/>
        </w:rPr>
        <w:t>LangGraph</w:t>
      </w:r>
      <w:proofErr w:type="spellEnd"/>
      <w:r>
        <w:rPr>
          <w:rFonts w:ascii="Google Sans Text" w:eastAsia="Google Sans Text" w:hAnsi="Google Sans Text" w:cs="Google Sans Text"/>
          <w:color w:val="1F1F1F"/>
        </w:rPr>
        <w:t xml:space="preserve"> detiene la ejecución, persiste el estado y notifica al usuario.</w:t>
      </w:r>
    </w:p>
    <w:p w14:paraId="68D8BA62" w14:textId="77777777" w:rsidR="00AE19A0" w:rsidRDefault="00AE19A0" w:rsidP="00AE19A0">
      <w:pPr>
        <w:widowControl w:val="0"/>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Intervención:</w:t>
      </w:r>
      <w:r>
        <w:rPr>
          <w:rFonts w:ascii="Google Sans Text" w:eastAsia="Google Sans Text" w:hAnsi="Google Sans Text" w:cs="Google Sans Text"/>
          <w:color w:val="1F1F1F"/>
        </w:rPr>
        <w:t xml:space="preserve"> El usuario revisa el borrador en la interfaz. Puede "Aprobar" (el agente reanuda y envía) o "Editar/Rechazar" (el agente recibe el </w:t>
      </w:r>
      <w:proofErr w:type="spellStart"/>
      <w:r>
        <w:rPr>
          <w:rFonts w:ascii="Google Sans Text" w:eastAsia="Google Sans Text" w:hAnsi="Google Sans Text" w:cs="Google Sans Text"/>
          <w:color w:val="1F1F1F"/>
        </w:rPr>
        <w:t>feedback</w:t>
      </w:r>
      <w:proofErr w:type="spellEnd"/>
      <w:r>
        <w:rPr>
          <w:rFonts w:ascii="Google Sans Text" w:eastAsia="Google Sans Text" w:hAnsi="Google Sans Text" w:cs="Google Sans Text"/>
          <w:color w:val="1F1F1F"/>
        </w:rPr>
        <w:t xml:space="preserve"> y vuelve al nodo de redacción). Este mecanismo es esencial para mitigar alucinaciones en comunicaciones externas.</w:t>
      </w:r>
      <w:r>
        <w:rPr>
          <w:rFonts w:ascii="Google Sans Text" w:eastAsia="Google Sans Text" w:hAnsi="Google Sans Text" w:cs="Google Sans Text"/>
          <w:color w:val="444746"/>
          <w:vertAlign w:val="superscript"/>
        </w:rPr>
        <w:t>25</w:t>
      </w:r>
    </w:p>
    <w:p w14:paraId="5D733B82" w14:textId="77777777" w:rsidR="00AE19A0" w:rsidRDefault="00000000" w:rsidP="00AE19A0">
      <w:pPr>
        <w:pStyle w:val="Ttulo2"/>
        <w:spacing w:before="120" w:after="120" w:line="275" w:lineRule="auto"/>
        <w:rPr>
          <w:rFonts w:ascii="Google Sans" w:eastAsia="Google Sans" w:hAnsi="Google Sans" w:cs="Google Sans"/>
          <w:color w:val="1F1F1F"/>
        </w:rPr>
      </w:pPr>
      <w:r>
        <w:lastRenderedPageBreak/>
        <w:pict w14:anchorId="1968B5EC">
          <v:rect id="_x0000_i1028" style="width:0;height:1.5pt" o:hralign="center" o:hrstd="t" o:hr="t" fillcolor="#a0a0a0" stroked="f"/>
        </w:pict>
      </w:r>
      <w:r w:rsidR="00AE19A0">
        <w:rPr>
          <w:rFonts w:ascii="Google Sans" w:eastAsia="Google Sans" w:hAnsi="Google Sans" w:cs="Google Sans"/>
          <w:color w:val="1F1F1F"/>
        </w:rPr>
        <w:t>5. Seguridad y Gobernanza: Privacidad por Diseño</w:t>
      </w:r>
    </w:p>
    <w:p w14:paraId="28BED85F"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 centralización de la información corporativa convierte al Segundo Cerebro en un objetivo de alto valor. La seguridad debe ser multicapa.</w:t>
      </w:r>
    </w:p>
    <w:p w14:paraId="3C7F8ECD"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Pipeline de Redacción de PII (Información Personal Identificable)</w:t>
      </w:r>
    </w:p>
    <w:p w14:paraId="04962398"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Antes de que cualquier texto ingrese al modelo de </w:t>
      </w:r>
      <w:proofErr w:type="spellStart"/>
      <w:r>
        <w:rPr>
          <w:rFonts w:ascii="Google Sans Text" w:eastAsia="Google Sans Text" w:hAnsi="Google Sans Text" w:cs="Google Sans Text"/>
          <w:color w:val="1F1F1F"/>
        </w:rPr>
        <w:t>embedding</w:t>
      </w:r>
      <w:proofErr w:type="spellEnd"/>
      <w:r>
        <w:rPr>
          <w:rFonts w:ascii="Google Sans Text" w:eastAsia="Google Sans Text" w:hAnsi="Google Sans Text" w:cs="Google Sans Text"/>
          <w:color w:val="1F1F1F"/>
        </w:rPr>
        <w:t>, debe ser saneado. Los modelos de lenguaje pueden memorizar y filtrar datos sensibles.</w:t>
      </w:r>
    </w:p>
    <w:p w14:paraId="0EE03EE3"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Estrategia de Reemplazo Sintético:</w:t>
      </w:r>
    </w:p>
    <w:p w14:paraId="4BD93493"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simple eliminación (redacción negra) destruye el contexto semántico (</w:t>
      </w:r>
      <w:proofErr w:type="spellStart"/>
      <w:r>
        <w:rPr>
          <w:rFonts w:ascii="Google Sans Text" w:eastAsia="Google Sans Text" w:hAnsi="Google Sans Text" w:cs="Google Sans Text"/>
        </w:rPr>
        <w:t>e.g</w:t>
      </w:r>
      <w:proofErr w:type="spellEnd"/>
      <w:r>
        <w:rPr>
          <w:rFonts w:ascii="Google Sans Text" w:eastAsia="Google Sans Text" w:hAnsi="Google Sans Text" w:cs="Google Sans Text"/>
        </w:rPr>
        <w:t>., "</w:t>
      </w:r>
      <w:proofErr w:type="spellStart"/>
      <w:r>
        <w:rPr>
          <w:rFonts w:ascii="Google Sans Text" w:eastAsia="Google Sans Text" w:hAnsi="Google Sans Text" w:cs="Google Sans Text"/>
        </w:rPr>
        <w:t>El</w:t>
      </w:r>
      <w:proofErr w:type="spellEnd"/>
      <w:r>
        <w:rPr>
          <w:rFonts w:ascii="Google Sans Text" w:eastAsia="Google Sans Text" w:hAnsi="Google Sans Text" w:cs="Google Sans Text"/>
        </w:rPr>
        <w:t xml:space="preserve"> se reunió con"). Proponemos un pipeline híbrido:</w:t>
      </w:r>
    </w:p>
    <w:p w14:paraId="66C2C863" w14:textId="77777777" w:rsidR="00AE19A0" w:rsidRDefault="00AE19A0" w:rsidP="00AE19A0">
      <w:pPr>
        <w:widowControl w:val="0"/>
        <w:numPr>
          <w:ilvl w:val="0"/>
          <w:numId w:val="23"/>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Detección:</w:t>
      </w:r>
      <w:r>
        <w:rPr>
          <w:rFonts w:ascii="Google Sans Text" w:eastAsia="Google Sans Text" w:hAnsi="Google Sans Text" w:cs="Google Sans Text"/>
          <w:color w:val="1F1F1F"/>
        </w:rPr>
        <w:t xml:space="preserve"> Uso de </w:t>
      </w:r>
      <w:r>
        <w:rPr>
          <w:rFonts w:ascii="Google Sans Text" w:eastAsia="Google Sans Text" w:hAnsi="Google Sans Text" w:cs="Google Sans Text"/>
          <w:b/>
          <w:bCs/>
          <w:color w:val="1F1F1F"/>
        </w:rPr>
        <w:t>Microsoft Presidio</w:t>
      </w:r>
      <w:r>
        <w:rPr>
          <w:rFonts w:ascii="Google Sans Text" w:eastAsia="Google Sans Text" w:hAnsi="Google Sans Text" w:cs="Google Sans Text"/>
          <w:color w:val="1F1F1F"/>
        </w:rPr>
        <w:t xml:space="preserve"> para detección basada en patrones (</w:t>
      </w:r>
      <w:proofErr w:type="spellStart"/>
      <w:r>
        <w:rPr>
          <w:rFonts w:ascii="Google Sans Text" w:eastAsia="Google Sans Text" w:hAnsi="Google Sans Text" w:cs="Google Sans Text"/>
          <w:color w:val="1F1F1F"/>
        </w:rPr>
        <w:t>Regex</w:t>
      </w:r>
      <w:proofErr w:type="spellEnd"/>
      <w:r>
        <w:rPr>
          <w:rFonts w:ascii="Google Sans Text" w:eastAsia="Google Sans Text" w:hAnsi="Google Sans Text" w:cs="Google Sans Text"/>
          <w:color w:val="1F1F1F"/>
        </w:rPr>
        <w:t xml:space="preserve"> para tarjetas de crédito, emails) y modelos NLP ligeros para entidades nombradas (Nombres, Direcciones).</w:t>
      </w:r>
    </w:p>
    <w:p w14:paraId="598E67C3" w14:textId="77777777" w:rsidR="00AE19A0" w:rsidRDefault="00AE19A0" w:rsidP="00AE19A0">
      <w:pPr>
        <w:widowControl w:val="0"/>
        <w:numPr>
          <w:ilvl w:val="0"/>
          <w:numId w:val="23"/>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Transformación:</w:t>
      </w:r>
      <w:r>
        <w:rPr>
          <w:rFonts w:ascii="Google Sans Text" w:eastAsia="Google Sans Text" w:hAnsi="Google Sans Text" w:cs="Google Sans Text"/>
          <w:color w:val="1F1F1F"/>
        </w:rPr>
        <w:t xml:space="preserve"> Reemplazo por tokens sintéticos consistentes. "Juan Pérez" se convierte en "PERSONA_1". De esta forma, el LLM entiende que "PERSONA_1 envió el archivo a PERSONA_2", manteniendo la estructura lógica de la interacción.</w:t>
      </w:r>
    </w:p>
    <w:p w14:paraId="472F8FF6" w14:textId="77777777" w:rsidR="00AE19A0" w:rsidRDefault="00AE19A0" w:rsidP="00AE19A0">
      <w:pPr>
        <w:widowControl w:val="0"/>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Reversibilidad (Opcional):</w:t>
      </w:r>
      <w:r>
        <w:rPr>
          <w:rFonts w:ascii="Google Sans Text" w:eastAsia="Google Sans Text" w:hAnsi="Google Sans Text" w:cs="Google Sans Text"/>
          <w:color w:val="1F1F1F"/>
        </w:rPr>
        <w:t xml:space="preserve"> Un mapa de token &lt;-&gt; valor real se guarda en una bóveda segura separada, permitiendo la </w:t>
      </w:r>
      <w:proofErr w:type="spellStart"/>
      <w:r>
        <w:rPr>
          <w:rFonts w:ascii="Google Sans Text" w:eastAsia="Google Sans Text" w:hAnsi="Google Sans Text" w:cs="Google Sans Text"/>
          <w:color w:val="1F1F1F"/>
        </w:rPr>
        <w:t>reidentificación</w:t>
      </w:r>
      <w:proofErr w:type="spellEnd"/>
      <w:r>
        <w:rPr>
          <w:rFonts w:ascii="Google Sans Text" w:eastAsia="Google Sans Text" w:hAnsi="Google Sans Text" w:cs="Google Sans Text"/>
          <w:color w:val="1F1F1F"/>
        </w:rPr>
        <w:t xml:space="preserve"> solo para usuarios con privilegios elevados en el momento de la visualización.</w:t>
      </w:r>
      <w:r>
        <w:rPr>
          <w:rFonts w:ascii="Google Sans Text" w:eastAsia="Google Sans Text" w:hAnsi="Google Sans Text" w:cs="Google Sans Text"/>
          <w:color w:val="444746"/>
          <w:vertAlign w:val="superscript"/>
        </w:rPr>
        <w:t>27</w:t>
      </w:r>
    </w:p>
    <w:p w14:paraId="06B2AE55"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5.2 Gobernanza de Datos y Cumplimiento</w:t>
      </w:r>
    </w:p>
    <w:p w14:paraId="0FD69DD1" w14:textId="77777777" w:rsidR="00AE19A0" w:rsidRDefault="00AE19A0" w:rsidP="00AE19A0">
      <w:pPr>
        <w:widowControl w:val="0"/>
        <w:numPr>
          <w:ilvl w:val="0"/>
          <w:numId w:val="5"/>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SOC2 y HIPAA:</w:t>
      </w:r>
      <w:r>
        <w:rPr>
          <w:rFonts w:ascii="Google Sans Text" w:eastAsia="Google Sans Text" w:hAnsi="Google Sans Text" w:cs="Google Sans Text"/>
          <w:color w:val="1F1F1F"/>
        </w:rPr>
        <w:t xml:space="preserve"> Al elegir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Enterprise y </w:t>
      </w:r>
      <w:proofErr w:type="spellStart"/>
      <w:r>
        <w:rPr>
          <w:rFonts w:ascii="Google Sans Text" w:eastAsia="Google Sans Text" w:hAnsi="Google Sans Text" w:cs="Google Sans Text"/>
          <w:color w:val="1F1F1F"/>
        </w:rPr>
        <w:t>Deepgram</w:t>
      </w:r>
      <w:proofErr w:type="spellEnd"/>
      <w:r>
        <w:rPr>
          <w:rFonts w:ascii="Google Sans Text" w:eastAsia="Google Sans Text" w:hAnsi="Google Sans Text" w:cs="Google Sans Text"/>
          <w:color w:val="1F1F1F"/>
        </w:rPr>
        <w:t>, heredamos sus certificaciones de cumplimiento, simplificando la auditoría.</w:t>
      </w:r>
      <w:r>
        <w:rPr>
          <w:rFonts w:ascii="Google Sans Text" w:eastAsia="Google Sans Text" w:hAnsi="Google Sans Text" w:cs="Google Sans Text"/>
          <w:color w:val="444746"/>
          <w:vertAlign w:val="superscript"/>
        </w:rPr>
        <w:t>8</w:t>
      </w:r>
    </w:p>
    <w:p w14:paraId="37711179" w14:textId="77777777" w:rsidR="00AE19A0" w:rsidRDefault="00AE19A0" w:rsidP="00AE19A0">
      <w:pPr>
        <w:widowControl w:val="0"/>
        <w:numPr>
          <w:ilvl w:val="0"/>
          <w:numId w:val="5"/>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Residencia de Datos:</w:t>
      </w:r>
      <w:r>
        <w:rPr>
          <w:rFonts w:ascii="Google Sans Text" w:eastAsia="Google Sans Text" w:hAnsi="Google Sans Text" w:cs="Google Sans Text"/>
          <w:color w:val="1F1F1F"/>
        </w:rPr>
        <w:t xml:space="preserve"> Configuración de las instancias de base de datos y funciones </w:t>
      </w:r>
      <w:proofErr w:type="spellStart"/>
      <w:r>
        <w:rPr>
          <w:rFonts w:ascii="Google Sans Text" w:eastAsia="Google Sans Text" w:hAnsi="Google Sans Text" w:cs="Google Sans Text"/>
          <w:i/>
          <w:iCs/>
          <w:color w:val="1F1F1F"/>
        </w:rPr>
        <w:t>serverless</w:t>
      </w:r>
      <w:proofErr w:type="spellEnd"/>
      <w:r>
        <w:rPr>
          <w:rFonts w:ascii="Google Sans Text" w:eastAsia="Google Sans Text" w:hAnsi="Google Sans Text" w:cs="Google Sans Text"/>
          <w:color w:val="1F1F1F"/>
        </w:rPr>
        <w:t xml:space="preserve"> en regiones específicas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AWS eu-central-1) para cumplir con GDPR.</w:t>
      </w:r>
    </w:p>
    <w:p w14:paraId="07B831CB" w14:textId="77777777" w:rsidR="00AE19A0" w:rsidRDefault="00AE19A0" w:rsidP="00AE19A0">
      <w:pPr>
        <w:widowControl w:val="0"/>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Auditoría Inmutable:</w:t>
      </w:r>
      <w:r>
        <w:rPr>
          <w:rFonts w:ascii="Google Sans Text" w:eastAsia="Google Sans Text" w:hAnsi="Google Sans Text" w:cs="Google Sans Text"/>
          <w:color w:val="1F1F1F"/>
        </w:rPr>
        <w:t xml:space="preserve"> Cada acción de un agente, cada consulta RLS y cada aprobación humana se registra en una tabla de auditoría de solo escritura (</w:t>
      </w:r>
      <w:proofErr w:type="spellStart"/>
      <w:r>
        <w:rPr>
          <w:rFonts w:ascii="Google Sans Text" w:eastAsia="Google Sans Text" w:hAnsi="Google Sans Text" w:cs="Google Sans Text"/>
          <w:i/>
          <w:iCs/>
          <w:color w:val="1F1F1F"/>
        </w:rPr>
        <w:t>append-only</w:t>
      </w:r>
      <w:proofErr w:type="spellEnd"/>
      <w:r>
        <w:rPr>
          <w:rFonts w:ascii="Google Sans Text" w:eastAsia="Google Sans Text" w:hAnsi="Google Sans Text" w:cs="Google Sans Text"/>
          <w:color w:val="1F1F1F"/>
        </w:rPr>
        <w:t>), garantizando la trazabilidad forense.</w:t>
      </w:r>
    </w:p>
    <w:p w14:paraId="405ADC43" w14:textId="77777777" w:rsidR="00AE19A0" w:rsidRDefault="00000000" w:rsidP="00AE19A0">
      <w:pPr>
        <w:pStyle w:val="Ttulo2"/>
        <w:spacing w:before="120" w:after="120" w:line="275" w:lineRule="auto"/>
        <w:rPr>
          <w:rFonts w:ascii="Google Sans" w:eastAsia="Google Sans" w:hAnsi="Google Sans" w:cs="Google Sans"/>
          <w:color w:val="1F1F1F"/>
        </w:rPr>
      </w:pPr>
      <w:r>
        <w:pict w14:anchorId="6117DA4D">
          <v:rect id="_x0000_i1029" style="width:0;height:1.5pt" o:hralign="center" o:hrstd="t" o:hr="t" fillcolor="#a0a0a0" stroked="f"/>
        </w:pict>
      </w:r>
      <w:r w:rsidR="00AE19A0">
        <w:rPr>
          <w:rFonts w:ascii="Google Sans" w:eastAsia="Google Sans" w:hAnsi="Google Sans" w:cs="Google Sans"/>
          <w:color w:val="1F1F1F"/>
        </w:rPr>
        <w:t>6. Infraestructura, Despliegue y Costos</w:t>
      </w:r>
    </w:p>
    <w:p w14:paraId="78C0D3EC" w14:textId="77777777" w:rsidR="00AE19A0" w:rsidRDefault="00AE19A0" w:rsidP="00AE19A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Estrategia de Alojamiento Híbrido</w:t>
      </w:r>
    </w:p>
    <w:p w14:paraId="188EFFEB" w14:textId="77777777" w:rsidR="00AE19A0" w:rsidRDefault="00AE19A0" w:rsidP="00AE19A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Para optimizar costos y rendimiento, proponemos una arquitectura híbrida.</w:t>
      </w:r>
    </w:p>
    <w:p w14:paraId="40FCA586" w14:textId="77777777" w:rsidR="00AE19A0" w:rsidRDefault="00AE19A0" w:rsidP="00AE19A0">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lastRenderedPageBreak/>
        <w:t>Capa de Datos (</w:t>
      </w:r>
      <w:proofErr w:type="spellStart"/>
      <w:r>
        <w:rPr>
          <w:rFonts w:ascii="Google Sans Text" w:eastAsia="Google Sans Text" w:hAnsi="Google Sans Text" w:cs="Google Sans Text"/>
          <w:b/>
          <w:bCs/>
          <w:color w:val="1F1F1F"/>
        </w:rPr>
        <w:t>Database</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b/>
          <w:bCs/>
          <w:color w:val="1F1F1F"/>
        </w:rPr>
        <w:t>Supabase</w:t>
      </w:r>
      <w:proofErr w:type="spellEnd"/>
      <w:r>
        <w:rPr>
          <w:rFonts w:ascii="Google Sans Text" w:eastAsia="Google Sans Text" w:hAnsi="Google Sans Text" w:cs="Google Sans Text"/>
          <w:b/>
          <w:bCs/>
          <w:color w:val="1F1F1F"/>
        </w:rPr>
        <w:t xml:space="preserve"> Enterprise (Cloud)</w:t>
      </w:r>
      <w:r>
        <w:rPr>
          <w:rFonts w:ascii="Google Sans Text" w:eastAsia="Google Sans Text" w:hAnsi="Google Sans Text" w:cs="Google Sans Text"/>
          <w:color w:val="1F1F1F"/>
        </w:rPr>
        <w:t xml:space="preserve">. La gestión de un clúster </w:t>
      </w:r>
      <w:proofErr w:type="spellStart"/>
      <w:r>
        <w:rPr>
          <w:rFonts w:ascii="Google Sans Text" w:eastAsia="Google Sans Text" w:hAnsi="Google Sans Text" w:cs="Google Sans Text"/>
          <w:color w:val="1F1F1F"/>
        </w:rPr>
        <w:t>Postgres</w:t>
      </w:r>
      <w:proofErr w:type="spellEnd"/>
      <w:r>
        <w:rPr>
          <w:rFonts w:ascii="Google Sans Text" w:eastAsia="Google Sans Text" w:hAnsi="Google Sans Text" w:cs="Google Sans Text"/>
          <w:color w:val="1F1F1F"/>
        </w:rPr>
        <w:t xml:space="preserve"> con alta disponibilidad (HA) y </w:t>
      </w:r>
      <w:proofErr w:type="spellStart"/>
      <w:r>
        <w:rPr>
          <w:rFonts w:ascii="Google Sans Text" w:eastAsia="Google Sans Text" w:hAnsi="Google Sans Text" w:cs="Google Sans Text"/>
          <w:color w:val="1F1F1F"/>
        </w:rPr>
        <w:t>backups</w:t>
      </w:r>
      <w:proofErr w:type="spellEnd"/>
      <w:r>
        <w:rPr>
          <w:rFonts w:ascii="Google Sans Text" w:eastAsia="Google Sans Text" w:hAnsi="Google Sans Text" w:cs="Google Sans Text"/>
          <w:color w:val="1F1F1F"/>
        </w:rPr>
        <w:t xml:space="preserve"> PITR (Point-in-Time </w:t>
      </w:r>
      <w:proofErr w:type="spellStart"/>
      <w:r>
        <w:rPr>
          <w:rFonts w:ascii="Google Sans Text" w:eastAsia="Google Sans Text" w:hAnsi="Google Sans Text" w:cs="Google Sans Text"/>
          <w:color w:val="1F1F1F"/>
        </w:rPr>
        <w:t>Recovery</w:t>
      </w:r>
      <w:proofErr w:type="spellEnd"/>
      <w:r>
        <w:rPr>
          <w:rFonts w:ascii="Google Sans Text" w:eastAsia="Google Sans Text" w:hAnsi="Google Sans Text" w:cs="Google Sans Text"/>
          <w:color w:val="1F1F1F"/>
        </w:rPr>
        <w:t xml:space="preserve">) es compleja y crítica. Delegar esto en el proveedor asegura </w:t>
      </w:r>
      <w:proofErr w:type="spellStart"/>
      <w:r>
        <w:rPr>
          <w:rFonts w:ascii="Google Sans Text" w:eastAsia="Google Sans Text" w:hAnsi="Google Sans Text" w:cs="Google Sans Text"/>
          <w:color w:val="1F1F1F"/>
        </w:rPr>
        <w:t>SLAs</w:t>
      </w:r>
      <w:proofErr w:type="spellEnd"/>
      <w:r>
        <w:rPr>
          <w:rFonts w:ascii="Google Sans Text" w:eastAsia="Google Sans Text" w:hAnsi="Google Sans Text" w:cs="Google Sans Text"/>
          <w:color w:val="1F1F1F"/>
        </w:rPr>
        <w:t xml:space="preserve"> operativos.</w:t>
      </w:r>
      <w:r>
        <w:rPr>
          <w:rFonts w:ascii="Google Sans Text" w:eastAsia="Google Sans Text" w:hAnsi="Google Sans Text" w:cs="Google Sans Text"/>
          <w:color w:val="444746"/>
          <w:vertAlign w:val="superscript"/>
        </w:rPr>
        <w:t>8</w:t>
      </w:r>
    </w:p>
    <w:p w14:paraId="3766E6A3" w14:textId="77777777" w:rsidR="00AE19A0" w:rsidRDefault="00AE19A0" w:rsidP="00AE19A0">
      <w:pPr>
        <w:widowControl w:val="0"/>
        <w:numPr>
          <w:ilvl w:val="0"/>
          <w:numId w:val="6"/>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Capa de Cómputo (Agentes):</w:t>
      </w: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 xml:space="preserve">Contenedores </w:t>
      </w:r>
      <w:proofErr w:type="spellStart"/>
      <w:r>
        <w:rPr>
          <w:rFonts w:ascii="Google Sans Text" w:eastAsia="Google Sans Text" w:hAnsi="Google Sans Text" w:cs="Google Sans Text"/>
          <w:b/>
          <w:bCs/>
          <w:color w:val="1F1F1F"/>
        </w:rPr>
        <w:t>Serverless</w:t>
      </w:r>
      <w:proofErr w:type="spellEnd"/>
      <w:r>
        <w:rPr>
          <w:rFonts w:ascii="Google Sans Text" w:eastAsia="Google Sans Text" w:hAnsi="Google Sans Text" w:cs="Google Sans Text"/>
          <w:b/>
          <w:bCs/>
          <w:color w:val="1F1F1F"/>
        </w:rPr>
        <w:t xml:space="preserve"> (Cloud Run / </w:t>
      </w:r>
      <w:proofErr w:type="spellStart"/>
      <w:r>
        <w:rPr>
          <w:rFonts w:ascii="Google Sans Text" w:eastAsia="Google Sans Text" w:hAnsi="Google Sans Text" w:cs="Google Sans Text"/>
          <w:b/>
          <w:bCs/>
          <w:color w:val="1F1F1F"/>
        </w:rPr>
        <w:t>Fargate</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Los agentes son procesos efímeros o desencadenados por eventos. El modelo </w:t>
      </w:r>
      <w:proofErr w:type="spellStart"/>
      <w:r>
        <w:rPr>
          <w:rFonts w:ascii="Google Sans Text" w:eastAsia="Google Sans Text" w:hAnsi="Google Sans Text" w:cs="Google Sans Text"/>
          <w:color w:val="1F1F1F"/>
        </w:rPr>
        <w:t>serverless</w:t>
      </w:r>
      <w:proofErr w:type="spellEnd"/>
      <w:r>
        <w:rPr>
          <w:rFonts w:ascii="Google Sans Text" w:eastAsia="Google Sans Text" w:hAnsi="Google Sans Text" w:cs="Google Sans Text"/>
          <w:color w:val="1F1F1F"/>
        </w:rPr>
        <w:t xml:space="preserve"> permite escalar a cero cuando no hay actividad (noches/fines de semana), optimizando costos.</w:t>
      </w:r>
    </w:p>
    <w:p w14:paraId="01AAD6B5" w14:textId="77777777" w:rsidR="00AE19A0" w:rsidRDefault="00AE19A0" w:rsidP="00AE19A0">
      <w:pPr>
        <w:widowControl w:val="0"/>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Capa de Orquestación "</w:t>
      </w:r>
      <w:proofErr w:type="spellStart"/>
      <w:r>
        <w:rPr>
          <w:rFonts w:ascii="Google Sans Text" w:eastAsia="Google Sans Text" w:hAnsi="Google Sans Text" w:cs="Google Sans Text"/>
          <w:b/>
          <w:bCs/>
          <w:color w:val="1F1F1F"/>
        </w:rPr>
        <w:t>Always-On</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Para </w:t>
      </w:r>
      <w:proofErr w:type="spellStart"/>
      <w:r>
        <w:rPr>
          <w:rFonts w:ascii="Google Sans Text" w:eastAsia="Google Sans Text" w:hAnsi="Google Sans Text" w:cs="Google Sans Text"/>
          <w:i/>
          <w:iCs/>
          <w:color w:val="1F1F1F"/>
        </w:rPr>
        <w:t>listeners</w:t>
      </w:r>
      <w:proofErr w:type="spellEnd"/>
      <w:r>
        <w:rPr>
          <w:rFonts w:ascii="Google Sans Text" w:eastAsia="Google Sans Text" w:hAnsi="Google Sans Text" w:cs="Google Sans Text"/>
          <w:color w:val="1F1F1F"/>
        </w:rPr>
        <w:t xml:space="preserve"> de </w:t>
      </w:r>
      <w:proofErr w:type="spellStart"/>
      <w:r>
        <w:rPr>
          <w:rFonts w:ascii="Google Sans Text" w:eastAsia="Google Sans Text" w:hAnsi="Google Sans Text" w:cs="Google Sans Text"/>
          <w:color w:val="1F1F1F"/>
        </w:rPr>
        <w:t>Webhooks</w:t>
      </w:r>
      <w:proofErr w:type="spellEnd"/>
      <w:r>
        <w:rPr>
          <w:rFonts w:ascii="Google Sans Text" w:eastAsia="Google Sans Text" w:hAnsi="Google Sans Text" w:cs="Google Sans Text"/>
          <w:color w:val="1F1F1F"/>
        </w:rPr>
        <w:t xml:space="preserve"> críticos o procesos de orquestación de larga duración que no encajan en </w:t>
      </w:r>
      <w:proofErr w:type="spellStart"/>
      <w:r>
        <w:rPr>
          <w:rFonts w:ascii="Google Sans Text" w:eastAsia="Google Sans Text" w:hAnsi="Google Sans Text" w:cs="Google Sans Text"/>
          <w:color w:val="1F1F1F"/>
        </w:rPr>
        <w:t>serverless</w:t>
      </w:r>
      <w:proofErr w:type="spellEnd"/>
      <w:r>
        <w:rPr>
          <w:rFonts w:ascii="Google Sans Text" w:eastAsia="Google Sans Text" w:hAnsi="Google Sans Text" w:cs="Google Sans Text"/>
          <w:color w:val="1F1F1F"/>
        </w:rPr>
        <w:t xml:space="preserve">, un </w:t>
      </w:r>
      <w:r>
        <w:rPr>
          <w:rFonts w:ascii="Google Sans Text" w:eastAsia="Google Sans Text" w:hAnsi="Google Sans Text" w:cs="Google Sans Text"/>
          <w:b/>
          <w:bCs/>
          <w:color w:val="1F1F1F"/>
        </w:rPr>
        <w:t>VPS de alto rendimiento</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Hostinger KVM 8 con AMD EPYC) ofrece una relación costo-rendimiento superior a las instancias EC2 equivalentes bajo demanda, proporcionando una base estable para servicios centrales.</w:t>
      </w:r>
      <w:r>
        <w:rPr>
          <w:rFonts w:ascii="Google Sans Text" w:eastAsia="Google Sans Text" w:hAnsi="Google Sans Text" w:cs="Google Sans Text"/>
          <w:color w:val="444746"/>
          <w:vertAlign w:val="superscript"/>
        </w:rPr>
        <w:t>29</w:t>
      </w:r>
    </w:p>
    <w:p w14:paraId="11FB88EA"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6.2 Interfaces de Usuario (</w:t>
      </w:r>
      <w:proofErr w:type="spellStart"/>
      <w:r>
        <w:rPr>
          <w:rFonts w:ascii="Google Sans" w:eastAsia="Google Sans" w:hAnsi="Google Sans" w:cs="Google Sans"/>
          <w:color w:val="1F1F1F"/>
        </w:rPr>
        <w:t>Frontend</w:t>
      </w:r>
      <w:proofErr w:type="spellEnd"/>
      <w:r>
        <w:rPr>
          <w:rFonts w:ascii="Google Sans" w:eastAsia="Google Sans" w:hAnsi="Google Sans" w:cs="Google Sans"/>
          <w:color w:val="1F1F1F"/>
        </w:rPr>
        <w:t>)</w:t>
      </w:r>
    </w:p>
    <w:p w14:paraId="79C04476" w14:textId="77777777" w:rsidR="00AE19A0" w:rsidRDefault="00AE19A0" w:rsidP="00AE19A0">
      <w:pPr>
        <w:widowControl w:val="0"/>
        <w:numPr>
          <w:ilvl w:val="0"/>
          <w:numId w:val="7"/>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Operaciones (</w:t>
      </w:r>
      <w:proofErr w:type="spellStart"/>
      <w:r>
        <w:rPr>
          <w:rFonts w:ascii="Google Sans Text" w:eastAsia="Google Sans Text" w:hAnsi="Google Sans Text" w:cs="Google Sans Text"/>
          <w:b/>
          <w:bCs/>
          <w:color w:val="1F1F1F"/>
        </w:rPr>
        <w:t>Admin</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b/>
          <w:bCs/>
          <w:color w:val="1F1F1F"/>
        </w:rPr>
        <w:t>Retool</w:t>
      </w:r>
      <w:proofErr w:type="spellEnd"/>
      <w:r>
        <w:rPr>
          <w:rFonts w:ascii="Google Sans Text" w:eastAsia="Google Sans Text" w:hAnsi="Google Sans Text" w:cs="Google Sans Text"/>
          <w:color w:val="1F1F1F"/>
        </w:rPr>
        <w:t xml:space="preserve">. Permite construir </w:t>
      </w:r>
      <w:proofErr w:type="spellStart"/>
      <w:r>
        <w:rPr>
          <w:rFonts w:ascii="Google Sans Text" w:eastAsia="Google Sans Text" w:hAnsi="Google Sans Text" w:cs="Google Sans Text"/>
          <w:color w:val="1F1F1F"/>
        </w:rPr>
        <w:t>dashboards</w:t>
      </w:r>
      <w:proofErr w:type="spellEnd"/>
      <w:r>
        <w:rPr>
          <w:rFonts w:ascii="Google Sans Text" w:eastAsia="Google Sans Text" w:hAnsi="Google Sans Text" w:cs="Google Sans Text"/>
          <w:color w:val="1F1F1F"/>
        </w:rPr>
        <w:t xml:space="preserve"> internos rápidamente para gestionar usuarios, revisar logs de agentes y corregir entradas de memoria. Su integración nativa con bases de datos y soporte para RBAC (Role-</w:t>
      </w:r>
      <w:proofErr w:type="spellStart"/>
      <w:r>
        <w:rPr>
          <w:rFonts w:ascii="Google Sans Text" w:eastAsia="Google Sans Text" w:hAnsi="Google Sans Text" w:cs="Google Sans Text"/>
          <w:color w:val="1F1F1F"/>
        </w:rPr>
        <w:t>Based</w:t>
      </w:r>
      <w:proofErr w:type="spellEnd"/>
      <w:r>
        <w:rPr>
          <w:rFonts w:ascii="Google Sans Text" w:eastAsia="Google Sans Text" w:hAnsi="Google Sans Text" w:cs="Google Sans Text"/>
          <w:color w:val="1F1F1F"/>
        </w:rPr>
        <w:t xml:space="preserve"> Access Control) lo hace ideal para herramientas internas seguras.</w:t>
      </w:r>
      <w:r>
        <w:rPr>
          <w:rFonts w:ascii="Google Sans Text" w:eastAsia="Google Sans Text" w:hAnsi="Google Sans Text" w:cs="Google Sans Text"/>
          <w:color w:val="444746"/>
          <w:vertAlign w:val="superscript"/>
        </w:rPr>
        <w:t>31</w:t>
      </w:r>
    </w:p>
    <w:p w14:paraId="600F5056" w14:textId="77777777" w:rsidR="00AE19A0" w:rsidRDefault="00AE19A0" w:rsidP="00AE19A0">
      <w:pPr>
        <w:widowControl w:val="0"/>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Analítica:</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b/>
          <w:bCs/>
          <w:color w:val="1F1F1F"/>
        </w:rPr>
        <w:t>Streamlit</w:t>
      </w:r>
      <w:proofErr w:type="spellEnd"/>
      <w:r>
        <w:rPr>
          <w:rFonts w:ascii="Google Sans Text" w:eastAsia="Google Sans Text" w:hAnsi="Google Sans Text" w:cs="Google Sans Text"/>
          <w:color w:val="1F1F1F"/>
        </w:rPr>
        <w:t xml:space="preserve">. Para científicos de datos y analistas, </w:t>
      </w:r>
      <w:proofErr w:type="spellStart"/>
      <w:r>
        <w:rPr>
          <w:rFonts w:ascii="Google Sans Text" w:eastAsia="Google Sans Text" w:hAnsi="Google Sans Text" w:cs="Google Sans Text"/>
          <w:color w:val="1F1F1F"/>
        </w:rPr>
        <w:t>Streamlit</w:t>
      </w:r>
      <w:proofErr w:type="spellEnd"/>
      <w:r>
        <w:rPr>
          <w:rFonts w:ascii="Google Sans Text" w:eastAsia="Google Sans Text" w:hAnsi="Google Sans Text" w:cs="Google Sans Text"/>
          <w:color w:val="1F1F1F"/>
        </w:rPr>
        <w:t xml:space="preserve"> permite crear visualizaciones interactivas sobre los datos del Segundo Cerebro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"Mapa de calor de sentimientos en reuniones") utilizando Python puro, facilitando la creación rápida de prototipos analíticos.</w:t>
      </w:r>
      <w:r>
        <w:rPr>
          <w:rFonts w:ascii="Google Sans Text" w:eastAsia="Google Sans Text" w:hAnsi="Google Sans Text" w:cs="Google Sans Text"/>
          <w:color w:val="444746"/>
          <w:vertAlign w:val="superscript"/>
        </w:rPr>
        <w:t>33</w:t>
      </w:r>
    </w:p>
    <w:p w14:paraId="4689DB9E" w14:textId="77777777" w:rsidR="00AE19A0" w:rsidRDefault="00AE19A0" w:rsidP="00AE19A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6.3 Resumen de Costos Estimados (Escenario Pyme Tecnológica)</w:t>
      </w:r>
    </w:p>
    <w:p w14:paraId="31BB1736" w14:textId="77777777" w:rsidR="00AE19A0" w:rsidRDefault="00AE19A0" w:rsidP="00AE19A0">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E19A0" w14:paraId="7018910A"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65226"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A6C58"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Servicio Sugerido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B659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Estimación Mensual (Carga Media)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4B109"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Justificación</w:t>
            </w:r>
          </w:p>
        </w:tc>
      </w:tr>
      <w:tr w:rsidR="00AE19A0" w14:paraId="33A1C13F"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8126B0"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Base de Datos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62A17"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Pro/Team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9B3CE"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~$25 - $599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3E4E9"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Depende del tamaño de almacenamiento y necesidad de SLA Enterprise.</w:t>
            </w:r>
            <w:r>
              <w:rPr>
                <w:rFonts w:ascii="Google Sans Text" w:eastAsia="Google Sans Text" w:hAnsi="Google Sans Text" w:cs="Google Sans Text"/>
                <w:color w:val="444746"/>
                <w:vertAlign w:val="superscript"/>
              </w:rPr>
              <w:t>8</w:t>
            </w:r>
          </w:p>
        </w:tc>
      </w:tr>
      <w:tr w:rsidR="00AE19A0" w14:paraId="56283446"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F5870"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Transcripción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0B6A0"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Deepgram</w:t>
            </w:r>
            <w:proofErr w:type="spellEnd"/>
            <w:r>
              <w:rPr>
                <w:rFonts w:ascii="Google Sans Text" w:eastAsia="Google Sans Text" w:hAnsi="Google Sans Text" w:cs="Google Sans Text"/>
                <w:color w:val="1F1F1F"/>
              </w:rPr>
              <w:t xml:space="preserve"> Nova-2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AEE39"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~$260 (1k horas)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1A8DE"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 xml:space="preserve">Más barato y eficiente que mantener </w:t>
            </w:r>
            <w:proofErr w:type="spellStart"/>
            <w:r>
              <w:rPr>
                <w:rFonts w:ascii="Google Sans Text" w:eastAsia="Google Sans Text" w:hAnsi="Google Sans Text" w:cs="Google Sans Text"/>
                <w:color w:val="1F1F1F"/>
              </w:rPr>
              <w:t>GPUs</w:t>
            </w:r>
            <w:proofErr w:type="spellEnd"/>
            <w:r>
              <w:rPr>
                <w:rFonts w:ascii="Google Sans Text" w:eastAsia="Google Sans Text" w:hAnsi="Google Sans Text" w:cs="Google Sans Text"/>
                <w:color w:val="1F1F1F"/>
              </w:rPr>
              <w:t xml:space="preserve"> propias para Whisper.</w:t>
            </w:r>
            <w:r>
              <w:rPr>
                <w:rFonts w:ascii="Google Sans Text" w:eastAsia="Google Sans Text" w:hAnsi="Google Sans Text" w:cs="Google Sans Text"/>
                <w:color w:val="444746"/>
                <w:vertAlign w:val="superscript"/>
              </w:rPr>
              <w:t>17</w:t>
            </w:r>
          </w:p>
        </w:tc>
      </w:tr>
      <w:tr w:rsidR="00AE19A0" w14:paraId="0C417984"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A4349"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Cómputo (Agentes)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A429E7"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Google Cloud Run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84959"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~$50 - $100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52D1A5"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Pago por uso, escala a cero.</w:t>
            </w:r>
          </w:p>
        </w:tc>
      </w:tr>
      <w:tr w:rsidR="00AE19A0" w14:paraId="31C3B43D"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DF76DF"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LLM </w:t>
            </w:r>
            <w:proofErr w:type="spellStart"/>
            <w:r>
              <w:rPr>
                <w:rFonts w:ascii="Google Sans Text" w:eastAsia="Google Sans Text" w:hAnsi="Google Sans Text" w:cs="Google Sans Text"/>
                <w:b/>
                <w:bCs/>
                <w:color w:val="1F1F1F"/>
              </w:rPr>
              <w:t>Inference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0328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OpenAI</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Anthropic</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E9BD8"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~$200 - $500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D4F30"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Variable según volumen de tokens.</w:t>
            </w:r>
          </w:p>
        </w:tc>
      </w:tr>
      <w:tr w:rsidR="00AE19A0" w14:paraId="250A3B46"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64CCC"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spellStart"/>
            <w:r>
              <w:rPr>
                <w:rFonts w:ascii="Google Sans Text" w:eastAsia="Google Sans Text" w:hAnsi="Google Sans Text" w:cs="Google Sans Text"/>
                <w:b/>
                <w:bCs/>
                <w:color w:val="1F1F1F"/>
              </w:rPr>
              <w:t>Admin</w:t>
            </w:r>
            <w:proofErr w:type="spellEnd"/>
            <w:r>
              <w:rPr>
                <w:rFonts w:ascii="Google Sans Text" w:eastAsia="Google Sans Text" w:hAnsi="Google Sans Text" w:cs="Google Sans Text"/>
                <w:b/>
                <w:bCs/>
                <w:color w:val="1F1F1F"/>
              </w:rPr>
              <w:t xml:space="preserve"> UI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CF046"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Retool</w:t>
            </w:r>
            <w:proofErr w:type="spellEnd"/>
            <w:r>
              <w:rPr>
                <w:rFonts w:ascii="Google Sans Text" w:eastAsia="Google Sans Text" w:hAnsi="Google Sans Text" w:cs="Google Sans Text"/>
                <w:color w:val="1F1F1F"/>
              </w:rPr>
              <w:t xml:space="preserve"> Team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A6FD1"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$10/usuario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07C38" w14:textId="77777777" w:rsidR="00AE19A0" w:rsidRDefault="00AE19A0" w:rsidP="000F0CF0">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Costo eficiente para equipos pequeños de administración.</w:t>
            </w:r>
            <w:r>
              <w:rPr>
                <w:rFonts w:ascii="Google Sans Text" w:eastAsia="Google Sans Text" w:hAnsi="Google Sans Text" w:cs="Google Sans Text"/>
                <w:color w:val="444746"/>
                <w:vertAlign w:val="superscript"/>
              </w:rPr>
              <w:t>32</w:t>
            </w:r>
          </w:p>
        </w:tc>
      </w:tr>
      <w:tr w:rsidR="00AE19A0" w14:paraId="49D12422" w14:textId="77777777" w:rsidTr="000F0CF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0B87C"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roofErr w:type="gramStart"/>
            <w:r>
              <w:rPr>
                <w:rFonts w:ascii="Google Sans Text" w:eastAsia="Google Sans Text" w:hAnsi="Google Sans Text" w:cs="Google Sans Text"/>
                <w:b/>
                <w:bCs/>
                <w:color w:val="1F1F1F"/>
              </w:rPr>
              <w:t>Total</w:t>
            </w:r>
            <w:proofErr w:type="gramEnd"/>
            <w:r>
              <w:rPr>
                <w:rFonts w:ascii="Google Sans Text" w:eastAsia="Google Sans Text" w:hAnsi="Google Sans Text" w:cs="Google Sans Text"/>
                <w:b/>
                <w:bCs/>
                <w:color w:val="1F1F1F"/>
              </w:rPr>
              <w:t xml:space="preserve"> Estimado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22E8A" w14:textId="77777777" w:rsidR="00AE19A0" w:rsidRDefault="00AE19A0" w:rsidP="000F0CF0">
            <w:pPr>
              <w:pBdr>
                <w:top w:val="nil"/>
                <w:left w:val="nil"/>
                <w:bottom w:val="nil"/>
                <w:right w:val="nil"/>
                <w:between w:val="nil"/>
              </w:pBdr>
              <w:spacing w:line="276" w:lineRule="auto"/>
              <w:rPr>
                <w:rFonts w:ascii="Google Sans Text" w:eastAsia="Google Sans Text" w:hAnsi="Google Sans Text" w:cs="Google Sans Text"/>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C00E2A"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~$600 - $1,500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C5DA4" w14:textId="77777777" w:rsidR="00AE19A0" w:rsidRDefault="00AE19A0" w:rsidP="000F0CF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Un ROI alto comparado con el costo de personal administrativo.</w:t>
            </w:r>
          </w:p>
        </w:tc>
      </w:tr>
    </w:tbl>
    <w:p w14:paraId="77641818" w14:textId="77777777" w:rsidR="00AE19A0" w:rsidRDefault="00000000" w:rsidP="00AE19A0">
      <w:pPr>
        <w:pStyle w:val="Ttulo2"/>
        <w:spacing w:before="120" w:after="120" w:line="275" w:lineRule="auto"/>
        <w:rPr>
          <w:rFonts w:ascii="Google Sans" w:eastAsia="Google Sans" w:hAnsi="Google Sans" w:cs="Google Sans"/>
          <w:color w:val="1F1F1F"/>
        </w:rPr>
      </w:pPr>
      <w:r>
        <w:pict w14:anchorId="6B1EA552">
          <v:rect id="_x0000_i1030" style="width:0;height:1.5pt" o:hralign="center" o:hrstd="t" o:hr="t" fillcolor="#a0a0a0" stroked="f"/>
        </w:pict>
      </w:r>
      <w:r w:rsidR="00AE19A0">
        <w:rPr>
          <w:rFonts w:ascii="Google Sans" w:eastAsia="Google Sans" w:hAnsi="Google Sans" w:cs="Google Sans"/>
          <w:color w:val="1F1F1F"/>
        </w:rPr>
        <w:t>7. Hoja de Ruta de Implementación</w:t>
      </w:r>
    </w:p>
    <w:p w14:paraId="55FD5890" w14:textId="77777777" w:rsidR="00AE19A0" w:rsidRDefault="00AE19A0" w:rsidP="00AE19A0">
      <w:pPr>
        <w:widowControl w:val="0"/>
        <w:numPr>
          <w:ilvl w:val="0"/>
          <w:numId w:val="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Fase 1: Cimientos (Meses 1-2):</w:t>
      </w:r>
      <w:r>
        <w:rPr>
          <w:rFonts w:ascii="Google Sans Text" w:eastAsia="Google Sans Text" w:hAnsi="Google Sans Text" w:cs="Google Sans Text"/>
          <w:color w:val="1F1F1F"/>
        </w:rPr>
        <w:t xml:space="preserve"> Despliegue de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definición de esquemas SQL y políticas RLS. Configuración de </w:t>
      </w:r>
      <w:proofErr w:type="spellStart"/>
      <w:r>
        <w:rPr>
          <w:rFonts w:ascii="Google Sans Text" w:eastAsia="Google Sans Text" w:hAnsi="Google Sans Text" w:cs="Google Sans Text"/>
          <w:color w:val="1F1F1F"/>
        </w:rPr>
        <w:t>Auth</w:t>
      </w:r>
      <w:proofErr w:type="spellEnd"/>
      <w:r>
        <w:rPr>
          <w:rFonts w:ascii="Google Sans Text" w:eastAsia="Google Sans Text" w:hAnsi="Google Sans Text" w:cs="Google Sans Text"/>
          <w:color w:val="1F1F1F"/>
        </w:rPr>
        <w:t>. Desarrollo del pipeline de redacción de PII.</w:t>
      </w:r>
    </w:p>
    <w:p w14:paraId="733B7249" w14:textId="77777777" w:rsidR="00AE19A0" w:rsidRDefault="00AE19A0" w:rsidP="00AE19A0">
      <w:pPr>
        <w:widowControl w:val="0"/>
        <w:numPr>
          <w:ilvl w:val="0"/>
          <w:numId w:val="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Fase 2: Ingesta Sensorial (Meses 2-3):</w:t>
      </w:r>
      <w:r>
        <w:rPr>
          <w:rFonts w:ascii="Google Sans Text" w:eastAsia="Google Sans Text" w:hAnsi="Google Sans Text" w:cs="Google Sans Text"/>
          <w:color w:val="1F1F1F"/>
        </w:rPr>
        <w:t xml:space="preserve"> Conexión con Microsoft </w:t>
      </w:r>
      <w:proofErr w:type="spellStart"/>
      <w:r>
        <w:rPr>
          <w:rFonts w:ascii="Google Sans Text" w:eastAsia="Google Sans Text" w:hAnsi="Google Sans Text" w:cs="Google Sans Text"/>
          <w:color w:val="1F1F1F"/>
        </w:rPr>
        <w:t>Graph</w:t>
      </w:r>
      <w:proofErr w:type="spellEnd"/>
      <w:r>
        <w:rPr>
          <w:rFonts w:ascii="Google Sans Text" w:eastAsia="Google Sans Text" w:hAnsi="Google Sans Text" w:cs="Google Sans Text"/>
          <w:color w:val="1F1F1F"/>
        </w:rPr>
        <w:t xml:space="preserve"> (ingesta histórica y delta). Implementación de </w:t>
      </w:r>
      <w:proofErr w:type="spellStart"/>
      <w:r>
        <w:rPr>
          <w:rFonts w:ascii="Google Sans Text" w:eastAsia="Google Sans Text" w:hAnsi="Google Sans Text" w:cs="Google Sans Text"/>
          <w:color w:val="1F1F1F"/>
        </w:rPr>
        <w:t>Webhooks</w:t>
      </w:r>
      <w:proofErr w:type="spellEnd"/>
      <w:r>
        <w:rPr>
          <w:rFonts w:ascii="Google Sans Text" w:eastAsia="Google Sans Text" w:hAnsi="Google Sans Text" w:cs="Google Sans Text"/>
          <w:color w:val="1F1F1F"/>
        </w:rPr>
        <w:t xml:space="preserve"> de WhatsApp y pipeline de audio </w:t>
      </w:r>
      <w:proofErr w:type="spellStart"/>
      <w:r>
        <w:rPr>
          <w:rFonts w:ascii="Google Sans Text" w:eastAsia="Google Sans Text" w:hAnsi="Google Sans Text" w:cs="Google Sans Text"/>
          <w:color w:val="1F1F1F"/>
        </w:rPr>
        <w:t>Deepgram</w:t>
      </w:r>
      <w:proofErr w:type="spellEnd"/>
      <w:r>
        <w:rPr>
          <w:rFonts w:ascii="Google Sans Text" w:eastAsia="Google Sans Text" w:hAnsi="Google Sans Text" w:cs="Google Sans Text"/>
          <w:color w:val="1F1F1F"/>
        </w:rPr>
        <w:t>.</w:t>
      </w:r>
    </w:p>
    <w:p w14:paraId="4A9C62E4" w14:textId="77777777" w:rsidR="00AE19A0" w:rsidRDefault="00AE19A0" w:rsidP="00AE19A0">
      <w:pPr>
        <w:widowControl w:val="0"/>
        <w:numPr>
          <w:ilvl w:val="0"/>
          <w:numId w:val="8"/>
        </w:numPr>
        <w:pBdr>
          <w:top w:val="nil"/>
          <w:left w:val="nil"/>
          <w:bottom w:val="nil"/>
          <w:right w:val="nil"/>
          <w:between w:val="nil"/>
        </w:pBdr>
        <w:spacing w:after="0" w:line="275" w:lineRule="auto"/>
      </w:pPr>
      <w:r>
        <w:rPr>
          <w:rFonts w:ascii="Google Sans Text" w:eastAsia="Google Sans Text" w:hAnsi="Google Sans Text" w:cs="Google Sans Text"/>
          <w:b/>
          <w:bCs/>
          <w:color w:val="1F1F1F"/>
        </w:rPr>
        <w:t xml:space="preserve">Fase 3: Cerebro </w:t>
      </w:r>
      <w:proofErr w:type="spellStart"/>
      <w:r>
        <w:rPr>
          <w:rFonts w:ascii="Google Sans Text" w:eastAsia="Google Sans Text" w:hAnsi="Google Sans Text" w:cs="Google Sans Text"/>
          <w:b/>
          <w:bCs/>
          <w:color w:val="1F1F1F"/>
        </w:rPr>
        <w:t>Agéntico</w:t>
      </w:r>
      <w:proofErr w:type="spellEnd"/>
      <w:r>
        <w:rPr>
          <w:rFonts w:ascii="Google Sans Text" w:eastAsia="Google Sans Text" w:hAnsi="Google Sans Text" w:cs="Google Sans Text"/>
          <w:b/>
          <w:bCs/>
          <w:color w:val="1F1F1F"/>
        </w:rPr>
        <w:t xml:space="preserve"> (Meses 4-5):</w:t>
      </w:r>
      <w:r>
        <w:rPr>
          <w:rFonts w:ascii="Google Sans Text" w:eastAsia="Google Sans Text" w:hAnsi="Google Sans Text" w:cs="Google Sans Text"/>
          <w:color w:val="1F1F1F"/>
        </w:rPr>
        <w:t xml:space="preserve"> Desarrollo de grafos en </w:t>
      </w:r>
      <w:proofErr w:type="spellStart"/>
      <w:r>
        <w:rPr>
          <w:rFonts w:ascii="Google Sans Text" w:eastAsia="Google Sans Text" w:hAnsi="Google Sans Text" w:cs="Google Sans Text"/>
          <w:color w:val="1F1F1F"/>
        </w:rPr>
        <w:t>LangGraph</w:t>
      </w:r>
      <w:proofErr w:type="spellEnd"/>
      <w:r>
        <w:rPr>
          <w:rFonts w:ascii="Google Sans Text" w:eastAsia="Google Sans Text" w:hAnsi="Google Sans Text" w:cs="Google Sans Text"/>
          <w:color w:val="1F1F1F"/>
        </w:rPr>
        <w:t>. Despliegue de servidores MCP. Implementación de casos de uso piloto (</w:t>
      </w:r>
      <w:proofErr w:type="spellStart"/>
      <w:r>
        <w:rPr>
          <w:rFonts w:ascii="Google Sans Text" w:eastAsia="Google Sans Text" w:hAnsi="Google Sans Text" w:cs="Google Sans Text"/>
          <w:color w:val="1F1F1F"/>
        </w:rPr>
        <w:t>e.g</w:t>
      </w:r>
      <w:proofErr w:type="spellEnd"/>
      <w:r>
        <w:rPr>
          <w:rFonts w:ascii="Google Sans Text" w:eastAsia="Google Sans Text" w:hAnsi="Google Sans Text" w:cs="Google Sans Text"/>
          <w:color w:val="1F1F1F"/>
        </w:rPr>
        <w:t>., "Resumidor de Reuniones", "Buscador Semántico de Correos").</w:t>
      </w:r>
    </w:p>
    <w:p w14:paraId="6C8A8EC8" w14:textId="77777777" w:rsidR="00AE19A0" w:rsidRDefault="00AE19A0" w:rsidP="00AE19A0">
      <w:pPr>
        <w:widowControl w:val="0"/>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Fase 4: Interfaz y Despliegue (Mes 6):</w:t>
      </w:r>
      <w:r>
        <w:rPr>
          <w:rFonts w:ascii="Google Sans Text" w:eastAsia="Google Sans Text" w:hAnsi="Google Sans Text" w:cs="Google Sans Text"/>
          <w:color w:val="1F1F1F"/>
        </w:rPr>
        <w:t xml:space="preserve"> Construcción de UI en </w:t>
      </w:r>
      <w:proofErr w:type="spellStart"/>
      <w:r>
        <w:rPr>
          <w:rFonts w:ascii="Google Sans Text" w:eastAsia="Google Sans Text" w:hAnsi="Google Sans Text" w:cs="Google Sans Text"/>
          <w:color w:val="1F1F1F"/>
        </w:rPr>
        <w:t>Retool</w:t>
      </w:r>
      <w:proofErr w:type="spellEnd"/>
      <w:r>
        <w:rPr>
          <w:rFonts w:ascii="Google Sans Text" w:eastAsia="Google Sans Text" w:hAnsi="Google Sans Text" w:cs="Google Sans Text"/>
          <w:color w:val="1F1F1F"/>
        </w:rPr>
        <w:t xml:space="preserve"> y </w:t>
      </w:r>
      <w:proofErr w:type="spellStart"/>
      <w:r>
        <w:rPr>
          <w:rFonts w:ascii="Google Sans Text" w:eastAsia="Google Sans Text" w:hAnsi="Google Sans Text" w:cs="Google Sans Text"/>
          <w:color w:val="1F1F1F"/>
        </w:rPr>
        <w:t>Streamlit</w:t>
      </w:r>
      <w:proofErr w:type="spellEnd"/>
      <w:r>
        <w:rPr>
          <w:rFonts w:ascii="Google Sans Text" w:eastAsia="Google Sans Text" w:hAnsi="Google Sans Text" w:cs="Google Sans Text"/>
          <w:color w:val="1F1F1F"/>
        </w:rPr>
        <w:t>. Pruebas de penetración. Despliegue en producción y capacitación de usuarios.</w:t>
      </w:r>
    </w:p>
    <w:p w14:paraId="1A947336" w14:textId="77777777" w:rsidR="00AE19A0" w:rsidRDefault="00AE19A0" w:rsidP="00AE19A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Esta arquitectura transforma la infraestructura de datos de un pasivo centro de costos a un activo estratégico dinámico, dotando a la organización de una memoria perfecta y una capacidad de acción autónoma, segura y escalable.</w:t>
      </w:r>
    </w:p>
    <w:p w14:paraId="4C14AF77" w14:textId="77777777" w:rsidR="00AE19A0" w:rsidRDefault="00000000" w:rsidP="00AE19A0">
      <w:pPr>
        <w:pStyle w:val="Ttulo1"/>
        <w:spacing w:before="120" w:after="120" w:line="275" w:lineRule="auto"/>
        <w:rPr>
          <w:rFonts w:ascii="Google Sans" w:eastAsia="Google Sans" w:hAnsi="Google Sans" w:cs="Google Sans"/>
          <w:color w:val="1F1F1F"/>
        </w:rPr>
      </w:pPr>
      <w:r>
        <w:pict w14:anchorId="11B92378">
          <v:rect id="_x0000_i1031" style="width:0;height:1.5pt" o:hralign="center" o:hrstd="t" o:hr="t" fillcolor="#a0a0a0" stroked="f"/>
        </w:pict>
      </w:r>
      <w:r w:rsidR="00AE19A0">
        <w:rPr>
          <w:rFonts w:ascii="Google Sans" w:eastAsia="Google Sans" w:hAnsi="Google Sans" w:cs="Google Sans"/>
          <w:color w:val="1F1F1F"/>
        </w:rPr>
        <w:t>Apéndice Técnico: Detalles de Implementación y Configuración</w:t>
      </w:r>
    </w:p>
    <w:p w14:paraId="509C41B2" w14:textId="77777777" w:rsidR="00AE19A0" w:rsidRDefault="00AE19A0" w:rsidP="00AE19A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 Definiciones de Esquema de Base de Datos (SQL)</w:t>
      </w:r>
    </w:p>
    <w:p w14:paraId="15911EDC"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El siguiente script SQL establece las estructuras fundamentales para la memoria vectorial y la seguridad RLS en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w:t>
      </w:r>
    </w:p>
    <w:p w14:paraId="7B59A58D" w14:textId="77777777" w:rsidR="00AE19A0" w:rsidRDefault="00AE19A0" w:rsidP="00AE19A0">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393104F0" w14:textId="77777777" w:rsidR="00AE19A0" w:rsidRDefault="00AE19A0" w:rsidP="00AE19A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SQL</w:t>
      </w:r>
    </w:p>
    <w:p w14:paraId="289748A0"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EC9E902"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32FCC51F"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xml:space="preserve">-- Habilitar la extensión vectorial </w:t>
      </w:r>
      <w:proofErr w:type="spellStart"/>
      <w:r>
        <w:rPr>
          <w:rFonts w:ascii="Google Sans Text" w:eastAsia="Google Sans Text" w:hAnsi="Google Sans Text" w:cs="Google Sans Text"/>
          <w:color w:val="5F6368"/>
          <w:sz w:val="20"/>
          <w:szCs w:val="20"/>
          <w:shd w:val="clear" w:color="auto" w:fill="F0F4F9"/>
        </w:rPr>
        <w:t>pgvector</w:t>
      </w:r>
      <w:proofErr w:type="spellEnd"/>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EXTENSION IF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EXISTS</w:t>
      </w:r>
      <w:r>
        <w:rPr>
          <w:rFonts w:ascii="Google Sans Text" w:eastAsia="Google Sans Text" w:hAnsi="Google Sans Text" w:cs="Google Sans Text"/>
          <w:color w:val="1F1F1F"/>
          <w:shd w:val="clear" w:color="auto" w:fill="F0F4F9"/>
        </w:rPr>
        <w:t xml:space="preserve"> vector;</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TABLA DE MEMORIAS: El almacén central de conocimiento</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memories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id UUID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F1F1F"/>
          <w:shd w:val="clear" w:color="auto" w:fill="F0F4F9"/>
        </w:rPr>
        <w:t xml:space="preserve"> KEY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gen_random_uuid</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content</w:t>
      </w:r>
      <w:proofErr w:type="spellEnd"/>
      <w:r>
        <w:rPr>
          <w:rFonts w:ascii="Google Sans Text" w:eastAsia="Google Sans Text" w:hAnsi="Google Sans Text" w:cs="Google Sans Text"/>
          <w:color w:val="1F1F1F"/>
          <w:shd w:val="clear" w:color="auto" w:fill="F0F4F9"/>
        </w:rPr>
        <w:t xml:space="preserve"> TEXT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El fragmento de texto original</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embedding</w:t>
      </w:r>
      <w:proofErr w:type="spellEnd"/>
      <w:r>
        <w:rPr>
          <w:rFonts w:ascii="Google Sans Text" w:eastAsia="Google Sans Text" w:hAnsi="Google Sans Text" w:cs="Google Sans Text"/>
          <w:color w:val="1F1F1F"/>
          <w:shd w:val="clear" w:color="auto" w:fill="F0F4F9"/>
        </w:rPr>
        <w:t xml:space="preserve"> vector(</w:t>
      </w:r>
      <w:r>
        <w:rPr>
          <w:rFonts w:ascii="Google Sans Text" w:eastAsia="Google Sans Text" w:hAnsi="Google Sans Text" w:cs="Google Sans Text"/>
          <w:color w:val="B55908"/>
          <w:sz w:val="20"/>
          <w:szCs w:val="20"/>
          <w:shd w:val="clear" w:color="auto" w:fill="F0F4F9"/>
        </w:rPr>
        <w:t>1536</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xml:space="preserve">-- Dimensión coincidente con text-embedding-3-small de </w:t>
      </w:r>
      <w:proofErr w:type="spellStart"/>
      <w:r>
        <w:rPr>
          <w:rFonts w:ascii="Google Sans Text" w:eastAsia="Google Sans Text" w:hAnsi="Google Sans Text" w:cs="Google Sans Text"/>
          <w:color w:val="5F6368"/>
          <w:sz w:val="20"/>
          <w:szCs w:val="20"/>
          <w:shd w:val="clear" w:color="auto" w:fill="F0F4F9"/>
        </w:rPr>
        <w:t>OpenAI</w:t>
      </w:r>
      <w:proofErr w:type="spellEnd"/>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source_type</w:t>
      </w:r>
      <w:proofErr w:type="spellEnd"/>
      <w:r>
        <w:rPr>
          <w:rFonts w:ascii="Google Sans Text" w:eastAsia="Google Sans Text" w:hAnsi="Google Sans Text" w:cs="Google Sans Text"/>
          <w:color w:val="1F1F1F"/>
          <w:shd w:val="clear" w:color="auto" w:fill="F0F4F9"/>
        </w:rPr>
        <w:t xml:space="preserve"> TEXT </w:t>
      </w:r>
      <w:r>
        <w:rPr>
          <w:rFonts w:ascii="Google Sans Text" w:eastAsia="Google Sans Text" w:hAnsi="Google Sans Text" w:cs="Google Sans Text"/>
          <w:color w:val="8430CE"/>
          <w:sz w:val="20"/>
          <w:szCs w:val="20"/>
          <w:shd w:val="clear" w:color="auto" w:fill="F0F4F9"/>
        </w:rPr>
        <w:t>CHECK</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source_type</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IN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'email'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whatsapp</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'meeting'</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source_id</w:t>
      </w:r>
      <w:proofErr w:type="spellEnd"/>
      <w:r>
        <w:rPr>
          <w:rFonts w:ascii="Google Sans Text" w:eastAsia="Google Sans Text" w:hAnsi="Google Sans Text" w:cs="Google Sans Text"/>
          <w:color w:val="1F1F1F"/>
          <w:shd w:val="clear" w:color="auto" w:fill="F0F4F9"/>
        </w:rPr>
        <w:t xml:space="preserve"> TEXT, </w:t>
      </w:r>
      <w:r>
        <w:rPr>
          <w:rFonts w:ascii="Google Sans Text" w:eastAsia="Google Sans Text" w:hAnsi="Google Sans Text" w:cs="Google Sans Text"/>
          <w:color w:val="5F6368"/>
          <w:sz w:val="20"/>
          <w:szCs w:val="20"/>
          <w:shd w:val="clear" w:color="auto" w:fill="F0F4F9"/>
        </w:rPr>
        <w:t>-- ID externo para referencia (</w:t>
      </w:r>
      <w:proofErr w:type="spellStart"/>
      <w:r>
        <w:rPr>
          <w:rFonts w:ascii="Google Sans Text" w:eastAsia="Google Sans Text" w:hAnsi="Google Sans Text" w:cs="Google Sans Text"/>
          <w:color w:val="5F6368"/>
          <w:sz w:val="20"/>
          <w:szCs w:val="20"/>
          <w:shd w:val="clear" w:color="auto" w:fill="F0F4F9"/>
        </w:rPr>
        <w:t>e.g</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Message</w:t>
      </w:r>
      <w:proofErr w:type="spellEnd"/>
      <w:r>
        <w:rPr>
          <w:rFonts w:ascii="Google Sans Text" w:eastAsia="Google Sans Text" w:hAnsi="Google Sans Text" w:cs="Google Sans Text"/>
          <w:color w:val="5F6368"/>
          <w:sz w:val="20"/>
          <w:szCs w:val="20"/>
          <w:shd w:val="clear" w:color="auto" w:fill="F0F4F9"/>
        </w:rPr>
        <w:t>-ID de Gmail)</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metadata</w:t>
      </w:r>
      <w:proofErr w:type="spellEnd"/>
      <w:r>
        <w:rPr>
          <w:rFonts w:ascii="Google Sans Text" w:eastAsia="Google Sans Text" w:hAnsi="Google Sans Text" w:cs="Google Sans Text"/>
          <w:color w:val="1F1F1F"/>
          <w:shd w:val="clear" w:color="auto" w:fill="F0F4F9"/>
        </w:rPr>
        <w:t xml:space="preserve"> JSONB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jsonb</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Almacena remitente, fecha, hilo, sentimiento</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created_at</w:t>
      </w:r>
      <w:proofErr w:type="spellEnd"/>
      <w:r>
        <w:rPr>
          <w:rFonts w:ascii="Google Sans Text" w:eastAsia="Google Sans Text" w:hAnsi="Google Sans Text" w:cs="Google Sans Text"/>
          <w:color w:val="1F1F1F"/>
          <w:shd w:val="clear" w:color="auto" w:fill="F0F4F9"/>
        </w:rPr>
        <w:t xml:space="preserve"> TIMESTAMPTZ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now</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owner_id</w:t>
      </w:r>
      <w:proofErr w:type="spellEnd"/>
      <w:r>
        <w:rPr>
          <w:rFonts w:ascii="Google Sans Text" w:eastAsia="Google Sans Text" w:hAnsi="Google Sans Text" w:cs="Google Sans Text"/>
          <w:color w:val="1F1F1F"/>
          <w:shd w:val="clear" w:color="auto" w:fill="F0F4F9"/>
        </w:rPr>
        <w:t xml:space="preserve"> UUID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auth.users</w:t>
      </w:r>
      <w:proofErr w:type="spellEnd"/>
      <w:r>
        <w:rPr>
          <w:rFonts w:ascii="Google Sans Text" w:eastAsia="Google Sans Text" w:hAnsi="Google Sans Text" w:cs="Google Sans Text"/>
          <w:color w:val="1F1F1F"/>
          <w:shd w:val="clear" w:color="auto" w:fill="F0F4F9"/>
        </w:rPr>
        <w:t xml:space="preserve">(id), </w:t>
      </w:r>
      <w:r>
        <w:rPr>
          <w:rFonts w:ascii="Google Sans Text" w:eastAsia="Google Sans Text" w:hAnsi="Google Sans Text" w:cs="Google Sans Text"/>
          <w:color w:val="5F6368"/>
          <w:sz w:val="20"/>
          <w:szCs w:val="20"/>
          <w:shd w:val="clear" w:color="auto" w:fill="F0F4F9"/>
        </w:rPr>
        <w:t>-- Dueño del dato (quien recibió el correo/mensaje)</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access_control_list</w:t>
      </w:r>
      <w:proofErr w:type="spellEnd"/>
      <w:r>
        <w:rPr>
          <w:rFonts w:ascii="Google Sans Text" w:eastAsia="Google Sans Text" w:hAnsi="Google Sans Text" w:cs="Google Sans Text"/>
          <w:color w:val="1F1F1F"/>
          <w:shd w:val="clear" w:color="auto" w:fill="F0F4F9"/>
        </w:rPr>
        <w:t xml:space="preserve"> UUID </w:t>
      </w:r>
      <w:r>
        <w:rPr>
          <w:rFonts w:ascii="Google Sans Text" w:eastAsia="Google Sans Text" w:hAnsi="Google Sans Text" w:cs="Google Sans Text"/>
          <w:color w:val="8430CE"/>
          <w:sz w:val="20"/>
          <w:szCs w:val="20"/>
          <w:shd w:val="clear" w:color="auto" w:fill="F0F4F9"/>
        </w:rPr>
        <w:t>DEFAULT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Lista de colaboradores permitidos</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ÍNDICE HNSW: Optimización para búsqueda vectorial a gran escala</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'm' y '</w:t>
      </w:r>
      <w:proofErr w:type="spellStart"/>
      <w:r>
        <w:rPr>
          <w:rFonts w:ascii="Google Sans Text" w:eastAsia="Google Sans Text" w:hAnsi="Google Sans Text" w:cs="Google Sans Text"/>
          <w:color w:val="5F6368"/>
          <w:sz w:val="20"/>
          <w:szCs w:val="20"/>
          <w:shd w:val="clear" w:color="auto" w:fill="F0F4F9"/>
        </w:rPr>
        <w:t>ef_construction</w:t>
      </w:r>
      <w:proofErr w:type="spellEnd"/>
      <w:r>
        <w:rPr>
          <w:rFonts w:ascii="Google Sans Text" w:eastAsia="Google Sans Text" w:hAnsi="Google Sans Text" w:cs="Google Sans Text"/>
          <w:color w:val="5F6368"/>
          <w:sz w:val="20"/>
          <w:szCs w:val="20"/>
          <w:shd w:val="clear" w:color="auto" w:fill="F0F4F9"/>
        </w:rPr>
        <w:t>' son parámetros críticos para balancear velocidad/precisión</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INDEX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memories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USING</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hnsw</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embedding</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vector_cosine_ops</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lastRenderedPageBreak/>
        <w:t>WITH</w:t>
      </w:r>
      <w:r>
        <w:rPr>
          <w:rFonts w:ascii="Google Sans Text" w:eastAsia="Google Sans Text" w:hAnsi="Google Sans Text" w:cs="Google Sans Text"/>
          <w:color w:val="1F1F1F"/>
          <w:shd w:val="clear" w:color="auto" w:fill="F0F4F9"/>
        </w:rPr>
        <w:t xml:space="preserve"> (m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16</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ef_construction</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64</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ÍNDICE GIN: Para búsquedas rápidas sobre metadatos JSONB</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INDEX </w:t>
      </w:r>
      <w:proofErr w:type="spellStart"/>
      <w:r>
        <w:rPr>
          <w:rFonts w:ascii="Google Sans Text" w:eastAsia="Google Sans Text" w:hAnsi="Google Sans Text" w:cs="Google Sans Text"/>
          <w:color w:val="1F1F1F"/>
          <w:shd w:val="clear" w:color="auto" w:fill="F0F4F9"/>
        </w:rPr>
        <w:t>idx_memories_metadata</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memories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USING</w:t>
      </w:r>
      <w:r>
        <w:rPr>
          <w:rFonts w:ascii="Google Sans Text" w:eastAsia="Google Sans Text" w:hAnsi="Google Sans Text" w:cs="Google Sans Text"/>
          <w:color w:val="1F1F1F"/>
          <w:shd w:val="clear" w:color="auto" w:fill="F0F4F9"/>
        </w:rPr>
        <w:t xml:space="preserve"> gin (</w:t>
      </w:r>
      <w:proofErr w:type="spellStart"/>
      <w:r>
        <w:rPr>
          <w:rFonts w:ascii="Google Sans Text" w:eastAsia="Google Sans Text" w:hAnsi="Google Sans Text" w:cs="Google Sans Text"/>
          <w:color w:val="1F1F1F"/>
          <w:shd w:val="clear" w:color="auto" w:fill="F0F4F9"/>
        </w:rPr>
        <w:t>metadata</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HABILITAR RLS: Activar el motor de seguridad</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ALTER</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memories</w:t>
      </w:r>
      <w:proofErr w:type="spellEnd"/>
      <w:r>
        <w:rPr>
          <w:rFonts w:ascii="Google Sans Text" w:eastAsia="Google Sans Text" w:hAnsi="Google Sans Text" w:cs="Google Sans Text"/>
          <w:color w:val="1F1F1F"/>
          <w:shd w:val="clear" w:color="auto" w:fill="F0F4F9"/>
        </w:rPr>
        <w:t xml:space="preserve"> ENABLE </w:t>
      </w:r>
      <w:r>
        <w:rPr>
          <w:rFonts w:ascii="Google Sans Text" w:eastAsia="Google Sans Text" w:hAnsi="Google Sans Text" w:cs="Google Sans Text"/>
          <w:color w:val="8430CE"/>
          <w:sz w:val="20"/>
          <w:szCs w:val="20"/>
          <w:shd w:val="clear" w:color="auto" w:fill="F0F4F9"/>
        </w:rPr>
        <w:t>ROW</w:t>
      </w:r>
      <w:r>
        <w:rPr>
          <w:rFonts w:ascii="Google Sans Text" w:eastAsia="Google Sans Text" w:hAnsi="Google Sans Text" w:cs="Google Sans Text"/>
          <w:color w:val="1F1F1F"/>
          <w:shd w:val="clear" w:color="auto" w:fill="F0F4F9"/>
        </w:rPr>
        <w:t xml:space="preserve"> LEVEL SECURITY;</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POLÍTICA RLS: Definición de acceso granular</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Esta política asegura que un usuario solo vea sus memorias o las compartidas explícitamente</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F1F1F"/>
          <w:shd w:val="clear" w:color="auto" w:fill="F0F4F9"/>
        </w:rPr>
        <w:t xml:space="preserve"> POLICY "Visualizar Memorias Propias y Compartidas"</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memories</w:t>
      </w:r>
      <w:proofErr w:type="spellEnd"/>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FOR</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USING</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auth.uid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owner_id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OR</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auth.uid</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ANY</w:t>
      </w:r>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access_control_list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26231679"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 xml:space="preserve">Nota Técnica: La función </w:t>
      </w:r>
      <w:proofErr w:type="spellStart"/>
      <w:proofErr w:type="gramStart"/>
      <w:r>
        <w:rPr>
          <w:rFonts w:ascii="Google Sans Text" w:eastAsia="Google Sans Text" w:hAnsi="Google Sans Text" w:cs="Google Sans Text"/>
          <w:color w:val="1F1F1F"/>
        </w:rPr>
        <w:t>auth.uid</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 xml:space="preserve">) es inyectada por </w:t>
      </w:r>
      <w:proofErr w:type="spellStart"/>
      <w:r>
        <w:rPr>
          <w:rFonts w:ascii="Google Sans Text" w:eastAsia="Google Sans Text" w:hAnsi="Google Sans Text" w:cs="Google Sans Text"/>
          <w:color w:val="1F1F1F"/>
        </w:rPr>
        <w:t>Supabase</w:t>
      </w:r>
      <w:proofErr w:type="spellEnd"/>
      <w:r>
        <w:rPr>
          <w:rFonts w:ascii="Google Sans Text" w:eastAsia="Google Sans Text" w:hAnsi="Google Sans Text" w:cs="Google Sans Text"/>
          <w:color w:val="1F1F1F"/>
        </w:rPr>
        <w:t xml:space="preserve"> basada en el token JWT del usuario, garantizando que la identidad no pueda ser falsificada desde el cliente.</w:t>
      </w:r>
      <w:r>
        <w:rPr>
          <w:rFonts w:ascii="Google Sans Text" w:eastAsia="Google Sans Text" w:hAnsi="Google Sans Text" w:cs="Google Sans Text"/>
          <w:color w:val="444746"/>
          <w:vertAlign w:val="superscript"/>
        </w:rPr>
        <w:t>6</w:t>
      </w:r>
    </w:p>
    <w:p w14:paraId="2B21DC20" w14:textId="77777777" w:rsidR="00AE19A0" w:rsidRDefault="00AE19A0" w:rsidP="00AE19A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 Configuración del "</w:t>
      </w:r>
      <w:proofErr w:type="spellStart"/>
      <w:r>
        <w:rPr>
          <w:rFonts w:ascii="Google Sans" w:eastAsia="Google Sans" w:hAnsi="Google Sans" w:cs="Google Sans"/>
          <w:color w:val="1F1F1F"/>
        </w:rPr>
        <w:t>Checkpointer</w:t>
      </w:r>
      <w:proofErr w:type="spellEnd"/>
      <w:r>
        <w:rPr>
          <w:rFonts w:ascii="Google Sans" w:eastAsia="Google Sans" w:hAnsi="Google Sans" w:cs="Google Sans"/>
          <w:color w:val="1F1F1F"/>
        </w:rPr>
        <w:t xml:space="preserve">" de </w:t>
      </w:r>
      <w:proofErr w:type="spellStart"/>
      <w:r>
        <w:rPr>
          <w:rFonts w:ascii="Google Sans" w:eastAsia="Google Sans" w:hAnsi="Google Sans" w:cs="Google Sans"/>
          <w:color w:val="1F1F1F"/>
        </w:rPr>
        <w:t>LangGraph</w:t>
      </w:r>
      <w:proofErr w:type="spellEnd"/>
      <w:r>
        <w:rPr>
          <w:rFonts w:ascii="Google Sans" w:eastAsia="Google Sans" w:hAnsi="Google Sans" w:cs="Google Sans"/>
          <w:color w:val="1F1F1F"/>
        </w:rPr>
        <w:t xml:space="preserve"> en </w:t>
      </w:r>
      <w:proofErr w:type="spellStart"/>
      <w:r>
        <w:rPr>
          <w:rFonts w:ascii="Google Sans" w:eastAsia="Google Sans" w:hAnsi="Google Sans" w:cs="Google Sans"/>
          <w:color w:val="1F1F1F"/>
        </w:rPr>
        <w:t>Postgres</w:t>
      </w:r>
      <w:proofErr w:type="spellEnd"/>
    </w:p>
    <w:p w14:paraId="4D068BFE"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Este fragmento de Python ilustra cómo inicializar un agente de </w:t>
      </w:r>
      <w:proofErr w:type="spellStart"/>
      <w:r>
        <w:rPr>
          <w:rFonts w:ascii="Google Sans Text" w:eastAsia="Google Sans Text" w:hAnsi="Google Sans Text" w:cs="Google Sans Text"/>
          <w:color w:val="1F1F1F"/>
        </w:rPr>
        <w:t>LangGraph</w:t>
      </w:r>
      <w:proofErr w:type="spellEnd"/>
      <w:r>
        <w:rPr>
          <w:rFonts w:ascii="Google Sans Text" w:eastAsia="Google Sans Text" w:hAnsi="Google Sans Text" w:cs="Google Sans Text"/>
          <w:color w:val="1F1F1F"/>
        </w:rPr>
        <w:t xml:space="preserve"> con persistencia en base de datos, habilitando la memoria de estado a largo plazo.</w:t>
      </w:r>
    </w:p>
    <w:p w14:paraId="0F357D59" w14:textId="77777777" w:rsidR="00AE19A0" w:rsidRDefault="00AE19A0" w:rsidP="00AE19A0">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12166C4B" w14:textId="77777777" w:rsidR="00AE19A0" w:rsidRDefault="00AE19A0" w:rsidP="00AE19A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Python</w:t>
      </w:r>
    </w:p>
    <w:p w14:paraId="01452C20"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55BA87EA"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6FFCF000"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proofErr w:type="spellStart"/>
      <w:r>
        <w:rPr>
          <w:rFonts w:ascii="Google Sans Text" w:eastAsia="Google Sans Text" w:hAnsi="Google Sans Text" w:cs="Google Sans Text"/>
          <w:color w:val="8430CE"/>
          <w:sz w:val="20"/>
          <w:szCs w:val="20"/>
          <w:shd w:val="clear" w:color="auto" w:fill="F0F4F9"/>
        </w:rPr>
        <w:t>from</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langgraph.checkpoint.postgres</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8430CE"/>
          <w:sz w:val="20"/>
          <w:szCs w:val="20"/>
          <w:shd w:val="clear" w:color="auto" w:fill="F0F4F9"/>
        </w:rPr>
        <w:t>import</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PostgresSaver</w:t>
      </w:r>
      <w:proofErr w:type="spellEnd"/>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from</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langgraph.graph</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8430CE"/>
          <w:sz w:val="20"/>
          <w:szCs w:val="20"/>
          <w:shd w:val="clear" w:color="auto" w:fill="F0F4F9"/>
        </w:rPr>
        <w:t>import</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StateGraph</w:t>
      </w:r>
      <w:proofErr w:type="spellEnd"/>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import</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psycopg</w:t>
      </w:r>
      <w:proofErr w:type="spellEnd"/>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from</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psycopg.rows</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8430CE"/>
          <w:sz w:val="20"/>
          <w:szCs w:val="20"/>
          <w:shd w:val="clear" w:color="auto" w:fill="F0F4F9"/>
        </w:rPr>
        <w:t>import</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dict_row</w:t>
      </w:r>
      <w:proofErr w:type="spellEnd"/>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xml:space="preserve"># Cadena de conexión a </w:t>
      </w:r>
      <w:proofErr w:type="spellStart"/>
      <w:r>
        <w:rPr>
          <w:rFonts w:ascii="Google Sans Text" w:eastAsia="Google Sans Text" w:hAnsi="Google Sans Text" w:cs="Google Sans Text"/>
          <w:color w:val="5F6368"/>
          <w:sz w:val="20"/>
          <w:szCs w:val="20"/>
          <w:shd w:val="clear" w:color="auto" w:fill="F0F4F9"/>
        </w:rPr>
        <w:t>Supabase</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Pooler</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mode</w:t>
      </w:r>
      <w:proofErr w:type="spellEnd"/>
      <w:r>
        <w:rPr>
          <w:rFonts w:ascii="Google Sans Text" w:eastAsia="Google Sans Text" w:hAnsi="Google Sans Text" w:cs="Google Sans Text"/>
          <w:color w:val="5F6368"/>
          <w:sz w:val="20"/>
          <w:szCs w:val="20"/>
          <w:shd w:val="clear" w:color="auto" w:fill="F0F4F9"/>
        </w:rPr>
        <w:t xml:space="preserve"> recomendado para </w:t>
      </w:r>
      <w:proofErr w:type="spellStart"/>
      <w:r>
        <w:rPr>
          <w:rFonts w:ascii="Google Sans Text" w:eastAsia="Google Sans Text" w:hAnsi="Google Sans Text" w:cs="Google Sans Text"/>
          <w:color w:val="5F6368"/>
          <w:sz w:val="20"/>
          <w:szCs w:val="20"/>
          <w:shd w:val="clear" w:color="auto" w:fill="F0F4F9"/>
        </w:rPr>
        <w:t>serverless</w:t>
      </w:r>
      <w:proofErr w:type="spellEnd"/>
      <w:r>
        <w:rPr>
          <w:rFonts w:ascii="Google Sans Text" w:eastAsia="Google Sans Text" w:hAnsi="Google Sans Text" w:cs="Google Sans Text"/>
          <w:color w:val="5F6368"/>
          <w:sz w:val="20"/>
          <w:szCs w:val="20"/>
          <w:shd w:val="clear" w:color="auto" w:fill="F0F4F9"/>
        </w:rPr>
        <w:t>)</w:t>
      </w:r>
      <w:r>
        <w:rPr>
          <w:rFonts w:ascii="Google Sans Text" w:eastAsia="Google Sans Text" w:hAnsi="Google Sans Text" w:cs="Google Sans Text"/>
          <w:color w:val="1F1F1F"/>
          <w:shd w:val="clear" w:color="auto" w:fill="F0F4F9"/>
        </w:rPr>
        <w:br/>
        <w:t xml:space="preserve">DB_URI = </w:t>
      </w:r>
      <w:r>
        <w:rPr>
          <w:rFonts w:ascii="Google Sans Text" w:eastAsia="Google Sans Text" w:hAnsi="Google Sans Text" w:cs="Google Sans Text"/>
          <w:color w:val="188038"/>
          <w:sz w:val="20"/>
          <w:szCs w:val="20"/>
          <w:shd w:val="clear" w:color="auto" w:fill="F0F4F9"/>
        </w:rPr>
        <w:t>"postgresql://postgres:password@db.supabase.co:6543/postgres?pgbouncer=true"</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br/>
      </w:r>
      <w:r>
        <w:rPr>
          <w:rFonts w:ascii="Google Sans Text" w:eastAsia="Google Sans Text" w:hAnsi="Google Sans Text" w:cs="Google Sans Text"/>
          <w:color w:val="5F6368"/>
          <w:sz w:val="20"/>
          <w:szCs w:val="20"/>
          <w:shd w:val="clear" w:color="auto" w:fill="F0F4F9"/>
        </w:rPr>
        <w:t># Configuración de conexión optimizada</w:t>
      </w:r>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1F1F1F"/>
          <w:shd w:val="clear" w:color="auto" w:fill="F0F4F9"/>
        </w:rPr>
        <w:t>connection_kwargs</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autocommit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prepare_threshold</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row_factory</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dict_row</w:t>
      </w:r>
      <w:proofErr w:type="spellEnd"/>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xml:space="preserve"># Inicialización del </w:t>
      </w:r>
      <w:proofErr w:type="spellStart"/>
      <w:r>
        <w:rPr>
          <w:rFonts w:ascii="Google Sans Text" w:eastAsia="Google Sans Text" w:hAnsi="Google Sans Text" w:cs="Google Sans Text"/>
          <w:color w:val="5F6368"/>
          <w:sz w:val="20"/>
          <w:szCs w:val="20"/>
          <w:shd w:val="clear" w:color="auto" w:fill="F0F4F9"/>
        </w:rPr>
        <w:t>Checkpointer</w:t>
      </w:r>
      <w:proofErr w:type="spellEnd"/>
      <w:r>
        <w:rPr>
          <w:rFonts w:ascii="Google Sans Text" w:eastAsia="Google Sans Text" w:hAnsi="Google Sans Text" w:cs="Google Sans Text"/>
          <w:color w:val="5F6368"/>
          <w:sz w:val="20"/>
          <w:szCs w:val="20"/>
          <w:shd w:val="clear" w:color="auto" w:fill="F0F4F9"/>
        </w:rPr>
        <w:t xml:space="preserve"> dentro del contexto de conexión</w:t>
      </w:r>
      <w:r>
        <w:rPr>
          <w:rFonts w:ascii="Google Sans Text" w:eastAsia="Google Sans Text" w:hAnsi="Google Sans Text" w:cs="Google Sans Text"/>
          <w:color w:val="1F1F1F"/>
          <w:shd w:val="clear" w:color="auto" w:fill="F0F4F9"/>
        </w:rPr>
        <w:br/>
      </w:r>
      <w:proofErr w:type="spellStart"/>
      <w:r>
        <w:rPr>
          <w:rFonts w:ascii="Google Sans Text" w:eastAsia="Google Sans Text" w:hAnsi="Google Sans Text" w:cs="Google Sans Text"/>
          <w:color w:val="8430CE"/>
          <w:sz w:val="20"/>
          <w:szCs w:val="20"/>
          <w:shd w:val="clear" w:color="auto" w:fill="F0F4F9"/>
        </w:rPr>
        <w:t>with</w:t>
      </w:r>
      <w:proofErr w:type="spell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psycopg.connect</w:t>
      </w:r>
      <w:proofErr w:type="spellEnd"/>
      <w:r>
        <w:rPr>
          <w:rFonts w:ascii="Google Sans Text" w:eastAsia="Google Sans Text" w:hAnsi="Google Sans Text" w:cs="Google Sans Text"/>
          <w:color w:val="1F1F1F"/>
          <w:shd w:val="clear" w:color="auto" w:fill="F0F4F9"/>
        </w:rPr>
        <w:t>(DB_URI, **</w:t>
      </w:r>
      <w:proofErr w:type="spellStart"/>
      <w:r>
        <w:rPr>
          <w:rFonts w:ascii="Google Sans Text" w:eastAsia="Google Sans Text" w:hAnsi="Google Sans Text" w:cs="Google Sans Text"/>
          <w:color w:val="1F1F1F"/>
          <w:shd w:val="clear" w:color="auto" w:fill="F0F4F9"/>
        </w:rPr>
        <w:t>connection_kwargs</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conn</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checkpointer</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PostgresSaver</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conn</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xml:space="preserve"># Crea las tablas de </w:t>
      </w:r>
      <w:proofErr w:type="spellStart"/>
      <w:r>
        <w:rPr>
          <w:rFonts w:ascii="Google Sans Text" w:eastAsia="Google Sans Text" w:hAnsi="Google Sans Text" w:cs="Google Sans Text"/>
          <w:color w:val="5F6368"/>
          <w:sz w:val="20"/>
          <w:szCs w:val="20"/>
          <w:shd w:val="clear" w:color="auto" w:fill="F0F4F9"/>
        </w:rPr>
        <w:t>checkpoint</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checkpoints</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checkpoint_blobs</w:t>
      </w:r>
      <w:proofErr w:type="spellEnd"/>
      <w:r>
        <w:rPr>
          <w:rFonts w:ascii="Google Sans Text" w:eastAsia="Google Sans Text" w:hAnsi="Google Sans Text" w:cs="Google Sans Text"/>
          <w:color w:val="5F6368"/>
          <w:sz w:val="20"/>
          <w:szCs w:val="20"/>
          <w:shd w:val="clear" w:color="auto" w:fill="F0F4F9"/>
        </w:rPr>
        <w:t>) si no existen</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checkpointer.setup</w:t>
      </w:r>
      <w:proofErr w:type="spell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Definición del Grafo de Estado</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builder</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StateGraph</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AgentState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builder.add_node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agente_principal</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agent_node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builder.add_node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"herramientas"</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tool_node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builder.set_entry_point</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agente_principal</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Compilación con Persistencia</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graph</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builder.</w:t>
      </w:r>
      <w:r>
        <w:rPr>
          <w:rFonts w:ascii="Google Sans Text" w:eastAsia="Google Sans Text" w:hAnsi="Google Sans Text" w:cs="Google Sans Text"/>
          <w:color w:val="1967D2"/>
          <w:sz w:val="20"/>
          <w:szCs w:val="20"/>
          <w:shd w:val="clear" w:color="auto" w:fill="F0F4F9"/>
        </w:rPr>
        <w:t>compile</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checkpointer</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checkpointer</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xml:space="preserve"># Invocación con </w:t>
      </w:r>
      <w:proofErr w:type="spellStart"/>
      <w:r>
        <w:rPr>
          <w:rFonts w:ascii="Google Sans Text" w:eastAsia="Google Sans Text" w:hAnsi="Google Sans Text" w:cs="Google Sans Text"/>
          <w:color w:val="5F6368"/>
          <w:sz w:val="20"/>
          <w:szCs w:val="20"/>
          <w:shd w:val="clear" w:color="auto" w:fill="F0F4F9"/>
        </w:rPr>
        <w:t>Thread</w:t>
      </w:r>
      <w:proofErr w:type="spellEnd"/>
      <w:r>
        <w:rPr>
          <w:rFonts w:ascii="Google Sans Text" w:eastAsia="Google Sans Text" w:hAnsi="Google Sans Text" w:cs="Google Sans Text"/>
          <w:color w:val="5F6368"/>
          <w:sz w:val="20"/>
          <w:szCs w:val="20"/>
          <w:shd w:val="clear" w:color="auto" w:fill="F0F4F9"/>
        </w:rPr>
        <w:t xml:space="preserve"> ID (Crítico para recuperar contexto previo)</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config</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188038"/>
          <w:sz w:val="20"/>
          <w:szCs w:val="20"/>
          <w:shd w:val="clear" w:color="auto" w:fill="F0F4F9"/>
        </w:rPr>
        <w:t>"configurable"</w:t>
      </w:r>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thread_id</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"hilo_conversacion_123"</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xml:space="preserve"># El sistema recuperará el estado de 'hilo_conversacion_123' desde </w:t>
      </w:r>
      <w:proofErr w:type="spellStart"/>
      <w:r>
        <w:rPr>
          <w:rFonts w:ascii="Google Sans Text" w:eastAsia="Google Sans Text" w:hAnsi="Google Sans Text" w:cs="Google Sans Text"/>
          <w:color w:val="5F6368"/>
          <w:sz w:val="20"/>
          <w:szCs w:val="20"/>
          <w:shd w:val="clear" w:color="auto" w:fill="F0F4F9"/>
        </w:rPr>
        <w:t>Postgres</w:t>
      </w:r>
      <w:proofErr w:type="spellEnd"/>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antes de procesar el nuevo mensaje.</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graph.invoke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messages</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config</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p>
    <w:p w14:paraId="55902D0E"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 xml:space="preserve">Implicación Estratégica: Al usar </w:t>
      </w:r>
      <w:proofErr w:type="spellStart"/>
      <w:r>
        <w:rPr>
          <w:rFonts w:ascii="Google Sans Text" w:eastAsia="Google Sans Text" w:hAnsi="Google Sans Text" w:cs="Google Sans Text"/>
          <w:color w:val="1F1F1F"/>
        </w:rPr>
        <w:t>PostgresSaver</w:t>
      </w:r>
      <w:proofErr w:type="spellEnd"/>
      <w:r>
        <w:rPr>
          <w:rFonts w:ascii="Google Sans Text" w:eastAsia="Google Sans Text" w:hAnsi="Google Sans Text" w:cs="Google Sans Text"/>
          <w:color w:val="1F1F1F"/>
        </w:rPr>
        <w:t>, eliminamos la necesidad de una base de datos separada (como Redis) para la memoria a corto plazo de los agentes, consolidando la infraestructura en Supabase.</w:t>
      </w:r>
      <w:r>
        <w:rPr>
          <w:rFonts w:ascii="Google Sans Text" w:eastAsia="Google Sans Text" w:hAnsi="Google Sans Text" w:cs="Google Sans Text"/>
          <w:color w:val="444746"/>
          <w:vertAlign w:val="superscript"/>
        </w:rPr>
        <w:t>21</w:t>
      </w:r>
    </w:p>
    <w:p w14:paraId="171D5212" w14:textId="77777777" w:rsidR="00AE19A0" w:rsidRDefault="00AE19A0" w:rsidP="00AE19A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C. Estrategia de Ingesta Microsoft </w:t>
      </w:r>
      <w:proofErr w:type="spellStart"/>
      <w:r>
        <w:rPr>
          <w:rFonts w:ascii="Google Sans" w:eastAsia="Google Sans" w:hAnsi="Google Sans" w:cs="Google Sans"/>
          <w:color w:val="1F1F1F"/>
        </w:rPr>
        <w:t>Graph</w:t>
      </w:r>
      <w:proofErr w:type="spellEnd"/>
      <w:r>
        <w:rPr>
          <w:rFonts w:ascii="Google Sans" w:eastAsia="Google Sans" w:hAnsi="Google Sans" w:cs="Google Sans"/>
          <w:color w:val="1F1F1F"/>
        </w:rPr>
        <w:t xml:space="preserve"> (Manejo de </w:t>
      </w:r>
      <w:proofErr w:type="spellStart"/>
      <w:r>
        <w:rPr>
          <w:rFonts w:ascii="Google Sans" w:eastAsia="Google Sans" w:hAnsi="Google Sans" w:cs="Google Sans"/>
          <w:color w:val="1F1F1F"/>
        </w:rPr>
        <w:t>Throttling</w:t>
      </w:r>
      <w:proofErr w:type="spellEnd"/>
      <w:r>
        <w:rPr>
          <w:rFonts w:ascii="Google Sans" w:eastAsia="Google Sans" w:hAnsi="Google Sans" w:cs="Google Sans"/>
          <w:color w:val="1F1F1F"/>
        </w:rPr>
        <w:t>)</w:t>
      </w:r>
    </w:p>
    <w:p w14:paraId="5AE24A2A"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Para garantizar la estabilidad del pipeline de ingestión de correos ante los límites de la API de Microsoft, se debe implementar una lógica de reintento robusta.</w:t>
      </w:r>
    </w:p>
    <w:p w14:paraId="36440DFE" w14:textId="77777777" w:rsidR="00AE19A0" w:rsidRDefault="00AE19A0" w:rsidP="00AE19A0">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6BD98FDB" w14:textId="77777777" w:rsidR="00AE19A0" w:rsidRPr="00AE19A0" w:rsidRDefault="00AE19A0" w:rsidP="00AE19A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lang w:val="en-US"/>
        </w:rPr>
      </w:pPr>
      <w:r w:rsidRPr="00AE19A0">
        <w:rPr>
          <w:rFonts w:ascii="Google Sans Text" w:eastAsia="Google Sans Text" w:hAnsi="Google Sans Text" w:cs="Google Sans Text"/>
          <w:color w:val="444746"/>
          <w:shd w:val="clear" w:color="auto" w:fill="F0F4F9"/>
          <w:lang w:val="en-US"/>
        </w:rPr>
        <w:t>Python</w:t>
      </w:r>
    </w:p>
    <w:p w14:paraId="1470A272" w14:textId="77777777" w:rsidR="00AE19A0" w:rsidRP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lang w:val="en-US"/>
        </w:rPr>
      </w:pPr>
    </w:p>
    <w:p w14:paraId="4014B9D1" w14:textId="77777777" w:rsidR="00AE19A0" w:rsidRP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lang w:val="en-US"/>
        </w:rPr>
      </w:pPr>
    </w:p>
    <w:p w14:paraId="76296EEC"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sidRPr="00AE19A0">
        <w:rPr>
          <w:rFonts w:ascii="Google Sans Text" w:eastAsia="Google Sans Text" w:hAnsi="Google Sans Text" w:cs="Google Sans Text"/>
          <w:color w:val="8430CE"/>
          <w:sz w:val="20"/>
          <w:szCs w:val="20"/>
          <w:shd w:val="clear" w:color="auto" w:fill="F0F4F9"/>
          <w:lang w:val="en-US"/>
        </w:rPr>
        <w:t>import</w:t>
      </w:r>
      <w:r w:rsidRPr="00AE19A0">
        <w:rPr>
          <w:rFonts w:ascii="Google Sans Text" w:eastAsia="Google Sans Text" w:hAnsi="Google Sans Text" w:cs="Google Sans Text"/>
          <w:color w:val="1F1F1F"/>
          <w:shd w:val="clear" w:color="auto" w:fill="F0F4F9"/>
          <w:lang w:val="en-US"/>
        </w:rPr>
        <w:t xml:space="preserve"> time</w:t>
      </w:r>
      <w:r w:rsidRPr="00AE19A0">
        <w:rPr>
          <w:rFonts w:ascii="Google Sans Text" w:eastAsia="Google Sans Text" w:hAnsi="Google Sans Text" w:cs="Google Sans Text"/>
          <w:color w:val="1F1F1F"/>
          <w:shd w:val="clear" w:color="auto" w:fill="F0F4F9"/>
          <w:lang w:val="en-US"/>
        </w:rPr>
        <w:br/>
      </w:r>
      <w:r w:rsidRPr="00AE19A0">
        <w:rPr>
          <w:rFonts w:ascii="Google Sans Text" w:eastAsia="Google Sans Text" w:hAnsi="Google Sans Text" w:cs="Google Sans Text"/>
          <w:color w:val="8430CE"/>
          <w:sz w:val="20"/>
          <w:szCs w:val="20"/>
          <w:shd w:val="clear" w:color="auto" w:fill="F0F4F9"/>
          <w:lang w:val="en-US"/>
        </w:rPr>
        <w:t>import</w:t>
      </w:r>
      <w:r w:rsidRPr="00AE19A0">
        <w:rPr>
          <w:rFonts w:ascii="Google Sans Text" w:eastAsia="Google Sans Text" w:hAnsi="Google Sans Text" w:cs="Google Sans Text"/>
          <w:color w:val="1F1F1F"/>
          <w:shd w:val="clear" w:color="auto" w:fill="F0F4F9"/>
          <w:lang w:val="en-US"/>
        </w:rPr>
        <w:t xml:space="preserve"> random</w:t>
      </w:r>
      <w:r w:rsidRPr="00AE19A0">
        <w:rPr>
          <w:rFonts w:ascii="Google Sans Text" w:eastAsia="Google Sans Text" w:hAnsi="Google Sans Text" w:cs="Google Sans Text"/>
          <w:color w:val="1F1F1F"/>
          <w:shd w:val="clear" w:color="auto" w:fill="F0F4F9"/>
          <w:lang w:val="en-US"/>
        </w:rPr>
        <w:br/>
      </w:r>
      <w:r w:rsidRPr="00AE19A0">
        <w:rPr>
          <w:rFonts w:ascii="Google Sans Text" w:eastAsia="Google Sans Text" w:hAnsi="Google Sans Text" w:cs="Google Sans Text"/>
          <w:color w:val="8430CE"/>
          <w:sz w:val="20"/>
          <w:szCs w:val="20"/>
          <w:shd w:val="clear" w:color="auto" w:fill="F0F4F9"/>
          <w:lang w:val="en-US"/>
        </w:rPr>
        <w:t>import</w:t>
      </w:r>
      <w:r w:rsidRPr="00AE19A0">
        <w:rPr>
          <w:rFonts w:ascii="Google Sans Text" w:eastAsia="Google Sans Text" w:hAnsi="Google Sans Text" w:cs="Google Sans Text"/>
          <w:color w:val="1F1F1F"/>
          <w:shd w:val="clear" w:color="auto" w:fill="F0F4F9"/>
          <w:lang w:val="en-US"/>
        </w:rPr>
        <w:t xml:space="preserve"> requests</w:t>
      </w:r>
      <w:r w:rsidRPr="00AE19A0">
        <w:rPr>
          <w:rFonts w:ascii="Google Sans Text" w:eastAsia="Google Sans Text" w:hAnsi="Google Sans Text" w:cs="Google Sans Text"/>
          <w:color w:val="1F1F1F"/>
          <w:shd w:val="clear" w:color="auto" w:fill="F0F4F9"/>
          <w:lang w:val="en-US"/>
        </w:rPr>
        <w:br/>
      </w:r>
      <w:r w:rsidRPr="00AE19A0">
        <w:rPr>
          <w:rFonts w:ascii="Google Sans Text" w:eastAsia="Google Sans Text" w:hAnsi="Google Sans Text" w:cs="Google Sans Text"/>
          <w:color w:val="1F1F1F"/>
          <w:shd w:val="clear" w:color="auto" w:fill="F0F4F9"/>
          <w:lang w:val="en-US"/>
        </w:rPr>
        <w:br/>
      </w:r>
      <w:r w:rsidRPr="00AE19A0">
        <w:rPr>
          <w:rFonts w:ascii="Google Sans Text" w:eastAsia="Google Sans Text" w:hAnsi="Google Sans Text" w:cs="Google Sans Text"/>
          <w:color w:val="8430CE"/>
          <w:sz w:val="20"/>
          <w:szCs w:val="20"/>
          <w:shd w:val="clear" w:color="auto" w:fill="F0F4F9"/>
          <w:lang w:val="en-US"/>
        </w:rPr>
        <w:t>def</w:t>
      </w:r>
      <w:r w:rsidRPr="00AE19A0">
        <w:rPr>
          <w:rFonts w:ascii="Google Sans Text" w:eastAsia="Google Sans Text" w:hAnsi="Google Sans Text" w:cs="Google Sans Text"/>
          <w:color w:val="444746"/>
          <w:sz w:val="20"/>
          <w:szCs w:val="20"/>
          <w:shd w:val="clear" w:color="auto" w:fill="F0F4F9"/>
          <w:lang w:val="en-US"/>
        </w:rPr>
        <w:t xml:space="preserve"> </w:t>
      </w:r>
      <w:proofErr w:type="spellStart"/>
      <w:r w:rsidRPr="00AE19A0">
        <w:rPr>
          <w:rFonts w:ascii="Google Sans Text" w:eastAsia="Google Sans Text" w:hAnsi="Google Sans Text" w:cs="Google Sans Text"/>
          <w:color w:val="996900"/>
          <w:sz w:val="20"/>
          <w:szCs w:val="20"/>
          <w:shd w:val="clear" w:color="auto" w:fill="F0F4F9"/>
          <w:lang w:val="en-US"/>
        </w:rPr>
        <w:t>graph_api_request_with_retry</w:t>
      </w:r>
      <w:proofErr w:type="spellEnd"/>
      <w:r w:rsidRPr="00AE19A0">
        <w:rPr>
          <w:rFonts w:ascii="Google Sans Text" w:eastAsia="Google Sans Text" w:hAnsi="Google Sans Text" w:cs="Google Sans Text"/>
          <w:color w:val="444746"/>
          <w:sz w:val="20"/>
          <w:szCs w:val="20"/>
          <w:shd w:val="clear" w:color="auto" w:fill="F0F4F9"/>
          <w:lang w:val="en-US"/>
        </w:rPr>
        <w:t>(</w:t>
      </w:r>
      <w:proofErr w:type="spellStart"/>
      <w:r w:rsidRPr="00AE19A0">
        <w:rPr>
          <w:rFonts w:ascii="Google Sans Text" w:eastAsia="Google Sans Text" w:hAnsi="Google Sans Text" w:cs="Google Sans Text"/>
          <w:color w:val="444746"/>
          <w:sz w:val="20"/>
          <w:szCs w:val="20"/>
          <w:shd w:val="clear" w:color="auto" w:fill="F0F4F9"/>
          <w:lang w:val="en-US"/>
        </w:rPr>
        <w:t>url</w:t>
      </w:r>
      <w:proofErr w:type="spellEnd"/>
      <w:r w:rsidRPr="00AE19A0">
        <w:rPr>
          <w:rFonts w:ascii="Google Sans Text" w:eastAsia="Google Sans Text" w:hAnsi="Google Sans Text" w:cs="Google Sans Text"/>
          <w:color w:val="444746"/>
          <w:sz w:val="20"/>
          <w:szCs w:val="20"/>
          <w:shd w:val="clear" w:color="auto" w:fill="F0F4F9"/>
          <w:lang w:val="en-US"/>
        </w:rPr>
        <w:t xml:space="preserve">, headers, </w:t>
      </w:r>
      <w:proofErr w:type="spellStart"/>
      <w:r w:rsidRPr="00AE19A0">
        <w:rPr>
          <w:rFonts w:ascii="Google Sans Text" w:eastAsia="Google Sans Text" w:hAnsi="Google Sans Text" w:cs="Google Sans Text"/>
          <w:color w:val="444746"/>
          <w:sz w:val="20"/>
          <w:szCs w:val="20"/>
          <w:shd w:val="clear" w:color="auto" w:fill="F0F4F9"/>
          <w:lang w:val="en-US"/>
        </w:rPr>
        <w:t>max_retries</w:t>
      </w:r>
      <w:proofErr w:type="spellEnd"/>
      <w:r w:rsidRPr="00AE19A0">
        <w:rPr>
          <w:rFonts w:ascii="Google Sans Text" w:eastAsia="Google Sans Text" w:hAnsi="Google Sans Text" w:cs="Google Sans Text"/>
          <w:color w:val="444746"/>
          <w:sz w:val="20"/>
          <w:szCs w:val="20"/>
          <w:shd w:val="clear" w:color="auto" w:fill="F0F4F9"/>
          <w:lang w:val="en-US"/>
        </w:rPr>
        <w:t>=</w:t>
      </w:r>
      <w:r w:rsidRPr="00AE19A0">
        <w:rPr>
          <w:rFonts w:ascii="Google Sans Text" w:eastAsia="Google Sans Text" w:hAnsi="Google Sans Text" w:cs="Google Sans Text"/>
          <w:color w:val="B55908"/>
          <w:sz w:val="20"/>
          <w:szCs w:val="20"/>
          <w:shd w:val="clear" w:color="auto" w:fill="F0F4F9"/>
          <w:lang w:val="en-US"/>
        </w:rPr>
        <w:t>5</w:t>
      </w:r>
      <w:r w:rsidRPr="00AE19A0">
        <w:rPr>
          <w:rFonts w:ascii="Google Sans Text" w:eastAsia="Google Sans Text" w:hAnsi="Google Sans Text" w:cs="Google Sans Text"/>
          <w:color w:val="444746"/>
          <w:sz w:val="20"/>
          <w:szCs w:val="20"/>
          <w:shd w:val="clear" w:color="auto" w:fill="F0F4F9"/>
          <w:lang w:val="en-US"/>
        </w:rPr>
        <w:t>):</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188038"/>
          <w:sz w:val="20"/>
          <w:szCs w:val="20"/>
          <w:shd w:val="clear" w:color="auto" w:fill="F0F4F9"/>
          <w:lang w:val="en-US"/>
        </w:rPr>
        <w:t>"""</w:t>
      </w:r>
      <w:r w:rsidRPr="00AE19A0">
        <w:rPr>
          <w:rFonts w:ascii="Google Sans Text" w:eastAsia="Google Sans Text" w:hAnsi="Google Sans Text" w:cs="Google Sans Text"/>
          <w:color w:val="188038"/>
          <w:sz w:val="20"/>
          <w:szCs w:val="20"/>
          <w:shd w:val="clear" w:color="auto" w:fill="F0F4F9"/>
          <w:lang w:val="en-US"/>
        </w:rPr>
        <w:br/>
        <w:t xml:space="preserve">    </w:t>
      </w:r>
      <w:proofErr w:type="spellStart"/>
      <w:r w:rsidRPr="00AE19A0">
        <w:rPr>
          <w:rFonts w:ascii="Google Sans Text" w:eastAsia="Google Sans Text" w:hAnsi="Google Sans Text" w:cs="Google Sans Text"/>
          <w:color w:val="188038"/>
          <w:sz w:val="20"/>
          <w:szCs w:val="20"/>
          <w:shd w:val="clear" w:color="auto" w:fill="F0F4F9"/>
          <w:lang w:val="en-US"/>
        </w:rPr>
        <w:t>Realiza</w:t>
      </w:r>
      <w:proofErr w:type="spellEnd"/>
      <w:r w:rsidRPr="00AE19A0">
        <w:rPr>
          <w:rFonts w:ascii="Google Sans Text" w:eastAsia="Google Sans Text" w:hAnsi="Google Sans Text" w:cs="Google Sans Text"/>
          <w:color w:val="188038"/>
          <w:sz w:val="20"/>
          <w:szCs w:val="20"/>
          <w:shd w:val="clear" w:color="auto" w:fill="F0F4F9"/>
          <w:lang w:val="en-US"/>
        </w:rPr>
        <w:t xml:space="preserve"> </w:t>
      </w:r>
      <w:proofErr w:type="spellStart"/>
      <w:r w:rsidRPr="00AE19A0">
        <w:rPr>
          <w:rFonts w:ascii="Google Sans Text" w:eastAsia="Google Sans Text" w:hAnsi="Google Sans Text" w:cs="Google Sans Text"/>
          <w:color w:val="188038"/>
          <w:sz w:val="20"/>
          <w:szCs w:val="20"/>
          <w:shd w:val="clear" w:color="auto" w:fill="F0F4F9"/>
          <w:lang w:val="en-US"/>
        </w:rPr>
        <w:t>una</w:t>
      </w:r>
      <w:proofErr w:type="spellEnd"/>
      <w:r w:rsidRPr="00AE19A0">
        <w:rPr>
          <w:rFonts w:ascii="Google Sans Text" w:eastAsia="Google Sans Text" w:hAnsi="Google Sans Text" w:cs="Google Sans Text"/>
          <w:color w:val="188038"/>
          <w:sz w:val="20"/>
          <w:szCs w:val="20"/>
          <w:shd w:val="clear" w:color="auto" w:fill="F0F4F9"/>
          <w:lang w:val="en-US"/>
        </w:rPr>
        <w:t xml:space="preserve"> </w:t>
      </w:r>
      <w:proofErr w:type="spellStart"/>
      <w:r w:rsidRPr="00AE19A0">
        <w:rPr>
          <w:rFonts w:ascii="Google Sans Text" w:eastAsia="Google Sans Text" w:hAnsi="Google Sans Text" w:cs="Google Sans Text"/>
          <w:color w:val="188038"/>
          <w:sz w:val="20"/>
          <w:szCs w:val="20"/>
          <w:shd w:val="clear" w:color="auto" w:fill="F0F4F9"/>
          <w:lang w:val="en-US"/>
        </w:rPr>
        <w:t>petición</w:t>
      </w:r>
      <w:proofErr w:type="spellEnd"/>
      <w:r w:rsidRPr="00AE19A0">
        <w:rPr>
          <w:rFonts w:ascii="Google Sans Text" w:eastAsia="Google Sans Text" w:hAnsi="Google Sans Text" w:cs="Google Sans Text"/>
          <w:color w:val="188038"/>
          <w:sz w:val="20"/>
          <w:szCs w:val="20"/>
          <w:shd w:val="clear" w:color="auto" w:fill="F0F4F9"/>
          <w:lang w:val="en-US"/>
        </w:rPr>
        <w:t xml:space="preserve"> a Microsoft Graph con Backoff </w:t>
      </w:r>
      <w:proofErr w:type="spellStart"/>
      <w:r w:rsidRPr="00AE19A0">
        <w:rPr>
          <w:rFonts w:ascii="Google Sans Text" w:eastAsia="Google Sans Text" w:hAnsi="Google Sans Text" w:cs="Google Sans Text"/>
          <w:color w:val="188038"/>
          <w:sz w:val="20"/>
          <w:szCs w:val="20"/>
          <w:shd w:val="clear" w:color="auto" w:fill="F0F4F9"/>
          <w:lang w:val="en-US"/>
        </w:rPr>
        <w:t>Exponencial</w:t>
      </w:r>
      <w:proofErr w:type="spellEnd"/>
      <w:r w:rsidRPr="00AE19A0">
        <w:rPr>
          <w:rFonts w:ascii="Google Sans Text" w:eastAsia="Google Sans Text" w:hAnsi="Google Sans Text" w:cs="Google Sans Text"/>
          <w:color w:val="188038"/>
          <w:sz w:val="20"/>
          <w:szCs w:val="20"/>
          <w:shd w:val="clear" w:color="auto" w:fill="F0F4F9"/>
          <w:lang w:val="en-US"/>
        </w:rPr>
        <w:t xml:space="preserve"> y Jitter.</w:t>
      </w:r>
      <w:r w:rsidRPr="00AE19A0">
        <w:rPr>
          <w:rFonts w:ascii="Google Sans Text" w:eastAsia="Google Sans Text" w:hAnsi="Google Sans Text" w:cs="Google Sans Text"/>
          <w:color w:val="188038"/>
          <w:sz w:val="20"/>
          <w:szCs w:val="20"/>
          <w:shd w:val="clear" w:color="auto" w:fill="F0F4F9"/>
          <w:lang w:val="en-US"/>
        </w:rPr>
        <w:br/>
        <w:t xml:space="preserve">    Maneja </w:t>
      </w:r>
      <w:proofErr w:type="spellStart"/>
      <w:r w:rsidRPr="00AE19A0">
        <w:rPr>
          <w:rFonts w:ascii="Google Sans Text" w:eastAsia="Google Sans Text" w:hAnsi="Google Sans Text" w:cs="Google Sans Text"/>
          <w:color w:val="188038"/>
          <w:sz w:val="20"/>
          <w:szCs w:val="20"/>
          <w:shd w:val="clear" w:color="auto" w:fill="F0F4F9"/>
          <w:lang w:val="en-US"/>
        </w:rPr>
        <w:t>específicamente</w:t>
      </w:r>
      <w:proofErr w:type="spellEnd"/>
      <w:r w:rsidRPr="00AE19A0">
        <w:rPr>
          <w:rFonts w:ascii="Google Sans Text" w:eastAsia="Google Sans Text" w:hAnsi="Google Sans Text" w:cs="Google Sans Text"/>
          <w:color w:val="188038"/>
          <w:sz w:val="20"/>
          <w:szCs w:val="20"/>
          <w:shd w:val="clear" w:color="auto" w:fill="F0F4F9"/>
          <w:lang w:val="en-US"/>
        </w:rPr>
        <w:t xml:space="preserve"> </w:t>
      </w:r>
      <w:proofErr w:type="spellStart"/>
      <w:r w:rsidRPr="00AE19A0">
        <w:rPr>
          <w:rFonts w:ascii="Google Sans Text" w:eastAsia="Google Sans Text" w:hAnsi="Google Sans Text" w:cs="Google Sans Text"/>
          <w:color w:val="188038"/>
          <w:sz w:val="20"/>
          <w:szCs w:val="20"/>
          <w:shd w:val="clear" w:color="auto" w:fill="F0F4F9"/>
          <w:lang w:val="en-US"/>
        </w:rPr>
        <w:t>el</w:t>
      </w:r>
      <w:proofErr w:type="spellEnd"/>
      <w:r w:rsidRPr="00AE19A0">
        <w:rPr>
          <w:rFonts w:ascii="Google Sans Text" w:eastAsia="Google Sans Text" w:hAnsi="Google Sans Text" w:cs="Google Sans Text"/>
          <w:color w:val="188038"/>
          <w:sz w:val="20"/>
          <w:szCs w:val="20"/>
          <w:shd w:val="clear" w:color="auto" w:fill="F0F4F9"/>
          <w:lang w:val="en-US"/>
        </w:rPr>
        <w:t xml:space="preserve"> error 429 (Too Many Requests).</w:t>
      </w:r>
      <w:r w:rsidRPr="00AE19A0">
        <w:rPr>
          <w:rFonts w:ascii="Google Sans Text" w:eastAsia="Google Sans Text" w:hAnsi="Google Sans Text" w:cs="Google Sans Text"/>
          <w:color w:val="188038"/>
          <w:sz w:val="20"/>
          <w:szCs w:val="20"/>
          <w:shd w:val="clear" w:color="auto" w:fill="F0F4F9"/>
          <w:lang w:val="en-US"/>
        </w:rPr>
        <w:br/>
        <w:t xml:space="preserve">    """</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8430CE"/>
          <w:sz w:val="20"/>
          <w:szCs w:val="20"/>
          <w:shd w:val="clear" w:color="auto" w:fill="F0F4F9"/>
          <w:lang w:val="en-US"/>
        </w:rPr>
        <w:t>for</w:t>
      </w:r>
      <w:r w:rsidRPr="00AE19A0">
        <w:rPr>
          <w:rFonts w:ascii="Google Sans Text" w:eastAsia="Google Sans Text" w:hAnsi="Google Sans Text" w:cs="Google Sans Text"/>
          <w:color w:val="1F1F1F"/>
          <w:shd w:val="clear" w:color="auto" w:fill="F0F4F9"/>
          <w:lang w:val="en-US"/>
        </w:rPr>
        <w:t xml:space="preserve"> attempt </w:t>
      </w:r>
      <w:r w:rsidRPr="00AE19A0">
        <w:rPr>
          <w:rFonts w:ascii="Google Sans Text" w:eastAsia="Google Sans Text" w:hAnsi="Google Sans Text" w:cs="Google Sans Text"/>
          <w:color w:val="8430CE"/>
          <w:sz w:val="20"/>
          <w:szCs w:val="20"/>
          <w:shd w:val="clear" w:color="auto" w:fill="F0F4F9"/>
          <w:lang w:val="en-US"/>
        </w:rPr>
        <w:t>in</w:t>
      </w:r>
      <w:r w:rsidRPr="00AE19A0">
        <w:rPr>
          <w:rFonts w:ascii="Google Sans Text" w:eastAsia="Google Sans Text" w:hAnsi="Google Sans Text" w:cs="Google Sans Text"/>
          <w:color w:val="1F1F1F"/>
          <w:shd w:val="clear" w:color="auto" w:fill="F0F4F9"/>
          <w:lang w:val="en-US"/>
        </w:rPr>
        <w:t xml:space="preserve"> </w:t>
      </w:r>
      <w:r w:rsidRPr="00AE19A0">
        <w:rPr>
          <w:rFonts w:ascii="Google Sans Text" w:eastAsia="Google Sans Text" w:hAnsi="Google Sans Text" w:cs="Google Sans Text"/>
          <w:color w:val="1967D2"/>
          <w:sz w:val="20"/>
          <w:szCs w:val="20"/>
          <w:shd w:val="clear" w:color="auto" w:fill="F0F4F9"/>
          <w:lang w:val="en-US"/>
        </w:rPr>
        <w:t>range</w:t>
      </w:r>
      <w:r w:rsidRPr="00AE19A0">
        <w:rPr>
          <w:rFonts w:ascii="Google Sans Text" w:eastAsia="Google Sans Text" w:hAnsi="Google Sans Text" w:cs="Google Sans Text"/>
          <w:color w:val="1F1F1F"/>
          <w:shd w:val="clear" w:color="auto" w:fill="F0F4F9"/>
          <w:lang w:val="en-US"/>
        </w:rPr>
        <w:t>(</w:t>
      </w:r>
      <w:proofErr w:type="spellStart"/>
      <w:r w:rsidRPr="00AE19A0">
        <w:rPr>
          <w:rFonts w:ascii="Google Sans Text" w:eastAsia="Google Sans Text" w:hAnsi="Google Sans Text" w:cs="Google Sans Text"/>
          <w:color w:val="1F1F1F"/>
          <w:shd w:val="clear" w:color="auto" w:fill="F0F4F9"/>
          <w:lang w:val="en-US"/>
        </w:rPr>
        <w:t>max_retries</w:t>
      </w:r>
      <w:proofErr w:type="spellEnd"/>
      <w:r w:rsidRPr="00AE19A0">
        <w:rPr>
          <w:rFonts w:ascii="Google Sans Text" w:eastAsia="Google Sans Text" w:hAnsi="Google Sans Text" w:cs="Google Sans Text"/>
          <w:color w:val="1F1F1F"/>
          <w:shd w:val="clear" w:color="auto" w:fill="F0F4F9"/>
          <w:lang w:val="en-US"/>
        </w:rPr>
        <w:t>):</w:t>
      </w:r>
      <w:r w:rsidRPr="00AE19A0">
        <w:rPr>
          <w:rFonts w:ascii="Google Sans Text" w:eastAsia="Google Sans Text" w:hAnsi="Google Sans Text" w:cs="Google Sans Text"/>
          <w:color w:val="1F1F1F"/>
          <w:shd w:val="clear" w:color="auto" w:fill="F0F4F9"/>
          <w:lang w:val="en-US"/>
        </w:rPr>
        <w:br/>
        <w:t xml:space="preserve">        response = </w:t>
      </w:r>
      <w:proofErr w:type="spellStart"/>
      <w:r w:rsidRPr="00AE19A0">
        <w:rPr>
          <w:rFonts w:ascii="Google Sans Text" w:eastAsia="Google Sans Text" w:hAnsi="Google Sans Text" w:cs="Google Sans Text"/>
          <w:color w:val="1F1F1F"/>
          <w:shd w:val="clear" w:color="auto" w:fill="F0F4F9"/>
          <w:lang w:val="en-US"/>
        </w:rPr>
        <w:t>requests.get</w:t>
      </w:r>
      <w:proofErr w:type="spellEnd"/>
      <w:r w:rsidRPr="00AE19A0">
        <w:rPr>
          <w:rFonts w:ascii="Google Sans Text" w:eastAsia="Google Sans Text" w:hAnsi="Google Sans Text" w:cs="Google Sans Text"/>
          <w:color w:val="1F1F1F"/>
          <w:shd w:val="clear" w:color="auto" w:fill="F0F4F9"/>
          <w:lang w:val="en-US"/>
        </w:rPr>
        <w:t>(</w:t>
      </w:r>
      <w:proofErr w:type="spellStart"/>
      <w:r w:rsidRPr="00AE19A0">
        <w:rPr>
          <w:rFonts w:ascii="Google Sans Text" w:eastAsia="Google Sans Text" w:hAnsi="Google Sans Text" w:cs="Google Sans Text"/>
          <w:color w:val="1F1F1F"/>
          <w:shd w:val="clear" w:color="auto" w:fill="F0F4F9"/>
          <w:lang w:val="en-US"/>
        </w:rPr>
        <w:t>url</w:t>
      </w:r>
      <w:proofErr w:type="spellEnd"/>
      <w:r w:rsidRPr="00AE19A0">
        <w:rPr>
          <w:rFonts w:ascii="Google Sans Text" w:eastAsia="Google Sans Text" w:hAnsi="Google Sans Text" w:cs="Google Sans Text"/>
          <w:color w:val="1F1F1F"/>
          <w:shd w:val="clear" w:color="auto" w:fill="F0F4F9"/>
          <w:lang w:val="en-US"/>
        </w:rPr>
        <w:t>, headers=headers)</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8430CE"/>
          <w:sz w:val="20"/>
          <w:szCs w:val="20"/>
          <w:shd w:val="clear" w:color="auto" w:fill="F0F4F9"/>
          <w:lang w:val="en-US"/>
        </w:rPr>
        <w:t>if</w:t>
      </w:r>
      <w:r w:rsidRPr="00AE19A0">
        <w:rPr>
          <w:rFonts w:ascii="Google Sans Text" w:eastAsia="Google Sans Text" w:hAnsi="Google Sans Text" w:cs="Google Sans Text"/>
          <w:color w:val="1F1F1F"/>
          <w:shd w:val="clear" w:color="auto" w:fill="F0F4F9"/>
          <w:lang w:val="en-US"/>
        </w:rPr>
        <w:t xml:space="preserve"> </w:t>
      </w:r>
      <w:proofErr w:type="spellStart"/>
      <w:r w:rsidRPr="00AE19A0">
        <w:rPr>
          <w:rFonts w:ascii="Google Sans Text" w:eastAsia="Google Sans Text" w:hAnsi="Google Sans Text" w:cs="Google Sans Text"/>
          <w:color w:val="1F1F1F"/>
          <w:shd w:val="clear" w:color="auto" w:fill="F0F4F9"/>
          <w:lang w:val="en-US"/>
        </w:rPr>
        <w:t>response.status_code</w:t>
      </w:r>
      <w:proofErr w:type="spellEnd"/>
      <w:r w:rsidRPr="00AE19A0">
        <w:rPr>
          <w:rFonts w:ascii="Google Sans Text" w:eastAsia="Google Sans Text" w:hAnsi="Google Sans Text" w:cs="Google Sans Text"/>
          <w:color w:val="1F1F1F"/>
          <w:shd w:val="clear" w:color="auto" w:fill="F0F4F9"/>
          <w:lang w:val="en-US"/>
        </w:rPr>
        <w:t xml:space="preserve"> == </w:t>
      </w:r>
      <w:r w:rsidRPr="00AE19A0">
        <w:rPr>
          <w:rFonts w:ascii="Google Sans Text" w:eastAsia="Google Sans Text" w:hAnsi="Google Sans Text" w:cs="Google Sans Text"/>
          <w:color w:val="B55908"/>
          <w:sz w:val="20"/>
          <w:szCs w:val="20"/>
          <w:shd w:val="clear" w:color="auto" w:fill="F0F4F9"/>
          <w:lang w:val="en-US"/>
        </w:rPr>
        <w:t>429</w:t>
      </w:r>
      <w:r w:rsidRPr="00AE19A0">
        <w:rPr>
          <w:rFonts w:ascii="Google Sans Text" w:eastAsia="Google Sans Text" w:hAnsi="Google Sans Text" w:cs="Google Sans Text"/>
          <w:color w:val="1F1F1F"/>
          <w:shd w:val="clear" w:color="auto" w:fill="F0F4F9"/>
          <w:lang w:val="en-US"/>
        </w:rPr>
        <w:t>:</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5F6368"/>
          <w:sz w:val="20"/>
          <w:szCs w:val="20"/>
          <w:shd w:val="clear" w:color="auto" w:fill="F0F4F9"/>
          <w:lang w:val="en-US"/>
        </w:rPr>
        <w:t xml:space="preserve"># Throttling </w:t>
      </w:r>
      <w:proofErr w:type="spellStart"/>
      <w:r w:rsidRPr="00AE19A0">
        <w:rPr>
          <w:rFonts w:ascii="Google Sans Text" w:eastAsia="Google Sans Text" w:hAnsi="Google Sans Text" w:cs="Google Sans Text"/>
          <w:color w:val="5F6368"/>
          <w:sz w:val="20"/>
          <w:szCs w:val="20"/>
          <w:shd w:val="clear" w:color="auto" w:fill="F0F4F9"/>
          <w:lang w:val="en-US"/>
        </w:rPr>
        <w:t>Detectado</w:t>
      </w:r>
      <w:proofErr w:type="spellEnd"/>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Extraer</w:t>
      </w:r>
      <w:proofErr w:type="spellEnd"/>
      <w:r w:rsidRPr="00AE19A0">
        <w:rPr>
          <w:rFonts w:ascii="Google Sans Text" w:eastAsia="Google Sans Text" w:hAnsi="Google Sans Text" w:cs="Google Sans Text"/>
          <w:color w:val="5F6368"/>
          <w:sz w:val="20"/>
          <w:szCs w:val="20"/>
          <w:shd w:val="clear" w:color="auto" w:fill="F0F4F9"/>
          <w:lang w:val="en-US"/>
        </w:rPr>
        <w:t xml:space="preserve"> header Retry-After </w:t>
      </w:r>
      <w:proofErr w:type="spellStart"/>
      <w:r w:rsidRPr="00AE19A0">
        <w:rPr>
          <w:rFonts w:ascii="Google Sans Text" w:eastAsia="Google Sans Text" w:hAnsi="Google Sans Text" w:cs="Google Sans Text"/>
          <w:color w:val="5F6368"/>
          <w:sz w:val="20"/>
          <w:szCs w:val="20"/>
          <w:shd w:val="clear" w:color="auto" w:fill="F0F4F9"/>
          <w:lang w:val="en-US"/>
        </w:rPr>
        <w:t>si</w:t>
      </w:r>
      <w:proofErr w:type="spellEnd"/>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existe</w:t>
      </w:r>
      <w:proofErr w:type="spellEnd"/>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sino</w:t>
      </w:r>
      <w:proofErr w:type="spellEnd"/>
      <w:r w:rsidRPr="00AE19A0">
        <w:rPr>
          <w:rFonts w:ascii="Google Sans Text" w:eastAsia="Google Sans Text" w:hAnsi="Google Sans Text" w:cs="Google Sans Text"/>
          <w:color w:val="5F6368"/>
          <w:sz w:val="20"/>
          <w:szCs w:val="20"/>
          <w:shd w:val="clear" w:color="auto" w:fill="F0F4F9"/>
          <w:lang w:val="en-US"/>
        </w:rPr>
        <w:t xml:space="preserve"> usar default</w:t>
      </w:r>
      <w:r w:rsidRPr="00AE19A0">
        <w:rPr>
          <w:rFonts w:ascii="Google Sans Text" w:eastAsia="Google Sans Text" w:hAnsi="Google Sans Text" w:cs="Google Sans Text"/>
          <w:color w:val="1F1F1F"/>
          <w:shd w:val="clear" w:color="auto" w:fill="F0F4F9"/>
          <w:lang w:val="en-US"/>
        </w:rPr>
        <w:br/>
        <w:t xml:space="preserve">            </w:t>
      </w:r>
      <w:proofErr w:type="spellStart"/>
      <w:r w:rsidRPr="00AE19A0">
        <w:rPr>
          <w:rFonts w:ascii="Google Sans Text" w:eastAsia="Google Sans Text" w:hAnsi="Google Sans Text" w:cs="Google Sans Text"/>
          <w:color w:val="1F1F1F"/>
          <w:shd w:val="clear" w:color="auto" w:fill="F0F4F9"/>
          <w:lang w:val="en-US"/>
        </w:rPr>
        <w:t>retry_after</w:t>
      </w:r>
      <w:proofErr w:type="spellEnd"/>
      <w:r w:rsidRPr="00AE19A0">
        <w:rPr>
          <w:rFonts w:ascii="Google Sans Text" w:eastAsia="Google Sans Text" w:hAnsi="Google Sans Text" w:cs="Google Sans Text"/>
          <w:color w:val="1F1F1F"/>
          <w:shd w:val="clear" w:color="auto" w:fill="F0F4F9"/>
          <w:lang w:val="en-US"/>
        </w:rPr>
        <w:t xml:space="preserve"> = </w:t>
      </w:r>
      <w:r w:rsidRPr="00AE19A0">
        <w:rPr>
          <w:rFonts w:ascii="Google Sans Text" w:eastAsia="Google Sans Text" w:hAnsi="Google Sans Text" w:cs="Google Sans Text"/>
          <w:color w:val="1967D2"/>
          <w:sz w:val="20"/>
          <w:szCs w:val="20"/>
          <w:shd w:val="clear" w:color="auto" w:fill="F0F4F9"/>
          <w:lang w:val="en-US"/>
        </w:rPr>
        <w:t>int</w:t>
      </w:r>
      <w:r w:rsidRPr="00AE19A0">
        <w:rPr>
          <w:rFonts w:ascii="Google Sans Text" w:eastAsia="Google Sans Text" w:hAnsi="Google Sans Text" w:cs="Google Sans Text"/>
          <w:color w:val="1F1F1F"/>
          <w:shd w:val="clear" w:color="auto" w:fill="F0F4F9"/>
          <w:lang w:val="en-US"/>
        </w:rPr>
        <w:t>(</w:t>
      </w:r>
      <w:proofErr w:type="spellStart"/>
      <w:r w:rsidRPr="00AE19A0">
        <w:rPr>
          <w:rFonts w:ascii="Google Sans Text" w:eastAsia="Google Sans Text" w:hAnsi="Google Sans Text" w:cs="Google Sans Text"/>
          <w:color w:val="1F1F1F"/>
          <w:shd w:val="clear" w:color="auto" w:fill="F0F4F9"/>
          <w:lang w:val="en-US"/>
        </w:rPr>
        <w:t>response.headers.get</w:t>
      </w:r>
      <w:proofErr w:type="spellEnd"/>
      <w:r w:rsidRPr="00AE19A0">
        <w:rPr>
          <w:rFonts w:ascii="Google Sans Text" w:eastAsia="Google Sans Text" w:hAnsi="Google Sans Text" w:cs="Google Sans Text"/>
          <w:color w:val="1F1F1F"/>
          <w:shd w:val="clear" w:color="auto" w:fill="F0F4F9"/>
          <w:lang w:val="en-US"/>
        </w:rPr>
        <w:t>(</w:t>
      </w:r>
      <w:r w:rsidRPr="00AE19A0">
        <w:rPr>
          <w:rFonts w:ascii="Google Sans Text" w:eastAsia="Google Sans Text" w:hAnsi="Google Sans Text" w:cs="Google Sans Text"/>
          <w:color w:val="188038"/>
          <w:sz w:val="20"/>
          <w:szCs w:val="20"/>
          <w:shd w:val="clear" w:color="auto" w:fill="F0F4F9"/>
          <w:lang w:val="en-US"/>
        </w:rPr>
        <w:t>"Retry-After"</w:t>
      </w:r>
      <w:r w:rsidRPr="00AE19A0">
        <w:rPr>
          <w:rFonts w:ascii="Google Sans Text" w:eastAsia="Google Sans Text" w:hAnsi="Google Sans Text" w:cs="Google Sans Text"/>
          <w:color w:val="1F1F1F"/>
          <w:shd w:val="clear" w:color="auto" w:fill="F0F4F9"/>
          <w:lang w:val="en-US"/>
        </w:rPr>
        <w:t xml:space="preserve">, </w:t>
      </w:r>
      <w:r w:rsidRPr="00AE19A0">
        <w:rPr>
          <w:rFonts w:ascii="Google Sans Text" w:eastAsia="Google Sans Text" w:hAnsi="Google Sans Text" w:cs="Google Sans Text"/>
          <w:color w:val="B55908"/>
          <w:sz w:val="20"/>
          <w:szCs w:val="20"/>
          <w:shd w:val="clear" w:color="auto" w:fill="F0F4F9"/>
          <w:lang w:val="en-US"/>
        </w:rPr>
        <w:t>1</w:t>
      </w:r>
      <w:r w:rsidRPr="00AE19A0">
        <w:rPr>
          <w:rFonts w:ascii="Google Sans Text" w:eastAsia="Google Sans Text" w:hAnsi="Google Sans Text" w:cs="Google Sans Text"/>
          <w:color w:val="1F1F1F"/>
          <w:shd w:val="clear" w:color="auto" w:fill="F0F4F9"/>
          <w:lang w:val="en-US"/>
        </w:rPr>
        <w:t>))</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Cálculo</w:t>
      </w:r>
      <w:proofErr w:type="spellEnd"/>
      <w:r w:rsidRPr="00AE19A0">
        <w:rPr>
          <w:rFonts w:ascii="Google Sans Text" w:eastAsia="Google Sans Text" w:hAnsi="Google Sans Text" w:cs="Google Sans Text"/>
          <w:color w:val="5F6368"/>
          <w:sz w:val="20"/>
          <w:szCs w:val="20"/>
          <w:shd w:val="clear" w:color="auto" w:fill="F0F4F9"/>
          <w:lang w:val="en-US"/>
        </w:rPr>
        <w:t xml:space="preserve"> de Backoff </w:t>
      </w:r>
      <w:proofErr w:type="spellStart"/>
      <w:r w:rsidRPr="00AE19A0">
        <w:rPr>
          <w:rFonts w:ascii="Google Sans Text" w:eastAsia="Google Sans Text" w:hAnsi="Google Sans Text" w:cs="Google Sans Text"/>
          <w:color w:val="5F6368"/>
          <w:sz w:val="20"/>
          <w:szCs w:val="20"/>
          <w:shd w:val="clear" w:color="auto" w:fill="F0F4F9"/>
          <w:lang w:val="en-US"/>
        </w:rPr>
        <w:t>Exponencial</w:t>
      </w:r>
      <w:proofErr w:type="spellEnd"/>
      <w:r w:rsidRPr="00AE19A0">
        <w:rPr>
          <w:rFonts w:ascii="Google Sans Text" w:eastAsia="Google Sans Text" w:hAnsi="Google Sans Text" w:cs="Google Sans Text"/>
          <w:color w:val="5F6368"/>
          <w:sz w:val="20"/>
          <w:szCs w:val="20"/>
          <w:shd w:val="clear" w:color="auto" w:fill="F0F4F9"/>
          <w:lang w:val="en-US"/>
        </w:rPr>
        <w:t xml:space="preserve"> con Jitter</w:t>
      </w:r>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5F6368"/>
          <w:sz w:val="20"/>
          <w:szCs w:val="20"/>
          <w:shd w:val="clear" w:color="auto" w:fill="F0F4F9"/>
          <w:lang w:val="en-US"/>
        </w:rPr>
        <w:t xml:space="preserve"># Jitter </w:t>
      </w:r>
      <w:proofErr w:type="spellStart"/>
      <w:r w:rsidRPr="00AE19A0">
        <w:rPr>
          <w:rFonts w:ascii="Google Sans Text" w:eastAsia="Google Sans Text" w:hAnsi="Google Sans Text" w:cs="Google Sans Text"/>
          <w:color w:val="5F6368"/>
          <w:sz w:val="20"/>
          <w:szCs w:val="20"/>
          <w:shd w:val="clear" w:color="auto" w:fill="F0F4F9"/>
          <w:lang w:val="en-US"/>
        </w:rPr>
        <w:t>aleatorio</w:t>
      </w:r>
      <w:proofErr w:type="spellEnd"/>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evita</w:t>
      </w:r>
      <w:proofErr w:type="spellEnd"/>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que</w:t>
      </w:r>
      <w:proofErr w:type="spellEnd"/>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todos</w:t>
      </w:r>
      <w:proofErr w:type="spellEnd"/>
      <w:r w:rsidRPr="00AE19A0">
        <w:rPr>
          <w:rFonts w:ascii="Google Sans Text" w:eastAsia="Google Sans Text" w:hAnsi="Google Sans Text" w:cs="Google Sans Text"/>
          <w:color w:val="5F6368"/>
          <w:sz w:val="20"/>
          <w:szCs w:val="20"/>
          <w:shd w:val="clear" w:color="auto" w:fill="F0F4F9"/>
          <w:lang w:val="en-US"/>
        </w:rPr>
        <w:t xml:space="preserve"> </w:t>
      </w:r>
      <w:proofErr w:type="spellStart"/>
      <w:r w:rsidRPr="00AE19A0">
        <w:rPr>
          <w:rFonts w:ascii="Google Sans Text" w:eastAsia="Google Sans Text" w:hAnsi="Google Sans Text" w:cs="Google Sans Text"/>
          <w:color w:val="5F6368"/>
          <w:sz w:val="20"/>
          <w:szCs w:val="20"/>
          <w:shd w:val="clear" w:color="auto" w:fill="F0F4F9"/>
          <w:lang w:val="en-US"/>
        </w:rPr>
        <w:t>los</w:t>
      </w:r>
      <w:proofErr w:type="spellEnd"/>
      <w:r w:rsidRPr="00AE19A0">
        <w:rPr>
          <w:rFonts w:ascii="Google Sans Text" w:eastAsia="Google Sans Text" w:hAnsi="Google Sans Text" w:cs="Google Sans Text"/>
          <w:color w:val="5F6368"/>
          <w:sz w:val="20"/>
          <w:szCs w:val="20"/>
          <w:shd w:val="clear" w:color="auto" w:fill="F0F4F9"/>
          <w:lang w:val="en-US"/>
        </w:rPr>
        <w:t xml:space="preserve"> workers </w:t>
      </w:r>
      <w:proofErr w:type="spellStart"/>
      <w:r w:rsidRPr="00AE19A0">
        <w:rPr>
          <w:rFonts w:ascii="Google Sans Text" w:eastAsia="Google Sans Text" w:hAnsi="Google Sans Text" w:cs="Google Sans Text"/>
          <w:color w:val="5F6368"/>
          <w:sz w:val="20"/>
          <w:szCs w:val="20"/>
          <w:shd w:val="clear" w:color="auto" w:fill="F0F4F9"/>
          <w:lang w:val="en-US"/>
        </w:rPr>
        <w:t>reintenten</w:t>
      </w:r>
      <w:proofErr w:type="spellEnd"/>
      <w:r w:rsidRPr="00AE19A0">
        <w:rPr>
          <w:rFonts w:ascii="Google Sans Text" w:eastAsia="Google Sans Text" w:hAnsi="Google Sans Text" w:cs="Google Sans Text"/>
          <w:color w:val="5F6368"/>
          <w:sz w:val="20"/>
          <w:szCs w:val="20"/>
          <w:shd w:val="clear" w:color="auto" w:fill="F0F4F9"/>
          <w:lang w:val="en-US"/>
        </w:rPr>
        <w:t xml:space="preserve"> al </w:t>
      </w:r>
      <w:proofErr w:type="spellStart"/>
      <w:r w:rsidRPr="00AE19A0">
        <w:rPr>
          <w:rFonts w:ascii="Google Sans Text" w:eastAsia="Google Sans Text" w:hAnsi="Google Sans Text" w:cs="Google Sans Text"/>
          <w:color w:val="5F6368"/>
          <w:sz w:val="20"/>
          <w:szCs w:val="20"/>
          <w:shd w:val="clear" w:color="auto" w:fill="F0F4F9"/>
          <w:lang w:val="en-US"/>
        </w:rPr>
        <w:t>unísono</w:t>
      </w:r>
      <w:proofErr w:type="spellEnd"/>
      <w:r w:rsidRPr="00AE19A0">
        <w:rPr>
          <w:rFonts w:ascii="Google Sans Text" w:eastAsia="Google Sans Text" w:hAnsi="Google Sans Text" w:cs="Google Sans Text"/>
          <w:color w:val="1F1F1F"/>
          <w:shd w:val="clear" w:color="auto" w:fill="F0F4F9"/>
          <w:lang w:val="en-US"/>
        </w:rPr>
        <w:br/>
        <w:t xml:space="preserve">            </w:t>
      </w:r>
      <w:proofErr w:type="spellStart"/>
      <w:r w:rsidRPr="00AE19A0">
        <w:rPr>
          <w:rFonts w:ascii="Google Sans Text" w:eastAsia="Google Sans Text" w:hAnsi="Google Sans Text" w:cs="Google Sans Text"/>
          <w:color w:val="1F1F1F"/>
          <w:shd w:val="clear" w:color="auto" w:fill="F0F4F9"/>
          <w:lang w:val="en-US"/>
        </w:rPr>
        <w:t>sleep_time</w:t>
      </w:r>
      <w:proofErr w:type="spellEnd"/>
      <w:r w:rsidRPr="00AE19A0">
        <w:rPr>
          <w:rFonts w:ascii="Google Sans Text" w:eastAsia="Google Sans Text" w:hAnsi="Google Sans Text" w:cs="Google Sans Text"/>
          <w:color w:val="1F1F1F"/>
          <w:shd w:val="clear" w:color="auto" w:fill="F0F4F9"/>
          <w:lang w:val="en-US"/>
        </w:rPr>
        <w:t xml:space="preserve"> = (</w:t>
      </w:r>
      <w:r w:rsidRPr="00AE19A0">
        <w:rPr>
          <w:rFonts w:ascii="Google Sans Text" w:eastAsia="Google Sans Text" w:hAnsi="Google Sans Text" w:cs="Google Sans Text"/>
          <w:color w:val="B55908"/>
          <w:sz w:val="20"/>
          <w:szCs w:val="20"/>
          <w:shd w:val="clear" w:color="auto" w:fill="F0F4F9"/>
          <w:lang w:val="en-US"/>
        </w:rPr>
        <w:t>2</w:t>
      </w:r>
      <w:r w:rsidRPr="00AE19A0">
        <w:rPr>
          <w:rFonts w:ascii="Google Sans Text" w:eastAsia="Google Sans Text" w:hAnsi="Google Sans Text" w:cs="Google Sans Text"/>
          <w:color w:val="1F1F1F"/>
          <w:shd w:val="clear" w:color="auto" w:fill="F0F4F9"/>
          <w:lang w:val="en-US"/>
        </w:rPr>
        <w:t xml:space="preserve"> ** attempt) + </w:t>
      </w:r>
      <w:proofErr w:type="spellStart"/>
      <w:r w:rsidRPr="00AE19A0">
        <w:rPr>
          <w:rFonts w:ascii="Google Sans Text" w:eastAsia="Google Sans Text" w:hAnsi="Google Sans Text" w:cs="Google Sans Text"/>
          <w:color w:val="1F1F1F"/>
          <w:shd w:val="clear" w:color="auto" w:fill="F0F4F9"/>
          <w:lang w:val="en-US"/>
        </w:rPr>
        <w:t>random.uniform</w:t>
      </w:r>
      <w:proofErr w:type="spellEnd"/>
      <w:r w:rsidRPr="00AE19A0">
        <w:rPr>
          <w:rFonts w:ascii="Google Sans Text" w:eastAsia="Google Sans Text" w:hAnsi="Google Sans Text" w:cs="Google Sans Text"/>
          <w:color w:val="1F1F1F"/>
          <w:shd w:val="clear" w:color="auto" w:fill="F0F4F9"/>
          <w:lang w:val="en-US"/>
        </w:rPr>
        <w:t>(</w:t>
      </w:r>
      <w:r w:rsidRPr="00AE19A0">
        <w:rPr>
          <w:rFonts w:ascii="Google Sans Text" w:eastAsia="Google Sans Text" w:hAnsi="Google Sans Text" w:cs="Google Sans Text"/>
          <w:color w:val="B55908"/>
          <w:sz w:val="20"/>
          <w:szCs w:val="20"/>
          <w:shd w:val="clear" w:color="auto" w:fill="F0F4F9"/>
          <w:lang w:val="en-US"/>
        </w:rPr>
        <w:t>0</w:t>
      </w:r>
      <w:r w:rsidRPr="00AE19A0">
        <w:rPr>
          <w:rFonts w:ascii="Google Sans Text" w:eastAsia="Google Sans Text" w:hAnsi="Google Sans Text" w:cs="Google Sans Text"/>
          <w:color w:val="1F1F1F"/>
          <w:shd w:val="clear" w:color="auto" w:fill="F0F4F9"/>
          <w:lang w:val="en-US"/>
        </w:rPr>
        <w:t xml:space="preserve">, </w:t>
      </w:r>
      <w:r w:rsidRPr="00AE19A0">
        <w:rPr>
          <w:rFonts w:ascii="Google Sans Text" w:eastAsia="Google Sans Text" w:hAnsi="Google Sans Text" w:cs="Google Sans Text"/>
          <w:color w:val="B55908"/>
          <w:sz w:val="20"/>
          <w:szCs w:val="20"/>
          <w:shd w:val="clear" w:color="auto" w:fill="F0F4F9"/>
          <w:lang w:val="en-US"/>
        </w:rPr>
        <w:t>1</w:t>
      </w:r>
      <w:r w:rsidRPr="00AE19A0">
        <w:rPr>
          <w:rFonts w:ascii="Google Sans Text" w:eastAsia="Google Sans Text" w:hAnsi="Google Sans Text" w:cs="Google Sans Text"/>
          <w:color w:val="1F1F1F"/>
          <w:shd w:val="clear" w:color="auto" w:fill="F0F4F9"/>
          <w:lang w:val="en-US"/>
        </w:rPr>
        <w:t xml:space="preserve">) + </w:t>
      </w:r>
      <w:proofErr w:type="spellStart"/>
      <w:r w:rsidRPr="00AE19A0">
        <w:rPr>
          <w:rFonts w:ascii="Google Sans Text" w:eastAsia="Google Sans Text" w:hAnsi="Google Sans Text" w:cs="Google Sans Text"/>
          <w:color w:val="1F1F1F"/>
          <w:shd w:val="clear" w:color="auto" w:fill="F0F4F9"/>
          <w:lang w:val="en-US"/>
        </w:rPr>
        <w:t>retry_after</w:t>
      </w:r>
      <w:proofErr w:type="spellEnd"/>
      <w:r w:rsidRPr="00AE19A0">
        <w:rPr>
          <w:rFonts w:ascii="Google Sans Text" w:eastAsia="Google Sans Text" w:hAnsi="Google Sans Text" w:cs="Google Sans Text"/>
          <w:color w:val="1F1F1F"/>
          <w:shd w:val="clear" w:color="auto" w:fill="F0F4F9"/>
          <w:lang w:val="en-US"/>
        </w:rPr>
        <w:br/>
        <w:t xml:space="preserve">            </w:t>
      </w:r>
      <w:r w:rsidRPr="00AE19A0">
        <w:rPr>
          <w:rFonts w:ascii="Google Sans Text" w:eastAsia="Google Sans Text" w:hAnsi="Google Sans Text" w:cs="Google Sans Text"/>
          <w:color w:val="1F1F1F"/>
          <w:shd w:val="clear" w:color="auto" w:fill="F0F4F9"/>
          <w:lang w:val="en-US"/>
        </w:rPr>
        <w:br/>
        <w:t xml:space="preserve">            print(</w:t>
      </w:r>
      <w:proofErr w:type="spellStart"/>
      <w:r w:rsidRPr="00AE19A0">
        <w:rPr>
          <w:rFonts w:ascii="Google Sans Text" w:eastAsia="Google Sans Text" w:hAnsi="Google Sans Text" w:cs="Google Sans Text"/>
          <w:color w:val="188038"/>
          <w:sz w:val="20"/>
          <w:szCs w:val="20"/>
          <w:shd w:val="clear" w:color="auto" w:fill="F0F4F9"/>
          <w:lang w:val="en-US"/>
        </w:rPr>
        <w:t>f"Throttled</w:t>
      </w:r>
      <w:proofErr w:type="spellEnd"/>
      <w:r w:rsidRPr="00AE19A0">
        <w:rPr>
          <w:rFonts w:ascii="Google Sans Text" w:eastAsia="Google Sans Text" w:hAnsi="Google Sans Text" w:cs="Google Sans Text"/>
          <w:color w:val="188038"/>
          <w:sz w:val="20"/>
          <w:szCs w:val="20"/>
          <w:shd w:val="clear" w:color="auto" w:fill="F0F4F9"/>
          <w:lang w:val="en-US"/>
        </w:rPr>
        <w:t xml:space="preserve"> (429). </w:t>
      </w:r>
      <w:r>
        <w:rPr>
          <w:rFonts w:ascii="Google Sans Text" w:eastAsia="Google Sans Text" w:hAnsi="Google Sans Text" w:cs="Google Sans Text"/>
          <w:color w:val="188038"/>
          <w:sz w:val="20"/>
          <w:szCs w:val="20"/>
          <w:shd w:val="clear" w:color="auto" w:fill="F0F4F9"/>
        </w:rPr>
        <w:t xml:space="preserve">Durmiendo por </w:t>
      </w:r>
      <w:r>
        <w:rPr>
          <w:rFonts w:ascii="Google Sans Text" w:eastAsia="Google Sans Text" w:hAnsi="Google Sans Text" w:cs="Google Sans Text"/>
          <w:color w:val="1F1F1F"/>
          <w:sz w:val="20"/>
          <w:szCs w:val="20"/>
          <w:shd w:val="clear" w:color="auto" w:fill="F0F4F9"/>
        </w:rPr>
        <w:t>{sleep_time:</w:t>
      </w:r>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F1F1F"/>
          <w:sz w:val="20"/>
          <w:szCs w:val="20"/>
          <w:shd w:val="clear" w:color="auto" w:fill="F0F4F9"/>
        </w:rPr>
        <w:t>f}</w:t>
      </w:r>
      <w:r>
        <w:rPr>
          <w:rFonts w:ascii="Google Sans Text" w:eastAsia="Google Sans Text" w:hAnsi="Google Sans Text" w:cs="Google Sans Text"/>
          <w:color w:val="188038"/>
          <w:sz w:val="20"/>
          <w:szCs w:val="20"/>
          <w:shd w:val="clear" w:color="auto" w:fill="F0F4F9"/>
        </w:rPr>
        <w:t xml:space="preserve"> segundos antes del reintento </w:t>
      </w:r>
      <w:r>
        <w:rPr>
          <w:rFonts w:ascii="Google Sans Text" w:eastAsia="Google Sans Text" w:hAnsi="Google Sans Text" w:cs="Google Sans Text"/>
          <w:color w:val="1F1F1F"/>
          <w:sz w:val="20"/>
          <w:szCs w:val="20"/>
          <w:shd w:val="clear" w:color="auto" w:fill="F0F4F9"/>
        </w:rPr>
        <w:t>{</w:t>
      </w:r>
      <w:proofErr w:type="spellStart"/>
      <w:r>
        <w:rPr>
          <w:rFonts w:ascii="Google Sans Text" w:eastAsia="Google Sans Text" w:hAnsi="Google Sans Text" w:cs="Google Sans Text"/>
          <w:color w:val="1F1F1F"/>
          <w:sz w:val="20"/>
          <w:szCs w:val="20"/>
          <w:shd w:val="clear" w:color="auto" w:fill="F0F4F9"/>
        </w:rPr>
        <w:t>attempt</w:t>
      </w:r>
      <w:proofErr w:type="spellEnd"/>
      <w:r>
        <w:rPr>
          <w:rFonts w:ascii="Google Sans Text" w:eastAsia="Google Sans Text" w:hAnsi="Google Sans Text" w:cs="Google Sans Text"/>
          <w:color w:val="1F1F1F"/>
          <w:sz w:val="20"/>
          <w:szCs w:val="20"/>
          <w:shd w:val="clear" w:color="auto" w:fill="F0F4F9"/>
        </w:rPr>
        <w:t xml:space="preserve">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z w:val="20"/>
          <w:szCs w:val="20"/>
          <w:shd w:val="clear" w:color="auto" w:fill="F0F4F9"/>
        </w:rPr>
        <w:t>}</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proofErr w:type="gramStart"/>
      <w:r>
        <w:rPr>
          <w:rFonts w:ascii="Google Sans Text" w:eastAsia="Google Sans Text" w:hAnsi="Google Sans Text" w:cs="Google Sans Text"/>
          <w:color w:val="1F1F1F"/>
          <w:shd w:val="clear" w:color="auto" w:fill="F0F4F9"/>
        </w:rPr>
        <w:t>time.sleep</w:t>
      </w:r>
      <w:proofErr w:type="spellEnd"/>
      <w:proofErr w:type="gram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sleep_time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continue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return</w:t>
      </w:r>
      <w:proofErr w:type="spellEnd"/>
      <w:r>
        <w:rPr>
          <w:rFonts w:ascii="Google Sans Text" w:eastAsia="Google Sans Text" w:hAnsi="Google Sans Text" w:cs="Google Sans Text"/>
          <w:color w:val="1F1F1F"/>
          <w:shd w:val="clear" w:color="auto" w:fill="F0F4F9"/>
        </w:rPr>
        <w:t xml:space="preserve"> response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raise</w:t>
      </w:r>
      <w:proofErr w:type="spellEnd"/>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1F1F1F"/>
          <w:shd w:val="clear" w:color="auto" w:fill="F0F4F9"/>
        </w:rPr>
        <w:t>Exception</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88038"/>
          <w:sz w:val="20"/>
          <w:szCs w:val="20"/>
          <w:shd w:val="clear" w:color="auto" w:fill="F0F4F9"/>
        </w:rPr>
        <w:t xml:space="preserve">"Máximo de reintentos excedido para </w:t>
      </w:r>
      <w:proofErr w:type="spellStart"/>
      <w:r>
        <w:rPr>
          <w:rFonts w:ascii="Google Sans Text" w:eastAsia="Google Sans Text" w:hAnsi="Google Sans Text" w:cs="Google Sans Text"/>
          <w:color w:val="188038"/>
          <w:sz w:val="20"/>
          <w:szCs w:val="20"/>
          <w:shd w:val="clear" w:color="auto" w:fill="F0F4F9"/>
        </w:rPr>
        <w:t>Graph</w:t>
      </w:r>
      <w:proofErr w:type="spellEnd"/>
      <w:r>
        <w:rPr>
          <w:rFonts w:ascii="Google Sans Text" w:eastAsia="Google Sans Text" w:hAnsi="Google Sans Text" w:cs="Google Sans Text"/>
          <w:color w:val="188038"/>
          <w:sz w:val="20"/>
          <w:szCs w:val="20"/>
          <w:shd w:val="clear" w:color="auto" w:fill="F0F4F9"/>
        </w:rPr>
        <w:t xml:space="preserve"> API"</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p>
    <w:p w14:paraId="2E91586F"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 xml:space="preserve">Análisis: Este código es esencial para operaciones de </w:t>
      </w:r>
      <w:proofErr w:type="spellStart"/>
      <w:r>
        <w:rPr>
          <w:rFonts w:ascii="Google Sans Text" w:eastAsia="Google Sans Text" w:hAnsi="Google Sans Text" w:cs="Google Sans Text"/>
          <w:color w:val="1F1F1F"/>
        </w:rPr>
        <w:t>backfill</w:t>
      </w:r>
      <w:proofErr w:type="spellEnd"/>
      <w:r>
        <w:rPr>
          <w:rFonts w:ascii="Google Sans Text" w:eastAsia="Google Sans Text" w:hAnsi="Google Sans Text" w:cs="Google Sans Text"/>
          <w:color w:val="1F1F1F"/>
        </w:rPr>
        <w:t xml:space="preserve"> histórico donde se realizan miles de peticiones secuenciales. Sin </w:t>
      </w:r>
      <w:proofErr w:type="spellStart"/>
      <w:r>
        <w:rPr>
          <w:rFonts w:ascii="Google Sans Text" w:eastAsia="Google Sans Text" w:hAnsi="Google Sans Text" w:cs="Google Sans Text"/>
          <w:color w:val="1F1F1F"/>
        </w:rPr>
        <w:t>Jitter</w:t>
      </w:r>
      <w:proofErr w:type="spellEnd"/>
      <w:r>
        <w:rPr>
          <w:rFonts w:ascii="Google Sans Text" w:eastAsia="Google Sans Text" w:hAnsi="Google Sans Text" w:cs="Google Sans Text"/>
          <w:color w:val="1F1F1F"/>
        </w:rPr>
        <w:t xml:space="preserve">, múltiples instancias de </w:t>
      </w:r>
      <w:proofErr w:type="spellStart"/>
      <w:r>
        <w:rPr>
          <w:rFonts w:ascii="Google Sans Text" w:eastAsia="Google Sans Text" w:hAnsi="Google Sans Text" w:cs="Google Sans Text"/>
          <w:color w:val="1F1F1F"/>
        </w:rPr>
        <w:t>workers</w:t>
      </w:r>
      <w:proofErr w:type="spellEnd"/>
      <w:r>
        <w:rPr>
          <w:rFonts w:ascii="Google Sans Text" w:eastAsia="Google Sans Text" w:hAnsi="Google Sans Text" w:cs="Google Sans Text"/>
          <w:color w:val="1F1F1F"/>
        </w:rPr>
        <w:t xml:space="preserve"> sincronizarían sus reintentos, perpetuando el bloqueo.</w:t>
      </w:r>
      <w:r>
        <w:rPr>
          <w:rFonts w:ascii="Google Sans Text" w:eastAsia="Google Sans Text" w:hAnsi="Google Sans Text" w:cs="Google Sans Text"/>
          <w:color w:val="444746"/>
          <w:vertAlign w:val="superscript"/>
        </w:rPr>
        <w:t>12</w:t>
      </w:r>
    </w:p>
    <w:p w14:paraId="18FA682D" w14:textId="77777777" w:rsidR="00AE19A0" w:rsidRDefault="00AE19A0" w:rsidP="00AE19A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D. Configuración de </w:t>
      </w:r>
      <w:proofErr w:type="spellStart"/>
      <w:r>
        <w:rPr>
          <w:rFonts w:ascii="Google Sans" w:eastAsia="Google Sans" w:hAnsi="Google Sans" w:cs="Google Sans"/>
          <w:color w:val="1F1F1F"/>
        </w:rPr>
        <w:t>Diarización</w:t>
      </w:r>
      <w:proofErr w:type="spellEnd"/>
      <w:r>
        <w:rPr>
          <w:rFonts w:ascii="Google Sans" w:eastAsia="Google Sans" w:hAnsi="Google Sans" w:cs="Google Sans"/>
          <w:color w:val="1F1F1F"/>
        </w:rPr>
        <w:t xml:space="preserve"> en </w:t>
      </w:r>
      <w:proofErr w:type="spellStart"/>
      <w:r>
        <w:rPr>
          <w:rFonts w:ascii="Google Sans" w:eastAsia="Google Sans" w:hAnsi="Google Sans" w:cs="Google Sans"/>
          <w:color w:val="1F1F1F"/>
        </w:rPr>
        <w:t>Deepgram</w:t>
      </w:r>
      <w:proofErr w:type="spellEnd"/>
    </w:p>
    <w:p w14:paraId="597B559F" w14:textId="77777777" w:rsidR="00AE19A0" w:rsidRDefault="00AE19A0" w:rsidP="00AE19A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Para la transcripción de reuniones, la configuración JSON enviada a la API de </w:t>
      </w:r>
      <w:proofErr w:type="spellStart"/>
      <w:r>
        <w:rPr>
          <w:rFonts w:ascii="Google Sans Text" w:eastAsia="Google Sans Text" w:hAnsi="Google Sans Text" w:cs="Google Sans Text"/>
          <w:color w:val="1F1F1F"/>
        </w:rPr>
        <w:t>Deepgram</w:t>
      </w:r>
      <w:proofErr w:type="spellEnd"/>
      <w:r>
        <w:rPr>
          <w:rFonts w:ascii="Google Sans Text" w:eastAsia="Google Sans Text" w:hAnsi="Google Sans Text" w:cs="Google Sans Text"/>
          <w:color w:val="1F1F1F"/>
        </w:rPr>
        <w:t xml:space="preserve"> debe optimizarse para la separación de hablantes.</w:t>
      </w:r>
    </w:p>
    <w:p w14:paraId="6B909558" w14:textId="77777777" w:rsidR="00AE19A0" w:rsidRDefault="00AE19A0" w:rsidP="00AE19A0">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24BE2FFB" w14:textId="77777777" w:rsidR="00AE19A0" w:rsidRDefault="00AE19A0" w:rsidP="00AE19A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14:paraId="2F436FF3"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492A86DB"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7F8467A1" w14:textId="77777777" w:rsidR="00AE19A0" w:rsidRDefault="00AE19A0" w:rsidP="00AE19A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Payload</w:t>
      </w:r>
      <w:proofErr w:type="spellEnd"/>
      <w:r>
        <w:rPr>
          <w:rFonts w:ascii="Google Sans Text" w:eastAsia="Google Sans Text" w:hAnsi="Google Sans Text" w:cs="Google Sans Text"/>
          <w:color w:val="5F6368"/>
          <w:sz w:val="20"/>
          <w:szCs w:val="20"/>
          <w:shd w:val="clear" w:color="auto" w:fill="F0F4F9"/>
        </w:rPr>
        <w:t xml:space="preserve"> de Configuración para </w:t>
      </w:r>
      <w:proofErr w:type="spellStart"/>
      <w:r>
        <w:rPr>
          <w:rFonts w:ascii="Google Sans Text" w:eastAsia="Google Sans Text" w:hAnsi="Google Sans Text" w:cs="Google Sans Text"/>
          <w:color w:val="5F6368"/>
          <w:sz w:val="20"/>
          <w:szCs w:val="20"/>
          <w:shd w:val="clear" w:color="auto" w:fill="F0F4F9"/>
        </w:rPr>
        <w:t>Deepgram</w:t>
      </w:r>
      <w:proofErr w:type="spellEnd"/>
      <w:r>
        <w:rPr>
          <w:rFonts w:ascii="Google Sans Text" w:eastAsia="Google Sans Text" w:hAnsi="Google Sans Text" w:cs="Google Sans Text"/>
          <w:color w:val="5F6368"/>
          <w:sz w:val="20"/>
          <w:szCs w:val="20"/>
          <w:shd w:val="clear" w:color="auto" w:fill="F0F4F9"/>
        </w:rPr>
        <w:t xml:space="preserve"> API</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smart_format</w:t>
      </w:r>
      <w:proofErr w:type="spellEnd"/>
      <w:r>
        <w:rPr>
          <w:rFonts w:ascii="Google Sans Text" w:eastAsia="Google Sans Text" w:hAnsi="Google Sans Text" w:cs="Google Sans Text"/>
          <w:color w:val="B5590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Mejora puntuación y formato de fechas/monedas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diarize</w:t>
      </w:r>
      <w:proofErr w:type="spellEnd"/>
      <w:r>
        <w:rPr>
          <w:rFonts w:ascii="Google Sans Text" w:eastAsia="Google Sans Text" w:hAnsi="Google Sans Text" w:cs="Google Sans Text"/>
          <w:color w:val="B5590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Habilita identificación de hablantes (Speaker A, Speaker B)</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model</w:t>
      </w:r>
      <w:proofErr w:type="spellEnd"/>
      <w:r>
        <w:rPr>
          <w:rFonts w:ascii="Google Sans Text" w:eastAsia="Google Sans Text" w:hAnsi="Google Sans Text" w:cs="Google Sans Text"/>
          <w:color w:val="B5590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"nova-2</w:t>
      </w:r>
      <w:proofErr w:type="gramStart"/>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Modelo balanceado: más rápido y barato que '</w:t>
      </w:r>
      <w:proofErr w:type="spellStart"/>
      <w:r>
        <w:rPr>
          <w:rFonts w:ascii="Google Sans Text" w:eastAsia="Google Sans Text" w:hAnsi="Google Sans Text" w:cs="Google Sans Text"/>
          <w:color w:val="5F6368"/>
          <w:sz w:val="20"/>
          <w:szCs w:val="20"/>
          <w:shd w:val="clear" w:color="auto" w:fill="F0F4F9"/>
        </w:rPr>
        <w:t>enhanced</w:t>
      </w:r>
      <w:proofErr w:type="spellEnd"/>
      <w:r>
        <w:rPr>
          <w:rFonts w:ascii="Google Sans Text" w:eastAsia="Google Sans Text" w:hAnsi="Google Sans Text" w:cs="Google Sans Text"/>
          <w:color w:val="5F6368"/>
          <w:sz w:val="20"/>
          <w:szCs w:val="20"/>
          <w:shd w:val="clear" w:color="auto" w:fill="F0F4F9"/>
        </w:rPr>
        <w:t>', mejor que 'base'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language</w:t>
      </w:r>
      <w:proofErr w:type="spellEnd"/>
      <w:r>
        <w:rPr>
          <w:rFonts w:ascii="Google Sans Text" w:eastAsia="Google Sans Text" w:hAnsi="Google Sans Text" w:cs="Google Sans Text"/>
          <w:color w:val="B5590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"es</w:t>
      </w:r>
      <w:proofErr w:type="gramStart"/>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xml:space="preserve">// </w:t>
      </w:r>
      <w:proofErr w:type="gramStart"/>
      <w:r>
        <w:rPr>
          <w:rFonts w:ascii="Google Sans Text" w:eastAsia="Google Sans Text" w:hAnsi="Google Sans Text" w:cs="Google Sans Text"/>
          <w:color w:val="5F6368"/>
          <w:sz w:val="20"/>
          <w:szCs w:val="20"/>
          <w:shd w:val="clear" w:color="auto" w:fill="F0F4F9"/>
        </w:rPr>
        <w:t>Español</w:t>
      </w:r>
      <w:proofErr w:type="gramEnd"/>
      <w:r>
        <w:rPr>
          <w:rFonts w:ascii="Google Sans Text" w:eastAsia="Google Sans Text" w:hAnsi="Google Sans Text" w:cs="Google Sans Text"/>
          <w:color w:val="5F6368"/>
          <w:sz w:val="20"/>
          <w:szCs w:val="20"/>
          <w:shd w:val="clear" w:color="auto" w:fill="F0F4F9"/>
        </w:rPr>
        <w:t xml:space="preserve"> (o detección automática 'multi')</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keywords</w:t>
      </w:r>
      <w:proofErr w:type="spellEnd"/>
      <w:proofErr w:type="gramStart"/>
      <w:r>
        <w:rPr>
          <w:rFonts w:ascii="Google Sans Text" w:eastAsia="Google Sans Text" w:hAnsi="Google Sans Text" w:cs="Google Sans Text"/>
          <w:color w:val="B55908"/>
          <w:sz w:val="20"/>
          <w:szCs w:val="20"/>
          <w:shd w:val="clear" w:color="auto" w:fill="F0F4F9"/>
        </w:rPr>
        <w:t>"</w:t>
      </w:r>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w:t>
      </w:r>
      <w:proofErr w:type="spellStart"/>
      <w:r>
        <w:rPr>
          <w:rFonts w:ascii="Google Sans Text" w:eastAsia="Google Sans Text" w:hAnsi="Google Sans Text" w:cs="Google Sans Text"/>
          <w:color w:val="B55908"/>
          <w:sz w:val="20"/>
          <w:szCs w:val="20"/>
          <w:shd w:val="clear" w:color="auto" w:fill="F0F4F9"/>
        </w:rPr>
        <w:t>utterances</w:t>
      </w:r>
      <w:proofErr w:type="spellEnd"/>
      <w:r>
        <w:rPr>
          <w:rFonts w:ascii="Google Sans Text" w:eastAsia="Google Sans Text" w:hAnsi="Google Sans Text" w:cs="Google Sans Text"/>
          <w:color w:val="B55908"/>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5F6368"/>
          <w:sz w:val="20"/>
          <w:szCs w:val="20"/>
          <w:shd w:val="clear" w:color="auto" w:fill="F0F4F9"/>
        </w:rPr>
        <w:t xml:space="preserve">// Devuelve segmentación por frases para mejor </w:t>
      </w:r>
      <w:proofErr w:type="spellStart"/>
      <w:r>
        <w:rPr>
          <w:rFonts w:ascii="Google Sans Text" w:eastAsia="Google Sans Text" w:hAnsi="Google Sans Text" w:cs="Google Sans Text"/>
          <w:color w:val="5F6368"/>
          <w:sz w:val="20"/>
          <w:szCs w:val="20"/>
          <w:shd w:val="clear" w:color="auto" w:fill="F0F4F9"/>
        </w:rPr>
        <w:t>chunking</w:t>
      </w:r>
      <w:proofErr w:type="spellEnd"/>
      <w:r>
        <w:rPr>
          <w:rFonts w:ascii="Google Sans Text" w:eastAsia="Google Sans Text" w:hAnsi="Google Sans Text" w:cs="Google Sans Text"/>
          <w:color w:val="5F6368"/>
          <w:sz w:val="20"/>
          <w:szCs w:val="20"/>
          <w:shd w:val="clear" w:color="auto" w:fill="F0F4F9"/>
        </w:rPr>
        <w:t xml:space="preserve"> vectorial</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15889728" w14:textId="77777777" w:rsidR="00AE19A0" w:rsidRDefault="00AE19A0" w:rsidP="00AE19A0">
      <w:pPr>
        <w:pBdr>
          <w:top w:val="nil"/>
          <w:left w:val="nil"/>
          <w:bottom w:val="nil"/>
          <w:right w:val="nil"/>
          <w:between w:val="nil"/>
        </w:pBdr>
        <w:spacing w:after="255"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 xml:space="preserve">Valor: El uso de </w:t>
      </w:r>
      <w:proofErr w:type="spellStart"/>
      <w:r>
        <w:rPr>
          <w:rFonts w:ascii="Google Sans Text" w:eastAsia="Google Sans Text" w:hAnsi="Google Sans Text" w:cs="Google Sans Text"/>
          <w:color w:val="1F1F1F"/>
        </w:rPr>
        <w:t>keywords</w:t>
      </w:r>
      <w:proofErr w:type="spellEnd"/>
      <w:r>
        <w:rPr>
          <w:rFonts w:ascii="Google Sans Text" w:eastAsia="Google Sans Text" w:hAnsi="Google Sans Text" w:cs="Google Sans Text"/>
          <w:color w:val="1F1F1F"/>
        </w:rPr>
        <w:t xml:space="preserve"> con pesos (</w:t>
      </w:r>
      <w:proofErr w:type="spellStart"/>
      <w:r>
        <w:rPr>
          <w:rFonts w:ascii="Google Sans Text" w:eastAsia="Google Sans Text" w:hAnsi="Google Sans Text" w:cs="Google Sans Text"/>
          <w:color w:val="1F1F1F"/>
        </w:rPr>
        <w:t>boosting</w:t>
      </w:r>
      <w:proofErr w:type="spellEnd"/>
      <w:r>
        <w:rPr>
          <w:rFonts w:ascii="Google Sans Text" w:eastAsia="Google Sans Text" w:hAnsi="Google Sans Text" w:cs="Google Sans Text"/>
          <w:color w:val="1F1F1F"/>
        </w:rPr>
        <w:t>) mejora significativamente la precisión en la transcripción de nombres de proyectos internos o acrónimos técnicos, reduciendo el trabajo de corrección manual.</w:t>
      </w:r>
      <w:r>
        <w:rPr>
          <w:rFonts w:ascii="Google Sans Text" w:eastAsia="Google Sans Text" w:hAnsi="Google Sans Text" w:cs="Google Sans Text"/>
          <w:color w:val="444746"/>
          <w:vertAlign w:val="superscript"/>
        </w:rPr>
        <w:t>19</w:t>
      </w:r>
    </w:p>
    <w:p w14:paraId="341BA330" w14:textId="77777777" w:rsidR="00AE19A0" w:rsidRDefault="00AE19A0" w:rsidP="00AE19A0">
      <w:pPr>
        <w:pStyle w:val="Ttulo4"/>
        <w:spacing w:before="0"/>
        <w:rPr>
          <w:rFonts w:ascii="Google Sans" w:eastAsia="Google Sans" w:hAnsi="Google Sans" w:cs="Google Sans"/>
        </w:rPr>
      </w:pPr>
      <w:r>
        <w:rPr>
          <w:rFonts w:ascii="Google Sans" w:eastAsia="Google Sans" w:hAnsi="Google Sans" w:cs="Google Sans"/>
        </w:rPr>
        <w:t xml:space="preserve">Works </w:t>
      </w:r>
      <w:proofErr w:type="spellStart"/>
      <w:r>
        <w:rPr>
          <w:rFonts w:ascii="Google Sans" w:eastAsia="Google Sans" w:hAnsi="Google Sans" w:cs="Google Sans"/>
        </w:rPr>
        <w:t>cited</w:t>
      </w:r>
      <w:proofErr w:type="spellEnd"/>
    </w:p>
    <w:p w14:paraId="2350311F"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vs </w:t>
      </w:r>
      <w:proofErr w:type="spellStart"/>
      <w:r w:rsidRPr="00AE19A0">
        <w:rPr>
          <w:rFonts w:ascii="Google Sans" w:eastAsia="Google Sans" w:hAnsi="Google Sans" w:cs="Google Sans"/>
          <w:lang w:val="en-US"/>
        </w:rPr>
        <w:t>PlanetScale</w:t>
      </w:r>
      <w:proofErr w:type="spellEnd"/>
      <w:r w:rsidRPr="00AE19A0">
        <w:rPr>
          <w:rFonts w:ascii="Google Sans" w:eastAsia="Google Sans" w:hAnsi="Google Sans" w:cs="Google Sans"/>
          <w:lang w:val="en-US"/>
        </w:rPr>
        <w:t xml:space="preserve">: Which is Better in 2025 - </w:t>
      </w:r>
      <w:proofErr w:type="spellStart"/>
      <w:r w:rsidRPr="00AE19A0">
        <w:rPr>
          <w:rFonts w:ascii="Google Sans" w:eastAsia="Google Sans" w:hAnsi="Google Sans" w:cs="Google Sans"/>
          <w:lang w:val="en-US"/>
        </w:rPr>
        <w:t>Leanware</w:t>
      </w:r>
      <w:proofErr w:type="spellEnd"/>
      <w:r w:rsidRPr="00AE19A0">
        <w:rPr>
          <w:rFonts w:ascii="Google Sans" w:eastAsia="Google Sans" w:hAnsi="Google Sans" w:cs="Google Sans"/>
          <w:lang w:val="en-US"/>
        </w:rPr>
        <w:t xml:space="preserve">, accessed on December 4, 2025, </w:t>
      </w:r>
      <w:hyperlink r:id="rId8">
        <w:r w:rsidRPr="00AE19A0">
          <w:rPr>
            <w:rFonts w:ascii="Google Sans" w:eastAsia="Google Sans" w:hAnsi="Google Sans" w:cs="Google Sans"/>
            <w:color w:val="0000EE"/>
            <w:u w:val="single"/>
            <w:lang w:val="en-US"/>
          </w:rPr>
          <w:t>https://www.leanware.co/insights/supabase-vs-planetscale</w:t>
        </w:r>
      </w:hyperlink>
    </w:p>
    <w:p w14:paraId="56792D14"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PlanetScale</w:t>
      </w:r>
      <w:proofErr w:type="spellEnd"/>
      <w:r w:rsidRPr="00AE19A0">
        <w:rPr>
          <w:rFonts w:ascii="Google Sans" w:eastAsia="Google Sans" w:hAnsi="Google Sans" w:cs="Google Sans"/>
          <w:lang w:val="en-US"/>
        </w:rPr>
        <w:t xml:space="preserve"> vs </w:t>
      </w: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benchmarks, accessed on December 4, 2025, </w:t>
      </w:r>
      <w:hyperlink r:id="rId9">
        <w:r w:rsidRPr="00AE19A0">
          <w:rPr>
            <w:rFonts w:ascii="Google Sans" w:eastAsia="Google Sans" w:hAnsi="Google Sans" w:cs="Google Sans"/>
            <w:color w:val="0000EE"/>
            <w:u w:val="single"/>
            <w:lang w:val="en-US"/>
          </w:rPr>
          <w:t>https://planetscale.com/benchmarks/supabase</w:t>
        </w:r>
      </w:hyperlink>
    </w:p>
    <w:p w14:paraId="01C348AA"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vs Neon Comparison: Features, Pricing &amp; Use Cases - </w:t>
      </w:r>
      <w:proofErr w:type="spellStart"/>
      <w:r w:rsidRPr="00AE19A0">
        <w:rPr>
          <w:rFonts w:ascii="Google Sans" w:eastAsia="Google Sans" w:hAnsi="Google Sans" w:cs="Google Sans"/>
          <w:lang w:val="en-US"/>
        </w:rPr>
        <w:t>Leanware</w:t>
      </w:r>
      <w:proofErr w:type="spellEnd"/>
      <w:r w:rsidRPr="00AE19A0">
        <w:rPr>
          <w:rFonts w:ascii="Google Sans" w:eastAsia="Google Sans" w:hAnsi="Google Sans" w:cs="Google Sans"/>
          <w:lang w:val="en-US"/>
        </w:rPr>
        <w:t xml:space="preserve">, accessed on December 4, 2025, </w:t>
      </w:r>
      <w:hyperlink r:id="rId10">
        <w:r w:rsidRPr="00AE19A0">
          <w:rPr>
            <w:rFonts w:ascii="Google Sans" w:eastAsia="Google Sans" w:hAnsi="Google Sans" w:cs="Google Sans"/>
            <w:color w:val="0000EE"/>
            <w:u w:val="single"/>
            <w:lang w:val="en-US"/>
          </w:rPr>
          <w:t>https://www.leanware.co/insights/supabase-vs-neon</w:t>
        </w:r>
      </w:hyperlink>
    </w:p>
    <w:p w14:paraId="3BC7408E"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Neon vs </w:t>
      </w: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Complete PostgreSQL Platform Comparison 2025 - Vela - </w:t>
      </w:r>
      <w:proofErr w:type="spellStart"/>
      <w:r w:rsidRPr="00AE19A0">
        <w:rPr>
          <w:rFonts w:ascii="Google Sans" w:eastAsia="Google Sans" w:hAnsi="Google Sans" w:cs="Google Sans"/>
          <w:lang w:val="en-US"/>
        </w:rPr>
        <w:t>simplyblock</w:t>
      </w:r>
      <w:proofErr w:type="spellEnd"/>
      <w:r w:rsidRPr="00AE19A0">
        <w:rPr>
          <w:rFonts w:ascii="Google Sans" w:eastAsia="Google Sans" w:hAnsi="Google Sans" w:cs="Google Sans"/>
          <w:lang w:val="en-US"/>
        </w:rPr>
        <w:t xml:space="preserve">, accessed on December 4, 2025, </w:t>
      </w:r>
      <w:hyperlink r:id="rId11">
        <w:r w:rsidRPr="00AE19A0">
          <w:rPr>
            <w:rFonts w:ascii="Google Sans" w:eastAsia="Google Sans" w:hAnsi="Google Sans" w:cs="Google Sans"/>
            <w:color w:val="0000EE"/>
            <w:u w:val="single"/>
            <w:lang w:val="en-US"/>
          </w:rPr>
          <w:t>https://vela.simplyblock.io/neon-vs-supabase/</w:t>
        </w:r>
      </w:hyperlink>
    </w:p>
    <w:p w14:paraId="6604542A"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LangChain</w:t>
      </w:r>
      <w:proofErr w:type="spellEnd"/>
      <w:r w:rsidRPr="00AE19A0">
        <w:rPr>
          <w:rFonts w:ascii="Google Sans" w:eastAsia="Google Sans" w:hAnsi="Google Sans" w:cs="Google Sans"/>
          <w:lang w:val="en-US"/>
        </w:rPr>
        <w:t xml:space="preserve"> + </w:t>
      </w: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Vector Store (</w:t>
      </w:r>
      <w:proofErr w:type="spellStart"/>
      <w:r w:rsidRPr="00AE19A0">
        <w:rPr>
          <w:rFonts w:ascii="Google Sans" w:eastAsia="Google Sans" w:hAnsi="Google Sans" w:cs="Google Sans"/>
          <w:lang w:val="en-US"/>
        </w:rPr>
        <w:t>pgvector</w:t>
      </w:r>
      <w:proofErr w:type="spellEnd"/>
      <w:r w:rsidRPr="00AE19A0">
        <w:rPr>
          <w:rFonts w:ascii="Google Sans" w:eastAsia="Google Sans" w:hAnsi="Google Sans" w:cs="Google Sans"/>
          <w:lang w:val="en-US"/>
        </w:rPr>
        <w:t xml:space="preserve">) - A Beginner‑Friendly Guide, accessed on December 4, 2025, </w:t>
      </w:r>
      <w:hyperlink r:id="rId12">
        <w:r w:rsidRPr="00AE19A0">
          <w:rPr>
            <w:rFonts w:ascii="Google Sans" w:eastAsia="Google Sans" w:hAnsi="Google Sans" w:cs="Google Sans"/>
            <w:color w:val="0000EE"/>
            <w:u w:val="single"/>
            <w:lang w:val="en-US"/>
          </w:rPr>
          <w:t>https://dev.to/gautam_kumar_d3daad738680/langchain-supabase-vector-store-pgvector-a-beginner-friendly-guide-5h33</w:t>
        </w:r>
      </w:hyperlink>
    </w:p>
    <w:p w14:paraId="4F1DB22A"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Row Level Security | </w:t>
      </w: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Docs, accessed on December 4, 2025, </w:t>
      </w:r>
      <w:hyperlink r:id="rId13">
        <w:r w:rsidRPr="00AE19A0">
          <w:rPr>
            <w:rFonts w:ascii="Google Sans" w:eastAsia="Google Sans" w:hAnsi="Google Sans" w:cs="Google Sans"/>
            <w:color w:val="0000EE"/>
            <w:u w:val="single"/>
            <w:lang w:val="en-US"/>
          </w:rPr>
          <w:t>https://supabase.com/docs/guides/database/postgres/row-level-security</w:t>
        </w:r>
      </w:hyperlink>
    </w:p>
    <w:p w14:paraId="4148C61B"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lastRenderedPageBreak/>
        <w:t>Supabase</w:t>
      </w:r>
      <w:proofErr w:type="spellEnd"/>
      <w:r w:rsidRPr="00AE19A0">
        <w:rPr>
          <w:rFonts w:ascii="Google Sans" w:eastAsia="Google Sans" w:hAnsi="Google Sans" w:cs="Google Sans"/>
          <w:lang w:val="en-US"/>
        </w:rPr>
        <w:t xml:space="preserve"> vs Firebase, accessed on December 4, 2025, </w:t>
      </w:r>
      <w:hyperlink r:id="rId14">
        <w:r w:rsidRPr="00AE19A0">
          <w:rPr>
            <w:rFonts w:ascii="Google Sans" w:eastAsia="Google Sans" w:hAnsi="Google Sans" w:cs="Google Sans"/>
            <w:color w:val="0000EE"/>
            <w:u w:val="single"/>
            <w:lang w:val="en-US"/>
          </w:rPr>
          <w:t>https://supabase.com/alternatives/supabase-vs-firebase</w:t>
        </w:r>
      </w:hyperlink>
    </w:p>
    <w:p w14:paraId="1FE4D346"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Pricing &amp; Fees | </w:t>
      </w: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accessed on December 4, 2025, </w:t>
      </w:r>
      <w:hyperlink r:id="rId15">
        <w:r w:rsidRPr="00AE19A0">
          <w:rPr>
            <w:rFonts w:ascii="Google Sans" w:eastAsia="Google Sans" w:hAnsi="Google Sans" w:cs="Google Sans"/>
            <w:color w:val="0000EE"/>
            <w:u w:val="single"/>
            <w:lang w:val="en-US"/>
          </w:rPr>
          <w:t>https://supabase.com/pricing</w:t>
        </w:r>
      </w:hyperlink>
    </w:p>
    <w:p w14:paraId="2889F9A0"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LangChain</w:t>
      </w:r>
      <w:proofErr w:type="spellEnd"/>
      <w:r w:rsidRPr="00AE19A0">
        <w:rPr>
          <w:rFonts w:ascii="Google Sans" w:eastAsia="Google Sans" w:hAnsi="Google Sans" w:cs="Google Sans"/>
          <w:lang w:val="en-US"/>
        </w:rPr>
        <w:t xml:space="preserve"> | </w:t>
      </w: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Docs, accessed on December 4, 2025, </w:t>
      </w:r>
      <w:hyperlink r:id="rId16">
        <w:r w:rsidRPr="00AE19A0">
          <w:rPr>
            <w:rFonts w:ascii="Google Sans" w:eastAsia="Google Sans" w:hAnsi="Google Sans" w:cs="Google Sans"/>
            <w:color w:val="0000EE"/>
            <w:u w:val="single"/>
            <w:lang w:val="en-US"/>
          </w:rPr>
          <w:t>https://supabase.com/docs/guides/ai/langchain</w:t>
        </w:r>
      </w:hyperlink>
    </w:p>
    <w:p w14:paraId="503A36C1"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Supabase</w:t>
      </w:r>
      <w:proofErr w:type="spellEnd"/>
      <w:r w:rsidRPr="00AE19A0">
        <w:rPr>
          <w:rFonts w:ascii="Google Sans" w:eastAsia="Google Sans" w:hAnsi="Google Sans" w:cs="Google Sans"/>
          <w:lang w:val="en-US"/>
        </w:rPr>
        <w:t xml:space="preserve"> Row Level Security Explained With Real Examples | by </w:t>
      </w:r>
      <w:proofErr w:type="spellStart"/>
      <w:r w:rsidRPr="00AE19A0">
        <w:rPr>
          <w:rFonts w:ascii="Google Sans" w:eastAsia="Google Sans" w:hAnsi="Google Sans" w:cs="Google Sans"/>
          <w:lang w:val="en-US"/>
        </w:rPr>
        <w:t>debug_senpai</w:t>
      </w:r>
      <w:proofErr w:type="spellEnd"/>
      <w:r w:rsidRPr="00AE19A0">
        <w:rPr>
          <w:rFonts w:ascii="Google Sans" w:eastAsia="Google Sans" w:hAnsi="Google Sans" w:cs="Google Sans"/>
          <w:lang w:val="en-US"/>
        </w:rPr>
        <w:t xml:space="preserve"> - Medium, accessed on December 4, 2025, </w:t>
      </w:r>
      <w:hyperlink r:id="rId17">
        <w:r w:rsidRPr="00AE19A0">
          <w:rPr>
            <w:rFonts w:ascii="Google Sans" w:eastAsia="Google Sans" w:hAnsi="Google Sans" w:cs="Google Sans"/>
            <w:color w:val="0000EE"/>
            <w:u w:val="single"/>
            <w:lang w:val="en-US"/>
          </w:rPr>
          <w:t>https://medium.com/@jigsz6391/supabase-row-level-security-explained-with-real-examples-6d06ce8d221c</w:t>
        </w:r>
      </w:hyperlink>
    </w:p>
    <w:p w14:paraId="64537CD4"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Graph Api rate limits - Microsoft Q&amp;A, accessed on December 4, 2025, </w:t>
      </w:r>
      <w:hyperlink r:id="rId18">
        <w:r w:rsidRPr="00AE19A0">
          <w:rPr>
            <w:rFonts w:ascii="Google Sans" w:eastAsia="Google Sans" w:hAnsi="Google Sans" w:cs="Google Sans"/>
            <w:color w:val="0000EE"/>
            <w:u w:val="single"/>
            <w:lang w:val="en-US"/>
          </w:rPr>
          <w:t>https://learn.microsoft.com/en-us/answers/questions/5589984/graph-api-rate-limits</w:t>
        </w:r>
      </w:hyperlink>
    </w:p>
    <w:p w14:paraId="71E8AE60"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Microsoft Graph service-specific throttling limits, accessed on December 4, 2025, </w:t>
      </w:r>
      <w:hyperlink r:id="rId19">
        <w:r w:rsidRPr="00AE19A0">
          <w:rPr>
            <w:rFonts w:ascii="Google Sans" w:eastAsia="Google Sans" w:hAnsi="Google Sans" w:cs="Google Sans"/>
            <w:color w:val="0000EE"/>
            <w:u w:val="single"/>
            <w:lang w:val="en-US"/>
          </w:rPr>
          <w:t>https://learn.microsoft.com/en-us/graph/throttling-limits</w:t>
        </w:r>
      </w:hyperlink>
    </w:p>
    <w:p w14:paraId="06767F28"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WhatsApp Business API: Your Complete Simplified Guide - </w:t>
      </w:r>
      <w:proofErr w:type="spellStart"/>
      <w:r w:rsidRPr="00AE19A0">
        <w:rPr>
          <w:rFonts w:ascii="Google Sans" w:eastAsia="Google Sans" w:hAnsi="Google Sans" w:cs="Google Sans"/>
          <w:lang w:val="en-US"/>
        </w:rPr>
        <w:t>Zixflow</w:t>
      </w:r>
      <w:proofErr w:type="spellEnd"/>
      <w:r w:rsidRPr="00AE19A0">
        <w:rPr>
          <w:rFonts w:ascii="Google Sans" w:eastAsia="Google Sans" w:hAnsi="Google Sans" w:cs="Google Sans"/>
          <w:lang w:val="en-US"/>
        </w:rPr>
        <w:t xml:space="preserve">, accessed on December 4, 2025, </w:t>
      </w:r>
      <w:hyperlink r:id="rId20">
        <w:r w:rsidRPr="00AE19A0">
          <w:rPr>
            <w:rFonts w:ascii="Google Sans" w:eastAsia="Google Sans" w:hAnsi="Google Sans" w:cs="Google Sans"/>
            <w:color w:val="0000EE"/>
            <w:u w:val="single"/>
            <w:lang w:val="en-US"/>
          </w:rPr>
          <w:t>https://zixflow.com/blog/whatsapp-business-api/</w:t>
        </w:r>
      </w:hyperlink>
    </w:p>
    <w:p w14:paraId="0AF8D2C3"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WhatsApp Business API Docs: Get Started with These 4 Crucial Things - </w:t>
      </w:r>
      <w:proofErr w:type="spellStart"/>
      <w:r w:rsidRPr="00AE19A0">
        <w:rPr>
          <w:rFonts w:ascii="Google Sans" w:eastAsia="Google Sans" w:hAnsi="Google Sans" w:cs="Google Sans"/>
          <w:lang w:val="en-US"/>
        </w:rPr>
        <w:t>Zoko</w:t>
      </w:r>
      <w:proofErr w:type="spellEnd"/>
      <w:r w:rsidRPr="00AE19A0">
        <w:rPr>
          <w:rFonts w:ascii="Google Sans" w:eastAsia="Google Sans" w:hAnsi="Google Sans" w:cs="Google Sans"/>
          <w:lang w:val="en-US"/>
        </w:rPr>
        <w:t xml:space="preserve">, accessed on December 4, 2025, </w:t>
      </w:r>
      <w:hyperlink r:id="rId21">
        <w:r w:rsidRPr="00AE19A0">
          <w:rPr>
            <w:rFonts w:ascii="Google Sans" w:eastAsia="Google Sans" w:hAnsi="Google Sans" w:cs="Google Sans"/>
            <w:color w:val="0000EE"/>
            <w:u w:val="single"/>
            <w:lang w:val="en-US"/>
          </w:rPr>
          <w:t>https://www.zoko.io/post/whatsapp-business-api-documentation</w:t>
        </w:r>
      </w:hyperlink>
    </w:p>
    <w:p w14:paraId="06BA4348"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WhatsApp Business API &amp; CRM Integration - Wati, accessed on December 4, 2025, </w:t>
      </w:r>
      <w:hyperlink r:id="rId22">
        <w:r w:rsidRPr="00AE19A0">
          <w:rPr>
            <w:rFonts w:ascii="Google Sans" w:eastAsia="Google Sans" w:hAnsi="Google Sans" w:cs="Google Sans"/>
            <w:color w:val="0000EE"/>
            <w:u w:val="single"/>
            <w:lang w:val="en-US"/>
          </w:rPr>
          <w:t>https://www.wati.io/wp-content/uploads/2025/01/WhatsApp-Business-api-and-CRM-Integration.pdf</w:t>
        </w:r>
      </w:hyperlink>
    </w:p>
    <w:p w14:paraId="32B3DCBA"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Complete Guide to WhatsApp Business API Documentation - </w:t>
      </w:r>
      <w:proofErr w:type="spellStart"/>
      <w:r w:rsidRPr="00AE19A0">
        <w:rPr>
          <w:rFonts w:ascii="Google Sans" w:eastAsia="Google Sans" w:hAnsi="Google Sans" w:cs="Google Sans"/>
          <w:lang w:val="en-US"/>
        </w:rPr>
        <w:t>Interakt</w:t>
      </w:r>
      <w:proofErr w:type="spellEnd"/>
      <w:r w:rsidRPr="00AE19A0">
        <w:rPr>
          <w:rFonts w:ascii="Google Sans" w:eastAsia="Google Sans" w:hAnsi="Google Sans" w:cs="Google Sans"/>
          <w:lang w:val="en-US"/>
        </w:rPr>
        <w:t xml:space="preserve">, accessed on December 4, 2025, </w:t>
      </w:r>
      <w:hyperlink r:id="rId23">
        <w:r w:rsidRPr="00AE19A0">
          <w:rPr>
            <w:rFonts w:ascii="Google Sans" w:eastAsia="Google Sans" w:hAnsi="Google Sans" w:cs="Google Sans"/>
            <w:color w:val="0000EE"/>
            <w:u w:val="single"/>
            <w:lang w:val="en-US"/>
          </w:rPr>
          <w:t>https://www.interakt.shop/whatsapp-business-api/documentation/complete-guide/</w:t>
        </w:r>
      </w:hyperlink>
    </w:p>
    <w:p w14:paraId="39278E8F"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OpenAI Whisper API Pricing: $0.006/min Managed vs Self-Hosted ($276/</w:t>
      </w:r>
      <w:proofErr w:type="spellStart"/>
      <w:r w:rsidRPr="00AE19A0">
        <w:rPr>
          <w:rFonts w:ascii="Google Sans" w:eastAsia="Google Sans" w:hAnsi="Google Sans" w:cs="Google Sans"/>
          <w:lang w:val="en-US"/>
        </w:rPr>
        <w:t>mo</w:t>
      </w:r>
      <w:proofErr w:type="spellEnd"/>
      <w:r w:rsidRPr="00AE19A0">
        <w:rPr>
          <w:rFonts w:ascii="Google Sans" w:eastAsia="Google Sans" w:hAnsi="Google Sans" w:cs="Google Sans"/>
          <w:lang w:val="en-US"/>
        </w:rPr>
        <w:t xml:space="preserve"> Server) - </w:t>
      </w:r>
      <w:proofErr w:type="spellStart"/>
      <w:r w:rsidRPr="00AE19A0">
        <w:rPr>
          <w:rFonts w:ascii="Google Sans" w:eastAsia="Google Sans" w:hAnsi="Google Sans" w:cs="Google Sans"/>
          <w:lang w:val="en-US"/>
        </w:rPr>
        <w:t>BrassTranscripts</w:t>
      </w:r>
      <w:proofErr w:type="spellEnd"/>
      <w:r w:rsidRPr="00AE19A0">
        <w:rPr>
          <w:rFonts w:ascii="Google Sans" w:eastAsia="Google Sans" w:hAnsi="Google Sans" w:cs="Google Sans"/>
          <w:lang w:val="en-US"/>
        </w:rPr>
        <w:t xml:space="preserve"> Blog, accessed on December 4, 2025, </w:t>
      </w:r>
      <w:hyperlink r:id="rId24">
        <w:r w:rsidRPr="00AE19A0">
          <w:rPr>
            <w:rFonts w:ascii="Google Sans" w:eastAsia="Google Sans" w:hAnsi="Google Sans" w:cs="Google Sans"/>
            <w:color w:val="0000EE"/>
            <w:u w:val="single"/>
            <w:lang w:val="en-US"/>
          </w:rPr>
          <w:t>https://brasstranscripts.com/blog/openai-whisper-api-pricing-2025-self-hosted-vs-managed</w:t>
        </w:r>
      </w:hyperlink>
    </w:p>
    <w:p w14:paraId="3D94C643"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Whisper vs </w:t>
      </w:r>
      <w:proofErr w:type="spellStart"/>
      <w:r w:rsidRPr="00AE19A0">
        <w:rPr>
          <w:rFonts w:ascii="Google Sans" w:eastAsia="Google Sans" w:hAnsi="Google Sans" w:cs="Google Sans"/>
          <w:lang w:val="en-US"/>
        </w:rPr>
        <w:t>Deepgram</w:t>
      </w:r>
      <w:proofErr w:type="spellEnd"/>
      <w:r w:rsidRPr="00AE19A0">
        <w:rPr>
          <w:rFonts w:ascii="Google Sans" w:eastAsia="Google Sans" w:hAnsi="Google Sans" w:cs="Google Sans"/>
          <w:lang w:val="en-US"/>
        </w:rPr>
        <w:t xml:space="preserve"> 2025: Which Speech API Fits Your </w:t>
      </w:r>
      <w:proofErr w:type="gramStart"/>
      <w:r w:rsidRPr="00AE19A0">
        <w:rPr>
          <w:rFonts w:ascii="Google Sans" w:eastAsia="Google Sans" w:hAnsi="Google Sans" w:cs="Google Sans"/>
          <w:lang w:val="en-US"/>
        </w:rPr>
        <w:t>Stack?,</w:t>
      </w:r>
      <w:proofErr w:type="gramEnd"/>
      <w:r w:rsidRPr="00AE19A0">
        <w:rPr>
          <w:rFonts w:ascii="Google Sans" w:eastAsia="Google Sans" w:hAnsi="Google Sans" w:cs="Google Sans"/>
          <w:lang w:val="en-US"/>
        </w:rPr>
        <w:t xml:space="preserve"> accessed on December 4, 2025, </w:t>
      </w:r>
      <w:hyperlink r:id="rId25">
        <w:r w:rsidRPr="00AE19A0">
          <w:rPr>
            <w:rFonts w:ascii="Google Sans" w:eastAsia="Google Sans" w:hAnsi="Google Sans" w:cs="Google Sans"/>
            <w:color w:val="0000EE"/>
            <w:u w:val="single"/>
            <w:lang w:val="en-US"/>
          </w:rPr>
          <w:t>https://deepgram.com/learn/whisper-vs-deepgram</w:t>
        </w:r>
      </w:hyperlink>
    </w:p>
    <w:p w14:paraId="0F86C8AB"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OpenAI Whisper vs </w:t>
      </w:r>
      <w:proofErr w:type="spellStart"/>
      <w:r w:rsidRPr="00AE19A0">
        <w:rPr>
          <w:rFonts w:ascii="Google Sans" w:eastAsia="Google Sans" w:hAnsi="Google Sans" w:cs="Google Sans"/>
          <w:lang w:val="en-US"/>
        </w:rPr>
        <w:t>AssemblyAI</w:t>
      </w:r>
      <w:proofErr w:type="spellEnd"/>
      <w:r w:rsidRPr="00AE19A0">
        <w:rPr>
          <w:rFonts w:ascii="Google Sans" w:eastAsia="Google Sans" w:hAnsi="Google Sans" w:cs="Google Sans"/>
          <w:lang w:val="en-US"/>
        </w:rPr>
        <w:t xml:space="preserve"> vs </w:t>
      </w:r>
      <w:proofErr w:type="spellStart"/>
      <w:r w:rsidRPr="00AE19A0">
        <w:rPr>
          <w:rFonts w:ascii="Google Sans" w:eastAsia="Google Sans" w:hAnsi="Google Sans" w:cs="Google Sans"/>
          <w:lang w:val="en-US"/>
        </w:rPr>
        <w:t>Deepgram</w:t>
      </w:r>
      <w:proofErr w:type="spellEnd"/>
      <w:r w:rsidRPr="00AE19A0">
        <w:rPr>
          <w:rFonts w:ascii="Google Sans" w:eastAsia="Google Sans" w:hAnsi="Google Sans" w:cs="Google Sans"/>
          <w:lang w:val="en-US"/>
        </w:rPr>
        <w:t xml:space="preserve"> - </w:t>
      </w:r>
      <w:proofErr w:type="spellStart"/>
      <w:r w:rsidRPr="00AE19A0">
        <w:rPr>
          <w:rFonts w:ascii="Google Sans" w:eastAsia="Google Sans" w:hAnsi="Google Sans" w:cs="Google Sans"/>
          <w:lang w:val="en-US"/>
        </w:rPr>
        <w:t>BytePlus</w:t>
      </w:r>
      <w:proofErr w:type="spellEnd"/>
      <w:r w:rsidRPr="00AE19A0">
        <w:rPr>
          <w:rFonts w:ascii="Google Sans" w:eastAsia="Google Sans" w:hAnsi="Google Sans" w:cs="Google Sans"/>
          <w:lang w:val="en-US"/>
        </w:rPr>
        <w:t xml:space="preserve">, accessed on December 4, 2025, </w:t>
      </w:r>
      <w:hyperlink r:id="rId26">
        <w:r w:rsidRPr="00AE19A0">
          <w:rPr>
            <w:rFonts w:ascii="Google Sans" w:eastAsia="Google Sans" w:hAnsi="Google Sans" w:cs="Google Sans"/>
            <w:color w:val="0000EE"/>
            <w:u w:val="single"/>
            <w:lang w:val="en-US"/>
          </w:rPr>
          <w:t>https://www.byteplus.com/en/topic/409750</w:t>
        </w:r>
      </w:hyperlink>
    </w:p>
    <w:p w14:paraId="40CCF0CF"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Persistence - Docs by </w:t>
      </w:r>
      <w:proofErr w:type="spellStart"/>
      <w:r w:rsidRPr="00AE19A0">
        <w:rPr>
          <w:rFonts w:ascii="Google Sans" w:eastAsia="Google Sans" w:hAnsi="Google Sans" w:cs="Google Sans"/>
          <w:lang w:val="en-US"/>
        </w:rPr>
        <w:t>LangChain</w:t>
      </w:r>
      <w:proofErr w:type="spellEnd"/>
      <w:r w:rsidRPr="00AE19A0">
        <w:rPr>
          <w:rFonts w:ascii="Google Sans" w:eastAsia="Google Sans" w:hAnsi="Google Sans" w:cs="Google Sans"/>
          <w:lang w:val="en-US"/>
        </w:rPr>
        <w:t xml:space="preserve">, accessed on December 4, 2025, </w:t>
      </w:r>
      <w:hyperlink r:id="rId27">
        <w:r w:rsidRPr="00AE19A0">
          <w:rPr>
            <w:rFonts w:ascii="Google Sans" w:eastAsia="Google Sans" w:hAnsi="Google Sans" w:cs="Google Sans"/>
            <w:color w:val="0000EE"/>
            <w:u w:val="single"/>
            <w:lang w:val="en-US"/>
          </w:rPr>
          <w:t>https://docs.langchain.com/oss/python/langgraph/persistence</w:t>
        </w:r>
      </w:hyperlink>
    </w:p>
    <w:p w14:paraId="113F00E1"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proofErr w:type="spellStart"/>
      <w:r w:rsidRPr="00AE19A0">
        <w:rPr>
          <w:rFonts w:ascii="Google Sans" w:eastAsia="Google Sans" w:hAnsi="Google Sans" w:cs="Google Sans"/>
          <w:lang w:val="en-US"/>
        </w:rPr>
        <w:t>langgraph</w:t>
      </w:r>
      <w:proofErr w:type="spellEnd"/>
      <w:r w:rsidRPr="00AE19A0">
        <w:rPr>
          <w:rFonts w:ascii="Google Sans" w:eastAsia="Google Sans" w:hAnsi="Google Sans" w:cs="Google Sans"/>
          <w:lang w:val="en-US"/>
        </w:rPr>
        <w:t>-checkpoint-</w:t>
      </w:r>
      <w:proofErr w:type="spellStart"/>
      <w:r w:rsidRPr="00AE19A0">
        <w:rPr>
          <w:rFonts w:ascii="Google Sans" w:eastAsia="Google Sans" w:hAnsi="Google Sans" w:cs="Google Sans"/>
          <w:lang w:val="en-US"/>
        </w:rPr>
        <w:t>postgres</w:t>
      </w:r>
      <w:proofErr w:type="spellEnd"/>
      <w:r w:rsidRPr="00AE19A0">
        <w:rPr>
          <w:rFonts w:ascii="Google Sans" w:eastAsia="Google Sans" w:hAnsi="Google Sans" w:cs="Google Sans"/>
          <w:lang w:val="en-US"/>
        </w:rPr>
        <w:t xml:space="preserve"> - </w:t>
      </w:r>
      <w:proofErr w:type="spellStart"/>
      <w:r w:rsidRPr="00AE19A0">
        <w:rPr>
          <w:rFonts w:ascii="Google Sans" w:eastAsia="Google Sans" w:hAnsi="Google Sans" w:cs="Google Sans"/>
          <w:lang w:val="en-US"/>
        </w:rPr>
        <w:t>PyPI</w:t>
      </w:r>
      <w:proofErr w:type="spellEnd"/>
      <w:r w:rsidRPr="00AE19A0">
        <w:rPr>
          <w:rFonts w:ascii="Google Sans" w:eastAsia="Google Sans" w:hAnsi="Google Sans" w:cs="Google Sans"/>
          <w:lang w:val="en-US"/>
        </w:rPr>
        <w:t xml:space="preserve">, accessed on December 4, 2025, </w:t>
      </w:r>
      <w:hyperlink r:id="rId28">
        <w:r w:rsidRPr="00AE19A0">
          <w:rPr>
            <w:rFonts w:ascii="Google Sans" w:eastAsia="Google Sans" w:hAnsi="Google Sans" w:cs="Google Sans"/>
            <w:color w:val="0000EE"/>
            <w:u w:val="single"/>
            <w:lang w:val="en-US"/>
          </w:rPr>
          <w:t>https://pypi.org/project/langgraph-checkpoint-postgres/</w:t>
        </w:r>
      </w:hyperlink>
    </w:p>
    <w:p w14:paraId="39117CBF"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What is Model Context Protocol (MCP)? A guide | Google Cloud, accessed on December 4, 2025, </w:t>
      </w:r>
      <w:hyperlink r:id="rId29">
        <w:r w:rsidRPr="00AE19A0">
          <w:rPr>
            <w:rFonts w:ascii="Google Sans" w:eastAsia="Google Sans" w:hAnsi="Google Sans" w:cs="Google Sans"/>
            <w:color w:val="0000EE"/>
            <w:u w:val="single"/>
            <w:lang w:val="en-US"/>
          </w:rPr>
          <w:t>https://cloud.google.com/discover/what-is-model-context-protocol</w:t>
        </w:r>
      </w:hyperlink>
    </w:p>
    <w:p w14:paraId="6EEB9063"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Code execution with MCP: building more efficient AI agents - Anthropic, accessed on December 4, 2025, </w:t>
      </w:r>
      <w:hyperlink r:id="rId30">
        <w:r w:rsidRPr="00AE19A0">
          <w:rPr>
            <w:rFonts w:ascii="Google Sans" w:eastAsia="Google Sans" w:hAnsi="Google Sans" w:cs="Google Sans"/>
            <w:color w:val="0000EE"/>
            <w:u w:val="single"/>
            <w:lang w:val="en-US"/>
          </w:rPr>
          <w:t>https://www.anthropic.com/engineering/code-execution-with-mcp</w:t>
        </w:r>
      </w:hyperlink>
    </w:p>
    <w:p w14:paraId="5E0F2079"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lastRenderedPageBreak/>
        <w:t xml:space="preserve">Postgres MCP Pro provides configurable read/write access and performance analysis for you and your AI agents. - GitHub, accessed on December 4, 2025, </w:t>
      </w:r>
      <w:hyperlink r:id="rId31">
        <w:r w:rsidRPr="00AE19A0">
          <w:rPr>
            <w:rFonts w:ascii="Google Sans" w:eastAsia="Google Sans" w:hAnsi="Google Sans" w:cs="Google Sans"/>
            <w:color w:val="0000EE"/>
            <w:u w:val="single"/>
            <w:lang w:val="en-US"/>
          </w:rPr>
          <w:t>https://github.com/crystaldba/postgres-mcp</w:t>
        </w:r>
      </w:hyperlink>
    </w:p>
    <w:p w14:paraId="055D9B33"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Human-in-the-loop - Docs by </w:t>
      </w:r>
      <w:proofErr w:type="spellStart"/>
      <w:r w:rsidRPr="00AE19A0">
        <w:rPr>
          <w:rFonts w:ascii="Google Sans" w:eastAsia="Google Sans" w:hAnsi="Google Sans" w:cs="Google Sans"/>
          <w:lang w:val="en-US"/>
        </w:rPr>
        <w:t>LangChain</w:t>
      </w:r>
      <w:proofErr w:type="spellEnd"/>
      <w:r w:rsidRPr="00AE19A0">
        <w:rPr>
          <w:rFonts w:ascii="Google Sans" w:eastAsia="Google Sans" w:hAnsi="Google Sans" w:cs="Google Sans"/>
          <w:lang w:val="en-US"/>
        </w:rPr>
        <w:t xml:space="preserve">, accessed on December 4, 2025, </w:t>
      </w:r>
      <w:hyperlink r:id="rId32">
        <w:r w:rsidRPr="00AE19A0">
          <w:rPr>
            <w:rFonts w:ascii="Google Sans" w:eastAsia="Google Sans" w:hAnsi="Google Sans" w:cs="Google Sans"/>
            <w:color w:val="0000EE"/>
            <w:u w:val="single"/>
            <w:lang w:val="en-US"/>
          </w:rPr>
          <w:t>https://docs.langchain.com/oss/python/langchain/human-in-the-loop</w:t>
        </w:r>
      </w:hyperlink>
    </w:p>
    <w:p w14:paraId="7317B3D0"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Human-in-the-loop using server API - Docs by </w:t>
      </w:r>
      <w:proofErr w:type="spellStart"/>
      <w:r w:rsidRPr="00AE19A0">
        <w:rPr>
          <w:rFonts w:ascii="Google Sans" w:eastAsia="Google Sans" w:hAnsi="Google Sans" w:cs="Google Sans"/>
          <w:lang w:val="en-US"/>
        </w:rPr>
        <w:t>LangChain</w:t>
      </w:r>
      <w:proofErr w:type="spellEnd"/>
      <w:r w:rsidRPr="00AE19A0">
        <w:rPr>
          <w:rFonts w:ascii="Google Sans" w:eastAsia="Google Sans" w:hAnsi="Google Sans" w:cs="Google Sans"/>
          <w:lang w:val="en-US"/>
        </w:rPr>
        <w:t xml:space="preserve">, accessed on December 4, 2025, </w:t>
      </w:r>
      <w:hyperlink r:id="rId33">
        <w:r w:rsidRPr="00AE19A0">
          <w:rPr>
            <w:rFonts w:ascii="Google Sans" w:eastAsia="Google Sans" w:hAnsi="Google Sans" w:cs="Google Sans"/>
            <w:color w:val="0000EE"/>
            <w:u w:val="single"/>
            <w:lang w:val="en-US"/>
          </w:rPr>
          <w:t>https://docs.langchain.com/langsmith/add-human-in-the-loop</w:t>
        </w:r>
      </w:hyperlink>
    </w:p>
    <w:p w14:paraId="6F5A2CEB"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PII redaction: Privacy protection in LLMs - </w:t>
      </w:r>
      <w:proofErr w:type="spellStart"/>
      <w:r w:rsidRPr="00AE19A0">
        <w:rPr>
          <w:rFonts w:ascii="Google Sans" w:eastAsia="Google Sans" w:hAnsi="Google Sans" w:cs="Google Sans"/>
          <w:lang w:val="en-US"/>
        </w:rPr>
        <w:t>Statsig</w:t>
      </w:r>
      <w:proofErr w:type="spellEnd"/>
      <w:r w:rsidRPr="00AE19A0">
        <w:rPr>
          <w:rFonts w:ascii="Google Sans" w:eastAsia="Google Sans" w:hAnsi="Google Sans" w:cs="Google Sans"/>
          <w:lang w:val="en-US"/>
        </w:rPr>
        <w:t xml:space="preserve">, accessed on December 4, 2025, </w:t>
      </w:r>
      <w:hyperlink r:id="rId34">
        <w:r w:rsidRPr="00AE19A0">
          <w:rPr>
            <w:rFonts w:ascii="Google Sans" w:eastAsia="Google Sans" w:hAnsi="Google Sans" w:cs="Google Sans"/>
            <w:color w:val="0000EE"/>
            <w:u w:val="single"/>
            <w:lang w:val="en-US"/>
          </w:rPr>
          <w:t>https://www.statsig.com/perspectives/piiredactionprivacyllms</w:t>
        </w:r>
      </w:hyperlink>
    </w:p>
    <w:p w14:paraId="717A2509"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How to Automatically Redact PII in Snowflake: Complete Guide to AI_REDACT Function, accessed on December 4, 2025, </w:t>
      </w:r>
      <w:hyperlink r:id="rId35">
        <w:r w:rsidRPr="00AE19A0">
          <w:rPr>
            <w:rFonts w:ascii="Google Sans" w:eastAsia="Google Sans" w:hAnsi="Google Sans" w:cs="Google Sans"/>
            <w:color w:val="0000EE"/>
            <w:u w:val="single"/>
            <w:lang w:val="en-US"/>
          </w:rPr>
          <w:t>https://www.paradime.io/blog/how-to-automatically-redact-pii-in-snowflake-complete-guide-to-ai-redact-function</w:t>
        </w:r>
      </w:hyperlink>
    </w:p>
    <w:p w14:paraId="75EBB93C"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VPS Hosting | Powerful KVM-based Virtual Private Server - </w:t>
      </w:r>
      <w:proofErr w:type="spellStart"/>
      <w:r w:rsidRPr="00AE19A0">
        <w:rPr>
          <w:rFonts w:ascii="Google Sans" w:eastAsia="Google Sans" w:hAnsi="Google Sans" w:cs="Google Sans"/>
          <w:lang w:val="en-US"/>
        </w:rPr>
        <w:t>Hostinger</w:t>
      </w:r>
      <w:proofErr w:type="spellEnd"/>
      <w:r w:rsidRPr="00AE19A0">
        <w:rPr>
          <w:rFonts w:ascii="Google Sans" w:eastAsia="Google Sans" w:hAnsi="Google Sans" w:cs="Google Sans"/>
          <w:lang w:val="en-US"/>
        </w:rPr>
        <w:t xml:space="preserve">, accessed on December 4, 2025, </w:t>
      </w:r>
      <w:hyperlink r:id="rId36">
        <w:r w:rsidRPr="00AE19A0">
          <w:rPr>
            <w:rFonts w:ascii="Google Sans" w:eastAsia="Google Sans" w:hAnsi="Google Sans" w:cs="Google Sans"/>
            <w:color w:val="0000EE"/>
            <w:u w:val="single"/>
            <w:lang w:val="en-US"/>
          </w:rPr>
          <w:t>https://www.hostinger.com/vps-hosting</w:t>
        </w:r>
      </w:hyperlink>
    </w:p>
    <w:p w14:paraId="6F2E3372"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LLM VPS Hosting | AI model deployment made easy - Hostinger, accessed on December 4, 2025, </w:t>
      </w:r>
      <w:hyperlink r:id="rId37">
        <w:r w:rsidRPr="00AE19A0">
          <w:rPr>
            <w:rFonts w:ascii="Google Sans" w:eastAsia="Google Sans" w:hAnsi="Google Sans" w:cs="Google Sans"/>
            <w:color w:val="0000EE"/>
            <w:u w:val="single"/>
            <w:lang w:val="en-US"/>
          </w:rPr>
          <w:t>https://www.hostinger.com/vps/llm-hosting</w:t>
        </w:r>
      </w:hyperlink>
    </w:p>
    <w:p w14:paraId="5A7897F8"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Retool Pricing: Understanding total cost of ownership (2025) - Superblocks, accessed on December 4, 2025, </w:t>
      </w:r>
      <w:hyperlink r:id="rId38">
        <w:r w:rsidRPr="00AE19A0">
          <w:rPr>
            <w:rFonts w:ascii="Google Sans" w:eastAsia="Google Sans" w:hAnsi="Google Sans" w:cs="Google Sans"/>
            <w:color w:val="0000EE"/>
            <w:u w:val="single"/>
            <w:lang w:val="en-US"/>
          </w:rPr>
          <w:t>https://www.superblocks.com/compare/retool-pricing-cost</w:t>
        </w:r>
      </w:hyperlink>
    </w:p>
    <w:p w14:paraId="5F6AF329"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Retool pricing explained: Full guide | UI Bakery Blog, accessed on December 4, 2025, </w:t>
      </w:r>
      <w:hyperlink r:id="rId39">
        <w:r w:rsidRPr="00AE19A0">
          <w:rPr>
            <w:rFonts w:ascii="Google Sans" w:eastAsia="Google Sans" w:hAnsi="Google Sans" w:cs="Google Sans"/>
            <w:color w:val="0000EE"/>
            <w:u w:val="single"/>
            <w:lang w:val="en-US"/>
          </w:rPr>
          <w:t>https://uibakery.io/blog/retool-pricing</w:t>
        </w:r>
      </w:hyperlink>
    </w:p>
    <w:p w14:paraId="24FF6594" w14:textId="77777777" w:rsidR="00AE19A0" w:rsidRPr="00AE19A0" w:rsidRDefault="00AE19A0" w:rsidP="00AE19A0">
      <w:pPr>
        <w:widowControl w:val="0"/>
        <w:numPr>
          <w:ilvl w:val="0"/>
          <w:numId w:val="9"/>
        </w:numPr>
        <w:pBdr>
          <w:top w:val="nil"/>
          <w:left w:val="nil"/>
          <w:bottom w:val="nil"/>
          <w:right w:val="nil"/>
          <w:between w:val="nil"/>
        </w:pBdr>
        <w:spacing w:after="0" w:line="240" w:lineRule="auto"/>
        <w:rPr>
          <w:lang w:val="en-US"/>
        </w:rPr>
      </w:pPr>
      <w:r w:rsidRPr="00AE19A0">
        <w:rPr>
          <w:rFonts w:ascii="Google Sans" w:eastAsia="Google Sans" w:hAnsi="Google Sans" w:cs="Google Sans"/>
          <w:lang w:val="en-US"/>
        </w:rPr>
        <w:t xml:space="preserve">Maximizing Data Analysis Efficiency: When to Use Power BI vs. </w:t>
      </w:r>
      <w:proofErr w:type="spellStart"/>
      <w:r w:rsidRPr="00AE19A0">
        <w:rPr>
          <w:rFonts w:ascii="Google Sans" w:eastAsia="Google Sans" w:hAnsi="Google Sans" w:cs="Google Sans"/>
          <w:lang w:val="en-US"/>
        </w:rPr>
        <w:t>Streamlit</w:t>
      </w:r>
      <w:proofErr w:type="spellEnd"/>
      <w:r w:rsidRPr="00AE19A0">
        <w:rPr>
          <w:rFonts w:ascii="Google Sans" w:eastAsia="Google Sans" w:hAnsi="Google Sans" w:cs="Google Sans"/>
          <w:lang w:val="en-US"/>
        </w:rPr>
        <w:t xml:space="preserve"> - </w:t>
      </w:r>
      <w:proofErr w:type="spellStart"/>
      <w:r w:rsidRPr="00AE19A0">
        <w:rPr>
          <w:rFonts w:ascii="Google Sans" w:eastAsia="Google Sans" w:hAnsi="Google Sans" w:cs="Google Sans"/>
          <w:lang w:val="en-US"/>
        </w:rPr>
        <w:t>ProCogia</w:t>
      </w:r>
      <w:proofErr w:type="spellEnd"/>
      <w:r w:rsidRPr="00AE19A0">
        <w:rPr>
          <w:rFonts w:ascii="Google Sans" w:eastAsia="Google Sans" w:hAnsi="Google Sans" w:cs="Google Sans"/>
          <w:lang w:val="en-US"/>
        </w:rPr>
        <w:t xml:space="preserve">, accessed on December 4, 2025, </w:t>
      </w:r>
      <w:hyperlink r:id="rId40">
        <w:r w:rsidRPr="00AE19A0">
          <w:rPr>
            <w:rFonts w:ascii="Google Sans" w:eastAsia="Google Sans" w:hAnsi="Google Sans" w:cs="Google Sans"/>
            <w:color w:val="0000EE"/>
            <w:u w:val="single"/>
            <w:lang w:val="en-US"/>
          </w:rPr>
          <w:t>https://procogia.com/when-to-use-power-bi-vs-streamlit/</w:t>
        </w:r>
      </w:hyperlink>
    </w:p>
    <w:p w14:paraId="6D906896" w14:textId="77777777" w:rsidR="00131268" w:rsidRPr="00AE19A0" w:rsidRDefault="00131268">
      <w:pPr>
        <w:rPr>
          <w:lang w:val="en-US"/>
        </w:rPr>
      </w:pPr>
    </w:p>
    <w:p w14:paraId="76F450F6" w14:textId="77777777" w:rsidR="00131268" w:rsidRPr="00AE19A0" w:rsidRDefault="00131268">
      <w:pPr>
        <w:rPr>
          <w:lang w:val="en-US"/>
        </w:rPr>
      </w:pPr>
    </w:p>
    <w:p w14:paraId="572A74C8" w14:textId="77777777" w:rsidR="00131268" w:rsidRPr="00AE19A0" w:rsidRDefault="00131268">
      <w:pPr>
        <w:rPr>
          <w:i/>
          <w:iCs/>
          <w:lang w:val="en-US"/>
        </w:rPr>
      </w:pPr>
    </w:p>
    <w:p w14:paraId="2D37253E" w14:textId="77777777" w:rsidR="00131268" w:rsidRPr="00AE19A0" w:rsidRDefault="00131268">
      <w:pPr>
        <w:rPr>
          <w:lang w:val="en-US"/>
        </w:rPr>
      </w:pPr>
    </w:p>
    <w:p w14:paraId="0D06C35E" w14:textId="77777777" w:rsidR="00131268" w:rsidRPr="00AE19A0" w:rsidRDefault="00131268">
      <w:pPr>
        <w:rPr>
          <w:lang w:val="en-US"/>
        </w:rPr>
      </w:pPr>
    </w:p>
    <w:p w14:paraId="217D9D00" w14:textId="77777777" w:rsidR="00131268" w:rsidRPr="00AE19A0" w:rsidRDefault="00131268">
      <w:pPr>
        <w:rPr>
          <w:lang w:val="en-US"/>
        </w:rPr>
      </w:pPr>
    </w:p>
    <w:p w14:paraId="7E6CB3C1" w14:textId="77777777" w:rsidR="00131268" w:rsidRPr="00AE19A0" w:rsidRDefault="00131268">
      <w:pPr>
        <w:rPr>
          <w:lang w:val="en-US"/>
        </w:rPr>
      </w:pPr>
    </w:p>
    <w:p w14:paraId="41F54685" w14:textId="77777777" w:rsidR="00131268" w:rsidRPr="00AE19A0" w:rsidRDefault="00131268">
      <w:pPr>
        <w:rPr>
          <w:lang w:val="en-US"/>
        </w:rPr>
      </w:pPr>
    </w:p>
    <w:p w14:paraId="6A919DD9" w14:textId="77777777" w:rsidR="00131268" w:rsidRPr="00AE19A0" w:rsidRDefault="00131268">
      <w:pPr>
        <w:rPr>
          <w:lang w:val="en-US"/>
        </w:rPr>
      </w:pPr>
    </w:p>
    <w:p w14:paraId="0C8181B9" w14:textId="77777777" w:rsidR="00131268" w:rsidRPr="00AE19A0" w:rsidRDefault="00131268">
      <w:pPr>
        <w:rPr>
          <w:lang w:val="en-US"/>
        </w:rPr>
      </w:pPr>
    </w:p>
    <w:sectPr w:rsidR="00131268" w:rsidRPr="00AE19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275"/>
    <w:multiLevelType w:val="multilevel"/>
    <w:tmpl w:val="5C2697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0C310E"/>
    <w:multiLevelType w:val="multilevel"/>
    <w:tmpl w:val="47060B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A6772B"/>
    <w:multiLevelType w:val="multilevel"/>
    <w:tmpl w:val="F70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1B32"/>
    <w:multiLevelType w:val="multilevel"/>
    <w:tmpl w:val="212853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2A3A7C"/>
    <w:multiLevelType w:val="multilevel"/>
    <w:tmpl w:val="A95825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726421A"/>
    <w:multiLevelType w:val="multilevel"/>
    <w:tmpl w:val="3970C5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B15522"/>
    <w:multiLevelType w:val="multilevel"/>
    <w:tmpl w:val="962213A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544584C"/>
    <w:multiLevelType w:val="multilevel"/>
    <w:tmpl w:val="37D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92CB6"/>
    <w:multiLevelType w:val="multilevel"/>
    <w:tmpl w:val="F40036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42A75F9"/>
    <w:multiLevelType w:val="multilevel"/>
    <w:tmpl w:val="2FFC4E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863773C"/>
    <w:multiLevelType w:val="multilevel"/>
    <w:tmpl w:val="2E6646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C5257FF"/>
    <w:multiLevelType w:val="multilevel"/>
    <w:tmpl w:val="103AF0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D1A5E14"/>
    <w:multiLevelType w:val="multilevel"/>
    <w:tmpl w:val="F75079C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B3D20E7"/>
    <w:multiLevelType w:val="multilevel"/>
    <w:tmpl w:val="D2F0E5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D5C0BE7"/>
    <w:multiLevelType w:val="multilevel"/>
    <w:tmpl w:val="B740A4A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B512DD"/>
    <w:multiLevelType w:val="multilevel"/>
    <w:tmpl w:val="9D507DD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2971573"/>
    <w:multiLevelType w:val="multilevel"/>
    <w:tmpl w:val="12022F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903614E"/>
    <w:multiLevelType w:val="multilevel"/>
    <w:tmpl w:val="955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46385"/>
    <w:multiLevelType w:val="multilevel"/>
    <w:tmpl w:val="754665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0B9386A"/>
    <w:multiLevelType w:val="multilevel"/>
    <w:tmpl w:val="024440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17C026B"/>
    <w:multiLevelType w:val="multilevel"/>
    <w:tmpl w:val="FC829E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B0F4625"/>
    <w:multiLevelType w:val="multilevel"/>
    <w:tmpl w:val="545E34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BD74B72"/>
    <w:multiLevelType w:val="multilevel"/>
    <w:tmpl w:val="48066A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65492184">
    <w:abstractNumId w:val="7"/>
  </w:num>
  <w:num w:numId="2" w16cid:durableId="1833401389">
    <w:abstractNumId w:val="17"/>
  </w:num>
  <w:num w:numId="3" w16cid:durableId="1698387456">
    <w:abstractNumId w:val="2"/>
  </w:num>
  <w:num w:numId="4" w16cid:durableId="27337964">
    <w:abstractNumId w:val="6"/>
  </w:num>
  <w:num w:numId="5" w16cid:durableId="1164973461">
    <w:abstractNumId w:val="13"/>
  </w:num>
  <w:num w:numId="6" w16cid:durableId="257376196">
    <w:abstractNumId w:val="19"/>
  </w:num>
  <w:num w:numId="7" w16cid:durableId="666829780">
    <w:abstractNumId w:val="9"/>
  </w:num>
  <w:num w:numId="8" w16cid:durableId="1292512548">
    <w:abstractNumId w:val="12"/>
  </w:num>
  <w:num w:numId="9" w16cid:durableId="870924265">
    <w:abstractNumId w:val="15"/>
  </w:num>
  <w:num w:numId="10" w16cid:durableId="894127820">
    <w:abstractNumId w:val="22"/>
  </w:num>
  <w:num w:numId="11" w16cid:durableId="2054695235">
    <w:abstractNumId w:val="20"/>
  </w:num>
  <w:num w:numId="12" w16cid:durableId="1584417510">
    <w:abstractNumId w:val="5"/>
  </w:num>
  <w:num w:numId="13" w16cid:durableId="1684551197">
    <w:abstractNumId w:val="14"/>
  </w:num>
  <w:num w:numId="14" w16cid:durableId="577986057">
    <w:abstractNumId w:val="10"/>
  </w:num>
  <w:num w:numId="15" w16cid:durableId="75170584">
    <w:abstractNumId w:val="4"/>
  </w:num>
  <w:num w:numId="16" w16cid:durableId="16783742">
    <w:abstractNumId w:val="3"/>
  </w:num>
  <w:num w:numId="17" w16cid:durableId="901021503">
    <w:abstractNumId w:val="0"/>
  </w:num>
  <w:num w:numId="18" w16cid:durableId="877162325">
    <w:abstractNumId w:val="1"/>
  </w:num>
  <w:num w:numId="19" w16cid:durableId="218201765">
    <w:abstractNumId w:val="18"/>
  </w:num>
  <w:num w:numId="20" w16cid:durableId="435830333">
    <w:abstractNumId w:val="11"/>
  </w:num>
  <w:num w:numId="21" w16cid:durableId="290748922">
    <w:abstractNumId w:val="21"/>
  </w:num>
  <w:num w:numId="22" w16cid:durableId="1519271213">
    <w:abstractNumId w:val="16"/>
  </w:num>
  <w:num w:numId="23" w16cid:durableId="655652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76"/>
    <w:rsid w:val="0007102F"/>
    <w:rsid w:val="00131268"/>
    <w:rsid w:val="0015409D"/>
    <w:rsid w:val="00224760"/>
    <w:rsid w:val="00247CE9"/>
    <w:rsid w:val="002E725F"/>
    <w:rsid w:val="003705B0"/>
    <w:rsid w:val="003D307A"/>
    <w:rsid w:val="004E0A74"/>
    <w:rsid w:val="00533989"/>
    <w:rsid w:val="005D2C03"/>
    <w:rsid w:val="005F112C"/>
    <w:rsid w:val="0068033A"/>
    <w:rsid w:val="0069151F"/>
    <w:rsid w:val="006B5AA0"/>
    <w:rsid w:val="007610E1"/>
    <w:rsid w:val="007806CE"/>
    <w:rsid w:val="00894714"/>
    <w:rsid w:val="008F5D73"/>
    <w:rsid w:val="009026B6"/>
    <w:rsid w:val="00993419"/>
    <w:rsid w:val="00AE19A0"/>
    <w:rsid w:val="00B73C92"/>
    <w:rsid w:val="00C021A7"/>
    <w:rsid w:val="00C44A87"/>
    <w:rsid w:val="00CC1F9E"/>
    <w:rsid w:val="00D7012D"/>
    <w:rsid w:val="00D84BA0"/>
    <w:rsid w:val="00D86141"/>
    <w:rsid w:val="00D933F8"/>
    <w:rsid w:val="00E462D9"/>
    <w:rsid w:val="00E47076"/>
    <w:rsid w:val="00ED7013"/>
    <w:rsid w:val="00EE2F85"/>
    <w:rsid w:val="00F352A5"/>
    <w:rsid w:val="00F70375"/>
    <w:rsid w:val="00FD44A2"/>
    <w:rsid w:val="00FE23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D68C"/>
  <w15:chartTrackingRefBased/>
  <w15:docId w15:val="{ED681F0D-4306-4E26-A386-81A90525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7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7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470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470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70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70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70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70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70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70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70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70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70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70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70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70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70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7076"/>
    <w:rPr>
      <w:rFonts w:eastAsiaTheme="majorEastAsia" w:cstheme="majorBidi"/>
      <w:color w:val="272727" w:themeColor="text1" w:themeTint="D8"/>
    </w:rPr>
  </w:style>
  <w:style w:type="paragraph" w:styleId="Ttulo">
    <w:name w:val="Title"/>
    <w:basedOn w:val="Normal"/>
    <w:next w:val="Normal"/>
    <w:link w:val="TtuloCar"/>
    <w:uiPriority w:val="10"/>
    <w:qFormat/>
    <w:rsid w:val="00E47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70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70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70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7076"/>
    <w:pPr>
      <w:spacing w:before="160"/>
      <w:jc w:val="center"/>
    </w:pPr>
    <w:rPr>
      <w:i/>
      <w:iCs/>
      <w:color w:val="404040" w:themeColor="text1" w:themeTint="BF"/>
    </w:rPr>
  </w:style>
  <w:style w:type="character" w:customStyle="1" w:styleId="CitaCar">
    <w:name w:val="Cita Car"/>
    <w:basedOn w:val="Fuentedeprrafopredeter"/>
    <w:link w:val="Cita"/>
    <w:uiPriority w:val="29"/>
    <w:rsid w:val="00E47076"/>
    <w:rPr>
      <w:i/>
      <w:iCs/>
      <w:color w:val="404040" w:themeColor="text1" w:themeTint="BF"/>
    </w:rPr>
  </w:style>
  <w:style w:type="paragraph" w:styleId="Prrafodelista">
    <w:name w:val="List Paragraph"/>
    <w:basedOn w:val="Normal"/>
    <w:uiPriority w:val="34"/>
    <w:qFormat/>
    <w:rsid w:val="00E47076"/>
    <w:pPr>
      <w:ind w:left="720"/>
      <w:contextualSpacing/>
    </w:pPr>
  </w:style>
  <w:style w:type="character" w:styleId="nfasisintenso">
    <w:name w:val="Intense Emphasis"/>
    <w:basedOn w:val="Fuentedeprrafopredeter"/>
    <w:uiPriority w:val="21"/>
    <w:qFormat/>
    <w:rsid w:val="00E47076"/>
    <w:rPr>
      <w:i/>
      <w:iCs/>
      <w:color w:val="0F4761" w:themeColor="accent1" w:themeShade="BF"/>
    </w:rPr>
  </w:style>
  <w:style w:type="paragraph" w:styleId="Citadestacada">
    <w:name w:val="Intense Quote"/>
    <w:basedOn w:val="Normal"/>
    <w:next w:val="Normal"/>
    <w:link w:val="CitadestacadaCar"/>
    <w:uiPriority w:val="30"/>
    <w:qFormat/>
    <w:rsid w:val="00E47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7076"/>
    <w:rPr>
      <w:i/>
      <w:iCs/>
      <w:color w:val="0F4761" w:themeColor="accent1" w:themeShade="BF"/>
    </w:rPr>
  </w:style>
  <w:style w:type="character" w:styleId="Referenciaintensa">
    <w:name w:val="Intense Reference"/>
    <w:basedOn w:val="Fuentedeprrafopredeter"/>
    <w:uiPriority w:val="32"/>
    <w:qFormat/>
    <w:rsid w:val="00E47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abase.com/docs/guides/database/postgres/row-level-security" TargetMode="External"/><Relationship Id="rId18" Type="http://schemas.openxmlformats.org/officeDocument/2006/relationships/hyperlink" Target="https://learn.microsoft.com/en-us/answers/questions/5589984/graph-api-rate-limits" TargetMode="External"/><Relationship Id="rId26" Type="http://schemas.openxmlformats.org/officeDocument/2006/relationships/hyperlink" Target="https://www.byteplus.com/en/topic/409750" TargetMode="External"/><Relationship Id="rId39" Type="http://schemas.openxmlformats.org/officeDocument/2006/relationships/hyperlink" Target="https://uibakery.io/blog/retool-pricing" TargetMode="External"/><Relationship Id="rId21" Type="http://schemas.openxmlformats.org/officeDocument/2006/relationships/hyperlink" Target="https://www.zoko.io/post/whatsapp-business-api-documentation" TargetMode="External"/><Relationship Id="rId34" Type="http://schemas.openxmlformats.org/officeDocument/2006/relationships/hyperlink" Target="https://www.statsig.com/perspectives/piiredactionprivacyllms"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supabase.com/docs/guides/ai/langchain" TargetMode="External"/><Relationship Id="rId20" Type="http://schemas.openxmlformats.org/officeDocument/2006/relationships/hyperlink" Target="https://zixflow.com/blog/whatsapp-business-api/" TargetMode="External"/><Relationship Id="rId29" Type="http://schemas.openxmlformats.org/officeDocument/2006/relationships/hyperlink" Target="https://cloud.google.com/discover/what-is-model-context-protoco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ela.simplyblock.io/neon-vs-supabase/" TargetMode="External"/><Relationship Id="rId24" Type="http://schemas.openxmlformats.org/officeDocument/2006/relationships/hyperlink" Target="https://brasstranscripts.com/blog/openai-whisper-api-pricing-2025-self-hosted-vs-managed" TargetMode="External"/><Relationship Id="rId32" Type="http://schemas.openxmlformats.org/officeDocument/2006/relationships/hyperlink" Target="https://docs.langchain.com/oss/python/langchain/human-in-the-loop" TargetMode="External"/><Relationship Id="rId37" Type="http://schemas.openxmlformats.org/officeDocument/2006/relationships/hyperlink" Target="https://www.hostinger.com/vps/llm-hosting" TargetMode="External"/><Relationship Id="rId40" Type="http://schemas.openxmlformats.org/officeDocument/2006/relationships/hyperlink" Target="https://procogia.com/when-to-use-power-bi-vs-streamlit/" TargetMode="External"/><Relationship Id="rId5" Type="http://schemas.openxmlformats.org/officeDocument/2006/relationships/styles" Target="styles.xml"/><Relationship Id="rId15" Type="http://schemas.openxmlformats.org/officeDocument/2006/relationships/hyperlink" Target="https://supabase.com/pricing" TargetMode="External"/><Relationship Id="rId23" Type="http://schemas.openxmlformats.org/officeDocument/2006/relationships/hyperlink" Target="https://www.interakt.shop/whatsapp-business-api/documentation/complete-guide/" TargetMode="External"/><Relationship Id="rId28" Type="http://schemas.openxmlformats.org/officeDocument/2006/relationships/hyperlink" Target="https://pypi.org/project/langgraph-checkpoint-postgres/" TargetMode="External"/><Relationship Id="rId36" Type="http://schemas.openxmlformats.org/officeDocument/2006/relationships/hyperlink" Target="https://www.hostinger.com/vps-hosting" TargetMode="External"/><Relationship Id="rId10" Type="http://schemas.openxmlformats.org/officeDocument/2006/relationships/hyperlink" Target="https://www.leanware.co/insights/supabase-vs-neon" TargetMode="External"/><Relationship Id="rId19" Type="http://schemas.openxmlformats.org/officeDocument/2006/relationships/hyperlink" Target="https://learn.microsoft.com/en-us/graph/throttling-limits" TargetMode="External"/><Relationship Id="rId31" Type="http://schemas.openxmlformats.org/officeDocument/2006/relationships/hyperlink" Target="https://github.com/crystaldba/postgres-mcp" TargetMode="External"/><Relationship Id="rId4" Type="http://schemas.openxmlformats.org/officeDocument/2006/relationships/numbering" Target="numbering.xml"/><Relationship Id="rId9" Type="http://schemas.openxmlformats.org/officeDocument/2006/relationships/hyperlink" Target="https://planetscale.com/benchmarks/supabase" TargetMode="External"/><Relationship Id="rId14" Type="http://schemas.openxmlformats.org/officeDocument/2006/relationships/hyperlink" Target="https://supabase.com/alternatives/supabase-vs-firebase" TargetMode="External"/><Relationship Id="rId22" Type="http://schemas.openxmlformats.org/officeDocument/2006/relationships/hyperlink" Target="https://www.wati.io/wp-content/uploads/2025/01/WhatsApp-Business-api-and-CRM-Integration.pdf" TargetMode="External"/><Relationship Id="rId27" Type="http://schemas.openxmlformats.org/officeDocument/2006/relationships/hyperlink" Target="https://docs.langchain.com/oss/python/langgraph/persistence" TargetMode="External"/><Relationship Id="rId30" Type="http://schemas.openxmlformats.org/officeDocument/2006/relationships/hyperlink" Target="https://www.anthropic.com/engineering/code-execution-with-mcp" TargetMode="External"/><Relationship Id="rId35" Type="http://schemas.openxmlformats.org/officeDocument/2006/relationships/hyperlink" Target="https://www.paradime.io/blog/how-to-automatically-redact-pii-in-snowflake-complete-guide-to-ai-redact-function" TargetMode="External"/><Relationship Id="rId8" Type="http://schemas.openxmlformats.org/officeDocument/2006/relationships/hyperlink" Target="https://www.leanware.co/insights/supabase-vs-planetscale" TargetMode="External"/><Relationship Id="rId3" Type="http://schemas.openxmlformats.org/officeDocument/2006/relationships/customXml" Target="../customXml/item3.xml"/><Relationship Id="rId12" Type="http://schemas.openxmlformats.org/officeDocument/2006/relationships/hyperlink" Target="https://dev.to/gautam_kumar_d3daad738680/langchain-supabase-vector-store-pgvector-a-beginner-friendly-guide-5h33" TargetMode="External"/><Relationship Id="rId17" Type="http://schemas.openxmlformats.org/officeDocument/2006/relationships/hyperlink" Target="https://medium.com/@jigsz6391/supabase-row-level-security-explained-with-real-examples-6d06ce8d221c" TargetMode="External"/><Relationship Id="rId25" Type="http://schemas.openxmlformats.org/officeDocument/2006/relationships/hyperlink" Target="https://deepgram.com/learn/whisper-vs-deepgram" TargetMode="External"/><Relationship Id="rId33" Type="http://schemas.openxmlformats.org/officeDocument/2006/relationships/hyperlink" Target="https://docs.langchain.com/langsmith/add-human-in-the-loop" TargetMode="External"/><Relationship Id="rId38" Type="http://schemas.openxmlformats.org/officeDocument/2006/relationships/hyperlink" Target="https://www.superblocks.com/compare/retool-pricing-cos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f5a836-36f2-4895-a497-4563acbff2d2">
      <Terms xmlns="http://schemas.microsoft.com/office/infopath/2007/PartnerControls"/>
    </lcf76f155ced4ddcb4097134ff3c332f>
    <TEST xmlns="48f5a836-36f2-4895-a497-4563acbff2d2" xsi:nil="true"/>
    <TaxCatchAll xmlns="60ff06ad-b690-4fcf-bba4-9a1cdea776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2A8A9677C38DB48AA4E319D5FBA08EB" ma:contentTypeVersion="13" ma:contentTypeDescription="Crear nuevo documento." ma:contentTypeScope="" ma:versionID="03dc584ad2039b0c2c87ce8834b40274">
  <xsd:schema xmlns:xsd="http://www.w3.org/2001/XMLSchema" xmlns:xs="http://www.w3.org/2001/XMLSchema" xmlns:p="http://schemas.microsoft.com/office/2006/metadata/properties" xmlns:ns2="48f5a836-36f2-4895-a497-4563acbff2d2" xmlns:ns3="60ff06ad-b690-4fcf-bba4-9a1cdea7768a" targetNamespace="http://schemas.microsoft.com/office/2006/metadata/properties" ma:root="true" ma:fieldsID="5a476e943edb8b710e90fb86422d59a6" ns2:_="" ns3:_="">
    <xsd:import namespace="48f5a836-36f2-4895-a497-4563acbff2d2"/>
    <xsd:import namespace="60ff06ad-b690-4fcf-bba4-9a1cdea776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ES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5a836-36f2-4895-a497-4563acbff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e0da973-a741-478e-a390-5038ca3838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TEST" ma:index="20" nillable="true" ma:displayName="TEST" ma:format="DateOnly" ma:internalName="TEST">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0ff06ad-b690-4fcf-bba4-9a1cdea776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f3f4e84-0818-4f8c-8647-b898a7543090}" ma:internalName="TaxCatchAll" ma:showField="CatchAllData" ma:web="60ff06ad-b690-4fcf-bba4-9a1cdea776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50C108-B2BB-45B9-925E-E04EE6210C1D}">
  <ds:schemaRefs>
    <ds:schemaRef ds:uri="http://schemas.microsoft.com/office/2006/metadata/properties"/>
    <ds:schemaRef ds:uri="http://schemas.microsoft.com/office/infopath/2007/PartnerControls"/>
    <ds:schemaRef ds:uri="48f5a836-36f2-4895-a497-4563acbff2d2"/>
    <ds:schemaRef ds:uri="60ff06ad-b690-4fcf-bba4-9a1cdea7768a"/>
  </ds:schemaRefs>
</ds:datastoreItem>
</file>

<file path=customXml/itemProps2.xml><?xml version="1.0" encoding="utf-8"?>
<ds:datastoreItem xmlns:ds="http://schemas.openxmlformats.org/officeDocument/2006/customXml" ds:itemID="{C3887C7E-F3A9-4FE7-90F2-6317D1E0B189}">
  <ds:schemaRefs>
    <ds:schemaRef ds:uri="http://schemas.microsoft.com/sharepoint/v3/contenttype/forms"/>
  </ds:schemaRefs>
</ds:datastoreItem>
</file>

<file path=customXml/itemProps3.xml><?xml version="1.0" encoding="utf-8"?>
<ds:datastoreItem xmlns:ds="http://schemas.openxmlformats.org/officeDocument/2006/customXml" ds:itemID="{BF7A53AE-A44E-417D-83DA-A96C52F69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5a836-36f2-4895-a497-4563acbff2d2"/>
    <ds:schemaRef ds:uri="60ff06ad-b690-4fcf-bba4-9a1cdea77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22</Pages>
  <Words>6224</Words>
  <Characters>34235</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Olavarria</dc:creator>
  <cp:keywords/>
  <dc:description/>
  <cp:lastModifiedBy>Gonzalo Olavarria</cp:lastModifiedBy>
  <cp:revision>5</cp:revision>
  <dcterms:created xsi:type="dcterms:W3CDTF">2025-12-04T13:54:00Z</dcterms:created>
  <dcterms:modified xsi:type="dcterms:W3CDTF">2025-12-04T17:07:00Z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0x010100A2A8A9677C38DB48AA4E319D5FBA08EB</vt:lpwstr>
  </property>
  <property fmtid="{D5CDD505-2E9C-101B-9397-08002B2CF9AE}" pid="3" name="MediaServiceImageTags">
    <vt:lpwstr/>
  </property>
</Properties>
</file>