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D9159" w14:textId="77777777" w:rsidR="00AA0FAB" w:rsidRDefault="00AA0FAB" w:rsidP="00AA0FA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References</w:t>
      </w:r>
    </w:p>
    <w:p w14:paraId="40ADF91F" w14:textId="77777777" w:rsidR="00AA0FAB" w:rsidRDefault="00AA0FAB" w:rsidP="00AA0FA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Peeters, J., </w:t>
      </w:r>
      <w:proofErr w:type="spellStart"/>
      <w:r>
        <w:rPr>
          <w:rFonts w:ascii="Times New Roman" w:eastAsia="Times New Roman" w:hAnsi="Times New Roman" w:cs="Times New Roman"/>
        </w:rPr>
        <w:t>Thas</w:t>
      </w:r>
      <w:proofErr w:type="spellEnd"/>
      <w:r>
        <w:rPr>
          <w:rFonts w:ascii="Times New Roman" w:eastAsia="Times New Roman" w:hAnsi="Times New Roman" w:cs="Times New Roman"/>
        </w:rPr>
        <w:t xml:space="preserve">, O., </w:t>
      </w:r>
      <w:proofErr w:type="spellStart"/>
      <w:r>
        <w:rPr>
          <w:rFonts w:ascii="Times New Roman" w:eastAsia="Times New Roman" w:hAnsi="Times New Roman" w:cs="Times New Roman"/>
        </w:rPr>
        <w:t>Shkedy</w:t>
      </w:r>
      <w:proofErr w:type="spellEnd"/>
      <w:r>
        <w:rPr>
          <w:rFonts w:ascii="Times New Roman" w:eastAsia="Times New Roman" w:hAnsi="Times New Roman" w:cs="Times New Roman"/>
        </w:rPr>
        <w:t xml:space="preserve">, Z., </w:t>
      </w:r>
      <w:proofErr w:type="spellStart"/>
      <w:r>
        <w:rPr>
          <w:rFonts w:ascii="Times New Roman" w:eastAsia="Times New Roman" w:hAnsi="Times New Roman" w:cs="Times New Roman"/>
        </w:rPr>
        <w:t>Kodalci</w:t>
      </w:r>
      <w:proofErr w:type="spellEnd"/>
      <w:r>
        <w:rPr>
          <w:rFonts w:ascii="Times New Roman" w:eastAsia="Times New Roman" w:hAnsi="Times New Roman" w:cs="Times New Roman"/>
        </w:rPr>
        <w:t xml:space="preserve">, L., Musisi, C., </w:t>
      </w:r>
      <w:proofErr w:type="spellStart"/>
      <w:r>
        <w:rPr>
          <w:rFonts w:ascii="Times New Roman" w:eastAsia="Times New Roman" w:hAnsi="Times New Roman" w:cs="Times New Roman"/>
        </w:rPr>
        <w:t>Owokotomo</w:t>
      </w:r>
      <w:proofErr w:type="spellEnd"/>
      <w:r>
        <w:rPr>
          <w:rFonts w:ascii="Times New Roman" w:eastAsia="Times New Roman" w:hAnsi="Times New Roman" w:cs="Times New Roman"/>
        </w:rPr>
        <w:t xml:space="preserve">, O. E., </w:t>
      </w:r>
      <w:proofErr w:type="spellStart"/>
      <w:r>
        <w:rPr>
          <w:rFonts w:ascii="Times New Roman" w:eastAsia="Times New Roman" w:hAnsi="Times New Roman" w:cs="Times New Roman"/>
        </w:rPr>
        <w:t>Dyczko</w:t>
      </w:r>
      <w:proofErr w:type="spellEnd"/>
      <w:r>
        <w:rPr>
          <w:rFonts w:ascii="Times New Roman" w:eastAsia="Times New Roman" w:hAnsi="Times New Roman" w:cs="Times New Roman"/>
        </w:rPr>
        <w:t xml:space="preserve">, A., Hamad, I., </w:t>
      </w:r>
      <w:proofErr w:type="spellStart"/>
      <w:r>
        <w:rPr>
          <w:rFonts w:ascii="Times New Roman" w:eastAsia="Times New Roman" w:hAnsi="Times New Roman" w:cs="Times New Roman"/>
        </w:rPr>
        <w:t>Vangronsveld</w:t>
      </w:r>
      <w:proofErr w:type="spellEnd"/>
      <w:r>
        <w:rPr>
          <w:rFonts w:ascii="Times New Roman" w:eastAsia="Times New Roman" w:hAnsi="Times New Roman" w:cs="Times New Roman"/>
        </w:rPr>
        <w:t xml:space="preserve">, J., </w:t>
      </w:r>
      <w:proofErr w:type="spellStart"/>
      <w:r>
        <w:rPr>
          <w:rFonts w:ascii="Times New Roman" w:eastAsia="Times New Roman" w:hAnsi="Times New Roman" w:cs="Times New Roman"/>
        </w:rPr>
        <w:t>Kleinewietfeld</w:t>
      </w:r>
      <w:proofErr w:type="spellEnd"/>
      <w:r>
        <w:rPr>
          <w:rFonts w:ascii="Times New Roman" w:eastAsia="Times New Roman" w:hAnsi="Times New Roman" w:cs="Times New Roman"/>
        </w:rPr>
        <w:t xml:space="preserve">, M., Thijs, S., &amp; Aerts, J. (2021, December 2). Exploring the Microbiome Analysis and Visualization Landscape. </w:t>
      </w:r>
      <w:r>
        <w:rPr>
          <w:rFonts w:ascii="Times New Roman" w:eastAsia="Times New Roman" w:hAnsi="Times New Roman" w:cs="Times New Roman"/>
          <w:i/>
          <w:iCs/>
        </w:rPr>
        <w:t>Frontiers in Bioinformatics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>1</w:t>
      </w:r>
      <w:r>
        <w:rPr>
          <w:rFonts w:ascii="Times New Roman" w:eastAsia="Times New Roman" w:hAnsi="Times New Roman" w:cs="Times New Roman"/>
        </w:rPr>
        <w:t xml:space="preserve">. </w:t>
      </w:r>
      <w:hyperlink r:id="rId5" w:history="1">
        <w:r>
          <w:rPr>
            <w:rStyle w:val="Hyperlink"/>
            <w:rFonts w:ascii="Times New Roman" w:eastAsia="Times New Roman" w:hAnsi="Times New Roman" w:cs="Times New Roman"/>
          </w:rPr>
          <w:t>https://doi.org/10.3389/fbinf.2021.774631</w:t>
        </w:r>
      </w:hyperlink>
    </w:p>
    <w:p w14:paraId="6D3AE26A" w14:textId="77777777" w:rsidR="00AA0FAB" w:rsidRDefault="00AA0FAB" w:rsidP="00AA0FA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Dudek-Wicher, R. K., </w:t>
      </w:r>
      <w:proofErr w:type="spellStart"/>
      <w:r>
        <w:rPr>
          <w:rFonts w:ascii="Times New Roman" w:eastAsia="Times New Roman" w:hAnsi="Times New Roman" w:cs="Times New Roman"/>
        </w:rPr>
        <w:t>Junka</w:t>
      </w:r>
      <w:proofErr w:type="spellEnd"/>
      <w:r>
        <w:rPr>
          <w:rFonts w:ascii="Times New Roman" w:eastAsia="Times New Roman" w:hAnsi="Times New Roman" w:cs="Times New Roman"/>
        </w:rPr>
        <w:t xml:space="preserve">, A., &amp; Bartoszewicz, M. (2018). The influence of antibiotics and dietary components on gut microbiota.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Przeglad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gastroenterologiczny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>13</w:t>
      </w:r>
      <w:r>
        <w:rPr>
          <w:rFonts w:ascii="Times New Roman" w:eastAsia="Times New Roman" w:hAnsi="Times New Roman" w:cs="Times New Roman"/>
        </w:rPr>
        <w:t xml:space="preserve">(2), 85–92. </w:t>
      </w:r>
      <w:hyperlink r:id="rId6" w:history="1">
        <w:r>
          <w:rPr>
            <w:rStyle w:val="Hyperlink"/>
            <w:rFonts w:ascii="Times New Roman" w:eastAsia="Times New Roman" w:hAnsi="Times New Roman" w:cs="Times New Roman"/>
          </w:rPr>
          <w:t>https://doi.org/10.5114/pg.2018.76005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070CF9A4" w14:textId="77777777" w:rsidR="00AA0FAB" w:rsidRDefault="00AA0FAB" w:rsidP="00AA0FA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Szilagyi A. (2020). Relationship(s) between obesity and inflammatory bowel diseases: possible intertwined pathogenic mechanisms. </w:t>
      </w:r>
      <w:r>
        <w:rPr>
          <w:rFonts w:ascii="Times New Roman" w:eastAsia="Times New Roman" w:hAnsi="Times New Roman" w:cs="Times New Roman"/>
          <w:i/>
          <w:iCs/>
        </w:rPr>
        <w:t>Clinical journal of gastroenterology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>13</w:t>
      </w:r>
      <w:r>
        <w:rPr>
          <w:rFonts w:ascii="Times New Roman" w:eastAsia="Times New Roman" w:hAnsi="Times New Roman" w:cs="Times New Roman"/>
        </w:rPr>
        <w:t xml:space="preserve">(2), 139–152. </w:t>
      </w:r>
      <w:hyperlink r:id="rId7" w:history="1">
        <w:r>
          <w:rPr>
            <w:rStyle w:val="Hyperlink"/>
            <w:rFonts w:ascii="Times New Roman" w:eastAsia="Times New Roman" w:hAnsi="Times New Roman" w:cs="Times New Roman"/>
          </w:rPr>
          <w:t>https://doi.org/10.1007/s12328-019-01037-y</w:t>
        </w:r>
      </w:hyperlink>
    </w:p>
    <w:p w14:paraId="17D1C93E" w14:textId="77777777" w:rsidR="00AA0FAB" w:rsidRDefault="00AA0FAB" w:rsidP="00AA0FA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Perrone, M. R., Romano, S., De Maria, G., Tundo, P., Bruno, A. R., Tagliaferro, L., Maffia, M., &amp; Fragola, M. (2022). Compositional Data Analysis of 16S rRNA Gene Sequencing Results from Hospital Airborne Microbiome Samples. </w:t>
      </w:r>
      <w:r>
        <w:rPr>
          <w:rFonts w:ascii="Times New Roman" w:eastAsia="Times New Roman" w:hAnsi="Times New Roman" w:cs="Times New Roman"/>
          <w:i/>
          <w:iCs/>
        </w:rPr>
        <w:t>International journal of environmental research and public health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>19</w:t>
      </w:r>
      <w:r>
        <w:rPr>
          <w:rFonts w:ascii="Times New Roman" w:eastAsia="Times New Roman" w:hAnsi="Times New Roman" w:cs="Times New Roman"/>
        </w:rPr>
        <w:t xml:space="preserve">(16), 10107. </w:t>
      </w:r>
      <w:hyperlink r:id="rId8" w:history="1">
        <w:r>
          <w:rPr>
            <w:rStyle w:val="Hyperlink"/>
            <w:rFonts w:ascii="Times New Roman" w:eastAsia="Times New Roman" w:hAnsi="Times New Roman" w:cs="Times New Roman"/>
          </w:rPr>
          <w:t>https://doi.org/10.3390/ijerph191610107</w:t>
        </w:r>
      </w:hyperlink>
    </w:p>
    <w:p w14:paraId="66221FFF" w14:textId="77777777" w:rsidR="00AA0FAB" w:rsidRDefault="00AA0FAB" w:rsidP="00AA0FA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García-</w:t>
      </w:r>
      <w:proofErr w:type="spellStart"/>
      <w:r>
        <w:rPr>
          <w:rFonts w:ascii="Times New Roman" w:eastAsia="Times New Roman" w:hAnsi="Times New Roman" w:cs="Times New Roman"/>
        </w:rPr>
        <w:t>Mazcorro</w:t>
      </w:r>
      <w:proofErr w:type="spellEnd"/>
      <w:r>
        <w:rPr>
          <w:rFonts w:ascii="Times New Roman" w:eastAsia="Times New Roman" w:hAnsi="Times New Roman" w:cs="Times New Roman"/>
        </w:rPr>
        <w:t xml:space="preserve">, J. F., Mills, D. A., Murphy, K., &amp; </w:t>
      </w:r>
      <w:proofErr w:type="spellStart"/>
      <w:r>
        <w:rPr>
          <w:rFonts w:ascii="Times New Roman" w:eastAsia="Times New Roman" w:hAnsi="Times New Roman" w:cs="Times New Roman"/>
        </w:rPr>
        <w:t>Noratto</w:t>
      </w:r>
      <w:proofErr w:type="spellEnd"/>
      <w:r>
        <w:rPr>
          <w:rFonts w:ascii="Times New Roman" w:eastAsia="Times New Roman" w:hAnsi="Times New Roman" w:cs="Times New Roman"/>
        </w:rPr>
        <w:t xml:space="preserve">, G. (2017, August 16). </w:t>
      </w:r>
      <w:r>
        <w:rPr>
          <w:rFonts w:ascii="Times New Roman" w:eastAsia="Times New Roman" w:hAnsi="Times New Roman" w:cs="Times New Roman"/>
          <w:i/>
          <w:iCs/>
        </w:rPr>
        <w:t xml:space="preserve">Effect of barley supplementation on the fecal microbiota,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caecal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biochemistry, and key biomarkers of obesity and inflammation in obese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db</w:t>
      </w:r>
      <w:proofErr w:type="spellEnd"/>
      <w:r>
        <w:rPr>
          <w:rFonts w:ascii="Times New Roman" w:eastAsia="Times New Roman" w:hAnsi="Times New Roman" w:cs="Times New Roman"/>
          <w:i/>
          <w:iCs/>
        </w:rPr>
        <w:t>/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db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mice</w:t>
      </w:r>
      <w:r>
        <w:rPr>
          <w:rFonts w:ascii="Times New Roman" w:eastAsia="Times New Roman" w:hAnsi="Times New Roman" w:cs="Times New Roman"/>
        </w:rPr>
        <w:t xml:space="preserve">. European Journal of Nutrition. </w:t>
      </w:r>
      <w:hyperlink r:id="rId9" w:history="1">
        <w:r>
          <w:rPr>
            <w:rStyle w:val="Hyperlink"/>
            <w:rFonts w:ascii="Times New Roman" w:eastAsia="Times New Roman" w:hAnsi="Times New Roman" w:cs="Times New Roman"/>
          </w:rPr>
          <w:t>https://doi.org/10.1007/s00394-017-1523-y</w:t>
        </w:r>
      </w:hyperlink>
    </w:p>
    <w:p w14:paraId="4632569F" w14:textId="77777777" w:rsidR="00AA0FAB" w:rsidRDefault="00AA0FAB" w:rsidP="00AA0FA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Xu, Y., Xie, Z., Wang, H., Shen, Z., Guo, Y., Gao, Y., Chen, X., Qiang, W., Li, X., &amp; Wang, K. (2017, June 15). </w:t>
      </w:r>
      <w:r>
        <w:rPr>
          <w:rFonts w:ascii="Times New Roman" w:eastAsia="Times New Roman" w:hAnsi="Times New Roman" w:cs="Times New Roman"/>
          <w:i/>
          <w:iCs/>
        </w:rPr>
        <w:t>Bacterial Diversity of Intestinal Microbiota in Patients with Substance Use Disorders Revealed by 16S rRNA Gene Deep Sequencing</w:t>
      </w:r>
      <w:r>
        <w:rPr>
          <w:rFonts w:ascii="Times New Roman" w:eastAsia="Times New Roman" w:hAnsi="Times New Roman" w:cs="Times New Roman"/>
        </w:rPr>
        <w:t xml:space="preserve">. Scientific Reports. </w:t>
      </w:r>
      <w:hyperlink r:id="rId10" w:history="1">
        <w:r>
          <w:rPr>
            <w:rStyle w:val="Hyperlink"/>
            <w:rFonts w:ascii="Times New Roman" w:eastAsia="Times New Roman" w:hAnsi="Times New Roman" w:cs="Times New Roman"/>
          </w:rPr>
          <w:t>https://doi.org/10.1038/s41598-017-03706-9</w:t>
        </w:r>
      </w:hyperlink>
    </w:p>
    <w:p w14:paraId="1431FB90" w14:textId="77777777" w:rsidR="00AA0FAB" w:rsidRDefault="00AA0FAB" w:rsidP="00AA0FA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Williams, J. R., Yang, R., Clifford, J. L., Watson, D., Campbell, R., Getnet, D., Kumar, R., </w:t>
      </w:r>
      <w:proofErr w:type="spellStart"/>
      <w:r>
        <w:rPr>
          <w:rFonts w:ascii="Times New Roman" w:eastAsia="Times New Roman" w:hAnsi="Times New Roman" w:cs="Times New Roman"/>
        </w:rPr>
        <w:t>Hammamieh</w:t>
      </w:r>
      <w:proofErr w:type="spellEnd"/>
      <w:r>
        <w:rPr>
          <w:rFonts w:ascii="Times New Roman" w:eastAsia="Times New Roman" w:hAnsi="Times New Roman" w:cs="Times New Roman"/>
        </w:rPr>
        <w:t xml:space="preserve">, R., &amp; Jett, M. (2019). Functional Heatmap: an automated and interactive pattern recognition tool to integrate time with multi-omics assays. </w:t>
      </w:r>
      <w:r>
        <w:rPr>
          <w:rFonts w:ascii="Times New Roman" w:eastAsia="Times New Roman" w:hAnsi="Times New Roman" w:cs="Times New Roman"/>
          <w:i/>
          <w:iCs/>
        </w:rPr>
        <w:t>BMC bioinformatics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>20</w:t>
      </w:r>
      <w:r>
        <w:rPr>
          <w:rFonts w:ascii="Times New Roman" w:eastAsia="Times New Roman" w:hAnsi="Times New Roman" w:cs="Times New Roman"/>
        </w:rPr>
        <w:t xml:space="preserve">(1), 81. </w:t>
      </w:r>
      <w:hyperlink r:id="rId11" w:history="1">
        <w:r>
          <w:rPr>
            <w:rStyle w:val="Hyperlink"/>
            <w:rFonts w:ascii="Times New Roman" w:eastAsia="Times New Roman" w:hAnsi="Times New Roman" w:cs="Times New Roman"/>
          </w:rPr>
          <w:t>https://doi.org/10.1186/s12859-019-2657-0</w:t>
        </w:r>
      </w:hyperlink>
    </w:p>
    <w:p w14:paraId="5C8C8912" w14:textId="77777777" w:rsidR="00AA0FAB" w:rsidRDefault="00AA0FAB" w:rsidP="00AA0FA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Oksanen, J., Simpson, G.L..., Evangelista, H.B.A. (2022). </w:t>
      </w:r>
      <w:r>
        <w:rPr>
          <w:rFonts w:ascii="Times New Roman" w:eastAsia="Times New Roman" w:hAnsi="Times New Roman" w:cs="Times New Roman"/>
          <w:i/>
          <w:iCs/>
        </w:rPr>
        <w:t xml:space="preserve">GitHub -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vegandevs</w:t>
      </w:r>
      <w:proofErr w:type="spellEnd"/>
      <w:r>
        <w:rPr>
          <w:rFonts w:ascii="Times New Roman" w:eastAsia="Times New Roman" w:hAnsi="Times New Roman" w:cs="Times New Roman"/>
          <w:i/>
          <w:iCs/>
        </w:rPr>
        <w:t>/vegan: R package for community ecologists: popular ordination methods, ecological null models &amp; diversity analysis</w:t>
      </w:r>
      <w:r>
        <w:rPr>
          <w:rFonts w:ascii="Times New Roman" w:eastAsia="Times New Roman" w:hAnsi="Times New Roman" w:cs="Times New Roman"/>
        </w:rPr>
        <w:t xml:space="preserve">. GitHub. </w:t>
      </w:r>
      <w:hyperlink r:id="rId12" w:history="1">
        <w:r>
          <w:rPr>
            <w:rStyle w:val="Hyperlink"/>
            <w:rFonts w:ascii="Times New Roman" w:eastAsia="Times New Roman" w:hAnsi="Times New Roman" w:cs="Times New Roman"/>
          </w:rPr>
          <w:t>https://github.com/vegandevs/vegan</w:t>
        </w:r>
      </w:hyperlink>
    </w:p>
    <w:p w14:paraId="16735581" w14:textId="77777777" w:rsidR="00AA0FAB" w:rsidRDefault="00AA0FAB" w:rsidP="00AA0FA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</w:t>
      </w:r>
      <w:hyperlink r:id="rId13" w:history="1">
        <w:r>
          <w:rPr>
            <w:rStyle w:val="Hyperlink"/>
            <w:rFonts w:ascii="Times New Roman" w:eastAsia="Times New Roman" w:hAnsi="Times New Roman" w:cs="Times New Roman"/>
          </w:rPr>
          <w:t>lboukadel</w:t>
        </w:r>
        <w:proofErr w:type="spellEnd"/>
      </w:hyperlink>
      <w:r>
        <w:rPr>
          <w:rFonts w:ascii="Times New Roman" w:eastAsia="Times New Roman" w:hAnsi="Times New Roman" w:cs="Times New Roman"/>
        </w:rPr>
        <w:t xml:space="preserve">(2019). </w:t>
      </w:r>
      <w:r>
        <w:rPr>
          <w:rFonts w:ascii="Times New Roman" w:eastAsia="Times New Roman" w:hAnsi="Times New Roman" w:cs="Times New Roman"/>
          <w:i/>
          <w:iCs/>
        </w:rPr>
        <w:t xml:space="preserve">The A - Z Of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Rcolorbrewer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Palette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Datanovia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</w:rPr>
          <w:t>https://www.datanovia.com/en/blog/the-a-z-of-rcolorbrewer-palette/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61A3E0CC" w14:textId="77777777" w:rsidR="00AA0FAB" w:rsidRDefault="00AA0FAB" w:rsidP="00AA0FA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R Core Team. 2024. R: A Language and Environment for Statistical Computing. From </w:t>
      </w:r>
      <w:hyperlink r:id="rId15" w:history="1">
        <w:r>
          <w:rPr>
            <w:rStyle w:val="Hyperlink"/>
            <w:rFonts w:ascii="Times New Roman" w:eastAsia="Times New Roman" w:hAnsi="Times New Roman" w:cs="Times New Roman"/>
          </w:rPr>
          <w:t>https://www.r-project.org/</w:t>
        </w:r>
      </w:hyperlink>
    </w:p>
    <w:p w14:paraId="43168E19" w14:textId="77777777" w:rsidR="00FB5991" w:rsidRDefault="00FB5991"/>
    <w:sectPr w:rsidR="00FB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DCE8D"/>
    <w:multiLevelType w:val="hybridMultilevel"/>
    <w:tmpl w:val="59B87A1E"/>
    <w:lvl w:ilvl="0" w:tplc="48D689DA">
      <w:start w:val="1"/>
      <w:numFmt w:val="decimal"/>
      <w:lvlText w:val="%1."/>
      <w:lvlJc w:val="left"/>
      <w:pPr>
        <w:ind w:left="720" w:hanging="360"/>
      </w:pPr>
    </w:lvl>
    <w:lvl w:ilvl="1" w:tplc="019AF17E">
      <w:start w:val="1"/>
      <w:numFmt w:val="lowerLetter"/>
      <w:lvlText w:val="%2."/>
      <w:lvlJc w:val="left"/>
      <w:pPr>
        <w:ind w:left="1440" w:hanging="360"/>
      </w:pPr>
    </w:lvl>
    <w:lvl w:ilvl="2" w:tplc="F9B4268A">
      <w:start w:val="1"/>
      <w:numFmt w:val="lowerRoman"/>
      <w:lvlText w:val="%3."/>
      <w:lvlJc w:val="right"/>
      <w:pPr>
        <w:ind w:left="2160" w:hanging="180"/>
      </w:pPr>
    </w:lvl>
    <w:lvl w:ilvl="3" w:tplc="D89C74F0">
      <w:start w:val="1"/>
      <w:numFmt w:val="decimal"/>
      <w:lvlText w:val="%4."/>
      <w:lvlJc w:val="left"/>
      <w:pPr>
        <w:ind w:left="2880" w:hanging="360"/>
      </w:pPr>
    </w:lvl>
    <w:lvl w:ilvl="4" w:tplc="AF4EDBD6">
      <w:start w:val="1"/>
      <w:numFmt w:val="lowerLetter"/>
      <w:lvlText w:val="%5."/>
      <w:lvlJc w:val="left"/>
      <w:pPr>
        <w:ind w:left="3600" w:hanging="360"/>
      </w:pPr>
    </w:lvl>
    <w:lvl w:ilvl="5" w:tplc="386607AA">
      <w:start w:val="1"/>
      <w:numFmt w:val="lowerRoman"/>
      <w:lvlText w:val="%6."/>
      <w:lvlJc w:val="right"/>
      <w:pPr>
        <w:ind w:left="4320" w:hanging="180"/>
      </w:pPr>
    </w:lvl>
    <w:lvl w:ilvl="6" w:tplc="4F725A2C">
      <w:start w:val="1"/>
      <w:numFmt w:val="decimal"/>
      <w:lvlText w:val="%7."/>
      <w:lvlJc w:val="left"/>
      <w:pPr>
        <w:ind w:left="5040" w:hanging="360"/>
      </w:pPr>
    </w:lvl>
    <w:lvl w:ilvl="7" w:tplc="C74C3BB2">
      <w:start w:val="1"/>
      <w:numFmt w:val="lowerLetter"/>
      <w:lvlText w:val="%8."/>
      <w:lvlJc w:val="left"/>
      <w:pPr>
        <w:ind w:left="5760" w:hanging="360"/>
      </w:pPr>
    </w:lvl>
    <w:lvl w:ilvl="8" w:tplc="6B5E7C30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532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AB"/>
    <w:rsid w:val="00AA0FAB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48E8"/>
  <w15:chartTrackingRefBased/>
  <w15:docId w15:val="{D5EAEB6F-54EF-4DB6-84ED-640DAD67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FAB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F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A0F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ijerph191610107" TargetMode="External"/><Relationship Id="rId13" Type="http://schemas.openxmlformats.org/officeDocument/2006/relationships/hyperlink" Target="https://www.datanovia.com/en/blog/author/kassamba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12328-019-01037-y" TargetMode="External"/><Relationship Id="rId12" Type="http://schemas.openxmlformats.org/officeDocument/2006/relationships/hyperlink" Target="https://github.com/vegandevs/vega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5114/pg.2018.76005" TargetMode="External"/><Relationship Id="rId11" Type="http://schemas.openxmlformats.org/officeDocument/2006/relationships/hyperlink" Target="https://doi.org/10.1186/s12859-019-2657-0" TargetMode="External"/><Relationship Id="rId5" Type="http://schemas.openxmlformats.org/officeDocument/2006/relationships/hyperlink" Target="https://doi.org/10.3389/fbinf.2021.774631" TargetMode="External"/><Relationship Id="rId15" Type="http://schemas.openxmlformats.org/officeDocument/2006/relationships/hyperlink" Target="https://www.r-project.org/" TargetMode="External"/><Relationship Id="rId10" Type="http://schemas.openxmlformats.org/officeDocument/2006/relationships/hyperlink" Target="https://doi.org/10.1038/s41598-017-03706-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00394-017-1523-y" TargetMode="External"/><Relationship Id="rId14" Type="http://schemas.openxmlformats.org/officeDocument/2006/relationships/hyperlink" Target="https://www.datanovia.com/en/blog/the-a-z-of-rcolorbrewer-palet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Ugwuoji, Emmanuel</dc:creator>
  <cp:keywords/>
  <dc:description/>
  <cp:lastModifiedBy>Ugwuoji, Emmanuel</cp:lastModifiedBy>
  <cp:revision>1</cp:revision>
  <dcterms:created xsi:type="dcterms:W3CDTF">2024-04-29T17:06:00Z</dcterms:created>
  <dcterms:modified xsi:type="dcterms:W3CDTF">2024-04-29T17:13:00Z</dcterms:modified>
</cp:coreProperties>
</file>