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679ED" w14:textId="77777777" w:rsidR="00D67805" w:rsidRDefault="00EC54C9">
      <w:pPr>
        <w:pStyle w:val="normal"/>
        <w:numPr>
          <w:ilvl w:val="0"/>
          <w:numId w:val="1"/>
        </w:numPr>
        <w:rPr>
          <w:b/>
          <w:sz w:val="28"/>
          <w:szCs w:val="28"/>
        </w:rPr>
      </w:pPr>
      <w:r>
        <w:rPr>
          <w:b/>
          <w:sz w:val="28"/>
          <w:szCs w:val="28"/>
        </w:rPr>
        <w:t>Logistic regression</w:t>
      </w:r>
    </w:p>
    <w:p w14:paraId="7060637E" w14:textId="77777777" w:rsidR="00D67805" w:rsidRDefault="00EC54C9">
      <w:pPr>
        <w:pStyle w:val="normal"/>
        <w:numPr>
          <w:ilvl w:val="1"/>
          <w:numId w:val="1"/>
        </w:numPr>
      </w:pPr>
      <w:r>
        <w:t>Logic</w:t>
      </w:r>
    </w:p>
    <w:p w14:paraId="3CD5D647" w14:textId="77777777" w:rsidR="00D67805" w:rsidRDefault="00EC54C9">
      <w:pPr>
        <w:pStyle w:val="normal"/>
        <w:numPr>
          <w:ilvl w:val="2"/>
          <w:numId w:val="1"/>
        </w:numPr>
      </w:pPr>
      <w:r>
        <w:t>From our basic linear regression, we get probability(p):</w:t>
      </w:r>
    </w:p>
    <w:p w14:paraId="728A4538" w14:textId="77777777" w:rsidR="00D67805" w:rsidRDefault="00EC54C9">
      <w:pPr>
        <w:pStyle w:val="normal"/>
        <w:ind w:left="2160"/>
      </w:pPr>
      <w:r>
        <w:rPr>
          <w:noProof/>
          <w:lang w:val="en-US"/>
        </w:rPr>
        <w:drawing>
          <wp:inline distT="114300" distB="114300" distL="114300" distR="114300" wp14:anchorId="0213F5D5" wp14:editId="52CA93CA">
            <wp:extent cx="2547938" cy="40572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47938" cy="405723"/>
                    </a:xfrm>
                    <a:prstGeom prst="rect">
                      <a:avLst/>
                    </a:prstGeom>
                    <a:ln/>
                  </pic:spPr>
                </pic:pic>
              </a:graphicData>
            </a:graphic>
          </wp:inline>
        </w:drawing>
      </w:r>
    </w:p>
    <w:p w14:paraId="3D8E76F8" w14:textId="77777777" w:rsidR="00D67805" w:rsidRDefault="00EC54C9">
      <w:pPr>
        <w:pStyle w:val="normal"/>
        <w:ind w:left="2160"/>
      </w:pPr>
      <w:r>
        <w:t>However, the estimated value of p will be out of range(0,1)-- not possible</w:t>
      </w:r>
    </w:p>
    <w:p w14:paraId="1D76EB3A" w14:textId="77777777" w:rsidR="00D67805" w:rsidRDefault="00D67805">
      <w:pPr>
        <w:pStyle w:val="normal"/>
        <w:ind w:left="2160"/>
      </w:pPr>
    </w:p>
    <w:p w14:paraId="762ACF75" w14:textId="77777777" w:rsidR="00D67805" w:rsidRDefault="00EC54C9">
      <w:pPr>
        <w:pStyle w:val="normal"/>
        <w:numPr>
          <w:ilvl w:val="2"/>
          <w:numId w:val="1"/>
        </w:numPr>
      </w:pPr>
      <w:r>
        <w:t xml:space="preserve">So, logistic regression make a transformation of this:  </w:t>
      </w:r>
    </w:p>
    <w:p w14:paraId="6365AEF7" w14:textId="77777777" w:rsidR="00D67805" w:rsidRDefault="00EC54C9">
      <w:pPr>
        <w:pStyle w:val="normal"/>
        <w:ind w:left="2160"/>
      </w:pPr>
      <w:r>
        <w:rPr>
          <w:noProof/>
          <w:lang w:val="en-US"/>
        </w:rPr>
        <w:drawing>
          <wp:inline distT="114300" distB="114300" distL="114300" distR="114300" wp14:anchorId="40949B0E" wp14:editId="200D3D6E">
            <wp:extent cx="2843213" cy="25113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43213" cy="251135"/>
                    </a:xfrm>
                    <a:prstGeom prst="rect">
                      <a:avLst/>
                    </a:prstGeom>
                    <a:ln/>
                  </pic:spPr>
                </pic:pic>
              </a:graphicData>
            </a:graphic>
          </wp:inline>
        </w:drawing>
      </w:r>
    </w:p>
    <w:p w14:paraId="4EF6367C" w14:textId="77777777" w:rsidR="00D67805" w:rsidRDefault="00EC54C9">
      <w:pPr>
        <w:pStyle w:val="normal"/>
        <w:ind w:left="2160"/>
      </w:pPr>
      <w:r>
        <w:rPr>
          <w:noProof/>
          <w:lang w:val="en-US"/>
        </w:rPr>
        <w:drawing>
          <wp:inline distT="114300" distB="114300" distL="114300" distR="114300" wp14:anchorId="36FA7A88" wp14:editId="423B7784">
            <wp:extent cx="3081338" cy="48559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081338" cy="485598"/>
                    </a:xfrm>
                    <a:prstGeom prst="rect">
                      <a:avLst/>
                    </a:prstGeom>
                    <a:ln/>
                  </pic:spPr>
                </pic:pic>
              </a:graphicData>
            </a:graphic>
          </wp:inline>
        </w:drawing>
      </w:r>
    </w:p>
    <w:p w14:paraId="56951D72" w14:textId="77777777" w:rsidR="00D67805" w:rsidRDefault="00EC54C9">
      <w:pPr>
        <w:pStyle w:val="normal"/>
        <w:ind w:left="2160"/>
      </w:pPr>
      <w:r>
        <w:t>The first part is called logit in logistic regression(linear model in i.) and the second is called the logistic response function(as we will use type=response in R to get the probability of each record). Other things don’t change, that is we can always ana</w:t>
      </w:r>
      <w:r>
        <w:t>lyze the relationship between each independent variable(Xs) and target variable(Y).</w:t>
      </w:r>
    </w:p>
    <w:p w14:paraId="3197758F" w14:textId="77777777" w:rsidR="00D67805" w:rsidRDefault="00EC54C9">
      <w:pPr>
        <w:pStyle w:val="normal"/>
        <w:ind w:left="1440" w:firstLine="720"/>
      </w:pPr>
      <w:r>
        <w:rPr>
          <w:noProof/>
          <w:lang w:val="en-US"/>
        </w:rPr>
        <w:drawing>
          <wp:inline distT="114300" distB="114300" distL="114300" distR="114300" wp14:anchorId="7E64E10F" wp14:editId="7F1B020B">
            <wp:extent cx="3373149" cy="21002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73149" cy="2100263"/>
                    </a:xfrm>
                    <a:prstGeom prst="rect">
                      <a:avLst/>
                    </a:prstGeom>
                    <a:ln/>
                  </pic:spPr>
                </pic:pic>
              </a:graphicData>
            </a:graphic>
          </wp:inline>
        </w:drawing>
      </w:r>
    </w:p>
    <w:p w14:paraId="1A85ABF2" w14:textId="77777777" w:rsidR="00D67805" w:rsidRDefault="00EC54C9">
      <w:pPr>
        <w:pStyle w:val="normal"/>
        <w:numPr>
          <w:ilvl w:val="1"/>
          <w:numId w:val="1"/>
        </w:numPr>
      </w:pPr>
      <w:r>
        <w:t>Parameters need to be noticed</w:t>
      </w:r>
    </w:p>
    <w:p w14:paraId="152210D9" w14:textId="77777777" w:rsidR="00D67805" w:rsidRDefault="00EC54C9">
      <w:pPr>
        <w:pStyle w:val="normal"/>
        <w:numPr>
          <w:ilvl w:val="2"/>
          <w:numId w:val="1"/>
        </w:numPr>
      </w:pPr>
      <w:r>
        <w:t>Regularization parameter(penalty) : alpha=1/C</w:t>
      </w:r>
    </w:p>
    <w:p w14:paraId="56ED1592" w14:textId="77777777" w:rsidR="00D67805" w:rsidRDefault="00EC54C9">
      <w:pPr>
        <w:pStyle w:val="normal"/>
        <w:ind w:left="2160"/>
      </w:pPr>
      <w:r>
        <w:t xml:space="preserve">When we have too many variables(complicate model), we need to add parameter C in our logistic </w:t>
      </w:r>
      <w:r>
        <w:t>regression to exclude unimportant variables. The C smaller, the #variables will be smaller and the model will be simpler</w:t>
      </w:r>
    </w:p>
    <w:p w14:paraId="6061597B" w14:textId="77777777" w:rsidR="00D67805" w:rsidRDefault="00D67805">
      <w:pPr>
        <w:pStyle w:val="normal"/>
      </w:pPr>
    </w:p>
    <w:p w14:paraId="11B29C8D" w14:textId="77777777" w:rsidR="00D67805" w:rsidRDefault="00EC54C9">
      <w:pPr>
        <w:pStyle w:val="normal"/>
        <w:numPr>
          <w:ilvl w:val="1"/>
          <w:numId w:val="1"/>
        </w:numPr>
      </w:pPr>
      <w:r>
        <w:t>Pros and Cons</w:t>
      </w:r>
    </w:p>
    <w:p w14:paraId="0C2C9109" w14:textId="77777777" w:rsidR="00D67805" w:rsidRDefault="00EC54C9">
      <w:pPr>
        <w:pStyle w:val="normal"/>
        <w:numPr>
          <w:ilvl w:val="2"/>
          <w:numId w:val="1"/>
        </w:numPr>
      </w:pPr>
      <w:r>
        <w:t xml:space="preserve">Pros: </w:t>
      </w:r>
    </w:p>
    <w:p w14:paraId="24C4C882" w14:textId="77777777" w:rsidR="00D67805" w:rsidRDefault="00EC54C9">
      <w:pPr>
        <w:pStyle w:val="normal"/>
        <w:numPr>
          <w:ilvl w:val="3"/>
          <w:numId w:val="1"/>
        </w:numPr>
      </w:pPr>
      <w:r>
        <w:t>fast to train and to predict</w:t>
      </w:r>
    </w:p>
    <w:p w14:paraId="2C4CEC95" w14:textId="77777777" w:rsidR="00D67805" w:rsidRDefault="00EC54C9">
      <w:pPr>
        <w:pStyle w:val="normal"/>
        <w:numPr>
          <w:ilvl w:val="3"/>
          <w:numId w:val="1"/>
        </w:numPr>
      </w:pPr>
      <w:r>
        <w:t>Work well will sparse data(have many meaningless values, like NA or 0)</w:t>
      </w:r>
    </w:p>
    <w:p w14:paraId="1E1CE34D" w14:textId="77777777" w:rsidR="00D67805" w:rsidRDefault="00EC54C9">
      <w:pPr>
        <w:pStyle w:val="normal"/>
        <w:numPr>
          <w:ilvl w:val="3"/>
          <w:numId w:val="1"/>
        </w:numPr>
      </w:pPr>
      <w:r>
        <w:t>Easy to under</w:t>
      </w:r>
      <w:r>
        <w:t>stand how a prediction is made</w:t>
      </w:r>
    </w:p>
    <w:p w14:paraId="5548CC46" w14:textId="77777777" w:rsidR="00D67805" w:rsidRDefault="00EC54C9">
      <w:pPr>
        <w:pStyle w:val="normal"/>
        <w:numPr>
          <w:ilvl w:val="2"/>
          <w:numId w:val="1"/>
        </w:numPr>
      </w:pPr>
      <w:r>
        <w:t xml:space="preserve">Cons: </w:t>
      </w:r>
    </w:p>
    <w:p w14:paraId="64D18852" w14:textId="77777777" w:rsidR="00D67805" w:rsidRDefault="00EC54C9">
      <w:pPr>
        <w:pStyle w:val="normal"/>
        <w:numPr>
          <w:ilvl w:val="3"/>
          <w:numId w:val="1"/>
        </w:numPr>
      </w:pPr>
      <w:r>
        <w:t>Large dataset is needed</w:t>
      </w:r>
    </w:p>
    <w:p w14:paraId="5567AB66" w14:textId="77777777" w:rsidR="00D67805" w:rsidRDefault="00EC54C9">
      <w:pPr>
        <w:pStyle w:val="normal"/>
        <w:numPr>
          <w:ilvl w:val="3"/>
          <w:numId w:val="1"/>
        </w:numPr>
      </w:pPr>
      <w:r>
        <w:lastRenderedPageBreak/>
        <w:t>Cannot deal with multicollinearity problem-- will cause bias on estimating coefficients</w:t>
      </w:r>
    </w:p>
    <w:p w14:paraId="05273A54" w14:textId="77777777" w:rsidR="00D67805" w:rsidRDefault="00EC54C9">
      <w:pPr>
        <w:pStyle w:val="normal"/>
        <w:numPr>
          <w:ilvl w:val="3"/>
          <w:numId w:val="1"/>
        </w:numPr>
      </w:pPr>
      <w:r>
        <w:t>Interpretation of coefficients is not intuitive</w:t>
      </w:r>
    </w:p>
    <w:p w14:paraId="4CF56CED" w14:textId="77777777" w:rsidR="00D67805" w:rsidRDefault="00D67805">
      <w:pPr>
        <w:pStyle w:val="normal"/>
        <w:ind w:left="2160"/>
      </w:pPr>
    </w:p>
    <w:p w14:paraId="7E6093B7" w14:textId="77777777" w:rsidR="00D67805" w:rsidRDefault="00EC54C9">
      <w:pPr>
        <w:pStyle w:val="normal"/>
        <w:numPr>
          <w:ilvl w:val="1"/>
          <w:numId w:val="1"/>
        </w:numPr>
      </w:pPr>
      <w:r>
        <w:t xml:space="preserve">Model evaluation </w:t>
      </w:r>
    </w:p>
    <w:p w14:paraId="5A0FC898" w14:textId="77777777" w:rsidR="00D67805" w:rsidRDefault="00EC54C9">
      <w:pPr>
        <w:pStyle w:val="normal"/>
        <w:numPr>
          <w:ilvl w:val="2"/>
          <w:numId w:val="1"/>
        </w:numPr>
        <w:rPr>
          <w:b/>
        </w:rPr>
      </w:pPr>
      <w:r>
        <w:rPr>
          <w:b/>
          <w:u w:val="single"/>
        </w:rPr>
        <w:t>Confusion matrix</w:t>
      </w:r>
    </w:p>
    <w:p w14:paraId="2A8F4576" w14:textId="77777777" w:rsidR="00D67805" w:rsidRDefault="00EC54C9">
      <w:pPr>
        <w:pStyle w:val="normal"/>
        <w:numPr>
          <w:ilvl w:val="3"/>
          <w:numId w:val="1"/>
        </w:numPr>
      </w:pPr>
      <w:r>
        <w:t xml:space="preserve">Accuracy: overall accuracy </w:t>
      </w:r>
    </w:p>
    <w:p w14:paraId="55689C54" w14:textId="77777777" w:rsidR="00D67805" w:rsidRDefault="00EC54C9">
      <w:pPr>
        <w:pStyle w:val="normal"/>
        <w:ind w:left="3600"/>
      </w:pPr>
      <w:r>
        <w:t>(TP+TN) / All</w:t>
      </w:r>
    </w:p>
    <w:p w14:paraId="294221E7" w14:textId="77777777" w:rsidR="00D67805" w:rsidRDefault="00EC54C9">
      <w:pPr>
        <w:pStyle w:val="normal"/>
        <w:numPr>
          <w:ilvl w:val="3"/>
          <w:numId w:val="1"/>
        </w:numPr>
      </w:pPr>
      <w:r>
        <w:rPr>
          <w:u w:val="single"/>
        </w:rPr>
        <w:t>Recall</w:t>
      </w:r>
      <w:r>
        <w:t xml:space="preserve"> (sensitivity): True positive rate </w:t>
      </w:r>
    </w:p>
    <w:p w14:paraId="691B5728" w14:textId="77777777" w:rsidR="00D67805" w:rsidRDefault="00EC54C9">
      <w:pPr>
        <w:pStyle w:val="normal"/>
        <w:ind w:left="3600"/>
      </w:pPr>
      <w:r>
        <w:t xml:space="preserve">TP / (all true positive) </w:t>
      </w:r>
    </w:p>
    <w:p w14:paraId="58EB9B3B" w14:textId="77777777" w:rsidR="00D67805" w:rsidRDefault="00EC54C9">
      <w:pPr>
        <w:pStyle w:val="normal"/>
        <w:numPr>
          <w:ilvl w:val="3"/>
          <w:numId w:val="1"/>
        </w:numPr>
      </w:pPr>
      <w:r>
        <w:t>Specificity: True negative rate</w:t>
      </w:r>
    </w:p>
    <w:p w14:paraId="61AF1061" w14:textId="77777777" w:rsidR="00D67805" w:rsidRDefault="00EC54C9">
      <w:pPr>
        <w:pStyle w:val="normal"/>
        <w:ind w:left="3600"/>
      </w:pPr>
      <w:r>
        <w:t>TN / (all true negative)</w:t>
      </w:r>
    </w:p>
    <w:p w14:paraId="1414534D" w14:textId="77777777" w:rsidR="00D67805" w:rsidRDefault="00EC54C9">
      <w:pPr>
        <w:pStyle w:val="normal"/>
        <w:numPr>
          <w:ilvl w:val="3"/>
          <w:numId w:val="1"/>
        </w:numPr>
      </w:pPr>
      <w:r>
        <w:rPr>
          <w:u w:val="single"/>
        </w:rPr>
        <w:t>Precision</w:t>
      </w:r>
      <w:r>
        <w:t xml:space="preserve">: when predicted positive, how often is it correct? </w:t>
      </w:r>
    </w:p>
    <w:p w14:paraId="6ACC6053" w14:textId="77777777" w:rsidR="00D67805" w:rsidRDefault="00EC54C9">
      <w:pPr>
        <w:pStyle w:val="normal"/>
        <w:ind w:left="3600"/>
      </w:pPr>
      <w:r>
        <w:t>TP / (all predicted positiv</w:t>
      </w:r>
      <w:r>
        <w:t>e)</w:t>
      </w:r>
    </w:p>
    <w:p w14:paraId="3D984890" w14:textId="77777777" w:rsidR="00D67805" w:rsidRDefault="00EC54C9">
      <w:pPr>
        <w:pStyle w:val="normal"/>
        <w:numPr>
          <w:ilvl w:val="3"/>
          <w:numId w:val="1"/>
        </w:numPr>
      </w:pPr>
      <w:r>
        <w:rPr>
          <w:b/>
          <w:u w:val="single"/>
        </w:rPr>
        <w:t>F1-score</w:t>
      </w:r>
      <w:r>
        <w:t xml:space="preserve">: weighted average of the true positive rate(recall) and precision </w:t>
      </w:r>
    </w:p>
    <w:p w14:paraId="16249242" w14:textId="77777777" w:rsidR="00D67805" w:rsidRDefault="00EC54C9">
      <w:pPr>
        <w:pStyle w:val="normal"/>
        <w:ind w:left="3600"/>
      </w:pPr>
      <w:r>
        <w:t>F1=2*precision*recall / (precision+recall)</w:t>
      </w:r>
    </w:p>
    <w:p w14:paraId="140BAE91" w14:textId="77777777" w:rsidR="00D67805" w:rsidRDefault="00EC54C9">
      <w:pPr>
        <w:pStyle w:val="normal"/>
        <w:ind w:left="2160"/>
      </w:pPr>
      <w:r>
        <w:rPr>
          <w:noProof/>
          <w:lang w:val="en-US"/>
        </w:rPr>
        <w:drawing>
          <wp:inline distT="114300" distB="114300" distL="114300" distR="114300" wp14:anchorId="4A2A5B1A" wp14:editId="55F5DF11">
            <wp:extent cx="4361328" cy="24717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361328" cy="2471738"/>
                    </a:xfrm>
                    <a:prstGeom prst="rect">
                      <a:avLst/>
                    </a:prstGeom>
                    <a:ln/>
                  </pic:spPr>
                </pic:pic>
              </a:graphicData>
            </a:graphic>
          </wp:inline>
        </w:drawing>
      </w:r>
    </w:p>
    <w:p w14:paraId="1F34BA2F" w14:textId="77777777" w:rsidR="00D67805" w:rsidRDefault="00D67805">
      <w:pPr>
        <w:pStyle w:val="normal"/>
        <w:ind w:left="1440"/>
      </w:pPr>
    </w:p>
    <w:p w14:paraId="44D757D1" w14:textId="77777777" w:rsidR="00D67805" w:rsidRDefault="00D67805">
      <w:pPr>
        <w:pStyle w:val="normal"/>
        <w:ind w:left="1440"/>
      </w:pPr>
    </w:p>
    <w:p w14:paraId="1450D65A" w14:textId="77777777" w:rsidR="00D67805" w:rsidRDefault="00D67805">
      <w:pPr>
        <w:pStyle w:val="normal"/>
        <w:ind w:left="1440"/>
      </w:pPr>
    </w:p>
    <w:p w14:paraId="7C3C03F9" w14:textId="77777777" w:rsidR="00D67805" w:rsidRDefault="00D67805">
      <w:pPr>
        <w:pStyle w:val="normal"/>
        <w:ind w:left="1440"/>
      </w:pPr>
    </w:p>
    <w:p w14:paraId="25715A06" w14:textId="77777777" w:rsidR="00D67805" w:rsidRDefault="00D67805">
      <w:pPr>
        <w:pStyle w:val="normal"/>
        <w:ind w:left="1440"/>
      </w:pPr>
    </w:p>
    <w:p w14:paraId="089767AF" w14:textId="77777777" w:rsidR="00D67805" w:rsidRDefault="00D67805">
      <w:pPr>
        <w:pStyle w:val="normal"/>
        <w:ind w:left="1440"/>
      </w:pPr>
    </w:p>
    <w:p w14:paraId="33714D56" w14:textId="77777777" w:rsidR="00D67805" w:rsidRDefault="00D67805">
      <w:pPr>
        <w:pStyle w:val="normal"/>
        <w:ind w:left="1440"/>
      </w:pPr>
    </w:p>
    <w:p w14:paraId="1CB0AEE4" w14:textId="77777777" w:rsidR="00D67805" w:rsidRDefault="00D67805">
      <w:pPr>
        <w:pStyle w:val="normal"/>
        <w:ind w:left="1440"/>
      </w:pPr>
    </w:p>
    <w:p w14:paraId="413221B7" w14:textId="77777777" w:rsidR="00D67805" w:rsidRDefault="00D67805">
      <w:pPr>
        <w:pStyle w:val="normal"/>
      </w:pPr>
    </w:p>
    <w:p w14:paraId="3B444EDC" w14:textId="77777777" w:rsidR="00D67805" w:rsidRDefault="00D67805">
      <w:pPr>
        <w:pStyle w:val="normal"/>
      </w:pPr>
    </w:p>
    <w:p w14:paraId="46921E8B" w14:textId="77777777" w:rsidR="00D67805" w:rsidRDefault="00D67805">
      <w:pPr>
        <w:pStyle w:val="normal"/>
        <w:ind w:left="1440"/>
      </w:pPr>
    </w:p>
    <w:p w14:paraId="6EAAA56B" w14:textId="77777777" w:rsidR="00D67805" w:rsidRDefault="00EC54C9">
      <w:pPr>
        <w:pStyle w:val="normal"/>
        <w:numPr>
          <w:ilvl w:val="0"/>
          <w:numId w:val="1"/>
        </w:numPr>
        <w:rPr>
          <w:b/>
          <w:sz w:val="28"/>
          <w:szCs w:val="28"/>
        </w:rPr>
      </w:pPr>
      <w:r>
        <w:rPr>
          <w:b/>
          <w:sz w:val="28"/>
          <w:szCs w:val="28"/>
        </w:rPr>
        <w:t>Random Forest</w:t>
      </w:r>
    </w:p>
    <w:p w14:paraId="2398DB6E" w14:textId="77777777" w:rsidR="00D67805" w:rsidRDefault="00EC54C9">
      <w:pPr>
        <w:pStyle w:val="normal"/>
        <w:numPr>
          <w:ilvl w:val="1"/>
          <w:numId w:val="1"/>
        </w:numPr>
      </w:pPr>
      <w:r>
        <w:t>Logic</w:t>
      </w:r>
    </w:p>
    <w:p w14:paraId="3A26D19E" w14:textId="77777777" w:rsidR="00D67805" w:rsidRDefault="00EC54C9">
      <w:pPr>
        <w:pStyle w:val="normal"/>
        <w:numPr>
          <w:ilvl w:val="2"/>
          <w:numId w:val="1"/>
        </w:numPr>
      </w:pPr>
      <w:r>
        <w:lastRenderedPageBreak/>
        <w:t>Random Forest starts from a “decision tree”.</w:t>
      </w:r>
    </w:p>
    <w:p w14:paraId="7E447F40" w14:textId="77777777" w:rsidR="00D67805" w:rsidRDefault="00EC54C9">
      <w:pPr>
        <w:pStyle w:val="normal"/>
        <w:ind w:left="2160"/>
      </w:pPr>
      <w:r>
        <w:rPr>
          <w:noProof/>
          <w:lang w:val="en-US"/>
        </w:rPr>
        <w:drawing>
          <wp:inline distT="114300" distB="114300" distL="114300" distR="114300" wp14:anchorId="547B7B39" wp14:editId="203310B3">
            <wp:extent cx="3905250" cy="2438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905250" cy="2438400"/>
                    </a:xfrm>
                    <a:prstGeom prst="rect">
                      <a:avLst/>
                    </a:prstGeom>
                    <a:ln/>
                  </pic:spPr>
                </pic:pic>
              </a:graphicData>
            </a:graphic>
          </wp:inline>
        </w:drawing>
      </w:r>
    </w:p>
    <w:p w14:paraId="24D2A6D3" w14:textId="77777777" w:rsidR="00D67805" w:rsidRDefault="00EC54C9">
      <w:pPr>
        <w:pStyle w:val="normal"/>
        <w:numPr>
          <w:ilvl w:val="2"/>
          <w:numId w:val="1"/>
        </w:numPr>
      </w:pPr>
      <w:r>
        <w:rPr>
          <w:color w:val="292929"/>
          <w:highlight w:val="white"/>
        </w:rPr>
        <w:t>A random forest is essentially a collection of decision trees, whereas each tree is slightly different from others. (bootstrap sampling)</w:t>
      </w:r>
    </w:p>
    <w:p w14:paraId="4056A7C5" w14:textId="77777777" w:rsidR="00D67805" w:rsidRDefault="00D67805">
      <w:pPr>
        <w:pStyle w:val="normal"/>
        <w:ind w:left="2160"/>
      </w:pPr>
    </w:p>
    <w:p w14:paraId="576F1678" w14:textId="77777777" w:rsidR="00D67805" w:rsidRDefault="00D67805">
      <w:pPr>
        <w:pStyle w:val="normal"/>
        <w:ind w:left="1440"/>
      </w:pPr>
    </w:p>
    <w:p w14:paraId="5BBDD4A1" w14:textId="77777777" w:rsidR="00D67805" w:rsidRDefault="00EC54C9">
      <w:pPr>
        <w:pStyle w:val="normal"/>
        <w:ind w:left="1440"/>
        <w:rPr>
          <w:color w:val="292929"/>
          <w:highlight w:val="white"/>
        </w:rPr>
      </w:pPr>
      <w:r>
        <w:rPr>
          <w:noProof/>
          <w:color w:val="292929"/>
          <w:highlight w:val="white"/>
          <w:lang w:val="en-US"/>
        </w:rPr>
        <w:drawing>
          <wp:inline distT="114300" distB="114300" distL="114300" distR="114300" wp14:anchorId="62147872" wp14:editId="465D89F3">
            <wp:extent cx="4905375" cy="30432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905375" cy="3043238"/>
                    </a:xfrm>
                    <a:prstGeom prst="rect">
                      <a:avLst/>
                    </a:prstGeom>
                    <a:ln/>
                  </pic:spPr>
                </pic:pic>
              </a:graphicData>
            </a:graphic>
          </wp:inline>
        </w:drawing>
      </w:r>
    </w:p>
    <w:p w14:paraId="1C9318EE" w14:textId="77777777" w:rsidR="00D67805" w:rsidRDefault="00D67805">
      <w:pPr>
        <w:pStyle w:val="normal"/>
        <w:ind w:left="720"/>
        <w:rPr>
          <w:b/>
          <w:sz w:val="28"/>
          <w:szCs w:val="28"/>
        </w:rPr>
      </w:pPr>
    </w:p>
    <w:p w14:paraId="52302047" w14:textId="77777777" w:rsidR="00D67805" w:rsidRDefault="00EC54C9">
      <w:pPr>
        <w:pStyle w:val="normal"/>
        <w:numPr>
          <w:ilvl w:val="1"/>
          <w:numId w:val="1"/>
        </w:numPr>
      </w:pPr>
      <w:r>
        <w:t>Parameters in the model</w:t>
      </w:r>
    </w:p>
    <w:p w14:paraId="1B531804" w14:textId="77777777" w:rsidR="00D67805" w:rsidRDefault="00EC54C9">
      <w:pPr>
        <w:pStyle w:val="normal"/>
        <w:numPr>
          <w:ilvl w:val="2"/>
          <w:numId w:val="1"/>
        </w:numPr>
      </w:pPr>
      <w:r>
        <w:rPr>
          <w:rFonts w:ascii="Verdana" w:eastAsia="Verdana" w:hAnsi="Verdana" w:cs="Verdana"/>
          <w:sz w:val="21"/>
          <w:szCs w:val="21"/>
          <w:highlight w:val="white"/>
        </w:rPr>
        <w:t>Number of trees:  Performance improves as the number of trees increases, then flattens out</w:t>
      </w:r>
    </w:p>
    <w:p w14:paraId="5DCD0B39" w14:textId="77777777" w:rsidR="00D67805" w:rsidRDefault="00EC54C9">
      <w:pPr>
        <w:pStyle w:val="normal"/>
        <w:numPr>
          <w:ilvl w:val="2"/>
          <w:numId w:val="1"/>
        </w:numPr>
      </w:pPr>
      <w:r>
        <w:rPr>
          <w:rFonts w:ascii="Verdana" w:eastAsia="Verdana" w:hAnsi="Verdana" w:cs="Verdana"/>
          <w:sz w:val="21"/>
          <w:szCs w:val="21"/>
          <w:highlight w:val="white"/>
        </w:rPr>
        <w:t xml:space="preserve">Max_features:   </w:t>
      </w:r>
      <w:r>
        <w:t xml:space="preserve">determines how random each tree is, smaller max_features reduces overfitting,max_features=sqrt(n_features) for classification and max_features=n_features for regression. </w:t>
      </w:r>
    </w:p>
    <w:p w14:paraId="1E346546" w14:textId="77777777" w:rsidR="00D67805" w:rsidRDefault="00EC54C9">
      <w:pPr>
        <w:pStyle w:val="normal"/>
        <w:numPr>
          <w:ilvl w:val="2"/>
          <w:numId w:val="1"/>
        </w:numPr>
      </w:pPr>
      <w:r>
        <w:rPr>
          <w:rFonts w:ascii="Verdana" w:eastAsia="Verdana" w:hAnsi="Verdana" w:cs="Verdana"/>
          <w:sz w:val="21"/>
          <w:szCs w:val="21"/>
          <w:highlight w:val="white"/>
        </w:rPr>
        <w:t>Tree_depth: Probably close to optimal depth for a single tree</w:t>
      </w:r>
    </w:p>
    <w:p w14:paraId="5B1DE08E" w14:textId="77777777" w:rsidR="00D67805" w:rsidRDefault="00EC54C9">
      <w:pPr>
        <w:pStyle w:val="normal"/>
        <w:numPr>
          <w:ilvl w:val="2"/>
          <w:numId w:val="1"/>
        </w:numPr>
      </w:pPr>
      <w:r>
        <w:rPr>
          <w:rFonts w:ascii="Verdana" w:eastAsia="Verdana" w:hAnsi="Verdana" w:cs="Verdana"/>
          <w:sz w:val="21"/>
          <w:szCs w:val="21"/>
          <w:highlight w:val="white"/>
        </w:rPr>
        <w:t>Grid s</w:t>
      </w:r>
      <w:r>
        <w:rPr>
          <w:rFonts w:ascii="Verdana" w:eastAsia="Verdana" w:hAnsi="Verdana" w:cs="Verdana"/>
          <w:sz w:val="21"/>
          <w:szCs w:val="21"/>
          <w:highlight w:val="white"/>
        </w:rPr>
        <w:t>earch for optimal parameters</w:t>
      </w:r>
    </w:p>
    <w:p w14:paraId="243C9548" w14:textId="77777777" w:rsidR="00D67805" w:rsidRDefault="00D67805">
      <w:pPr>
        <w:pStyle w:val="normal"/>
        <w:rPr>
          <w:rFonts w:ascii="Verdana" w:eastAsia="Verdana" w:hAnsi="Verdana" w:cs="Verdana"/>
          <w:sz w:val="21"/>
          <w:szCs w:val="21"/>
          <w:highlight w:val="white"/>
        </w:rPr>
      </w:pPr>
    </w:p>
    <w:p w14:paraId="4337C200" w14:textId="77777777" w:rsidR="00D67805" w:rsidRDefault="00D67805">
      <w:pPr>
        <w:pStyle w:val="normal"/>
      </w:pPr>
    </w:p>
    <w:p w14:paraId="4D1A417B" w14:textId="77777777" w:rsidR="00D67805" w:rsidRDefault="00EC54C9">
      <w:pPr>
        <w:pStyle w:val="normal"/>
        <w:numPr>
          <w:ilvl w:val="1"/>
          <w:numId w:val="1"/>
        </w:numPr>
      </w:pPr>
      <w:r>
        <w:t>Pros and Cons</w:t>
      </w:r>
    </w:p>
    <w:p w14:paraId="034EF077" w14:textId="77777777" w:rsidR="00D67805" w:rsidRDefault="00EC54C9">
      <w:pPr>
        <w:pStyle w:val="normal"/>
        <w:numPr>
          <w:ilvl w:val="2"/>
          <w:numId w:val="1"/>
        </w:numPr>
      </w:pPr>
      <w:r>
        <w:t xml:space="preserve">Pros: </w:t>
      </w:r>
    </w:p>
    <w:p w14:paraId="066BC479" w14:textId="77777777" w:rsidR="00D67805" w:rsidRDefault="00EC54C9">
      <w:pPr>
        <w:pStyle w:val="normal"/>
        <w:numPr>
          <w:ilvl w:val="3"/>
          <w:numId w:val="1"/>
        </w:numPr>
      </w:pPr>
      <w:r>
        <w:t xml:space="preserve">Nearly always perform better than a single decision tree, very robust and powerful. </w:t>
      </w:r>
    </w:p>
    <w:p w14:paraId="6F5D151F" w14:textId="77777777" w:rsidR="00D67805" w:rsidRDefault="00EC54C9">
      <w:pPr>
        <w:pStyle w:val="normal"/>
        <w:numPr>
          <w:ilvl w:val="3"/>
          <w:numId w:val="1"/>
        </w:numPr>
      </w:pPr>
      <w:r>
        <w:t>Don’t need scaling of data.Can handle missing data.</w:t>
      </w:r>
    </w:p>
    <w:p w14:paraId="61003BD0" w14:textId="77777777" w:rsidR="00D67805" w:rsidRDefault="00EC54C9">
      <w:pPr>
        <w:pStyle w:val="normal"/>
        <w:numPr>
          <w:ilvl w:val="3"/>
          <w:numId w:val="1"/>
        </w:numPr>
      </w:pPr>
      <w:r>
        <w:t>Handle big data with numerous variables running into thousands.</w:t>
      </w:r>
    </w:p>
    <w:p w14:paraId="61038B54" w14:textId="77777777" w:rsidR="00D67805" w:rsidRDefault="00EC54C9">
      <w:pPr>
        <w:pStyle w:val="normal"/>
        <w:numPr>
          <w:ilvl w:val="3"/>
          <w:numId w:val="1"/>
        </w:numPr>
      </w:pPr>
      <w:r>
        <w:t>Pre</w:t>
      </w:r>
      <w:r>
        <w:t>sent estimates for variable importance.</w:t>
      </w:r>
    </w:p>
    <w:p w14:paraId="6004FD84" w14:textId="77777777" w:rsidR="00D67805" w:rsidRDefault="00D67805">
      <w:pPr>
        <w:pStyle w:val="normal"/>
        <w:ind w:left="2880"/>
      </w:pPr>
    </w:p>
    <w:p w14:paraId="3A7E8F4A" w14:textId="77777777" w:rsidR="00D67805" w:rsidRDefault="00EC54C9">
      <w:pPr>
        <w:pStyle w:val="normal"/>
        <w:numPr>
          <w:ilvl w:val="2"/>
          <w:numId w:val="1"/>
        </w:numPr>
      </w:pPr>
      <w:r>
        <w:t xml:space="preserve">Cons: </w:t>
      </w:r>
    </w:p>
    <w:p w14:paraId="244BD7A9" w14:textId="77777777" w:rsidR="00D67805" w:rsidRDefault="00EC54C9">
      <w:pPr>
        <w:pStyle w:val="normal"/>
        <w:numPr>
          <w:ilvl w:val="3"/>
          <w:numId w:val="1"/>
        </w:numPr>
      </w:pPr>
      <w:r>
        <w:t>Not good for very high-dimensional sparse data</w:t>
      </w:r>
    </w:p>
    <w:p w14:paraId="0C9D36B4" w14:textId="77777777" w:rsidR="00D67805" w:rsidRDefault="00EC54C9">
      <w:pPr>
        <w:pStyle w:val="normal"/>
        <w:numPr>
          <w:ilvl w:val="3"/>
          <w:numId w:val="1"/>
        </w:numPr>
      </w:pPr>
      <w:r>
        <w:t xml:space="preserve">Difficult to visualize compared with decision trees      </w:t>
      </w:r>
    </w:p>
    <w:p w14:paraId="064855BC" w14:textId="77777777" w:rsidR="00D67805" w:rsidRDefault="00D67805">
      <w:pPr>
        <w:pStyle w:val="normal"/>
        <w:ind w:left="1440"/>
      </w:pPr>
    </w:p>
    <w:p w14:paraId="200DC592" w14:textId="77777777" w:rsidR="00D67805" w:rsidRDefault="00EC54C9">
      <w:pPr>
        <w:pStyle w:val="normal"/>
        <w:numPr>
          <w:ilvl w:val="1"/>
          <w:numId w:val="1"/>
        </w:numPr>
      </w:pPr>
      <w:r>
        <w:t>Random forest &amp; Gradient Boosting Tree</w:t>
      </w:r>
    </w:p>
    <w:p w14:paraId="4B613553" w14:textId="77777777" w:rsidR="00D67805" w:rsidRDefault="00EC54C9">
      <w:pPr>
        <w:pStyle w:val="normal"/>
        <w:ind w:left="1440"/>
      </w:pPr>
      <w:r>
        <w:t xml:space="preserve">In contrast to the random forest approach, gradient boosting works by building trees in a serial manner, where each tree tries to correct the mistakes of the previous one. </w:t>
      </w:r>
    </w:p>
    <w:p w14:paraId="6B478F56" w14:textId="77777777" w:rsidR="00D67805" w:rsidRDefault="00EC54C9">
      <w:pPr>
        <w:pStyle w:val="normal"/>
        <w:ind w:left="1440"/>
      </w:pPr>
      <w:r>
        <w:br w:type="page"/>
      </w:r>
    </w:p>
    <w:p w14:paraId="3352BC72" w14:textId="77777777" w:rsidR="00D67805" w:rsidRDefault="00D67805">
      <w:pPr>
        <w:pStyle w:val="normal"/>
      </w:pPr>
    </w:p>
    <w:p w14:paraId="081431F7" w14:textId="77777777" w:rsidR="00D67805" w:rsidRDefault="00EC54C9">
      <w:pPr>
        <w:pStyle w:val="normal"/>
        <w:numPr>
          <w:ilvl w:val="0"/>
          <w:numId w:val="1"/>
        </w:numPr>
        <w:rPr>
          <w:b/>
          <w:sz w:val="28"/>
          <w:szCs w:val="28"/>
        </w:rPr>
      </w:pPr>
      <w:r>
        <w:rPr>
          <w:b/>
          <w:sz w:val="28"/>
          <w:szCs w:val="28"/>
        </w:rPr>
        <w:t>Gradient Boosting Tree</w:t>
      </w:r>
    </w:p>
    <w:p w14:paraId="09CD8E53" w14:textId="77777777" w:rsidR="00D67805" w:rsidRDefault="00EC54C9">
      <w:pPr>
        <w:pStyle w:val="normal"/>
        <w:numPr>
          <w:ilvl w:val="1"/>
          <w:numId w:val="1"/>
        </w:numPr>
      </w:pPr>
      <w:r>
        <w:t xml:space="preserve">Logic: </w:t>
      </w:r>
    </w:p>
    <w:p w14:paraId="2DD9C578" w14:textId="77777777" w:rsidR="00D67805" w:rsidRDefault="00EC54C9">
      <w:pPr>
        <w:pStyle w:val="normal"/>
        <w:ind w:left="1440"/>
      </w:pPr>
      <w:r>
        <w:t>Produces a prediction model in the form of an ens</w:t>
      </w:r>
      <w:r>
        <w:t>emble of weak prediction models, typically decision trees</w:t>
      </w:r>
    </w:p>
    <w:p w14:paraId="167952BB" w14:textId="77777777" w:rsidR="00D67805" w:rsidRDefault="00EC54C9">
      <w:pPr>
        <w:pStyle w:val="normal"/>
        <w:ind w:left="720" w:firstLine="720"/>
      </w:pPr>
      <w:r>
        <w:rPr>
          <w:noProof/>
          <w:lang w:val="en-US"/>
        </w:rPr>
        <w:drawing>
          <wp:inline distT="114300" distB="114300" distL="114300" distR="114300" wp14:anchorId="0D8215A2" wp14:editId="52849FF9">
            <wp:extent cx="3509963" cy="180306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509963" cy="1803063"/>
                    </a:xfrm>
                    <a:prstGeom prst="rect">
                      <a:avLst/>
                    </a:prstGeom>
                    <a:ln/>
                  </pic:spPr>
                </pic:pic>
              </a:graphicData>
            </a:graphic>
          </wp:inline>
        </w:drawing>
      </w:r>
    </w:p>
    <w:p w14:paraId="47678402" w14:textId="77777777" w:rsidR="00D67805" w:rsidRDefault="00D67805">
      <w:pPr>
        <w:pStyle w:val="normal"/>
        <w:ind w:left="1440"/>
      </w:pPr>
    </w:p>
    <w:p w14:paraId="694023C8" w14:textId="77777777" w:rsidR="00D67805" w:rsidRDefault="00EC54C9">
      <w:pPr>
        <w:pStyle w:val="normal"/>
        <w:ind w:left="720" w:firstLine="720"/>
      </w:pPr>
      <w:r>
        <w:rPr>
          <w:noProof/>
          <w:lang w:val="en-US"/>
        </w:rPr>
        <w:drawing>
          <wp:inline distT="114300" distB="114300" distL="114300" distR="114300" wp14:anchorId="44F9EF2B" wp14:editId="43592B0C">
            <wp:extent cx="2952750" cy="15335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9039"/>
                    <a:stretch>
                      <a:fillRect/>
                    </a:stretch>
                  </pic:blipFill>
                  <pic:spPr>
                    <a:xfrm>
                      <a:off x="0" y="0"/>
                      <a:ext cx="2952750" cy="1533525"/>
                    </a:xfrm>
                    <a:prstGeom prst="rect">
                      <a:avLst/>
                    </a:prstGeom>
                    <a:ln/>
                  </pic:spPr>
                </pic:pic>
              </a:graphicData>
            </a:graphic>
          </wp:inline>
        </w:drawing>
      </w:r>
    </w:p>
    <w:p w14:paraId="5CA98E70" w14:textId="77777777" w:rsidR="00D67805" w:rsidRDefault="00EC54C9">
      <w:pPr>
        <w:pStyle w:val="normal"/>
        <w:ind w:left="720" w:firstLine="720"/>
      </w:pPr>
      <w:r>
        <w:rPr>
          <w:noProof/>
          <w:lang w:val="en-US"/>
        </w:rPr>
        <w:drawing>
          <wp:inline distT="114300" distB="114300" distL="114300" distR="114300" wp14:anchorId="4ED550D0" wp14:editId="688A1327">
            <wp:extent cx="4024313" cy="140213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024313" cy="1402136"/>
                    </a:xfrm>
                    <a:prstGeom prst="rect">
                      <a:avLst/>
                    </a:prstGeom>
                    <a:ln/>
                  </pic:spPr>
                </pic:pic>
              </a:graphicData>
            </a:graphic>
          </wp:inline>
        </w:drawing>
      </w:r>
    </w:p>
    <w:p w14:paraId="6FCA5645" w14:textId="77777777" w:rsidR="00D67805" w:rsidRDefault="00D67805">
      <w:pPr>
        <w:pStyle w:val="normal"/>
        <w:ind w:left="720"/>
      </w:pPr>
    </w:p>
    <w:p w14:paraId="405C915F" w14:textId="77777777" w:rsidR="00D67805" w:rsidRDefault="00EC54C9">
      <w:pPr>
        <w:pStyle w:val="normal"/>
        <w:numPr>
          <w:ilvl w:val="1"/>
          <w:numId w:val="1"/>
        </w:numPr>
      </w:pPr>
      <w:r>
        <w:t xml:space="preserve">Parameters: </w:t>
      </w:r>
    </w:p>
    <w:p w14:paraId="3A41D08A" w14:textId="77777777" w:rsidR="00D67805" w:rsidRDefault="00EC54C9">
      <w:pPr>
        <w:pStyle w:val="normal"/>
        <w:numPr>
          <w:ilvl w:val="2"/>
          <w:numId w:val="1"/>
        </w:numPr>
      </w:pPr>
      <w:r>
        <w:rPr>
          <w:color w:val="202122"/>
          <w:sz w:val="21"/>
          <w:szCs w:val="21"/>
          <w:highlight w:val="white"/>
        </w:rPr>
        <w:t xml:space="preserve">the number of gradient boosting iterations </w:t>
      </w:r>
      <w:r>
        <w:rPr>
          <w:i/>
          <w:color w:val="202122"/>
          <w:sz w:val="21"/>
          <w:szCs w:val="21"/>
          <w:highlight w:val="white"/>
        </w:rPr>
        <w:t>M</w:t>
      </w:r>
      <w:r>
        <w:rPr>
          <w:color w:val="202122"/>
          <w:sz w:val="21"/>
          <w:szCs w:val="21"/>
          <w:highlight w:val="white"/>
        </w:rPr>
        <w:t xml:space="preserve"> (i.e. the number of trees in the model when the base learner is a decision tree)</w:t>
      </w:r>
    </w:p>
    <w:p w14:paraId="09EA0E9C" w14:textId="77777777" w:rsidR="00D67805" w:rsidRDefault="00EC54C9">
      <w:pPr>
        <w:pStyle w:val="normal"/>
        <w:numPr>
          <w:ilvl w:val="2"/>
          <w:numId w:val="1"/>
        </w:numPr>
        <w:rPr>
          <w:color w:val="202122"/>
          <w:sz w:val="21"/>
          <w:szCs w:val="21"/>
          <w:highlight w:val="white"/>
        </w:rPr>
      </w:pPr>
      <w:r>
        <w:rPr>
          <w:color w:val="202122"/>
          <w:sz w:val="21"/>
          <w:szCs w:val="21"/>
          <w:highlight w:val="white"/>
        </w:rPr>
        <w:t>Learning rate “v”</w:t>
      </w:r>
    </w:p>
    <w:p w14:paraId="733F2D4B" w14:textId="77777777" w:rsidR="00D67805" w:rsidRDefault="00EC54C9">
      <w:pPr>
        <w:pStyle w:val="normal"/>
        <w:ind w:left="2160"/>
        <w:rPr>
          <w:color w:val="202122"/>
          <w:sz w:val="21"/>
          <w:szCs w:val="21"/>
          <w:highlight w:val="white"/>
        </w:rPr>
      </w:pPr>
      <w:r>
        <w:rPr>
          <w:noProof/>
          <w:color w:val="202122"/>
          <w:sz w:val="21"/>
          <w:szCs w:val="21"/>
          <w:highlight w:val="white"/>
          <w:lang w:val="en-US"/>
        </w:rPr>
        <w:drawing>
          <wp:inline distT="114300" distB="114300" distL="114300" distR="114300" wp14:anchorId="140DA5F9" wp14:editId="6AA4FD06">
            <wp:extent cx="4062413" cy="41225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062413" cy="412253"/>
                    </a:xfrm>
                    <a:prstGeom prst="rect">
                      <a:avLst/>
                    </a:prstGeom>
                    <a:ln/>
                  </pic:spPr>
                </pic:pic>
              </a:graphicData>
            </a:graphic>
          </wp:inline>
        </w:drawing>
      </w:r>
    </w:p>
    <w:p w14:paraId="59B9800B" w14:textId="77777777" w:rsidR="00D67805" w:rsidRDefault="00EC54C9">
      <w:pPr>
        <w:pStyle w:val="normal"/>
        <w:ind w:left="2160"/>
        <w:rPr>
          <w:color w:val="202122"/>
          <w:sz w:val="21"/>
          <w:szCs w:val="21"/>
          <w:highlight w:val="white"/>
        </w:rPr>
      </w:pPr>
      <w:r>
        <w:rPr>
          <w:color w:val="202122"/>
          <w:sz w:val="21"/>
          <w:szCs w:val="21"/>
          <w:highlight w:val="white"/>
        </w:rPr>
        <w:t>Empirically it has been found that using small learning rates (such as v &lt; 0.1) yields dramatic improvements in models' generalization ability over gradient boosting without shrinking (v = 1)</w:t>
      </w:r>
    </w:p>
    <w:p w14:paraId="3C72121E" w14:textId="77777777" w:rsidR="00D67805" w:rsidRDefault="00EC54C9">
      <w:pPr>
        <w:pStyle w:val="normal"/>
        <w:numPr>
          <w:ilvl w:val="2"/>
          <w:numId w:val="1"/>
        </w:numPr>
      </w:pPr>
      <w:r>
        <w:t>Number of observations in leaves</w:t>
      </w:r>
    </w:p>
    <w:p w14:paraId="7F2DE6DB" w14:textId="77777777" w:rsidR="00D67805" w:rsidRDefault="00EC54C9">
      <w:pPr>
        <w:pStyle w:val="normal"/>
        <w:ind w:left="2160"/>
      </w:pPr>
      <w:r>
        <w:t>The minimum number of observati</w:t>
      </w:r>
      <w:r>
        <w:t>ons in trees' terminal nodes</w:t>
      </w:r>
    </w:p>
    <w:p w14:paraId="1EFE5739" w14:textId="77777777" w:rsidR="00D67805" w:rsidRDefault="00D67805">
      <w:pPr>
        <w:pStyle w:val="normal"/>
        <w:ind w:left="2160"/>
      </w:pPr>
    </w:p>
    <w:p w14:paraId="1E64DC55" w14:textId="77777777" w:rsidR="00D67805" w:rsidRDefault="00EC54C9">
      <w:pPr>
        <w:pStyle w:val="normal"/>
        <w:numPr>
          <w:ilvl w:val="1"/>
          <w:numId w:val="1"/>
        </w:numPr>
      </w:pPr>
      <w:r>
        <w:t>Pros and cons:</w:t>
      </w:r>
    </w:p>
    <w:p w14:paraId="1E656C51" w14:textId="77777777" w:rsidR="00D67805" w:rsidRDefault="00EC54C9">
      <w:pPr>
        <w:pStyle w:val="normal"/>
        <w:numPr>
          <w:ilvl w:val="2"/>
          <w:numId w:val="1"/>
        </w:numPr>
      </w:pPr>
      <w:r>
        <w:t xml:space="preserve">Pros: </w:t>
      </w:r>
    </w:p>
    <w:p w14:paraId="33F9252F" w14:textId="77777777" w:rsidR="00D67805" w:rsidRDefault="00EC54C9">
      <w:pPr>
        <w:pStyle w:val="normal"/>
        <w:numPr>
          <w:ilvl w:val="3"/>
          <w:numId w:val="1"/>
        </w:numPr>
      </w:pPr>
      <w:r>
        <w:t>Often provides predictive accuracy that cannot be beaten.</w:t>
      </w:r>
    </w:p>
    <w:p w14:paraId="78145A08" w14:textId="77777777" w:rsidR="00D67805" w:rsidRDefault="00EC54C9">
      <w:pPr>
        <w:pStyle w:val="normal"/>
        <w:numPr>
          <w:ilvl w:val="3"/>
          <w:numId w:val="1"/>
        </w:numPr>
      </w:pPr>
      <w:r>
        <w:t xml:space="preserve">Lots of flexibility - more parameters to be tuned </w:t>
      </w:r>
    </w:p>
    <w:p w14:paraId="3FCEDC91" w14:textId="77777777" w:rsidR="00D67805" w:rsidRDefault="00EC54C9">
      <w:pPr>
        <w:pStyle w:val="normal"/>
        <w:numPr>
          <w:ilvl w:val="3"/>
          <w:numId w:val="1"/>
        </w:numPr>
      </w:pPr>
      <w:r>
        <w:t>No data pre-processing required - often works great with categorical and numerical values as is.</w:t>
      </w:r>
    </w:p>
    <w:p w14:paraId="7DF083A9" w14:textId="77777777" w:rsidR="00D67805" w:rsidRDefault="00EC54C9">
      <w:pPr>
        <w:pStyle w:val="normal"/>
        <w:numPr>
          <w:ilvl w:val="3"/>
          <w:numId w:val="1"/>
        </w:numPr>
      </w:pPr>
      <w:r>
        <w:t>Handles missing data - imputation not required.</w:t>
      </w:r>
    </w:p>
    <w:p w14:paraId="0EF7D432" w14:textId="77777777" w:rsidR="00D67805" w:rsidRDefault="00EC54C9">
      <w:pPr>
        <w:pStyle w:val="normal"/>
        <w:numPr>
          <w:ilvl w:val="2"/>
          <w:numId w:val="1"/>
        </w:numPr>
      </w:pPr>
      <w:r>
        <w:t xml:space="preserve">Cons: </w:t>
      </w:r>
    </w:p>
    <w:p w14:paraId="549447EC" w14:textId="77777777" w:rsidR="00D67805" w:rsidRDefault="00EC54C9">
      <w:pPr>
        <w:pStyle w:val="normal"/>
        <w:numPr>
          <w:ilvl w:val="3"/>
          <w:numId w:val="1"/>
        </w:numPr>
      </w:pPr>
      <w:r>
        <w:t>GBMs are more sensitive to overfitting if the data is noisy.</w:t>
      </w:r>
    </w:p>
    <w:p w14:paraId="579806B1" w14:textId="77777777" w:rsidR="00D67805" w:rsidRDefault="00EC54C9">
      <w:pPr>
        <w:pStyle w:val="normal"/>
        <w:numPr>
          <w:ilvl w:val="3"/>
          <w:numId w:val="1"/>
        </w:numPr>
      </w:pPr>
      <w:r>
        <w:t xml:space="preserve">Training generally takes longer because of </w:t>
      </w:r>
      <w:r>
        <w:t>the fact that trees are built sequentially.</w:t>
      </w:r>
    </w:p>
    <w:p w14:paraId="7E45ABF5" w14:textId="77777777" w:rsidR="00D67805" w:rsidRDefault="00EC54C9">
      <w:pPr>
        <w:pStyle w:val="normal"/>
        <w:numPr>
          <w:ilvl w:val="3"/>
          <w:numId w:val="1"/>
        </w:numPr>
      </w:pPr>
      <w:r>
        <w:t>GBMs are harder to tune than RF</w:t>
      </w:r>
    </w:p>
    <w:p w14:paraId="51E2D947" w14:textId="77777777" w:rsidR="00D67805" w:rsidRDefault="00D67805">
      <w:pPr>
        <w:pStyle w:val="normal"/>
      </w:pPr>
    </w:p>
    <w:p w14:paraId="06B65BA1" w14:textId="77777777" w:rsidR="00D67805" w:rsidRDefault="00D67805">
      <w:pPr>
        <w:pStyle w:val="normal"/>
      </w:pPr>
    </w:p>
    <w:p w14:paraId="1CE5D302" w14:textId="77777777" w:rsidR="00D67805" w:rsidRDefault="00EC54C9">
      <w:pPr>
        <w:pStyle w:val="normal"/>
      </w:pPr>
      <w:r>
        <w:br w:type="page"/>
      </w:r>
    </w:p>
    <w:p w14:paraId="37DCAAF3" w14:textId="77777777" w:rsidR="00D67805" w:rsidRDefault="00EC54C9">
      <w:pPr>
        <w:pStyle w:val="normal"/>
      </w:pPr>
      <w:r>
        <w:lastRenderedPageBreak/>
        <w:t xml:space="preserve">Gradient Descent (Statquest): </w:t>
      </w:r>
      <w:hyperlink r:id="rId17">
        <w:r>
          <w:rPr>
            <w:color w:val="1155CC"/>
            <w:u w:val="single"/>
          </w:rPr>
          <w:t>https://www.youtube.com/watch?v=sDv4f4s2SB8</w:t>
        </w:r>
      </w:hyperlink>
    </w:p>
    <w:p w14:paraId="27970119" w14:textId="77777777" w:rsidR="00D67805" w:rsidRDefault="00EC54C9">
      <w:pPr>
        <w:pStyle w:val="normal"/>
        <w:numPr>
          <w:ilvl w:val="0"/>
          <w:numId w:val="2"/>
        </w:numPr>
      </w:pPr>
      <w:r>
        <w:t>can optimize all kinds of problems</w:t>
      </w:r>
    </w:p>
    <w:p w14:paraId="6711E73C" w14:textId="77777777" w:rsidR="00D67805" w:rsidRDefault="00D67805">
      <w:pPr>
        <w:pStyle w:val="normal"/>
      </w:pPr>
    </w:p>
    <w:p w14:paraId="34E0C9C1" w14:textId="77777777" w:rsidR="00D67805" w:rsidRDefault="00EC54C9">
      <w:pPr>
        <w:pStyle w:val="normal"/>
      </w:pPr>
      <w:r>
        <w:t>Sto</w:t>
      </w:r>
      <w:r>
        <w:t xml:space="preserve">chastic Gradient Descent (Statquest): </w:t>
      </w:r>
      <w:hyperlink r:id="rId18">
        <w:r>
          <w:rPr>
            <w:color w:val="1155CC"/>
            <w:u w:val="single"/>
          </w:rPr>
          <w:t>https://www.youtube.com/watch?v=vMh0zPT0tLI</w:t>
        </w:r>
      </w:hyperlink>
    </w:p>
    <w:p w14:paraId="2EA8CC9A" w14:textId="77777777" w:rsidR="00D67805" w:rsidRDefault="00D67805">
      <w:pPr>
        <w:pStyle w:val="normal"/>
      </w:pPr>
    </w:p>
    <w:p w14:paraId="1CBE0178" w14:textId="77777777" w:rsidR="00D67805" w:rsidRDefault="00D67805">
      <w:pPr>
        <w:pStyle w:val="normal"/>
      </w:pPr>
    </w:p>
    <w:p w14:paraId="404B240C" w14:textId="77777777" w:rsidR="00D67805" w:rsidRDefault="00EC54C9">
      <w:pPr>
        <w:pStyle w:val="normal"/>
      </w:pPr>
      <w:r>
        <w:t xml:space="preserve">XGBoost (Statquest): </w:t>
      </w:r>
    </w:p>
    <w:p w14:paraId="1DB2B6D4" w14:textId="77777777" w:rsidR="00D67805" w:rsidRDefault="00EC54C9">
      <w:pPr>
        <w:pStyle w:val="normal"/>
      </w:pPr>
      <w:hyperlink r:id="rId19">
        <w:r>
          <w:rPr>
            <w:color w:val="1155CC"/>
            <w:u w:val="single"/>
          </w:rPr>
          <w:t>https://www.youtube.com/</w:t>
        </w:r>
        <w:r>
          <w:rPr>
            <w:color w:val="1155CC"/>
            <w:u w:val="single"/>
          </w:rPr>
          <w:t>watch?v=OtD8wVaFm6E</w:t>
        </w:r>
      </w:hyperlink>
    </w:p>
    <w:p w14:paraId="6C1CAE04" w14:textId="77777777" w:rsidR="00D67805" w:rsidRDefault="00EC54C9">
      <w:pPr>
        <w:pStyle w:val="normal"/>
      </w:pPr>
      <w:hyperlink r:id="rId20">
        <w:r>
          <w:rPr>
            <w:color w:val="1155CC"/>
            <w:u w:val="single"/>
          </w:rPr>
          <w:t>https://www.youtube.com/watch?v=8b1JEDvenQU</w:t>
        </w:r>
      </w:hyperlink>
    </w:p>
    <w:p w14:paraId="234CC8D7" w14:textId="77777777" w:rsidR="00D67805" w:rsidRDefault="00EC54C9">
      <w:pPr>
        <w:pStyle w:val="normal"/>
      </w:pPr>
      <w:hyperlink r:id="rId21">
        <w:r>
          <w:rPr>
            <w:color w:val="1155CC"/>
            <w:u w:val="single"/>
          </w:rPr>
          <w:t>https://www.youtube.com/watch?v=ZVFeW798-2I</w:t>
        </w:r>
      </w:hyperlink>
    </w:p>
    <w:p w14:paraId="53C19D79" w14:textId="77777777" w:rsidR="00D67805" w:rsidRDefault="00EC54C9">
      <w:pPr>
        <w:pStyle w:val="normal"/>
        <w:rPr>
          <w:rFonts w:hint="eastAsia"/>
          <w:color w:val="1155CC"/>
          <w:u w:val="single"/>
        </w:rPr>
      </w:pPr>
      <w:hyperlink r:id="rId22">
        <w:r>
          <w:rPr>
            <w:color w:val="1155CC"/>
            <w:u w:val="single"/>
          </w:rPr>
          <w:t>https://www.youtube.com/watch?v=oRrKeUCEbq8</w:t>
        </w:r>
      </w:hyperlink>
    </w:p>
    <w:p w14:paraId="45C2FBBB" w14:textId="77777777" w:rsidR="00EC54C9" w:rsidRDefault="00EC54C9">
      <w:pPr>
        <w:pStyle w:val="normal"/>
        <w:rPr>
          <w:rFonts w:hint="eastAsia"/>
          <w:color w:val="1155CC"/>
          <w:u w:val="single"/>
        </w:rPr>
      </w:pPr>
    </w:p>
    <w:p w14:paraId="6440076E" w14:textId="77777777" w:rsidR="00EC54C9" w:rsidRDefault="00EC54C9">
      <w:pPr>
        <w:pStyle w:val="normal"/>
        <w:rPr>
          <w:rFonts w:hint="eastAsia"/>
          <w:color w:val="1155CC"/>
          <w:u w:val="single"/>
        </w:rPr>
      </w:pPr>
    </w:p>
    <w:p w14:paraId="0769E047" w14:textId="77777777" w:rsidR="00EC54C9" w:rsidRDefault="00EC54C9" w:rsidP="00EC54C9">
      <w:pPr>
        <w:pStyle w:val="normal"/>
        <w:rPr>
          <w:b/>
          <w:highlight w:val="white"/>
        </w:rPr>
      </w:pPr>
      <w:r>
        <w:rPr>
          <w:b/>
          <w:sz w:val="28"/>
          <w:szCs w:val="28"/>
        </w:rPr>
        <w:t>XGBoost</w:t>
      </w:r>
      <w:r>
        <w:rPr>
          <w:b/>
        </w:rPr>
        <w:t>(</w:t>
      </w:r>
      <w:r>
        <w:rPr>
          <w:b/>
          <w:highlight w:val="white"/>
        </w:rPr>
        <w:t>eXtreme Gradient Boosting)</w:t>
      </w:r>
    </w:p>
    <w:p w14:paraId="03CDCB0E" w14:textId="77777777" w:rsidR="00EC54C9" w:rsidRDefault="00EC54C9" w:rsidP="00EC54C9">
      <w:pPr>
        <w:pStyle w:val="normal"/>
        <w:rPr>
          <w:highlight w:val="white"/>
        </w:rPr>
      </w:pPr>
      <w:r>
        <w:rPr>
          <w:highlight w:val="white"/>
        </w:rPr>
        <w:t>Boosting is an ensemble technique where new models are added to correct the errors made by existing models. Models are added sequentially until no further improvements can be made.</w:t>
      </w:r>
    </w:p>
    <w:p w14:paraId="08F3819A" w14:textId="77777777" w:rsidR="00EC54C9" w:rsidRDefault="00EC54C9" w:rsidP="00EC54C9">
      <w:pPr>
        <w:pStyle w:val="normal"/>
        <w:ind w:left="1440"/>
        <w:rPr>
          <w:highlight w:val="white"/>
        </w:rPr>
      </w:pPr>
    </w:p>
    <w:p w14:paraId="00BF9630" w14:textId="77777777" w:rsidR="00EC54C9" w:rsidRDefault="00EC54C9" w:rsidP="00EC54C9">
      <w:pPr>
        <w:pStyle w:val="normal"/>
        <w:rPr>
          <w:highlight w:val="white"/>
        </w:rPr>
      </w:pPr>
      <w:r>
        <w:rPr>
          <w:highlight w:val="white"/>
        </w:rP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14:paraId="50F16D7A" w14:textId="77777777" w:rsidR="00EC54C9" w:rsidRDefault="00EC54C9" w:rsidP="00EC54C9">
      <w:pPr>
        <w:pStyle w:val="normal"/>
        <w:ind w:left="1440"/>
        <w:rPr>
          <w:highlight w:val="white"/>
        </w:rPr>
      </w:pPr>
    </w:p>
    <w:p w14:paraId="5901CA72" w14:textId="77777777" w:rsidR="00EC54C9" w:rsidRDefault="00EC54C9" w:rsidP="00EC54C9">
      <w:pPr>
        <w:pStyle w:val="normal"/>
        <w:rPr>
          <w:rFonts w:ascii="Georgia" w:eastAsia="Georgia" w:hAnsi="Georgia" w:cs="Georgia"/>
          <w:highlight w:val="white"/>
        </w:rPr>
      </w:pPr>
      <w:r>
        <w:rPr>
          <w:highlight w:val="white"/>
        </w:rPr>
        <w:t xml:space="preserve">XGBoost </w:t>
      </w:r>
      <w:r>
        <w:rPr>
          <w:rFonts w:ascii="Georgia" w:eastAsia="Georgia" w:hAnsi="Georgia" w:cs="Georgia"/>
          <w:highlight w:val="white"/>
        </w:rPr>
        <w:t xml:space="preserve"> is a perfect combination of software and hardware optimization techniques to yield superior results using less computing resources in the shortest amount of time.</w:t>
      </w:r>
    </w:p>
    <w:p w14:paraId="34C056A6" w14:textId="77777777" w:rsidR="00EC54C9" w:rsidRDefault="00EC54C9" w:rsidP="00EC54C9">
      <w:pPr>
        <w:pStyle w:val="normal"/>
        <w:rPr>
          <w:rFonts w:ascii="Georgia" w:eastAsia="Georgia" w:hAnsi="Georgia" w:cs="Georgia"/>
          <w:highlight w:val="white"/>
        </w:rPr>
      </w:pPr>
      <w:r>
        <w:rPr>
          <w:rFonts w:ascii="Georgia" w:eastAsia="Georgia" w:hAnsi="Georgia" w:cs="Georgia"/>
          <w:noProof/>
          <w:highlight w:val="white"/>
          <w:lang w:val="en-US"/>
        </w:rPr>
        <w:drawing>
          <wp:inline distT="114300" distB="114300" distL="114300" distR="114300" wp14:anchorId="568BB887" wp14:editId="4932FBB8">
            <wp:extent cx="5943600" cy="3162300"/>
            <wp:effectExtent l="0" t="0" r="0"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3"/>
                    <a:srcRect/>
                    <a:stretch>
                      <a:fillRect/>
                    </a:stretch>
                  </pic:blipFill>
                  <pic:spPr>
                    <a:xfrm>
                      <a:off x="0" y="0"/>
                      <a:ext cx="5943600" cy="3162300"/>
                    </a:xfrm>
                    <a:prstGeom prst="rect">
                      <a:avLst/>
                    </a:prstGeom>
                    <a:ln/>
                  </pic:spPr>
                </pic:pic>
              </a:graphicData>
            </a:graphic>
          </wp:inline>
        </w:drawing>
      </w:r>
    </w:p>
    <w:p w14:paraId="51C8F2F9" w14:textId="77777777" w:rsidR="00EC54C9" w:rsidRDefault="00EC54C9" w:rsidP="00EC54C9">
      <w:pPr>
        <w:pStyle w:val="normal"/>
        <w:rPr>
          <w:rFonts w:ascii="Georgia" w:eastAsia="Georgia" w:hAnsi="Georgia" w:cs="Georgia"/>
          <w:highlight w:val="white"/>
        </w:rPr>
      </w:pPr>
      <w:r>
        <w:rPr>
          <w:rFonts w:ascii="Georgia" w:eastAsia="Georgia" w:hAnsi="Georgia" w:cs="Georgia"/>
          <w:highlight w:val="white"/>
        </w:rPr>
        <w:t>XGBoost and Gradient Boosting Machines (GBMs) are both ensemble tree methods that apply the principle of boosting weak learners (</w:t>
      </w:r>
      <w:hyperlink r:id="rId24">
        <w:r>
          <w:rPr>
            <w:rFonts w:ascii="Georgia" w:eastAsia="Georgia" w:hAnsi="Georgia" w:cs="Georgia"/>
            <w:highlight w:val="white"/>
          </w:rPr>
          <w:t>CARTs</w:t>
        </w:r>
      </w:hyperlink>
      <w:r>
        <w:rPr>
          <w:rFonts w:ascii="Georgia" w:eastAsia="Georgia" w:hAnsi="Georgia" w:cs="Georgia"/>
          <w:highlight w:val="white"/>
        </w:rPr>
        <w:t xml:space="preserve"> generally) using the gradient descent </w:t>
      </w:r>
      <w:r>
        <w:rPr>
          <w:rFonts w:ascii="Georgia" w:eastAsia="Georgia" w:hAnsi="Georgia" w:cs="Georgia"/>
          <w:highlight w:val="white"/>
        </w:rPr>
        <w:lastRenderedPageBreak/>
        <w:t>architecture. However, XGBoost improves upon the base GBM framework through systems optimization and algorithmic enhancements.</w:t>
      </w:r>
    </w:p>
    <w:p w14:paraId="251E1E0A" w14:textId="77777777" w:rsidR="00EC54C9" w:rsidRDefault="00EC54C9" w:rsidP="00EC54C9">
      <w:pPr>
        <w:pStyle w:val="normal"/>
        <w:rPr>
          <w:rFonts w:ascii="Georgia" w:eastAsia="Georgia" w:hAnsi="Georgia" w:cs="Georgia"/>
          <w:highlight w:val="white"/>
        </w:rPr>
      </w:pPr>
      <w:r>
        <w:rPr>
          <w:rFonts w:ascii="Georgia" w:eastAsia="Georgia" w:hAnsi="Georgia" w:cs="Georgia"/>
          <w:noProof/>
          <w:highlight w:val="white"/>
          <w:lang w:val="en-US"/>
        </w:rPr>
        <w:drawing>
          <wp:inline distT="114300" distB="114300" distL="114300" distR="114300" wp14:anchorId="43EF922B" wp14:editId="58C74AAB">
            <wp:extent cx="5943600" cy="3086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943600" cy="3086100"/>
                    </a:xfrm>
                    <a:prstGeom prst="rect">
                      <a:avLst/>
                    </a:prstGeom>
                    <a:ln/>
                  </pic:spPr>
                </pic:pic>
              </a:graphicData>
            </a:graphic>
          </wp:inline>
        </w:drawing>
      </w:r>
    </w:p>
    <w:p w14:paraId="0F732879" w14:textId="77777777" w:rsidR="00EC54C9" w:rsidRDefault="00EC54C9" w:rsidP="00EC54C9">
      <w:pPr>
        <w:pStyle w:val="normal"/>
      </w:pPr>
    </w:p>
    <w:p w14:paraId="4FE45E55" w14:textId="77777777" w:rsidR="00EC54C9" w:rsidRDefault="00EC54C9" w:rsidP="00EC54C9">
      <w:pPr>
        <w:pStyle w:val="normal"/>
      </w:pPr>
    </w:p>
    <w:p w14:paraId="0703BB73" w14:textId="77777777" w:rsidR="00EC54C9" w:rsidRDefault="00EC54C9" w:rsidP="00EC54C9">
      <w:pPr>
        <w:pStyle w:val="normal"/>
      </w:pPr>
    </w:p>
    <w:p w14:paraId="353AD2B7" w14:textId="77777777" w:rsidR="00EC54C9" w:rsidRDefault="00EC54C9" w:rsidP="00EC54C9">
      <w:pPr>
        <w:pStyle w:val="normal"/>
        <w:ind w:left="720"/>
      </w:pPr>
    </w:p>
    <w:p w14:paraId="2CB28934" w14:textId="77777777" w:rsidR="00EC54C9" w:rsidRDefault="00EC54C9" w:rsidP="00EC54C9">
      <w:pPr>
        <w:pStyle w:val="normal"/>
        <w:rPr>
          <w:b/>
          <w:sz w:val="24"/>
          <w:szCs w:val="24"/>
        </w:rPr>
      </w:pPr>
      <w:r>
        <w:rPr>
          <w:b/>
          <w:sz w:val="24"/>
          <w:szCs w:val="24"/>
        </w:rPr>
        <w:t>Parameter</w:t>
      </w:r>
    </w:p>
    <w:p w14:paraId="584657BF" w14:textId="77777777" w:rsidR="00EC54C9" w:rsidRDefault="00EC54C9" w:rsidP="00EC54C9">
      <w:pPr>
        <w:pStyle w:val="normal"/>
      </w:pPr>
      <w:r>
        <w:rPr>
          <w:b/>
        </w:rPr>
        <w:t>n_estimators</w:t>
      </w:r>
      <w:r>
        <w:t>: early stopping - prevent overfitting; not specified - return the lowest valid score one, specified - return the final model</w:t>
      </w:r>
    </w:p>
    <w:p w14:paraId="1DA11BA5" w14:textId="77777777" w:rsidR="00EC54C9" w:rsidRDefault="00EC54C9" w:rsidP="00EC54C9">
      <w:pPr>
        <w:pStyle w:val="normal"/>
      </w:pPr>
    </w:p>
    <w:p w14:paraId="48AE59F0" w14:textId="77777777" w:rsidR="00EC54C9" w:rsidRDefault="00EC54C9" w:rsidP="00EC54C9">
      <w:pPr>
        <w:pStyle w:val="normal"/>
      </w:pPr>
      <w:r>
        <w:rPr>
          <w:b/>
        </w:rPr>
        <w:t>max_depth</w:t>
      </w:r>
      <w:r>
        <w:t>: default is 3; never go beyond 5</w:t>
      </w:r>
    </w:p>
    <w:p w14:paraId="63BD3396" w14:textId="77777777" w:rsidR="00EC54C9" w:rsidRDefault="00EC54C9" w:rsidP="00EC54C9">
      <w:pPr>
        <w:pStyle w:val="normal"/>
      </w:pPr>
    </w:p>
    <w:p w14:paraId="6C70F4CE" w14:textId="77777777" w:rsidR="00EC54C9" w:rsidRDefault="00EC54C9" w:rsidP="00EC54C9">
      <w:pPr>
        <w:pStyle w:val="normal"/>
      </w:pPr>
      <w:r>
        <w:rPr>
          <w:b/>
        </w:rPr>
        <w:t>learning_rate</w:t>
      </w:r>
      <w:r>
        <w:t xml:space="preserve">: each weight ( in all trees) will be multiplied by this: </w:t>
      </w:r>
    </w:p>
    <w:p w14:paraId="446C7194" w14:textId="77777777" w:rsidR="00EC54C9" w:rsidRDefault="00EC54C9" w:rsidP="00EC54C9">
      <w:pPr>
        <w:pStyle w:val="normal"/>
        <w:jc w:val="center"/>
      </w:pPr>
      <w:r>
        <w:rPr>
          <w:noProof/>
          <w:lang w:val="en-US"/>
        </w:rPr>
        <w:drawing>
          <wp:inline distT="114300" distB="114300" distL="114300" distR="114300" wp14:anchorId="70887429" wp14:editId="3DDD3444">
            <wp:extent cx="2582466" cy="728663"/>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582466" cy="728663"/>
                    </a:xfrm>
                    <a:prstGeom prst="rect">
                      <a:avLst/>
                    </a:prstGeom>
                    <a:ln/>
                  </pic:spPr>
                </pic:pic>
              </a:graphicData>
            </a:graphic>
          </wp:inline>
        </w:drawing>
      </w:r>
    </w:p>
    <w:p w14:paraId="0F4E2697" w14:textId="77777777" w:rsidR="00EC54C9" w:rsidRDefault="00EC54C9" w:rsidP="00EC54C9">
      <w:pPr>
        <w:pStyle w:val="normal"/>
      </w:pPr>
      <w:r>
        <w:t xml:space="preserve">Decreasing it very often improves the performance of the model, but longer training time. </w:t>
      </w:r>
    </w:p>
    <w:p w14:paraId="442B30F1" w14:textId="77777777" w:rsidR="00EC54C9" w:rsidRDefault="00EC54C9" w:rsidP="00EC54C9">
      <w:pPr>
        <w:pStyle w:val="normal"/>
      </w:pPr>
    </w:p>
    <w:p w14:paraId="48016F55" w14:textId="77777777" w:rsidR="00EC54C9" w:rsidRDefault="00EC54C9" w:rsidP="00EC54C9">
      <w:pPr>
        <w:pStyle w:val="normal"/>
      </w:pPr>
      <w:r>
        <w:rPr>
          <w:b/>
        </w:rPr>
        <w:t>reg_alpha/ reg_lambda</w:t>
      </w:r>
      <w:r>
        <w:t>: control L1 L2 regularization terms - limit how extreme the weights at the leaves can become.</w:t>
      </w:r>
    </w:p>
    <w:p w14:paraId="7A18EB4A" w14:textId="77777777" w:rsidR="00EC54C9" w:rsidRDefault="00EC54C9" w:rsidP="00EC54C9">
      <w:pPr>
        <w:pStyle w:val="normal"/>
      </w:pPr>
    </w:p>
    <w:p w14:paraId="290766CD" w14:textId="77777777" w:rsidR="00EC54C9" w:rsidRDefault="00EC54C9" w:rsidP="00EC54C9">
      <w:pPr>
        <w:pStyle w:val="normal"/>
      </w:pPr>
    </w:p>
    <w:p w14:paraId="1BFF9620" w14:textId="77777777" w:rsidR="00EC54C9" w:rsidRDefault="00EC54C9" w:rsidP="00EC54C9">
      <w:pPr>
        <w:pStyle w:val="normal"/>
        <w:jc w:val="center"/>
      </w:pPr>
      <w:r>
        <w:rPr>
          <w:noProof/>
          <w:lang w:val="en-US"/>
        </w:rPr>
        <w:drawing>
          <wp:inline distT="114300" distB="114300" distL="114300" distR="114300" wp14:anchorId="6A2AF9C7" wp14:editId="0DBD48C6">
            <wp:extent cx="3090863" cy="505604"/>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090863" cy="505604"/>
                    </a:xfrm>
                    <a:prstGeom prst="rect">
                      <a:avLst/>
                    </a:prstGeom>
                    <a:ln/>
                  </pic:spPr>
                </pic:pic>
              </a:graphicData>
            </a:graphic>
          </wp:inline>
        </w:drawing>
      </w:r>
    </w:p>
    <w:p w14:paraId="372F0053" w14:textId="77777777" w:rsidR="00EC54C9" w:rsidRDefault="00EC54C9" w:rsidP="00EC54C9">
      <w:pPr>
        <w:pStyle w:val="normal"/>
      </w:pPr>
      <w:r>
        <w:t>L2-lambda-weight to be small; L1-alpha-weight to go to zero-useful for feature selection.</w:t>
      </w:r>
    </w:p>
    <w:p w14:paraId="212C3A8F" w14:textId="77777777" w:rsidR="00EC54C9" w:rsidRDefault="00EC54C9" w:rsidP="00EC54C9">
      <w:pPr>
        <w:pStyle w:val="normal"/>
      </w:pPr>
      <w:r>
        <w:lastRenderedPageBreak/>
        <w:t>Setting high lambda and low (or 0) alpha value is most effective when regularizing.</w:t>
      </w:r>
    </w:p>
    <w:p w14:paraId="38CF4196" w14:textId="77777777" w:rsidR="00EC54C9" w:rsidRDefault="00EC54C9">
      <w:pPr>
        <w:pStyle w:val="normal"/>
        <w:rPr>
          <w:rFonts w:hint="eastAsia"/>
        </w:rPr>
      </w:pPr>
      <w:bookmarkStart w:id="0" w:name="_GoBack"/>
      <w:bookmarkEnd w:id="0"/>
    </w:p>
    <w:sectPr w:rsidR="00EC54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52832"/>
    <w:multiLevelType w:val="multilevel"/>
    <w:tmpl w:val="6F34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E761324"/>
    <w:multiLevelType w:val="multilevel"/>
    <w:tmpl w:val="EB06D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67805"/>
    <w:rsid w:val="00D67805"/>
    <w:rsid w:val="00EC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A8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EC54C9"/>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EC54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EC54C9"/>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EC54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www.youtube.com/watch?v=8b1JEDvenQU" TargetMode="External"/><Relationship Id="rId21" Type="http://schemas.openxmlformats.org/officeDocument/2006/relationships/hyperlink" Target="https://www.youtube.com/watch?v=ZVFeW798-2I" TargetMode="External"/><Relationship Id="rId22" Type="http://schemas.openxmlformats.org/officeDocument/2006/relationships/hyperlink" Target="https://www.youtube.com/watch?v=oRrKeUCEbq8" TargetMode="External"/><Relationship Id="rId23" Type="http://schemas.openxmlformats.org/officeDocument/2006/relationships/image" Target="media/image12.jpg"/><Relationship Id="rId24" Type="http://schemas.openxmlformats.org/officeDocument/2006/relationships/hyperlink" Target="https://www.datasciencecentral.com/profiles/blogs/introduction-to-classification-regression-trees-cart" TargetMode="External"/><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www.youtube.com/watch?v=sDv4f4s2SB8" TargetMode="External"/><Relationship Id="rId18" Type="http://schemas.openxmlformats.org/officeDocument/2006/relationships/hyperlink" Target="https://www.youtube.com/watch?v=vMh0zPT0tLI" TargetMode="External"/><Relationship Id="rId19" Type="http://schemas.openxmlformats.org/officeDocument/2006/relationships/hyperlink" Target="https://www.youtube.com/watch?v=OtD8wVaFm6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957</Words>
  <Characters>5460</Characters>
  <Application>Microsoft Macintosh Word</Application>
  <DocSecurity>0</DocSecurity>
  <Lines>45</Lines>
  <Paragraphs>12</Paragraphs>
  <ScaleCrop>false</ScaleCrop>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cp:lastModifiedBy>
  <cp:revision>2</cp:revision>
  <dcterms:created xsi:type="dcterms:W3CDTF">2020-07-31T19:00:00Z</dcterms:created>
  <dcterms:modified xsi:type="dcterms:W3CDTF">2020-07-31T19:01:00Z</dcterms:modified>
</cp:coreProperties>
</file>