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left" w:pos="3857"/>
        </w:tabs>
        <w:spacing w:after="0" w:line="240" w:lineRule="auto"/>
        <w:ind w:left="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RONG ZHANG</w:t>
      </w:r>
    </w:p>
    <w:p w:rsidR="00000000" w:rsidDel="00000000" w:rsidP="00000000" w:rsidRDefault="00000000" w:rsidRPr="00000000" w14:paraId="00000002">
      <w:pPr>
        <w:spacing w:after="0" w:line="240" w:lineRule="auto"/>
        <w:ind w:left="270" w:firstLine="0"/>
        <w:jc w:val="center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NORTH HAVEN, CT, USA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(718) 419-2888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tobey0048@gmail.com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734" w:hanging="464"/>
        <w:jc w:val="center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https://www.linkedin.com/in/rong-zhang-a73a147a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6" w:val="single"/>
        </w:pBdr>
        <w:spacing w:before="80" w:lineRule="auto"/>
        <w:ind w:left="0" w:hanging="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0" w:line="240" w:lineRule="auto"/>
        <w:ind w:left="45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Result-driven NetSuite Developer and Front-End Developer with 4+ years of experience in maintaining and enhancing NetSuite ERP system and front-end e-commerce website with desire to explore other development opportunities.</w:t>
      </w:r>
    </w:p>
    <w:p w:rsidR="00000000" w:rsidDel="00000000" w:rsidP="00000000" w:rsidRDefault="00000000" w:rsidRPr="00000000" w14:paraId="00000006">
      <w:pPr>
        <w:pStyle w:val="Heading1"/>
        <w:pBdr>
          <w:bottom w:color="000000" w:space="1" w:sz="6" w:val="single"/>
        </w:pBdr>
        <w:spacing w:before="240" w:line="264" w:lineRule="auto"/>
        <w:ind w:left="0" w:hanging="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</w:t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Proficient in: JavaScript, Python, CSS, and HTML</w:t>
            </w:r>
          </w:p>
          <w:p w:rsidR="00000000" w:rsidDel="00000000" w:rsidP="00000000" w:rsidRDefault="00000000" w:rsidRPr="00000000" w14:paraId="00000009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Familiar with: jQuery, and C++, 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Studio Code, Eclipse IDE, Notepad++, Microsoft Office Suite, Adobe Illustrator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pBdr>
          <w:bottom w:color="000000" w:space="1" w:sz="6" w:val="single"/>
        </w:pBdr>
        <w:spacing w:before="240" w:line="264" w:lineRule="auto"/>
        <w:ind w:left="0" w:hanging="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tbl>
      <w:tblPr>
        <w:tblStyle w:val="Table2"/>
        <w:tblW w:w="10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6"/>
        <w:gridCol w:w="9042"/>
        <w:tblGridChange w:id="0">
          <w:tblGrid>
            <w:gridCol w:w="1676"/>
            <w:gridCol w:w="9042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2021-Present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center" w:pos="3257"/>
              </w:tabs>
              <w:spacing w:after="0" w:line="240" w:lineRule="auto"/>
              <w:ind w:left="0" w:right="-23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NetSuite Developer at Benchmark Education Co. - work Remotely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Create, test and deploy customizations and new functionalities based on business needs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new features to different environments using SuiteCloud CLI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integrations between NetSuite and other systems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features to an app using React and Laravel framework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Troubleshoot the issues in NetSuite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custom fields and automations to Jira to ease team’s daily work</w:t>
            </w:r>
          </w:p>
        </w:tc>
      </w:tr>
      <w:tr>
        <w:trPr>
          <w:cantSplit w:val="0"/>
          <w:trHeight w:val="4419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2019-2021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center" w:pos="3257"/>
              </w:tabs>
              <w:spacing w:after="0" w:line="240" w:lineRule="auto"/>
              <w:ind w:left="0" w:right="-23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 ERP NetSuite Administrator and Developer at Reiko Wireless Inc.- Commack, NY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new fulfillment center by using SuiteScript 2.0, SuiteScript 2.x, JavaScript, CSS, and HTML to allow customers to manage and track product data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fields, entry forms, records, lists, workflows, saved searches, custom reports, email and PDF templates, centers, permissions, and user roles to meet business requirements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Create, test and deploy customization and new functionalities based on business needs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front-end e-commerce website to back-end using SuiteScript 2.x and jQuery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e-commerce website through NetSuite Site Builder using HTML, CSS, jQuery, and JavaScript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 accounting, sales and data teams with data analysis and reporting need; as well as supporting optimized use of NetSuite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with operations and logistics teams to track purchasing, shipments, and inventory levels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Assess how NetSuite can be used to enhance our organizations’ operations and processes</w:t>
            </w:r>
          </w:p>
        </w:tc>
      </w:tr>
      <w:tr>
        <w:trPr>
          <w:cantSplit w:val="0"/>
          <w:trHeight w:val="166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2018-2019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Oracle ERP NetSuite Data Entry at Reiko Wireless Inc.- Commack, NY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and update data by importing CSV files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 inventory data to different platforms and customer databases by using Python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 purchasing managers in creating purchase orders and generating reports</w:t>
            </w:r>
          </w:p>
        </w:tc>
      </w:tr>
      <w:tr>
        <w:trPr>
          <w:cantSplit w:val="0"/>
          <w:trHeight w:val="109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2015-2017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tabs>
                <w:tab w:val="center" w:pos="3257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Peer mentor, Department of Computer Science at University of North Texas - Denton, TX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3603"/>
              </w:tabs>
              <w:spacing w:after="0" w:line="240" w:lineRule="auto"/>
              <w:ind w:left="7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peers with lab assignments and other coursework related to computing or coding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pBdr>
          <w:bottom w:color="000000" w:space="1" w:sz="6" w:val="single"/>
        </w:pBdr>
        <w:spacing w:before="240" w:line="264" w:lineRule="auto"/>
        <w:ind w:left="0" w:hanging="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</w:t>
        <w:tab/>
      </w:r>
    </w:p>
    <w:p w:rsidR="00000000" w:rsidDel="00000000" w:rsidP="00000000" w:rsidRDefault="00000000" w:rsidRPr="00000000" w14:paraId="00000028">
      <w:pPr>
        <w:tabs>
          <w:tab w:val="center" w:pos="3257"/>
        </w:tabs>
        <w:spacing w:after="0" w:line="240" w:lineRule="auto"/>
        <w:ind w:left="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North Texas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pos="3603"/>
        </w:tabs>
        <w:spacing w:after="0" w:line="240" w:lineRule="auto"/>
        <w:ind w:left="11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pos="3603"/>
        </w:tabs>
        <w:spacing w:after="0" w:line="240" w:lineRule="auto"/>
        <w:ind w:left="11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in Mathematics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pos="3603"/>
        </w:tabs>
        <w:spacing w:after="0" w:line="240" w:lineRule="auto"/>
        <w:ind w:left="11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Honors: cum laude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pos="3603"/>
        </w:tabs>
        <w:spacing w:after="0" w:line="240" w:lineRule="auto"/>
        <w:ind w:left="11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3.76/4.0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Related Course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32" w:right="-2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Programming, Introduction to Algorithms, Data Structure, System Programming, E-Commerce, Introduction to Computer Security, Introduction to Database, Software Engineering (team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List – College of Engineering, UNT (2014, 2015, 2016,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bottom w:color="000000" w:space="1" w:sz="6" w:val="single"/>
        </w:pBdr>
        <w:spacing w:before="240" w:line="264" w:lineRule="auto"/>
        <w:ind w:left="0" w:hanging="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32">
      <w:pPr>
        <w:tabs>
          <w:tab w:val="center" w:pos="3257"/>
        </w:tabs>
        <w:spacing w:after="0" w:line="240" w:lineRule="auto"/>
        <w:ind w:left="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Adobe Certified Associate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pos="3603"/>
        </w:tabs>
        <w:spacing w:after="0" w:line="240" w:lineRule="auto"/>
        <w:ind w:left="11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 Design &amp; Illustration using Adobe Illustrator® CC 2015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pos="3603"/>
        </w:tabs>
        <w:spacing w:after="0" w:line="240" w:lineRule="auto"/>
        <w:ind w:left="11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on October 20, 2018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3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6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9"/>
        <w:szCs w:val="19"/>
        <w:lang w:val="en-US"/>
      </w:rPr>
    </w:rPrDefault>
    <w:pPrDefault>
      <w:pPr>
        <w:spacing w:after="78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40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78" w:line="265" w:lineRule="auto"/>
      <w:ind w:left="10" w:hanging="10"/>
    </w:pPr>
    <w:rPr>
      <w:rFonts w:ascii="Calibri" w:cs="Calibri" w:eastAsia="Calibri" w:hAnsi="Calibri"/>
      <w:color w:val="000000"/>
      <w:sz w:val="19"/>
      <w:szCs w:val="19"/>
      <w:lang w:bidi="ar-SA" w:eastAsia="en-US" w:val="en-US"/>
    </w:rPr>
  </w:style>
  <w:style w:type="paragraph" w:styleId="2">
    <w:name w:val="heading 1"/>
    <w:next w:val="1"/>
    <w:link w:val="17"/>
    <w:uiPriority w:val="9"/>
    <w:qFormat w:val="1"/>
    <w:pPr>
      <w:keepNext w:val="1"/>
      <w:keepLines w:val="1"/>
      <w:spacing w:after="0" w:line="265" w:lineRule="auto"/>
      <w:ind w:left="10" w:hanging="10"/>
      <w:outlineLvl w:val="0"/>
    </w:pPr>
    <w:rPr>
      <w:rFonts w:ascii="Calibri" w:cs="Calibri" w:eastAsia="Calibri" w:hAnsi="Calibri"/>
      <w:color w:val="000000"/>
      <w:sz w:val="26"/>
      <w:szCs w:val="19"/>
      <w:lang w:bidi="ar-SA" w:eastAsia="en-US" w:val="en-US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54061" w:themeColor="accent1" w:themeShade="000080"/>
      <w:sz w:val="24"/>
      <w:szCs w:val="24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footer"/>
    <w:basedOn w:val="1"/>
    <w:link w:val="20"/>
    <w:uiPriority w:val="99"/>
    <w:qFormat w:val="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19"/>
    <w:uiPriority w:val="99"/>
    <w:qFormat w:val="1"/>
    <w:pPr>
      <w:pBdr>
        <w:bottom w:color="auto" w:space="1" w:sz="6" w:val="single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Hyperlink"/>
    <w:basedOn w:val="8"/>
    <w:uiPriority w:val="99"/>
    <w:rPr>
      <w:color w:val="0563c1"/>
      <w:u w:val="single"/>
    </w:rPr>
  </w:style>
  <w:style w:type="paragraph" w:styleId="13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  <w:lang w:eastAsia="zh-CN"/>
    </w:rPr>
  </w:style>
  <w:style w:type="paragraph" w:styleId="14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5">
    <w:name w:val="Table Grid"/>
    <w:basedOn w:val="9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6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7" w:customStyle="1">
    <w:name w:val="Heading 1 Char"/>
    <w:basedOn w:val="8"/>
    <w:link w:val="2"/>
    <w:uiPriority w:val="9"/>
    <w:qFormat w:val="1"/>
    <w:rPr>
      <w:rFonts w:ascii="Calibri" w:cs="Calibri" w:eastAsia="Calibri" w:hAnsi="Calibri"/>
      <w:color w:val="000000"/>
      <w:sz w:val="26"/>
      <w:lang w:eastAsia="en-US"/>
    </w:rPr>
  </w:style>
  <w:style w:type="paragraph" w:styleId="18">
    <w:name w:val="List Paragraph"/>
    <w:basedOn w:val="1"/>
    <w:uiPriority w:val="34"/>
    <w:qFormat w:val="1"/>
    <w:pPr>
      <w:ind w:left="720"/>
      <w:contextualSpacing w:val="1"/>
    </w:pPr>
  </w:style>
  <w:style w:type="character" w:styleId="19" w:customStyle="1">
    <w:name w:val="Header Char"/>
    <w:basedOn w:val="8"/>
    <w:link w:val="11"/>
    <w:uiPriority w:val="99"/>
    <w:rPr>
      <w:rFonts w:ascii="Calibri" w:cs="Calibri" w:eastAsia="Calibri" w:hAnsi="Calibri"/>
      <w:color w:val="000000"/>
      <w:sz w:val="18"/>
      <w:szCs w:val="18"/>
      <w:lang w:eastAsia="en-US"/>
    </w:rPr>
  </w:style>
  <w:style w:type="character" w:styleId="20" w:customStyle="1">
    <w:name w:val="Footer Char"/>
    <w:basedOn w:val="8"/>
    <w:link w:val="10"/>
    <w:uiPriority w:val="99"/>
    <w:qFormat w:val="1"/>
    <w:rPr>
      <w:rFonts w:ascii="Calibri" w:cs="Calibri" w:eastAsia="Calibri" w:hAnsi="Calibri"/>
      <w:color w:val="000000"/>
      <w:sz w:val="18"/>
      <w:szCs w:val="18"/>
      <w:lang w:eastAsia="en-US"/>
    </w:rPr>
  </w:style>
  <w:style w:type="character" w:styleId="21" w:customStyle="1">
    <w:name w:val="Unresolved Mention"/>
    <w:basedOn w:val="8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22" w:customStyle="1">
    <w:name w:val="Heading 3 Char"/>
    <w:basedOn w:val="8"/>
    <w:link w:val="4"/>
    <w:uiPriority w:val="9"/>
    <w:semiHidden w:val="1"/>
    <w:qFormat w:val="1"/>
    <w:rPr>
      <w:rFonts w:asciiTheme="majorHAnsi" w:cstheme="majorBidi" w:eastAsiaTheme="majorEastAsia" w:hAnsiTheme="majorHAnsi"/>
      <w:color w:val="254061" w:themeColor="accent1" w:themeShade="000080"/>
      <w:sz w:val="24"/>
      <w:szCs w:val="24"/>
      <w:lang w:eastAsia="en-US"/>
    </w:rPr>
  </w:style>
  <w:style w:type="character" w:styleId="23" w:customStyle="1">
    <w:name w:val="apple-tab-span"/>
    <w:basedOn w:val="8"/>
    <w:uiPriority w:val="0"/>
    <w:qFormat w:val="1"/>
  </w:style>
  <w:style w:type="table" w:styleId="24" w:customStyle="1">
    <w:name w:val="_Style 23"/>
    <w:basedOn w:val="9"/>
    <w:uiPriority w:val="0"/>
    <w:qFormat w:val="1"/>
    <w:pPr>
      <w:spacing w:after="0" w:line="240" w:lineRule="auto"/>
    </w:pPr>
  </w:style>
  <w:style w:type="table" w:styleId="25" w:customStyle="1">
    <w:name w:val="_Style 24"/>
    <w:basedOn w:val="9"/>
    <w:uiPriority w:val="0"/>
    <w:qFormat w:val="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bey0048@gmail.com" TargetMode="External"/><Relationship Id="rId8" Type="http://schemas.openxmlformats.org/officeDocument/2006/relationships/hyperlink" Target="https://www.linkedin.com/in/rong-zhang-a73a14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3kc9boyOVb/8Fw4xFJbIOqeUZA==">AMUW2mVLmzMyAJ8gdtMFjGjVZm7YjDiECo53SQICz2cPIUHDoN/+J3gabKmS3JHM9fsPxwuzpo8CB8QYfUblUFFMrB9cWVIRThBWFfsROGuB8qLFueqjuBphHRjYEMXRmLGgFob1Cu1z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2021-04-01T20:02:00Z</dcterms:created>
  <dc:creator>Rong Zhang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707F343FB2E34ADF9764385331FBE806</vt:lpwstr>
  </property>
</Properties>
</file>