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D2794" w14:textId="77777777" w:rsidR="00F31183" w:rsidRPr="00F31183" w:rsidRDefault="00F31183" w:rsidP="00F31183">
      <w:pPr>
        <w:rPr>
          <w:b/>
          <w:bCs/>
          <w:sz w:val="32"/>
          <w:szCs w:val="32"/>
        </w:rPr>
      </w:pPr>
      <w:r w:rsidRPr="00F31183">
        <w:rPr>
          <w:b/>
          <w:bCs/>
          <w:sz w:val="32"/>
          <w:szCs w:val="32"/>
        </w:rPr>
        <w:t>Customer Segmentation II - Complete Project Documentation</w:t>
      </w:r>
    </w:p>
    <w:p w14:paraId="6259B109" w14:textId="77777777" w:rsidR="009576B3" w:rsidRPr="009576B3" w:rsidRDefault="009576B3" w:rsidP="009576B3">
      <w:pPr>
        <w:rPr>
          <w:b/>
          <w:bCs/>
        </w:rPr>
      </w:pPr>
      <w:r w:rsidRPr="009576B3">
        <w:rPr>
          <w:b/>
          <w:bCs/>
        </w:rPr>
        <w:t xml:space="preserve">AUTHOR: </w:t>
      </w:r>
      <w:r w:rsidR="00C55A90" w:rsidRPr="009576B3">
        <w:rPr>
          <w:b/>
          <w:bCs/>
        </w:rPr>
        <w:t>TOBI MAUTIN</w:t>
      </w:r>
    </w:p>
    <w:p w14:paraId="2F89D8DE" w14:textId="3EE067E2" w:rsidR="00C55A90" w:rsidRDefault="009576B3" w:rsidP="009576B3">
      <w:pPr>
        <w:rPr>
          <w:b/>
          <w:bCs/>
          <w:sz w:val="28"/>
          <w:szCs w:val="28"/>
        </w:rPr>
      </w:pPr>
      <w:r w:rsidRPr="009576B3">
        <w:rPr>
          <w:b/>
          <w:bCs/>
        </w:rPr>
        <w:t>DATE: DECEMBER 2024</w:t>
      </w:r>
      <w:r w:rsidR="00F31183">
        <w:rPr>
          <w:b/>
          <w:bCs/>
          <w:sz w:val="28"/>
          <w:szCs w:val="28"/>
        </w:rPr>
        <w:br/>
      </w:r>
    </w:p>
    <w:p w14:paraId="134C07FB" w14:textId="7597329B" w:rsidR="00C55A90" w:rsidRDefault="00C55A90" w:rsidP="00C55A90">
      <w:pPr>
        <w:jc w:val="center"/>
        <w:rPr>
          <w:b/>
          <w:bCs/>
          <w:sz w:val="28"/>
          <w:szCs w:val="28"/>
        </w:rPr>
      </w:pPr>
    </w:p>
    <w:p w14:paraId="778558E8" w14:textId="77777777" w:rsidR="00C55A90" w:rsidRDefault="00C55A90" w:rsidP="00C55A90">
      <w:pPr>
        <w:jc w:val="center"/>
        <w:rPr>
          <w:b/>
          <w:bCs/>
          <w:sz w:val="28"/>
          <w:szCs w:val="28"/>
        </w:rPr>
      </w:pPr>
    </w:p>
    <w:p w14:paraId="00F45890" w14:textId="77777777" w:rsidR="00C55A90" w:rsidRDefault="00C55A90" w:rsidP="00C55A90">
      <w:pPr>
        <w:jc w:val="center"/>
        <w:rPr>
          <w:b/>
          <w:bCs/>
          <w:sz w:val="28"/>
          <w:szCs w:val="28"/>
        </w:rPr>
      </w:pPr>
    </w:p>
    <w:p w14:paraId="5750B8B4" w14:textId="77777777" w:rsidR="00C55A90" w:rsidRDefault="00C55A90" w:rsidP="00C55A90">
      <w:pPr>
        <w:jc w:val="center"/>
        <w:rPr>
          <w:b/>
          <w:bCs/>
          <w:sz w:val="28"/>
          <w:szCs w:val="28"/>
        </w:rPr>
      </w:pPr>
    </w:p>
    <w:p w14:paraId="30A43408" w14:textId="38F62E08" w:rsidR="00F31183" w:rsidRDefault="00F31183" w:rsidP="00C55A90">
      <w:pPr>
        <w:jc w:val="center"/>
        <w:rPr>
          <w:b/>
          <w:bCs/>
          <w:sz w:val="40"/>
          <w:szCs w:val="40"/>
        </w:rPr>
      </w:pPr>
      <w:r w:rsidRPr="00F31183">
        <w:rPr>
          <w:b/>
          <w:bCs/>
          <w:sz w:val="40"/>
          <w:szCs w:val="40"/>
        </w:rPr>
        <w:t>Executive Summary</w:t>
      </w:r>
    </w:p>
    <w:p w14:paraId="543A6492" w14:textId="3D1DEA98" w:rsidR="009576B3" w:rsidRPr="009576B3" w:rsidRDefault="009576B3" w:rsidP="009576B3">
      <w:pPr>
        <w:spacing w:line="480" w:lineRule="auto"/>
      </w:pPr>
      <w:r w:rsidRPr="009576B3">
        <w:t>This document offers an in-depth overview of the Customer Segmentation II project, which implements a sophisticated customer analysis system using SQL Server database engineering and Power BI analytics. The project transforms retail transaction data into actionable business intelligence through</w:t>
      </w:r>
      <w:r>
        <w:t xml:space="preserve"> </w:t>
      </w:r>
      <w:r w:rsidRPr="009576B3">
        <w:t>Recency, Frequency, Monetary (RFM) analysis, Customer Lifetime Value (CLV) calculations, and interactive visualizations</w:t>
      </w:r>
      <w:r>
        <w:t>.</w:t>
      </w:r>
    </w:p>
    <w:p w14:paraId="1EADFD19" w14:textId="753D180E" w:rsidR="00786CE2" w:rsidRDefault="00F31183" w:rsidP="00786CE2">
      <w:pPr>
        <w:rPr>
          <w:sz w:val="40"/>
          <w:szCs w:val="40"/>
        </w:rPr>
      </w:pPr>
      <w:r w:rsidRPr="00F31183">
        <w:rPr>
          <w:b/>
          <w:bCs/>
          <w:sz w:val="20"/>
          <w:szCs w:val="20"/>
        </w:rPr>
        <w:br/>
      </w:r>
      <w:r w:rsidRPr="00F31183">
        <w:rPr>
          <w:b/>
          <w:bCs/>
          <w:sz w:val="20"/>
          <w:szCs w:val="20"/>
        </w:rPr>
        <w:br/>
      </w:r>
      <w:r w:rsidRPr="00F31183">
        <w:rPr>
          <w:b/>
          <w:bCs/>
          <w:sz w:val="20"/>
          <w:szCs w:val="20"/>
        </w:rPr>
        <w:br/>
      </w:r>
      <w:r w:rsidRPr="00F31183">
        <w:rPr>
          <w:b/>
          <w:bCs/>
          <w:sz w:val="20"/>
          <w:szCs w:val="20"/>
        </w:rPr>
        <w:br/>
      </w:r>
      <w:r w:rsidRPr="00F31183">
        <w:rPr>
          <w:b/>
          <w:bCs/>
          <w:sz w:val="20"/>
          <w:szCs w:val="20"/>
        </w:rPr>
        <w:br/>
      </w:r>
    </w:p>
    <w:p w14:paraId="43D0D975" w14:textId="77777777" w:rsidR="00786CE2" w:rsidRDefault="00786CE2">
      <w:pPr>
        <w:rPr>
          <w:sz w:val="40"/>
          <w:szCs w:val="40"/>
        </w:rPr>
      </w:pPr>
      <w:r>
        <w:rPr>
          <w:sz w:val="40"/>
          <w:szCs w:val="40"/>
        </w:rPr>
        <w:br w:type="page"/>
      </w:r>
    </w:p>
    <w:sdt>
      <w:sdtPr>
        <w:id w:val="777993787"/>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3EC19542" w14:textId="522CAE83" w:rsidR="002801A1" w:rsidRDefault="002801A1">
          <w:pPr>
            <w:pStyle w:val="TOCHeading"/>
          </w:pPr>
          <w:r>
            <w:t>Table of Contents</w:t>
          </w:r>
        </w:p>
        <w:p w14:paraId="6D5E4FD7" w14:textId="6F77CCD6" w:rsidR="00292DD8" w:rsidRDefault="002801A1">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5161830" w:history="1">
            <w:r w:rsidR="00292DD8" w:rsidRPr="00594413">
              <w:rPr>
                <w:rStyle w:val="Hyperlink"/>
                <w:noProof/>
              </w:rPr>
              <w:t>1. Project Overview</w:t>
            </w:r>
            <w:r w:rsidR="00292DD8">
              <w:rPr>
                <w:noProof/>
                <w:webHidden/>
              </w:rPr>
              <w:tab/>
            </w:r>
            <w:r w:rsidR="00292DD8">
              <w:rPr>
                <w:noProof/>
                <w:webHidden/>
              </w:rPr>
              <w:fldChar w:fldCharType="begin"/>
            </w:r>
            <w:r w:rsidR="00292DD8">
              <w:rPr>
                <w:noProof/>
                <w:webHidden/>
              </w:rPr>
              <w:instrText xml:space="preserve"> PAGEREF _Toc185161830 \h </w:instrText>
            </w:r>
            <w:r w:rsidR="00292DD8">
              <w:rPr>
                <w:noProof/>
                <w:webHidden/>
              </w:rPr>
            </w:r>
            <w:r w:rsidR="00292DD8">
              <w:rPr>
                <w:noProof/>
                <w:webHidden/>
              </w:rPr>
              <w:fldChar w:fldCharType="separate"/>
            </w:r>
            <w:r w:rsidR="00292DD8">
              <w:rPr>
                <w:noProof/>
                <w:webHidden/>
              </w:rPr>
              <w:t>4</w:t>
            </w:r>
            <w:r w:rsidR="00292DD8">
              <w:rPr>
                <w:noProof/>
                <w:webHidden/>
              </w:rPr>
              <w:fldChar w:fldCharType="end"/>
            </w:r>
          </w:hyperlink>
        </w:p>
        <w:p w14:paraId="5629EB88" w14:textId="35E4D3A8"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31" w:history="1">
            <w:r w:rsidRPr="00594413">
              <w:rPr>
                <w:rStyle w:val="Hyperlink"/>
                <w:noProof/>
              </w:rPr>
              <w:t>1.1 Project Context</w:t>
            </w:r>
            <w:r>
              <w:rPr>
                <w:noProof/>
                <w:webHidden/>
              </w:rPr>
              <w:tab/>
            </w:r>
            <w:r>
              <w:rPr>
                <w:noProof/>
                <w:webHidden/>
              </w:rPr>
              <w:fldChar w:fldCharType="begin"/>
            </w:r>
            <w:r>
              <w:rPr>
                <w:noProof/>
                <w:webHidden/>
              </w:rPr>
              <w:instrText xml:space="preserve"> PAGEREF _Toc185161831 \h </w:instrText>
            </w:r>
            <w:r>
              <w:rPr>
                <w:noProof/>
                <w:webHidden/>
              </w:rPr>
            </w:r>
            <w:r>
              <w:rPr>
                <w:noProof/>
                <w:webHidden/>
              </w:rPr>
              <w:fldChar w:fldCharType="separate"/>
            </w:r>
            <w:r>
              <w:rPr>
                <w:noProof/>
                <w:webHidden/>
              </w:rPr>
              <w:t>4</w:t>
            </w:r>
            <w:r>
              <w:rPr>
                <w:noProof/>
                <w:webHidden/>
              </w:rPr>
              <w:fldChar w:fldCharType="end"/>
            </w:r>
          </w:hyperlink>
        </w:p>
        <w:p w14:paraId="213DA723" w14:textId="3940F077"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32" w:history="1">
            <w:r w:rsidRPr="00594413">
              <w:rPr>
                <w:rStyle w:val="Hyperlink"/>
                <w:noProof/>
              </w:rPr>
              <w:t>1.2 Dataset Justification</w:t>
            </w:r>
            <w:r>
              <w:rPr>
                <w:noProof/>
                <w:webHidden/>
              </w:rPr>
              <w:tab/>
            </w:r>
            <w:r>
              <w:rPr>
                <w:noProof/>
                <w:webHidden/>
              </w:rPr>
              <w:fldChar w:fldCharType="begin"/>
            </w:r>
            <w:r>
              <w:rPr>
                <w:noProof/>
                <w:webHidden/>
              </w:rPr>
              <w:instrText xml:space="preserve"> PAGEREF _Toc185161832 \h </w:instrText>
            </w:r>
            <w:r>
              <w:rPr>
                <w:noProof/>
                <w:webHidden/>
              </w:rPr>
            </w:r>
            <w:r>
              <w:rPr>
                <w:noProof/>
                <w:webHidden/>
              </w:rPr>
              <w:fldChar w:fldCharType="separate"/>
            </w:r>
            <w:r>
              <w:rPr>
                <w:noProof/>
                <w:webHidden/>
              </w:rPr>
              <w:t>4</w:t>
            </w:r>
            <w:r>
              <w:rPr>
                <w:noProof/>
                <w:webHidden/>
              </w:rPr>
              <w:fldChar w:fldCharType="end"/>
            </w:r>
          </w:hyperlink>
        </w:p>
        <w:p w14:paraId="55419E50" w14:textId="11BF0D77"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33" w:history="1">
            <w:r w:rsidRPr="00594413">
              <w:rPr>
                <w:rStyle w:val="Hyperlink"/>
                <w:noProof/>
              </w:rPr>
              <w:t>1.3 Core Business Questions</w:t>
            </w:r>
            <w:r>
              <w:rPr>
                <w:noProof/>
                <w:webHidden/>
              </w:rPr>
              <w:tab/>
            </w:r>
            <w:r>
              <w:rPr>
                <w:noProof/>
                <w:webHidden/>
              </w:rPr>
              <w:fldChar w:fldCharType="begin"/>
            </w:r>
            <w:r>
              <w:rPr>
                <w:noProof/>
                <w:webHidden/>
              </w:rPr>
              <w:instrText xml:space="preserve"> PAGEREF _Toc185161833 \h </w:instrText>
            </w:r>
            <w:r>
              <w:rPr>
                <w:noProof/>
                <w:webHidden/>
              </w:rPr>
            </w:r>
            <w:r>
              <w:rPr>
                <w:noProof/>
                <w:webHidden/>
              </w:rPr>
              <w:fldChar w:fldCharType="separate"/>
            </w:r>
            <w:r>
              <w:rPr>
                <w:noProof/>
                <w:webHidden/>
              </w:rPr>
              <w:t>5</w:t>
            </w:r>
            <w:r>
              <w:rPr>
                <w:noProof/>
                <w:webHidden/>
              </w:rPr>
              <w:fldChar w:fldCharType="end"/>
            </w:r>
          </w:hyperlink>
        </w:p>
        <w:p w14:paraId="51635088" w14:textId="6274D2FB"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34" w:history="1">
            <w:r w:rsidRPr="00594413">
              <w:rPr>
                <w:rStyle w:val="Hyperlink"/>
                <w:noProof/>
              </w:rPr>
              <w:t>2. Business Requirements and Objectives</w:t>
            </w:r>
            <w:r>
              <w:rPr>
                <w:noProof/>
                <w:webHidden/>
              </w:rPr>
              <w:tab/>
            </w:r>
            <w:r>
              <w:rPr>
                <w:noProof/>
                <w:webHidden/>
              </w:rPr>
              <w:fldChar w:fldCharType="begin"/>
            </w:r>
            <w:r>
              <w:rPr>
                <w:noProof/>
                <w:webHidden/>
              </w:rPr>
              <w:instrText xml:space="preserve"> PAGEREF _Toc185161834 \h </w:instrText>
            </w:r>
            <w:r>
              <w:rPr>
                <w:noProof/>
                <w:webHidden/>
              </w:rPr>
            </w:r>
            <w:r>
              <w:rPr>
                <w:noProof/>
                <w:webHidden/>
              </w:rPr>
              <w:fldChar w:fldCharType="separate"/>
            </w:r>
            <w:r>
              <w:rPr>
                <w:noProof/>
                <w:webHidden/>
              </w:rPr>
              <w:t>6</w:t>
            </w:r>
            <w:r>
              <w:rPr>
                <w:noProof/>
                <w:webHidden/>
              </w:rPr>
              <w:fldChar w:fldCharType="end"/>
            </w:r>
          </w:hyperlink>
        </w:p>
        <w:p w14:paraId="6A1559B4" w14:textId="4922418C"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35" w:history="1">
            <w:r w:rsidRPr="00594413">
              <w:rPr>
                <w:rStyle w:val="Hyperlink"/>
                <w:noProof/>
              </w:rPr>
              <w:t>2.1 Core Requirements</w:t>
            </w:r>
            <w:r>
              <w:rPr>
                <w:noProof/>
                <w:webHidden/>
              </w:rPr>
              <w:tab/>
            </w:r>
            <w:r>
              <w:rPr>
                <w:noProof/>
                <w:webHidden/>
              </w:rPr>
              <w:fldChar w:fldCharType="begin"/>
            </w:r>
            <w:r>
              <w:rPr>
                <w:noProof/>
                <w:webHidden/>
              </w:rPr>
              <w:instrText xml:space="preserve"> PAGEREF _Toc185161835 \h </w:instrText>
            </w:r>
            <w:r>
              <w:rPr>
                <w:noProof/>
                <w:webHidden/>
              </w:rPr>
            </w:r>
            <w:r>
              <w:rPr>
                <w:noProof/>
                <w:webHidden/>
              </w:rPr>
              <w:fldChar w:fldCharType="separate"/>
            </w:r>
            <w:r>
              <w:rPr>
                <w:noProof/>
                <w:webHidden/>
              </w:rPr>
              <w:t>6</w:t>
            </w:r>
            <w:r>
              <w:rPr>
                <w:noProof/>
                <w:webHidden/>
              </w:rPr>
              <w:fldChar w:fldCharType="end"/>
            </w:r>
          </w:hyperlink>
        </w:p>
        <w:p w14:paraId="501F4899" w14:textId="6C12E922"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36" w:history="1">
            <w:r w:rsidRPr="00594413">
              <w:rPr>
                <w:rStyle w:val="Hyperlink"/>
                <w:noProof/>
              </w:rPr>
              <w:t>2.1.1 Data Infrastructure</w:t>
            </w:r>
            <w:r>
              <w:rPr>
                <w:noProof/>
                <w:webHidden/>
              </w:rPr>
              <w:tab/>
            </w:r>
            <w:r>
              <w:rPr>
                <w:noProof/>
                <w:webHidden/>
              </w:rPr>
              <w:fldChar w:fldCharType="begin"/>
            </w:r>
            <w:r>
              <w:rPr>
                <w:noProof/>
                <w:webHidden/>
              </w:rPr>
              <w:instrText xml:space="preserve"> PAGEREF _Toc185161836 \h </w:instrText>
            </w:r>
            <w:r>
              <w:rPr>
                <w:noProof/>
                <w:webHidden/>
              </w:rPr>
            </w:r>
            <w:r>
              <w:rPr>
                <w:noProof/>
                <w:webHidden/>
              </w:rPr>
              <w:fldChar w:fldCharType="separate"/>
            </w:r>
            <w:r>
              <w:rPr>
                <w:noProof/>
                <w:webHidden/>
              </w:rPr>
              <w:t>6</w:t>
            </w:r>
            <w:r>
              <w:rPr>
                <w:noProof/>
                <w:webHidden/>
              </w:rPr>
              <w:fldChar w:fldCharType="end"/>
            </w:r>
          </w:hyperlink>
        </w:p>
        <w:p w14:paraId="5B30F93C" w14:textId="792488A4"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37" w:history="1">
            <w:r w:rsidRPr="00594413">
              <w:rPr>
                <w:rStyle w:val="Hyperlink"/>
                <w:noProof/>
              </w:rPr>
              <w:t>2.1.2 Analytics Capabilities</w:t>
            </w:r>
            <w:r>
              <w:rPr>
                <w:noProof/>
                <w:webHidden/>
              </w:rPr>
              <w:tab/>
            </w:r>
            <w:r>
              <w:rPr>
                <w:noProof/>
                <w:webHidden/>
              </w:rPr>
              <w:fldChar w:fldCharType="begin"/>
            </w:r>
            <w:r>
              <w:rPr>
                <w:noProof/>
                <w:webHidden/>
              </w:rPr>
              <w:instrText xml:space="preserve"> PAGEREF _Toc185161837 \h </w:instrText>
            </w:r>
            <w:r>
              <w:rPr>
                <w:noProof/>
                <w:webHidden/>
              </w:rPr>
            </w:r>
            <w:r>
              <w:rPr>
                <w:noProof/>
                <w:webHidden/>
              </w:rPr>
              <w:fldChar w:fldCharType="separate"/>
            </w:r>
            <w:r>
              <w:rPr>
                <w:noProof/>
                <w:webHidden/>
              </w:rPr>
              <w:t>6</w:t>
            </w:r>
            <w:r>
              <w:rPr>
                <w:noProof/>
                <w:webHidden/>
              </w:rPr>
              <w:fldChar w:fldCharType="end"/>
            </w:r>
          </w:hyperlink>
        </w:p>
        <w:p w14:paraId="00D662F8" w14:textId="1143577C"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38" w:history="1">
            <w:r w:rsidRPr="00594413">
              <w:rPr>
                <w:rStyle w:val="Hyperlink"/>
                <w:noProof/>
              </w:rPr>
              <w:t>2.1.3 Visualization Requirements</w:t>
            </w:r>
            <w:r>
              <w:rPr>
                <w:noProof/>
                <w:webHidden/>
              </w:rPr>
              <w:tab/>
            </w:r>
            <w:r>
              <w:rPr>
                <w:noProof/>
                <w:webHidden/>
              </w:rPr>
              <w:fldChar w:fldCharType="begin"/>
            </w:r>
            <w:r>
              <w:rPr>
                <w:noProof/>
                <w:webHidden/>
              </w:rPr>
              <w:instrText xml:space="preserve"> PAGEREF _Toc185161838 \h </w:instrText>
            </w:r>
            <w:r>
              <w:rPr>
                <w:noProof/>
                <w:webHidden/>
              </w:rPr>
            </w:r>
            <w:r>
              <w:rPr>
                <w:noProof/>
                <w:webHidden/>
              </w:rPr>
              <w:fldChar w:fldCharType="separate"/>
            </w:r>
            <w:r>
              <w:rPr>
                <w:noProof/>
                <w:webHidden/>
              </w:rPr>
              <w:t>6</w:t>
            </w:r>
            <w:r>
              <w:rPr>
                <w:noProof/>
                <w:webHidden/>
              </w:rPr>
              <w:fldChar w:fldCharType="end"/>
            </w:r>
          </w:hyperlink>
        </w:p>
        <w:p w14:paraId="3B9F7459" w14:textId="65E63FA6"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39" w:history="1">
            <w:r w:rsidRPr="00594413">
              <w:rPr>
                <w:rStyle w:val="Hyperlink"/>
                <w:noProof/>
              </w:rPr>
              <w:t>2.2 Project Objectives</w:t>
            </w:r>
            <w:r>
              <w:rPr>
                <w:noProof/>
                <w:webHidden/>
              </w:rPr>
              <w:tab/>
            </w:r>
            <w:r>
              <w:rPr>
                <w:noProof/>
                <w:webHidden/>
              </w:rPr>
              <w:fldChar w:fldCharType="begin"/>
            </w:r>
            <w:r>
              <w:rPr>
                <w:noProof/>
                <w:webHidden/>
              </w:rPr>
              <w:instrText xml:space="preserve"> PAGEREF _Toc185161839 \h </w:instrText>
            </w:r>
            <w:r>
              <w:rPr>
                <w:noProof/>
                <w:webHidden/>
              </w:rPr>
            </w:r>
            <w:r>
              <w:rPr>
                <w:noProof/>
                <w:webHidden/>
              </w:rPr>
              <w:fldChar w:fldCharType="separate"/>
            </w:r>
            <w:r>
              <w:rPr>
                <w:noProof/>
                <w:webHidden/>
              </w:rPr>
              <w:t>7</w:t>
            </w:r>
            <w:r>
              <w:rPr>
                <w:noProof/>
                <w:webHidden/>
              </w:rPr>
              <w:fldChar w:fldCharType="end"/>
            </w:r>
          </w:hyperlink>
        </w:p>
        <w:p w14:paraId="6F3F5345" w14:textId="1815C5B3"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0" w:history="1">
            <w:r w:rsidRPr="00594413">
              <w:rPr>
                <w:rStyle w:val="Hyperlink"/>
                <w:noProof/>
              </w:rPr>
              <w:t>2.2.1 Primary Objectives</w:t>
            </w:r>
            <w:r>
              <w:rPr>
                <w:noProof/>
                <w:webHidden/>
              </w:rPr>
              <w:tab/>
            </w:r>
            <w:r>
              <w:rPr>
                <w:noProof/>
                <w:webHidden/>
              </w:rPr>
              <w:fldChar w:fldCharType="begin"/>
            </w:r>
            <w:r>
              <w:rPr>
                <w:noProof/>
                <w:webHidden/>
              </w:rPr>
              <w:instrText xml:space="preserve"> PAGEREF _Toc185161840 \h </w:instrText>
            </w:r>
            <w:r>
              <w:rPr>
                <w:noProof/>
                <w:webHidden/>
              </w:rPr>
            </w:r>
            <w:r>
              <w:rPr>
                <w:noProof/>
                <w:webHidden/>
              </w:rPr>
              <w:fldChar w:fldCharType="separate"/>
            </w:r>
            <w:r>
              <w:rPr>
                <w:noProof/>
                <w:webHidden/>
              </w:rPr>
              <w:t>7</w:t>
            </w:r>
            <w:r>
              <w:rPr>
                <w:noProof/>
                <w:webHidden/>
              </w:rPr>
              <w:fldChar w:fldCharType="end"/>
            </w:r>
          </w:hyperlink>
        </w:p>
        <w:p w14:paraId="6B6A7AAB" w14:textId="31B4F5F4"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1" w:history="1">
            <w:r w:rsidRPr="00594413">
              <w:rPr>
                <w:rStyle w:val="Hyperlink"/>
                <w:noProof/>
              </w:rPr>
              <w:t>2.2.2 Success Metrics</w:t>
            </w:r>
            <w:r>
              <w:rPr>
                <w:noProof/>
                <w:webHidden/>
              </w:rPr>
              <w:tab/>
            </w:r>
            <w:r>
              <w:rPr>
                <w:noProof/>
                <w:webHidden/>
              </w:rPr>
              <w:fldChar w:fldCharType="begin"/>
            </w:r>
            <w:r>
              <w:rPr>
                <w:noProof/>
                <w:webHidden/>
              </w:rPr>
              <w:instrText xml:space="preserve"> PAGEREF _Toc185161841 \h </w:instrText>
            </w:r>
            <w:r>
              <w:rPr>
                <w:noProof/>
                <w:webHidden/>
              </w:rPr>
            </w:r>
            <w:r>
              <w:rPr>
                <w:noProof/>
                <w:webHidden/>
              </w:rPr>
              <w:fldChar w:fldCharType="separate"/>
            </w:r>
            <w:r>
              <w:rPr>
                <w:noProof/>
                <w:webHidden/>
              </w:rPr>
              <w:t>7</w:t>
            </w:r>
            <w:r>
              <w:rPr>
                <w:noProof/>
                <w:webHidden/>
              </w:rPr>
              <w:fldChar w:fldCharType="end"/>
            </w:r>
          </w:hyperlink>
        </w:p>
        <w:p w14:paraId="6EF0F505" w14:textId="0EA7E14C"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42" w:history="1">
            <w:r w:rsidRPr="00594413">
              <w:rPr>
                <w:rStyle w:val="Hyperlink"/>
                <w:noProof/>
              </w:rPr>
              <w:t>3. Technical Implementation</w:t>
            </w:r>
            <w:r>
              <w:rPr>
                <w:noProof/>
                <w:webHidden/>
              </w:rPr>
              <w:tab/>
            </w:r>
            <w:r>
              <w:rPr>
                <w:noProof/>
                <w:webHidden/>
              </w:rPr>
              <w:fldChar w:fldCharType="begin"/>
            </w:r>
            <w:r>
              <w:rPr>
                <w:noProof/>
                <w:webHidden/>
              </w:rPr>
              <w:instrText xml:space="preserve"> PAGEREF _Toc185161842 \h </w:instrText>
            </w:r>
            <w:r>
              <w:rPr>
                <w:noProof/>
                <w:webHidden/>
              </w:rPr>
            </w:r>
            <w:r>
              <w:rPr>
                <w:noProof/>
                <w:webHidden/>
              </w:rPr>
              <w:fldChar w:fldCharType="separate"/>
            </w:r>
            <w:r>
              <w:rPr>
                <w:noProof/>
                <w:webHidden/>
              </w:rPr>
              <w:t>9</w:t>
            </w:r>
            <w:r>
              <w:rPr>
                <w:noProof/>
                <w:webHidden/>
              </w:rPr>
              <w:fldChar w:fldCharType="end"/>
            </w:r>
          </w:hyperlink>
        </w:p>
        <w:p w14:paraId="2CF4A73F" w14:textId="3174FC65"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43" w:history="1">
            <w:r w:rsidRPr="00594413">
              <w:rPr>
                <w:rStyle w:val="Hyperlink"/>
                <w:noProof/>
              </w:rPr>
              <w:t>3.1 Database Architecture</w:t>
            </w:r>
            <w:r>
              <w:rPr>
                <w:noProof/>
                <w:webHidden/>
              </w:rPr>
              <w:tab/>
            </w:r>
            <w:r>
              <w:rPr>
                <w:noProof/>
                <w:webHidden/>
              </w:rPr>
              <w:fldChar w:fldCharType="begin"/>
            </w:r>
            <w:r>
              <w:rPr>
                <w:noProof/>
                <w:webHidden/>
              </w:rPr>
              <w:instrText xml:space="preserve"> PAGEREF _Toc185161843 \h </w:instrText>
            </w:r>
            <w:r>
              <w:rPr>
                <w:noProof/>
                <w:webHidden/>
              </w:rPr>
            </w:r>
            <w:r>
              <w:rPr>
                <w:noProof/>
                <w:webHidden/>
              </w:rPr>
              <w:fldChar w:fldCharType="separate"/>
            </w:r>
            <w:r>
              <w:rPr>
                <w:noProof/>
                <w:webHidden/>
              </w:rPr>
              <w:t>9</w:t>
            </w:r>
            <w:r>
              <w:rPr>
                <w:noProof/>
                <w:webHidden/>
              </w:rPr>
              <w:fldChar w:fldCharType="end"/>
            </w:r>
          </w:hyperlink>
        </w:p>
        <w:p w14:paraId="40C0DB0D" w14:textId="78092FEC"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4" w:history="1">
            <w:r w:rsidRPr="00594413">
              <w:rPr>
                <w:rStyle w:val="Hyperlink"/>
                <w:noProof/>
              </w:rPr>
              <w:t>3.1.1 Database Configuration</w:t>
            </w:r>
            <w:r>
              <w:rPr>
                <w:noProof/>
                <w:webHidden/>
              </w:rPr>
              <w:tab/>
            </w:r>
            <w:r>
              <w:rPr>
                <w:noProof/>
                <w:webHidden/>
              </w:rPr>
              <w:fldChar w:fldCharType="begin"/>
            </w:r>
            <w:r>
              <w:rPr>
                <w:noProof/>
                <w:webHidden/>
              </w:rPr>
              <w:instrText xml:space="preserve"> PAGEREF _Toc185161844 \h </w:instrText>
            </w:r>
            <w:r>
              <w:rPr>
                <w:noProof/>
                <w:webHidden/>
              </w:rPr>
            </w:r>
            <w:r>
              <w:rPr>
                <w:noProof/>
                <w:webHidden/>
              </w:rPr>
              <w:fldChar w:fldCharType="separate"/>
            </w:r>
            <w:r>
              <w:rPr>
                <w:noProof/>
                <w:webHidden/>
              </w:rPr>
              <w:t>9</w:t>
            </w:r>
            <w:r>
              <w:rPr>
                <w:noProof/>
                <w:webHidden/>
              </w:rPr>
              <w:fldChar w:fldCharType="end"/>
            </w:r>
          </w:hyperlink>
        </w:p>
        <w:p w14:paraId="41A06048" w14:textId="17903CDA"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5" w:history="1">
            <w:r w:rsidRPr="00594413">
              <w:rPr>
                <w:rStyle w:val="Hyperlink"/>
                <w:noProof/>
              </w:rPr>
              <w:t>3.1.2 Table Structure:</w:t>
            </w:r>
            <w:r>
              <w:rPr>
                <w:noProof/>
                <w:webHidden/>
              </w:rPr>
              <w:tab/>
            </w:r>
            <w:r>
              <w:rPr>
                <w:noProof/>
                <w:webHidden/>
              </w:rPr>
              <w:fldChar w:fldCharType="begin"/>
            </w:r>
            <w:r>
              <w:rPr>
                <w:noProof/>
                <w:webHidden/>
              </w:rPr>
              <w:instrText xml:space="preserve"> PAGEREF _Toc185161845 \h </w:instrText>
            </w:r>
            <w:r>
              <w:rPr>
                <w:noProof/>
                <w:webHidden/>
              </w:rPr>
            </w:r>
            <w:r>
              <w:rPr>
                <w:noProof/>
                <w:webHidden/>
              </w:rPr>
              <w:fldChar w:fldCharType="separate"/>
            </w:r>
            <w:r>
              <w:rPr>
                <w:noProof/>
                <w:webHidden/>
              </w:rPr>
              <w:t>9</w:t>
            </w:r>
            <w:r>
              <w:rPr>
                <w:noProof/>
                <w:webHidden/>
              </w:rPr>
              <w:fldChar w:fldCharType="end"/>
            </w:r>
          </w:hyperlink>
        </w:p>
        <w:p w14:paraId="409A8CD6" w14:textId="016A97E5"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6" w:history="1">
            <w:r w:rsidRPr="00594413">
              <w:rPr>
                <w:rStyle w:val="Hyperlink"/>
                <w:noProof/>
              </w:rPr>
              <w:t>3.1.3 Indexing Strategy</w:t>
            </w:r>
            <w:r>
              <w:rPr>
                <w:noProof/>
                <w:webHidden/>
              </w:rPr>
              <w:tab/>
            </w:r>
            <w:r>
              <w:rPr>
                <w:noProof/>
                <w:webHidden/>
              </w:rPr>
              <w:fldChar w:fldCharType="begin"/>
            </w:r>
            <w:r>
              <w:rPr>
                <w:noProof/>
                <w:webHidden/>
              </w:rPr>
              <w:instrText xml:space="preserve"> PAGEREF _Toc185161846 \h </w:instrText>
            </w:r>
            <w:r>
              <w:rPr>
                <w:noProof/>
                <w:webHidden/>
              </w:rPr>
            </w:r>
            <w:r>
              <w:rPr>
                <w:noProof/>
                <w:webHidden/>
              </w:rPr>
              <w:fldChar w:fldCharType="separate"/>
            </w:r>
            <w:r>
              <w:rPr>
                <w:noProof/>
                <w:webHidden/>
              </w:rPr>
              <w:t>10</w:t>
            </w:r>
            <w:r>
              <w:rPr>
                <w:noProof/>
                <w:webHidden/>
              </w:rPr>
              <w:fldChar w:fldCharType="end"/>
            </w:r>
          </w:hyperlink>
        </w:p>
        <w:p w14:paraId="0419D00D" w14:textId="5DB6875A"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47" w:history="1">
            <w:r w:rsidRPr="00594413">
              <w:rPr>
                <w:rStyle w:val="Hyperlink"/>
                <w:noProof/>
              </w:rPr>
              <w:t>3.2 Data Processing Pipeline</w:t>
            </w:r>
            <w:r>
              <w:rPr>
                <w:noProof/>
                <w:webHidden/>
              </w:rPr>
              <w:tab/>
            </w:r>
            <w:r>
              <w:rPr>
                <w:noProof/>
                <w:webHidden/>
              </w:rPr>
              <w:fldChar w:fldCharType="begin"/>
            </w:r>
            <w:r>
              <w:rPr>
                <w:noProof/>
                <w:webHidden/>
              </w:rPr>
              <w:instrText xml:space="preserve"> PAGEREF _Toc185161847 \h </w:instrText>
            </w:r>
            <w:r>
              <w:rPr>
                <w:noProof/>
                <w:webHidden/>
              </w:rPr>
            </w:r>
            <w:r>
              <w:rPr>
                <w:noProof/>
                <w:webHidden/>
              </w:rPr>
              <w:fldChar w:fldCharType="separate"/>
            </w:r>
            <w:r>
              <w:rPr>
                <w:noProof/>
                <w:webHidden/>
              </w:rPr>
              <w:t>11</w:t>
            </w:r>
            <w:r>
              <w:rPr>
                <w:noProof/>
                <w:webHidden/>
              </w:rPr>
              <w:fldChar w:fldCharType="end"/>
            </w:r>
          </w:hyperlink>
        </w:p>
        <w:p w14:paraId="6D4F422F" w14:textId="5214145E"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8" w:history="1">
            <w:r w:rsidRPr="00594413">
              <w:rPr>
                <w:rStyle w:val="Hyperlink"/>
                <w:noProof/>
              </w:rPr>
              <w:t>3.2.1 Data Import Process</w:t>
            </w:r>
            <w:r>
              <w:rPr>
                <w:noProof/>
                <w:webHidden/>
              </w:rPr>
              <w:tab/>
            </w:r>
            <w:r>
              <w:rPr>
                <w:noProof/>
                <w:webHidden/>
              </w:rPr>
              <w:fldChar w:fldCharType="begin"/>
            </w:r>
            <w:r>
              <w:rPr>
                <w:noProof/>
                <w:webHidden/>
              </w:rPr>
              <w:instrText xml:space="preserve"> PAGEREF _Toc185161848 \h </w:instrText>
            </w:r>
            <w:r>
              <w:rPr>
                <w:noProof/>
                <w:webHidden/>
              </w:rPr>
            </w:r>
            <w:r>
              <w:rPr>
                <w:noProof/>
                <w:webHidden/>
              </w:rPr>
              <w:fldChar w:fldCharType="separate"/>
            </w:r>
            <w:r>
              <w:rPr>
                <w:noProof/>
                <w:webHidden/>
              </w:rPr>
              <w:t>11</w:t>
            </w:r>
            <w:r>
              <w:rPr>
                <w:noProof/>
                <w:webHidden/>
              </w:rPr>
              <w:fldChar w:fldCharType="end"/>
            </w:r>
          </w:hyperlink>
        </w:p>
        <w:p w14:paraId="14AAFF83" w14:textId="10A44816"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49" w:history="1">
            <w:r w:rsidRPr="00594413">
              <w:rPr>
                <w:rStyle w:val="Hyperlink"/>
                <w:noProof/>
              </w:rPr>
              <w:t>3.2.2 Data Cleaning Rules</w:t>
            </w:r>
            <w:r>
              <w:rPr>
                <w:noProof/>
                <w:webHidden/>
              </w:rPr>
              <w:tab/>
            </w:r>
            <w:r>
              <w:rPr>
                <w:noProof/>
                <w:webHidden/>
              </w:rPr>
              <w:fldChar w:fldCharType="begin"/>
            </w:r>
            <w:r>
              <w:rPr>
                <w:noProof/>
                <w:webHidden/>
              </w:rPr>
              <w:instrText xml:space="preserve"> PAGEREF _Toc185161849 \h </w:instrText>
            </w:r>
            <w:r>
              <w:rPr>
                <w:noProof/>
                <w:webHidden/>
              </w:rPr>
            </w:r>
            <w:r>
              <w:rPr>
                <w:noProof/>
                <w:webHidden/>
              </w:rPr>
              <w:fldChar w:fldCharType="separate"/>
            </w:r>
            <w:r>
              <w:rPr>
                <w:noProof/>
                <w:webHidden/>
              </w:rPr>
              <w:t>11</w:t>
            </w:r>
            <w:r>
              <w:rPr>
                <w:noProof/>
                <w:webHidden/>
              </w:rPr>
              <w:fldChar w:fldCharType="end"/>
            </w:r>
          </w:hyperlink>
        </w:p>
        <w:p w14:paraId="7F18F092" w14:textId="0BDFA7DE"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50" w:history="1">
            <w:r w:rsidRPr="00594413">
              <w:rPr>
                <w:rStyle w:val="Hyperlink"/>
                <w:noProof/>
              </w:rPr>
              <w:t>4. Data Analysis Methodology</w:t>
            </w:r>
            <w:r>
              <w:rPr>
                <w:noProof/>
                <w:webHidden/>
              </w:rPr>
              <w:tab/>
            </w:r>
            <w:r>
              <w:rPr>
                <w:noProof/>
                <w:webHidden/>
              </w:rPr>
              <w:fldChar w:fldCharType="begin"/>
            </w:r>
            <w:r>
              <w:rPr>
                <w:noProof/>
                <w:webHidden/>
              </w:rPr>
              <w:instrText xml:space="preserve"> PAGEREF _Toc185161850 \h </w:instrText>
            </w:r>
            <w:r>
              <w:rPr>
                <w:noProof/>
                <w:webHidden/>
              </w:rPr>
            </w:r>
            <w:r>
              <w:rPr>
                <w:noProof/>
                <w:webHidden/>
              </w:rPr>
              <w:fldChar w:fldCharType="separate"/>
            </w:r>
            <w:r>
              <w:rPr>
                <w:noProof/>
                <w:webHidden/>
              </w:rPr>
              <w:t>12</w:t>
            </w:r>
            <w:r>
              <w:rPr>
                <w:noProof/>
                <w:webHidden/>
              </w:rPr>
              <w:fldChar w:fldCharType="end"/>
            </w:r>
          </w:hyperlink>
        </w:p>
        <w:p w14:paraId="7AD202C7" w14:textId="1AC8F8CB"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51" w:history="1">
            <w:r w:rsidRPr="00594413">
              <w:rPr>
                <w:rStyle w:val="Hyperlink"/>
                <w:noProof/>
              </w:rPr>
              <w:t>4.1 RFM Analysis Implementation</w:t>
            </w:r>
            <w:r>
              <w:rPr>
                <w:noProof/>
                <w:webHidden/>
              </w:rPr>
              <w:tab/>
            </w:r>
            <w:r>
              <w:rPr>
                <w:noProof/>
                <w:webHidden/>
              </w:rPr>
              <w:fldChar w:fldCharType="begin"/>
            </w:r>
            <w:r>
              <w:rPr>
                <w:noProof/>
                <w:webHidden/>
              </w:rPr>
              <w:instrText xml:space="preserve"> PAGEREF _Toc185161851 \h </w:instrText>
            </w:r>
            <w:r>
              <w:rPr>
                <w:noProof/>
                <w:webHidden/>
              </w:rPr>
            </w:r>
            <w:r>
              <w:rPr>
                <w:noProof/>
                <w:webHidden/>
              </w:rPr>
              <w:fldChar w:fldCharType="separate"/>
            </w:r>
            <w:r>
              <w:rPr>
                <w:noProof/>
                <w:webHidden/>
              </w:rPr>
              <w:t>12</w:t>
            </w:r>
            <w:r>
              <w:rPr>
                <w:noProof/>
                <w:webHidden/>
              </w:rPr>
              <w:fldChar w:fldCharType="end"/>
            </w:r>
          </w:hyperlink>
        </w:p>
        <w:p w14:paraId="65C1824E" w14:textId="2978E77E"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52" w:history="1">
            <w:r w:rsidRPr="00594413">
              <w:rPr>
                <w:rStyle w:val="Hyperlink"/>
                <w:noProof/>
              </w:rPr>
              <w:t>4.1.1 Base Metrics Calculation</w:t>
            </w:r>
            <w:r>
              <w:rPr>
                <w:noProof/>
                <w:webHidden/>
              </w:rPr>
              <w:tab/>
            </w:r>
            <w:r>
              <w:rPr>
                <w:noProof/>
                <w:webHidden/>
              </w:rPr>
              <w:fldChar w:fldCharType="begin"/>
            </w:r>
            <w:r>
              <w:rPr>
                <w:noProof/>
                <w:webHidden/>
              </w:rPr>
              <w:instrText xml:space="preserve"> PAGEREF _Toc185161852 \h </w:instrText>
            </w:r>
            <w:r>
              <w:rPr>
                <w:noProof/>
                <w:webHidden/>
              </w:rPr>
            </w:r>
            <w:r>
              <w:rPr>
                <w:noProof/>
                <w:webHidden/>
              </w:rPr>
              <w:fldChar w:fldCharType="separate"/>
            </w:r>
            <w:r>
              <w:rPr>
                <w:noProof/>
                <w:webHidden/>
              </w:rPr>
              <w:t>12</w:t>
            </w:r>
            <w:r>
              <w:rPr>
                <w:noProof/>
                <w:webHidden/>
              </w:rPr>
              <w:fldChar w:fldCharType="end"/>
            </w:r>
          </w:hyperlink>
        </w:p>
        <w:p w14:paraId="4BB0C779" w14:textId="046AF365"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53" w:history="1">
            <w:r w:rsidRPr="00594413">
              <w:rPr>
                <w:rStyle w:val="Hyperlink"/>
                <w:noProof/>
              </w:rPr>
              <w:t>4.1.2 Segmentation Logic</w:t>
            </w:r>
            <w:r>
              <w:rPr>
                <w:noProof/>
                <w:webHidden/>
              </w:rPr>
              <w:tab/>
            </w:r>
            <w:r>
              <w:rPr>
                <w:noProof/>
                <w:webHidden/>
              </w:rPr>
              <w:fldChar w:fldCharType="begin"/>
            </w:r>
            <w:r>
              <w:rPr>
                <w:noProof/>
                <w:webHidden/>
              </w:rPr>
              <w:instrText xml:space="preserve"> PAGEREF _Toc185161853 \h </w:instrText>
            </w:r>
            <w:r>
              <w:rPr>
                <w:noProof/>
                <w:webHidden/>
              </w:rPr>
            </w:r>
            <w:r>
              <w:rPr>
                <w:noProof/>
                <w:webHidden/>
              </w:rPr>
              <w:fldChar w:fldCharType="separate"/>
            </w:r>
            <w:r>
              <w:rPr>
                <w:noProof/>
                <w:webHidden/>
              </w:rPr>
              <w:t>13</w:t>
            </w:r>
            <w:r>
              <w:rPr>
                <w:noProof/>
                <w:webHidden/>
              </w:rPr>
              <w:fldChar w:fldCharType="end"/>
            </w:r>
          </w:hyperlink>
        </w:p>
        <w:p w14:paraId="57E13E54" w14:textId="47FB3AD5"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54" w:history="1">
            <w:r w:rsidRPr="00594413">
              <w:rPr>
                <w:rStyle w:val="Hyperlink"/>
                <w:noProof/>
              </w:rPr>
              <w:t>4.2 CLV Analysis</w:t>
            </w:r>
            <w:r>
              <w:rPr>
                <w:noProof/>
                <w:webHidden/>
              </w:rPr>
              <w:tab/>
            </w:r>
            <w:r>
              <w:rPr>
                <w:noProof/>
                <w:webHidden/>
              </w:rPr>
              <w:fldChar w:fldCharType="begin"/>
            </w:r>
            <w:r>
              <w:rPr>
                <w:noProof/>
                <w:webHidden/>
              </w:rPr>
              <w:instrText xml:space="preserve"> PAGEREF _Toc185161854 \h </w:instrText>
            </w:r>
            <w:r>
              <w:rPr>
                <w:noProof/>
                <w:webHidden/>
              </w:rPr>
            </w:r>
            <w:r>
              <w:rPr>
                <w:noProof/>
                <w:webHidden/>
              </w:rPr>
              <w:fldChar w:fldCharType="separate"/>
            </w:r>
            <w:r>
              <w:rPr>
                <w:noProof/>
                <w:webHidden/>
              </w:rPr>
              <w:t>14</w:t>
            </w:r>
            <w:r>
              <w:rPr>
                <w:noProof/>
                <w:webHidden/>
              </w:rPr>
              <w:fldChar w:fldCharType="end"/>
            </w:r>
          </w:hyperlink>
        </w:p>
        <w:p w14:paraId="77210064" w14:textId="0D6D7BCF"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55" w:history="1">
            <w:r w:rsidRPr="00594413">
              <w:rPr>
                <w:rStyle w:val="Hyperlink"/>
                <w:noProof/>
              </w:rPr>
              <w:t>4.2.1 Calculation Method</w:t>
            </w:r>
            <w:r>
              <w:rPr>
                <w:noProof/>
                <w:webHidden/>
              </w:rPr>
              <w:tab/>
            </w:r>
            <w:r>
              <w:rPr>
                <w:noProof/>
                <w:webHidden/>
              </w:rPr>
              <w:fldChar w:fldCharType="begin"/>
            </w:r>
            <w:r>
              <w:rPr>
                <w:noProof/>
                <w:webHidden/>
              </w:rPr>
              <w:instrText xml:space="preserve"> PAGEREF _Toc185161855 \h </w:instrText>
            </w:r>
            <w:r>
              <w:rPr>
                <w:noProof/>
                <w:webHidden/>
              </w:rPr>
            </w:r>
            <w:r>
              <w:rPr>
                <w:noProof/>
                <w:webHidden/>
              </w:rPr>
              <w:fldChar w:fldCharType="separate"/>
            </w:r>
            <w:r>
              <w:rPr>
                <w:noProof/>
                <w:webHidden/>
              </w:rPr>
              <w:t>14</w:t>
            </w:r>
            <w:r>
              <w:rPr>
                <w:noProof/>
                <w:webHidden/>
              </w:rPr>
              <w:fldChar w:fldCharType="end"/>
            </w:r>
          </w:hyperlink>
        </w:p>
        <w:p w14:paraId="48190167" w14:textId="290A2B82"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56" w:history="1">
            <w:r w:rsidRPr="00594413">
              <w:rPr>
                <w:rStyle w:val="Hyperlink"/>
                <w:noProof/>
              </w:rPr>
              <w:t>4.2.2 Segment Analysis</w:t>
            </w:r>
            <w:r>
              <w:rPr>
                <w:noProof/>
                <w:webHidden/>
              </w:rPr>
              <w:tab/>
            </w:r>
            <w:r>
              <w:rPr>
                <w:noProof/>
                <w:webHidden/>
              </w:rPr>
              <w:fldChar w:fldCharType="begin"/>
            </w:r>
            <w:r>
              <w:rPr>
                <w:noProof/>
                <w:webHidden/>
              </w:rPr>
              <w:instrText xml:space="preserve"> PAGEREF _Toc185161856 \h </w:instrText>
            </w:r>
            <w:r>
              <w:rPr>
                <w:noProof/>
                <w:webHidden/>
              </w:rPr>
            </w:r>
            <w:r>
              <w:rPr>
                <w:noProof/>
                <w:webHidden/>
              </w:rPr>
              <w:fldChar w:fldCharType="separate"/>
            </w:r>
            <w:r>
              <w:rPr>
                <w:noProof/>
                <w:webHidden/>
              </w:rPr>
              <w:t>15</w:t>
            </w:r>
            <w:r>
              <w:rPr>
                <w:noProof/>
                <w:webHidden/>
              </w:rPr>
              <w:fldChar w:fldCharType="end"/>
            </w:r>
          </w:hyperlink>
        </w:p>
        <w:p w14:paraId="025796AD" w14:textId="0D32502A"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57" w:history="1">
            <w:r w:rsidRPr="00594413">
              <w:rPr>
                <w:rStyle w:val="Hyperlink"/>
                <w:noProof/>
              </w:rPr>
              <w:t>5. Analysis Implementation</w:t>
            </w:r>
            <w:r>
              <w:rPr>
                <w:noProof/>
                <w:webHidden/>
              </w:rPr>
              <w:tab/>
            </w:r>
            <w:r>
              <w:rPr>
                <w:noProof/>
                <w:webHidden/>
              </w:rPr>
              <w:fldChar w:fldCharType="begin"/>
            </w:r>
            <w:r>
              <w:rPr>
                <w:noProof/>
                <w:webHidden/>
              </w:rPr>
              <w:instrText xml:space="preserve"> PAGEREF _Toc185161857 \h </w:instrText>
            </w:r>
            <w:r>
              <w:rPr>
                <w:noProof/>
                <w:webHidden/>
              </w:rPr>
            </w:r>
            <w:r>
              <w:rPr>
                <w:noProof/>
                <w:webHidden/>
              </w:rPr>
              <w:fldChar w:fldCharType="separate"/>
            </w:r>
            <w:r>
              <w:rPr>
                <w:noProof/>
                <w:webHidden/>
              </w:rPr>
              <w:t>16</w:t>
            </w:r>
            <w:r>
              <w:rPr>
                <w:noProof/>
                <w:webHidden/>
              </w:rPr>
              <w:fldChar w:fldCharType="end"/>
            </w:r>
          </w:hyperlink>
        </w:p>
        <w:p w14:paraId="753C1E8C" w14:textId="626EB61F"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58" w:history="1">
            <w:r w:rsidRPr="00594413">
              <w:rPr>
                <w:rStyle w:val="Hyperlink"/>
                <w:rFonts w:eastAsiaTheme="minorHAnsi"/>
                <w:noProof/>
              </w:rPr>
              <w:t>5.1 RFM Analysis Implementation</w:t>
            </w:r>
            <w:r>
              <w:rPr>
                <w:noProof/>
                <w:webHidden/>
              </w:rPr>
              <w:tab/>
            </w:r>
            <w:r>
              <w:rPr>
                <w:noProof/>
                <w:webHidden/>
              </w:rPr>
              <w:fldChar w:fldCharType="begin"/>
            </w:r>
            <w:r>
              <w:rPr>
                <w:noProof/>
                <w:webHidden/>
              </w:rPr>
              <w:instrText xml:space="preserve"> PAGEREF _Toc185161858 \h </w:instrText>
            </w:r>
            <w:r>
              <w:rPr>
                <w:noProof/>
                <w:webHidden/>
              </w:rPr>
            </w:r>
            <w:r>
              <w:rPr>
                <w:noProof/>
                <w:webHidden/>
              </w:rPr>
              <w:fldChar w:fldCharType="separate"/>
            </w:r>
            <w:r>
              <w:rPr>
                <w:noProof/>
                <w:webHidden/>
              </w:rPr>
              <w:t>16</w:t>
            </w:r>
            <w:r>
              <w:rPr>
                <w:noProof/>
                <w:webHidden/>
              </w:rPr>
              <w:fldChar w:fldCharType="end"/>
            </w:r>
          </w:hyperlink>
        </w:p>
        <w:p w14:paraId="1E6CC771" w14:textId="1A44913D"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59" w:history="1">
            <w:r w:rsidRPr="00594413">
              <w:rPr>
                <w:rStyle w:val="Hyperlink"/>
                <w:noProof/>
              </w:rPr>
              <w:t>5.2 CLV Calculation Implementation</w:t>
            </w:r>
            <w:r>
              <w:rPr>
                <w:noProof/>
                <w:webHidden/>
              </w:rPr>
              <w:tab/>
            </w:r>
            <w:r>
              <w:rPr>
                <w:noProof/>
                <w:webHidden/>
              </w:rPr>
              <w:fldChar w:fldCharType="begin"/>
            </w:r>
            <w:r>
              <w:rPr>
                <w:noProof/>
                <w:webHidden/>
              </w:rPr>
              <w:instrText xml:space="preserve"> PAGEREF _Toc185161859 \h </w:instrText>
            </w:r>
            <w:r>
              <w:rPr>
                <w:noProof/>
                <w:webHidden/>
              </w:rPr>
            </w:r>
            <w:r>
              <w:rPr>
                <w:noProof/>
                <w:webHidden/>
              </w:rPr>
              <w:fldChar w:fldCharType="separate"/>
            </w:r>
            <w:r>
              <w:rPr>
                <w:noProof/>
                <w:webHidden/>
              </w:rPr>
              <w:t>16</w:t>
            </w:r>
            <w:r>
              <w:rPr>
                <w:noProof/>
                <w:webHidden/>
              </w:rPr>
              <w:fldChar w:fldCharType="end"/>
            </w:r>
          </w:hyperlink>
        </w:p>
        <w:p w14:paraId="4E2BF7B7" w14:textId="33B3B781"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60" w:history="1">
            <w:r w:rsidRPr="00594413">
              <w:rPr>
                <w:rStyle w:val="Hyperlink"/>
                <w:noProof/>
              </w:rPr>
              <w:t>5.3 Cohort Analysis Implementation</w:t>
            </w:r>
            <w:r>
              <w:rPr>
                <w:noProof/>
                <w:webHidden/>
              </w:rPr>
              <w:tab/>
            </w:r>
            <w:r>
              <w:rPr>
                <w:noProof/>
                <w:webHidden/>
              </w:rPr>
              <w:fldChar w:fldCharType="begin"/>
            </w:r>
            <w:r>
              <w:rPr>
                <w:noProof/>
                <w:webHidden/>
              </w:rPr>
              <w:instrText xml:space="preserve"> PAGEREF _Toc185161860 \h </w:instrText>
            </w:r>
            <w:r>
              <w:rPr>
                <w:noProof/>
                <w:webHidden/>
              </w:rPr>
            </w:r>
            <w:r>
              <w:rPr>
                <w:noProof/>
                <w:webHidden/>
              </w:rPr>
              <w:fldChar w:fldCharType="separate"/>
            </w:r>
            <w:r>
              <w:rPr>
                <w:noProof/>
                <w:webHidden/>
              </w:rPr>
              <w:t>17</w:t>
            </w:r>
            <w:r>
              <w:rPr>
                <w:noProof/>
                <w:webHidden/>
              </w:rPr>
              <w:fldChar w:fldCharType="end"/>
            </w:r>
          </w:hyperlink>
        </w:p>
        <w:p w14:paraId="07CB1421" w14:textId="3281705C"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61" w:history="1">
            <w:r w:rsidRPr="00594413">
              <w:rPr>
                <w:rStyle w:val="Hyperlink"/>
                <w:noProof/>
              </w:rPr>
              <w:t>6. Power BI Development</w:t>
            </w:r>
            <w:r>
              <w:rPr>
                <w:noProof/>
                <w:webHidden/>
              </w:rPr>
              <w:tab/>
            </w:r>
            <w:r>
              <w:rPr>
                <w:noProof/>
                <w:webHidden/>
              </w:rPr>
              <w:fldChar w:fldCharType="begin"/>
            </w:r>
            <w:r>
              <w:rPr>
                <w:noProof/>
                <w:webHidden/>
              </w:rPr>
              <w:instrText xml:space="preserve"> PAGEREF _Toc185161861 \h </w:instrText>
            </w:r>
            <w:r>
              <w:rPr>
                <w:noProof/>
                <w:webHidden/>
              </w:rPr>
            </w:r>
            <w:r>
              <w:rPr>
                <w:noProof/>
                <w:webHidden/>
              </w:rPr>
              <w:fldChar w:fldCharType="separate"/>
            </w:r>
            <w:r>
              <w:rPr>
                <w:noProof/>
                <w:webHidden/>
              </w:rPr>
              <w:t>19</w:t>
            </w:r>
            <w:r>
              <w:rPr>
                <w:noProof/>
                <w:webHidden/>
              </w:rPr>
              <w:fldChar w:fldCharType="end"/>
            </w:r>
          </w:hyperlink>
        </w:p>
        <w:p w14:paraId="14CFF801" w14:textId="0D6B0C37"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62" w:history="1">
            <w:r w:rsidRPr="00594413">
              <w:rPr>
                <w:rStyle w:val="Hyperlink"/>
                <w:noProof/>
              </w:rPr>
              <w:t>6.1 Data Model</w:t>
            </w:r>
            <w:r>
              <w:rPr>
                <w:noProof/>
                <w:webHidden/>
              </w:rPr>
              <w:tab/>
            </w:r>
            <w:r>
              <w:rPr>
                <w:noProof/>
                <w:webHidden/>
              </w:rPr>
              <w:fldChar w:fldCharType="begin"/>
            </w:r>
            <w:r>
              <w:rPr>
                <w:noProof/>
                <w:webHidden/>
              </w:rPr>
              <w:instrText xml:space="preserve"> PAGEREF _Toc185161862 \h </w:instrText>
            </w:r>
            <w:r>
              <w:rPr>
                <w:noProof/>
                <w:webHidden/>
              </w:rPr>
            </w:r>
            <w:r>
              <w:rPr>
                <w:noProof/>
                <w:webHidden/>
              </w:rPr>
              <w:fldChar w:fldCharType="separate"/>
            </w:r>
            <w:r>
              <w:rPr>
                <w:noProof/>
                <w:webHidden/>
              </w:rPr>
              <w:t>19</w:t>
            </w:r>
            <w:r>
              <w:rPr>
                <w:noProof/>
                <w:webHidden/>
              </w:rPr>
              <w:fldChar w:fldCharType="end"/>
            </w:r>
          </w:hyperlink>
        </w:p>
        <w:p w14:paraId="0969F2D1" w14:textId="371BB55F"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63" w:history="1">
            <w:r w:rsidRPr="00594413">
              <w:rPr>
                <w:rStyle w:val="Hyperlink"/>
                <w:noProof/>
              </w:rPr>
              <w:t>6.1.1 Clean Retail Data View</w:t>
            </w:r>
            <w:r>
              <w:rPr>
                <w:noProof/>
                <w:webHidden/>
              </w:rPr>
              <w:tab/>
            </w:r>
            <w:r>
              <w:rPr>
                <w:noProof/>
                <w:webHidden/>
              </w:rPr>
              <w:fldChar w:fldCharType="begin"/>
            </w:r>
            <w:r>
              <w:rPr>
                <w:noProof/>
                <w:webHidden/>
              </w:rPr>
              <w:instrText xml:space="preserve"> PAGEREF _Toc185161863 \h </w:instrText>
            </w:r>
            <w:r>
              <w:rPr>
                <w:noProof/>
                <w:webHidden/>
              </w:rPr>
            </w:r>
            <w:r>
              <w:rPr>
                <w:noProof/>
                <w:webHidden/>
              </w:rPr>
              <w:fldChar w:fldCharType="separate"/>
            </w:r>
            <w:r>
              <w:rPr>
                <w:noProof/>
                <w:webHidden/>
              </w:rPr>
              <w:t>20</w:t>
            </w:r>
            <w:r>
              <w:rPr>
                <w:noProof/>
                <w:webHidden/>
              </w:rPr>
              <w:fldChar w:fldCharType="end"/>
            </w:r>
          </w:hyperlink>
        </w:p>
        <w:p w14:paraId="4094F519" w14:textId="4578389E"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64" w:history="1">
            <w:r w:rsidRPr="00594413">
              <w:rPr>
                <w:rStyle w:val="Hyperlink"/>
                <w:noProof/>
              </w:rPr>
              <w:t>6.1.2 Customer Metrics View</w:t>
            </w:r>
            <w:r>
              <w:rPr>
                <w:noProof/>
                <w:webHidden/>
              </w:rPr>
              <w:tab/>
            </w:r>
            <w:r>
              <w:rPr>
                <w:noProof/>
                <w:webHidden/>
              </w:rPr>
              <w:fldChar w:fldCharType="begin"/>
            </w:r>
            <w:r>
              <w:rPr>
                <w:noProof/>
                <w:webHidden/>
              </w:rPr>
              <w:instrText xml:space="preserve"> PAGEREF _Toc185161864 \h </w:instrText>
            </w:r>
            <w:r>
              <w:rPr>
                <w:noProof/>
                <w:webHidden/>
              </w:rPr>
            </w:r>
            <w:r>
              <w:rPr>
                <w:noProof/>
                <w:webHidden/>
              </w:rPr>
              <w:fldChar w:fldCharType="separate"/>
            </w:r>
            <w:r>
              <w:rPr>
                <w:noProof/>
                <w:webHidden/>
              </w:rPr>
              <w:t>20</w:t>
            </w:r>
            <w:r>
              <w:rPr>
                <w:noProof/>
                <w:webHidden/>
              </w:rPr>
              <w:fldChar w:fldCharType="end"/>
            </w:r>
          </w:hyperlink>
        </w:p>
        <w:p w14:paraId="2D8B8A43" w14:textId="7333741A"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65" w:history="1">
            <w:r w:rsidRPr="00594413">
              <w:rPr>
                <w:rStyle w:val="Hyperlink"/>
                <w:noProof/>
              </w:rPr>
              <w:t>6.2 Dashboard Design and Metrics</w:t>
            </w:r>
            <w:r>
              <w:rPr>
                <w:noProof/>
                <w:webHidden/>
              </w:rPr>
              <w:tab/>
            </w:r>
            <w:r>
              <w:rPr>
                <w:noProof/>
                <w:webHidden/>
              </w:rPr>
              <w:fldChar w:fldCharType="begin"/>
            </w:r>
            <w:r>
              <w:rPr>
                <w:noProof/>
                <w:webHidden/>
              </w:rPr>
              <w:instrText xml:space="preserve"> PAGEREF _Toc185161865 \h </w:instrText>
            </w:r>
            <w:r>
              <w:rPr>
                <w:noProof/>
                <w:webHidden/>
              </w:rPr>
            </w:r>
            <w:r>
              <w:rPr>
                <w:noProof/>
                <w:webHidden/>
              </w:rPr>
              <w:fldChar w:fldCharType="separate"/>
            </w:r>
            <w:r>
              <w:rPr>
                <w:noProof/>
                <w:webHidden/>
              </w:rPr>
              <w:t>20</w:t>
            </w:r>
            <w:r>
              <w:rPr>
                <w:noProof/>
                <w:webHidden/>
              </w:rPr>
              <w:fldChar w:fldCharType="end"/>
            </w:r>
          </w:hyperlink>
        </w:p>
        <w:p w14:paraId="5D43FF6F" w14:textId="029D5FA2"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66" w:history="1">
            <w:r w:rsidRPr="00594413">
              <w:rPr>
                <w:rStyle w:val="Hyperlink"/>
                <w:noProof/>
              </w:rPr>
              <w:t>6.2.1 Key Performance Indicators</w:t>
            </w:r>
            <w:r>
              <w:rPr>
                <w:noProof/>
                <w:webHidden/>
              </w:rPr>
              <w:tab/>
            </w:r>
            <w:r>
              <w:rPr>
                <w:noProof/>
                <w:webHidden/>
              </w:rPr>
              <w:fldChar w:fldCharType="begin"/>
            </w:r>
            <w:r>
              <w:rPr>
                <w:noProof/>
                <w:webHidden/>
              </w:rPr>
              <w:instrText xml:space="preserve"> PAGEREF _Toc185161866 \h </w:instrText>
            </w:r>
            <w:r>
              <w:rPr>
                <w:noProof/>
                <w:webHidden/>
              </w:rPr>
            </w:r>
            <w:r>
              <w:rPr>
                <w:noProof/>
                <w:webHidden/>
              </w:rPr>
              <w:fldChar w:fldCharType="separate"/>
            </w:r>
            <w:r>
              <w:rPr>
                <w:noProof/>
                <w:webHidden/>
              </w:rPr>
              <w:t>21</w:t>
            </w:r>
            <w:r>
              <w:rPr>
                <w:noProof/>
                <w:webHidden/>
              </w:rPr>
              <w:fldChar w:fldCharType="end"/>
            </w:r>
          </w:hyperlink>
        </w:p>
        <w:p w14:paraId="14AB3006" w14:textId="7296699B"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67" w:history="1">
            <w:r w:rsidRPr="00594413">
              <w:rPr>
                <w:rStyle w:val="Hyperlink"/>
                <w:noProof/>
              </w:rPr>
              <w:t>6.2.2 Customer Value Analysis</w:t>
            </w:r>
            <w:r>
              <w:rPr>
                <w:noProof/>
                <w:webHidden/>
              </w:rPr>
              <w:tab/>
            </w:r>
            <w:r>
              <w:rPr>
                <w:noProof/>
                <w:webHidden/>
              </w:rPr>
              <w:fldChar w:fldCharType="begin"/>
            </w:r>
            <w:r>
              <w:rPr>
                <w:noProof/>
                <w:webHidden/>
              </w:rPr>
              <w:instrText xml:space="preserve"> PAGEREF _Toc185161867 \h </w:instrText>
            </w:r>
            <w:r>
              <w:rPr>
                <w:noProof/>
                <w:webHidden/>
              </w:rPr>
            </w:r>
            <w:r>
              <w:rPr>
                <w:noProof/>
                <w:webHidden/>
              </w:rPr>
              <w:fldChar w:fldCharType="separate"/>
            </w:r>
            <w:r>
              <w:rPr>
                <w:noProof/>
                <w:webHidden/>
              </w:rPr>
              <w:t>21</w:t>
            </w:r>
            <w:r>
              <w:rPr>
                <w:noProof/>
                <w:webHidden/>
              </w:rPr>
              <w:fldChar w:fldCharType="end"/>
            </w:r>
          </w:hyperlink>
        </w:p>
        <w:p w14:paraId="065E22D6" w14:textId="04D685B2"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68" w:history="1">
            <w:r w:rsidRPr="00594413">
              <w:rPr>
                <w:rStyle w:val="Hyperlink"/>
                <w:noProof/>
              </w:rPr>
              <w:t>6.3 Geographic Analysis</w:t>
            </w:r>
            <w:r>
              <w:rPr>
                <w:noProof/>
                <w:webHidden/>
              </w:rPr>
              <w:tab/>
            </w:r>
            <w:r>
              <w:rPr>
                <w:noProof/>
                <w:webHidden/>
              </w:rPr>
              <w:fldChar w:fldCharType="begin"/>
            </w:r>
            <w:r>
              <w:rPr>
                <w:noProof/>
                <w:webHidden/>
              </w:rPr>
              <w:instrText xml:space="preserve"> PAGEREF _Toc185161868 \h </w:instrText>
            </w:r>
            <w:r>
              <w:rPr>
                <w:noProof/>
                <w:webHidden/>
              </w:rPr>
            </w:r>
            <w:r>
              <w:rPr>
                <w:noProof/>
                <w:webHidden/>
              </w:rPr>
              <w:fldChar w:fldCharType="separate"/>
            </w:r>
            <w:r>
              <w:rPr>
                <w:noProof/>
                <w:webHidden/>
              </w:rPr>
              <w:t>22</w:t>
            </w:r>
            <w:r>
              <w:rPr>
                <w:noProof/>
                <w:webHidden/>
              </w:rPr>
              <w:fldChar w:fldCharType="end"/>
            </w:r>
          </w:hyperlink>
        </w:p>
        <w:p w14:paraId="646B183F" w14:textId="2CFA1593"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69" w:history="1">
            <w:r w:rsidRPr="00594413">
              <w:rPr>
                <w:rStyle w:val="Hyperlink"/>
                <w:noProof/>
              </w:rPr>
              <w:t>6.3.1 Revenue Distribution:</w:t>
            </w:r>
            <w:r>
              <w:rPr>
                <w:noProof/>
                <w:webHidden/>
              </w:rPr>
              <w:tab/>
            </w:r>
            <w:r>
              <w:rPr>
                <w:noProof/>
                <w:webHidden/>
              </w:rPr>
              <w:fldChar w:fldCharType="begin"/>
            </w:r>
            <w:r>
              <w:rPr>
                <w:noProof/>
                <w:webHidden/>
              </w:rPr>
              <w:instrText xml:space="preserve"> PAGEREF _Toc185161869 \h </w:instrText>
            </w:r>
            <w:r>
              <w:rPr>
                <w:noProof/>
                <w:webHidden/>
              </w:rPr>
            </w:r>
            <w:r>
              <w:rPr>
                <w:noProof/>
                <w:webHidden/>
              </w:rPr>
              <w:fldChar w:fldCharType="separate"/>
            </w:r>
            <w:r>
              <w:rPr>
                <w:noProof/>
                <w:webHidden/>
              </w:rPr>
              <w:t>22</w:t>
            </w:r>
            <w:r>
              <w:rPr>
                <w:noProof/>
                <w:webHidden/>
              </w:rPr>
              <w:fldChar w:fldCharType="end"/>
            </w:r>
          </w:hyperlink>
        </w:p>
        <w:p w14:paraId="7B8E250A" w14:textId="0ABB9DB3"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70" w:history="1">
            <w:r w:rsidRPr="00594413">
              <w:rPr>
                <w:rStyle w:val="Hyperlink"/>
                <w:noProof/>
              </w:rPr>
              <w:t>6.3.2 Customer Distribution:</w:t>
            </w:r>
            <w:r>
              <w:rPr>
                <w:noProof/>
                <w:webHidden/>
              </w:rPr>
              <w:tab/>
            </w:r>
            <w:r>
              <w:rPr>
                <w:noProof/>
                <w:webHidden/>
              </w:rPr>
              <w:fldChar w:fldCharType="begin"/>
            </w:r>
            <w:r>
              <w:rPr>
                <w:noProof/>
                <w:webHidden/>
              </w:rPr>
              <w:instrText xml:space="preserve"> PAGEREF _Toc185161870 \h </w:instrText>
            </w:r>
            <w:r>
              <w:rPr>
                <w:noProof/>
                <w:webHidden/>
              </w:rPr>
            </w:r>
            <w:r>
              <w:rPr>
                <w:noProof/>
                <w:webHidden/>
              </w:rPr>
              <w:fldChar w:fldCharType="separate"/>
            </w:r>
            <w:r>
              <w:rPr>
                <w:noProof/>
                <w:webHidden/>
              </w:rPr>
              <w:t>22</w:t>
            </w:r>
            <w:r>
              <w:rPr>
                <w:noProof/>
                <w:webHidden/>
              </w:rPr>
              <w:fldChar w:fldCharType="end"/>
            </w:r>
          </w:hyperlink>
        </w:p>
        <w:p w14:paraId="172FF004" w14:textId="3D7A81D0"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71" w:history="1">
            <w:r w:rsidRPr="00594413">
              <w:rPr>
                <w:rStyle w:val="Hyperlink"/>
                <w:noProof/>
              </w:rPr>
              <w:t>6.4 Dashboard Insights</w:t>
            </w:r>
            <w:r>
              <w:rPr>
                <w:noProof/>
                <w:webHidden/>
              </w:rPr>
              <w:tab/>
            </w:r>
            <w:r>
              <w:rPr>
                <w:noProof/>
                <w:webHidden/>
              </w:rPr>
              <w:fldChar w:fldCharType="begin"/>
            </w:r>
            <w:r>
              <w:rPr>
                <w:noProof/>
                <w:webHidden/>
              </w:rPr>
              <w:instrText xml:space="preserve"> PAGEREF _Toc185161871 \h </w:instrText>
            </w:r>
            <w:r>
              <w:rPr>
                <w:noProof/>
                <w:webHidden/>
              </w:rPr>
            </w:r>
            <w:r>
              <w:rPr>
                <w:noProof/>
                <w:webHidden/>
              </w:rPr>
              <w:fldChar w:fldCharType="separate"/>
            </w:r>
            <w:r>
              <w:rPr>
                <w:noProof/>
                <w:webHidden/>
              </w:rPr>
              <w:t>23</w:t>
            </w:r>
            <w:r>
              <w:rPr>
                <w:noProof/>
                <w:webHidden/>
              </w:rPr>
              <w:fldChar w:fldCharType="end"/>
            </w:r>
          </w:hyperlink>
        </w:p>
        <w:p w14:paraId="251774D7" w14:textId="75543FFA"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72" w:history="1">
            <w:r w:rsidRPr="00594413">
              <w:rPr>
                <w:rStyle w:val="Hyperlink"/>
                <w:noProof/>
              </w:rPr>
              <w:t>7. Testing and Validation</w:t>
            </w:r>
            <w:r>
              <w:rPr>
                <w:noProof/>
                <w:webHidden/>
              </w:rPr>
              <w:tab/>
            </w:r>
            <w:r>
              <w:rPr>
                <w:noProof/>
                <w:webHidden/>
              </w:rPr>
              <w:fldChar w:fldCharType="begin"/>
            </w:r>
            <w:r>
              <w:rPr>
                <w:noProof/>
                <w:webHidden/>
              </w:rPr>
              <w:instrText xml:space="preserve"> PAGEREF _Toc185161872 \h </w:instrText>
            </w:r>
            <w:r>
              <w:rPr>
                <w:noProof/>
                <w:webHidden/>
              </w:rPr>
            </w:r>
            <w:r>
              <w:rPr>
                <w:noProof/>
                <w:webHidden/>
              </w:rPr>
              <w:fldChar w:fldCharType="separate"/>
            </w:r>
            <w:r>
              <w:rPr>
                <w:noProof/>
                <w:webHidden/>
              </w:rPr>
              <w:t>24</w:t>
            </w:r>
            <w:r>
              <w:rPr>
                <w:noProof/>
                <w:webHidden/>
              </w:rPr>
              <w:fldChar w:fldCharType="end"/>
            </w:r>
          </w:hyperlink>
        </w:p>
        <w:p w14:paraId="0FEA161A" w14:textId="35ABE694"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73" w:history="1">
            <w:r w:rsidRPr="00594413">
              <w:rPr>
                <w:rStyle w:val="Hyperlink"/>
                <w:noProof/>
              </w:rPr>
              <w:t>7.1 Data Validation</w:t>
            </w:r>
            <w:r>
              <w:rPr>
                <w:noProof/>
                <w:webHidden/>
              </w:rPr>
              <w:tab/>
            </w:r>
            <w:r>
              <w:rPr>
                <w:noProof/>
                <w:webHidden/>
              </w:rPr>
              <w:fldChar w:fldCharType="begin"/>
            </w:r>
            <w:r>
              <w:rPr>
                <w:noProof/>
                <w:webHidden/>
              </w:rPr>
              <w:instrText xml:space="preserve"> PAGEREF _Toc185161873 \h </w:instrText>
            </w:r>
            <w:r>
              <w:rPr>
                <w:noProof/>
                <w:webHidden/>
              </w:rPr>
            </w:r>
            <w:r>
              <w:rPr>
                <w:noProof/>
                <w:webHidden/>
              </w:rPr>
              <w:fldChar w:fldCharType="separate"/>
            </w:r>
            <w:r>
              <w:rPr>
                <w:noProof/>
                <w:webHidden/>
              </w:rPr>
              <w:t>24</w:t>
            </w:r>
            <w:r>
              <w:rPr>
                <w:noProof/>
                <w:webHidden/>
              </w:rPr>
              <w:fldChar w:fldCharType="end"/>
            </w:r>
          </w:hyperlink>
        </w:p>
        <w:p w14:paraId="225EAD8D" w14:textId="40AC2F28"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74" w:history="1">
            <w:r w:rsidRPr="00594413">
              <w:rPr>
                <w:rStyle w:val="Hyperlink"/>
                <w:noProof/>
              </w:rPr>
              <w:t>7.1.1 Transaction Value Validation</w:t>
            </w:r>
            <w:r>
              <w:rPr>
                <w:noProof/>
                <w:webHidden/>
              </w:rPr>
              <w:tab/>
            </w:r>
            <w:r>
              <w:rPr>
                <w:noProof/>
                <w:webHidden/>
              </w:rPr>
              <w:fldChar w:fldCharType="begin"/>
            </w:r>
            <w:r>
              <w:rPr>
                <w:noProof/>
                <w:webHidden/>
              </w:rPr>
              <w:instrText xml:space="preserve"> PAGEREF _Toc185161874 \h </w:instrText>
            </w:r>
            <w:r>
              <w:rPr>
                <w:noProof/>
                <w:webHidden/>
              </w:rPr>
            </w:r>
            <w:r>
              <w:rPr>
                <w:noProof/>
                <w:webHidden/>
              </w:rPr>
              <w:fldChar w:fldCharType="separate"/>
            </w:r>
            <w:r>
              <w:rPr>
                <w:noProof/>
                <w:webHidden/>
              </w:rPr>
              <w:t>24</w:t>
            </w:r>
            <w:r>
              <w:rPr>
                <w:noProof/>
                <w:webHidden/>
              </w:rPr>
              <w:fldChar w:fldCharType="end"/>
            </w:r>
          </w:hyperlink>
        </w:p>
        <w:p w14:paraId="2534C65A" w14:textId="5C596761"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75" w:history="1">
            <w:r w:rsidRPr="00594413">
              <w:rPr>
                <w:rStyle w:val="Hyperlink"/>
                <w:noProof/>
              </w:rPr>
              <w:t>7.1.2 Segment Calculation Validation:</w:t>
            </w:r>
            <w:r>
              <w:rPr>
                <w:noProof/>
                <w:webHidden/>
              </w:rPr>
              <w:tab/>
            </w:r>
            <w:r>
              <w:rPr>
                <w:noProof/>
                <w:webHidden/>
              </w:rPr>
              <w:fldChar w:fldCharType="begin"/>
            </w:r>
            <w:r>
              <w:rPr>
                <w:noProof/>
                <w:webHidden/>
              </w:rPr>
              <w:instrText xml:space="preserve"> PAGEREF _Toc185161875 \h </w:instrText>
            </w:r>
            <w:r>
              <w:rPr>
                <w:noProof/>
                <w:webHidden/>
              </w:rPr>
            </w:r>
            <w:r>
              <w:rPr>
                <w:noProof/>
                <w:webHidden/>
              </w:rPr>
              <w:fldChar w:fldCharType="separate"/>
            </w:r>
            <w:r>
              <w:rPr>
                <w:noProof/>
                <w:webHidden/>
              </w:rPr>
              <w:t>25</w:t>
            </w:r>
            <w:r>
              <w:rPr>
                <w:noProof/>
                <w:webHidden/>
              </w:rPr>
              <w:fldChar w:fldCharType="end"/>
            </w:r>
          </w:hyperlink>
        </w:p>
        <w:p w14:paraId="74AA3326" w14:textId="42BC234D"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76" w:history="1">
            <w:r w:rsidRPr="00594413">
              <w:rPr>
                <w:rStyle w:val="Hyperlink"/>
                <w:noProof/>
              </w:rPr>
              <w:t>7.2 Performance Testing</w:t>
            </w:r>
            <w:r>
              <w:rPr>
                <w:noProof/>
                <w:webHidden/>
              </w:rPr>
              <w:tab/>
            </w:r>
            <w:r>
              <w:rPr>
                <w:noProof/>
                <w:webHidden/>
              </w:rPr>
              <w:fldChar w:fldCharType="begin"/>
            </w:r>
            <w:r>
              <w:rPr>
                <w:noProof/>
                <w:webHidden/>
              </w:rPr>
              <w:instrText xml:space="preserve"> PAGEREF _Toc185161876 \h </w:instrText>
            </w:r>
            <w:r>
              <w:rPr>
                <w:noProof/>
                <w:webHidden/>
              </w:rPr>
            </w:r>
            <w:r>
              <w:rPr>
                <w:noProof/>
                <w:webHidden/>
              </w:rPr>
              <w:fldChar w:fldCharType="separate"/>
            </w:r>
            <w:r>
              <w:rPr>
                <w:noProof/>
                <w:webHidden/>
              </w:rPr>
              <w:t>26</w:t>
            </w:r>
            <w:r>
              <w:rPr>
                <w:noProof/>
                <w:webHidden/>
              </w:rPr>
              <w:fldChar w:fldCharType="end"/>
            </w:r>
          </w:hyperlink>
        </w:p>
        <w:p w14:paraId="40792B72" w14:textId="5181BB9D"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77" w:history="1">
            <w:r w:rsidRPr="00594413">
              <w:rPr>
                <w:rStyle w:val="Hyperlink"/>
                <w:noProof/>
              </w:rPr>
              <w:t>7.2.1 Query Optimization Assessment:</w:t>
            </w:r>
            <w:r>
              <w:rPr>
                <w:noProof/>
                <w:webHidden/>
              </w:rPr>
              <w:tab/>
            </w:r>
            <w:r>
              <w:rPr>
                <w:noProof/>
                <w:webHidden/>
              </w:rPr>
              <w:fldChar w:fldCharType="begin"/>
            </w:r>
            <w:r>
              <w:rPr>
                <w:noProof/>
                <w:webHidden/>
              </w:rPr>
              <w:instrText xml:space="preserve"> PAGEREF _Toc185161877 \h </w:instrText>
            </w:r>
            <w:r>
              <w:rPr>
                <w:noProof/>
                <w:webHidden/>
              </w:rPr>
            </w:r>
            <w:r>
              <w:rPr>
                <w:noProof/>
                <w:webHidden/>
              </w:rPr>
              <w:fldChar w:fldCharType="separate"/>
            </w:r>
            <w:r>
              <w:rPr>
                <w:noProof/>
                <w:webHidden/>
              </w:rPr>
              <w:t>26</w:t>
            </w:r>
            <w:r>
              <w:rPr>
                <w:noProof/>
                <w:webHidden/>
              </w:rPr>
              <w:fldChar w:fldCharType="end"/>
            </w:r>
          </w:hyperlink>
        </w:p>
        <w:p w14:paraId="03848AF6" w14:textId="195C95F6" w:rsidR="00292DD8" w:rsidRDefault="00292DD8">
          <w:pPr>
            <w:pStyle w:val="TOC3"/>
            <w:tabs>
              <w:tab w:val="right" w:leader="dot" w:pos="9016"/>
            </w:tabs>
            <w:rPr>
              <w:rFonts w:cstheme="minorBidi"/>
              <w:noProof/>
              <w:kern w:val="2"/>
              <w:sz w:val="24"/>
              <w:szCs w:val="24"/>
              <w:lang w:val="en-GB" w:eastAsia="en-GB"/>
              <w14:ligatures w14:val="standardContextual"/>
            </w:rPr>
          </w:pPr>
          <w:hyperlink w:anchor="_Toc185161878" w:history="1">
            <w:r w:rsidRPr="00594413">
              <w:rPr>
                <w:rStyle w:val="Hyperlink"/>
                <w:noProof/>
              </w:rPr>
              <w:t>7.2.2 Dashboard Performance:</w:t>
            </w:r>
            <w:r>
              <w:rPr>
                <w:noProof/>
                <w:webHidden/>
              </w:rPr>
              <w:tab/>
            </w:r>
            <w:r>
              <w:rPr>
                <w:noProof/>
                <w:webHidden/>
              </w:rPr>
              <w:fldChar w:fldCharType="begin"/>
            </w:r>
            <w:r>
              <w:rPr>
                <w:noProof/>
                <w:webHidden/>
              </w:rPr>
              <w:instrText xml:space="preserve"> PAGEREF _Toc185161878 \h </w:instrText>
            </w:r>
            <w:r>
              <w:rPr>
                <w:noProof/>
                <w:webHidden/>
              </w:rPr>
            </w:r>
            <w:r>
              <w:rPr>
                <w:noProof/>
                <w:webHidden/>
              </w:rPr>
              <w:fldChar w:fldCharType="separate"/>
            </w:r>
            <w:r>
              <w:rPr>
                <w:noProof/>
                <w:webHidden/>
              </w:rPr>
              <w:t>26</w:t>
            </w:r>
            <w:r>
              <w:rPr>
                <w:noProof/>
                <w:webHidden/>
              </w:rPr>
              <w:fldChar w:fldCharType="end"/>
            </w:r>
          </w:hyperlink>
        </w:p>
        <w:p w14:paraId="0ED3AAFB" w14:textId="73E1FC64"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79" w:history="1">
            <w:r w:rsidRPr="00594413">
              <w:rPr>
                <w:rStyle w:val="Hyperlink"/>
                <w:noProof/>
              </w:rPr>
              <w:t>8. Results and Findings</w:t>
            </w:r>
            <w:r>
              <w:rPr>
                <w:noProof/>
                <w:webHidden/>
              </w:rPr>
              <w:tab/>
            </w:r>
            <w:r>
              <w:rPr>
                <w:noProof/>
                <w:webHidden/>
              </w:rPr>
              <w:fldChar w:fldCharType="begin"/>
            </w:r>
            <w:r>
              <w:rPr>
                <w:noProof/>
                <w:webHidden/>
              </w:rPr>
              <w:instrText xml:space="preserve"> PAGEREF _Toc185161879 \h </w:instrText>
            </w:r>
            <w:r>
              <w:rPr>
                <w:noProof/>
                <w:webHidden/>
              </w:rPr>
            </w:r>
            <w:r>
              <w:rPr>
                <w:noProof/>
                <w:webHidden/>
              </w:rPr>
              <w:fldChar w:fldCharType="separate"/>
            </w:r>
            <w:r>
              <w:rPr>
                <w:noProof/>
                <w:webHidden/>
              </w:rPr>
              <w:t>28</w:t>
            </w:r>
            <w:r>
              <w:rPr>
                <w:noProof/>
                <w:webHidden/>
              </w:rPr>
              <w:fldChar w:fldCharType="end"/>
            </w:r>
          </w:hyperlink>
        </w:p>
        <w:p w14:paraId="695307B8" w14:textId="50B2CB14"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80" w:history="1">
            <w:r w:rsidRPr="00594413">
              <w:rPr>
                <w:rStyle w:val="Hyperlink"/>
                <w:noProof/>
              </w:rPr>
              <w:t>8.1 Customer Segmentation Results</w:t>
            </w:r>
            <w:r>
              <w:rPr>
                <w:noProof/>
                <w:webHidden/>
              </w:rPr>
              <w:tab/>
            </w:r>
            <w:r>
              <w:rPr>
                <w:noProof/>
                <w:webHidden/>
              </w:rPr>
              <w:fldChar w:fldCharType="begin"/>
            </w:r>
            <w:r>
              <w:rPr>
                <w:noProof/>
                <w:webHidden/>
              </w:rPr>
              <w:instrText xml:space="preserve"> PAGEREF _Toc185161880 \h </w:instrText>
            </w:r>
            <w:r>
              <w:rPr>
                <w:noProof/>
                <w:webHidden/>
              </w:rPr>
            </w:r>
            <w:r>
              <w:rPr>
                <w:noProof/>
                <w:webHidden/>
              </w:rPr>
              <w:fldChar w:fldCharType="separate"/>
            </w:r>
            <w:r>
              <w:rPr>
                <w:noProof/>
                <w:webHidden/>
              </w:rPr>
              <w:t>28</w:t>
            </w:r>
            <w:r>
              <w:rPr>
                <w:noProof/>
                <w:webHidden/>
              </w:rPr>
              <w:fldChar w:fldCharType="end"/>
            </w:r>
          </w:hyperlink>
        </w:p>
        <w:p w14:paraId="315C01F3" w14:textId="287E09CA"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81" w:history="1">
            <w:r w:rsidRPr="00594413">
              <w:rPr>
                <w:rStyle w:val="Hyperlink"/>
                <w:noProof/>
              </w:rPr>
              <w:t>8.2 Geographic Analysis</w:t>
            </w:r>
            <w:r>
              <w:rPr>
                <w:noProof/>
                <w:webHidden/>
              </w:rPr>
              <w:tab/>
            </w:r>
            <w:r>
              <w:rPr>
                <w:noProof/>
                <w:webHidden/>
              </w:rPr>
              <w:fldChar w:fldCharType="begin"/>
            </w:r>
            <w:r>
              <w:rPr>
                <w:noProof/>
                <w:webHidden/>
              </w:rPr>
              <w:instrText xml:space="preserve"> PAGEREF _Toc185161881 \h </w:instrText>
            </w:r>
            <w:r>
              <w:rPr>
                <w:noProof/>
                <w:webHidden/>
              </w:rPr>
            </w:r>
            <w:r>
              <w:rPr>
                <w:noProof/>
                <w:webHidden/>
              </w:rPr>
              <w:fldChar w:fldCharType="separate"/>
            </w:r>
            <w:r>
              <w:rPr>
                <w:noProof/>
                <w:webHidden/>
              </w:rPr>
              <w:t>29</w:t>
            </w:r>
            <w:r>
              <w:rPr>
                <w:noProof/>
                <w:webHidden/>
              </w:rPr>
              <w:fldChar w:fldCharType="end"/>
            </w:r>
          </w:hyperlink>
        </w:p>
        <w:p w14:paraId="31C39488" w14:textId="58FA000B" w:rsidR="00292DD8" w:rsidRDefault="00292DD8">
          <w:pPr>
            <w:pStyle w:val="TOC2"/>
            <w:tabs>
              <w:tab w:val="right" w:leader="dot" w:pos="9016"/>
            </w:tabs>
            <w:rPr>
              <w:rFonts w:cstheme="minorBidi"/>
              <w:noProof/>
              <w:kern w:val="2"/>
              <w:sz w:val="24"/>
              <w:szCs w:val="24"/>
              <w:lang w:val="en-GB" w:eastAsia="en-GB"/>
              <w14:ligatures w14:val="standardContextual"/>
            </w:rPr>
          </w:pPr>
          <w:hyperlink w:anchor="_Toc185161882" w:history="1">
            <w:r w:rsidRPr="00594413">
              <w:rPr>
                <w:rStyle w:val="Hyperlink"/>
                <w:noProof/>
              </w:rPr>
              <w:t>8.3 Strategic Recommendations</w:t>
            </w:r>
            <w:r>
              <w:rPr>
                <w:noProof/>
                <w:webHidden/>
              </w:rPr>
              <w:tab/>
            </w:r>
            <w:r>
              <w:rPr>
                <w:noProof/>
                <w:webHidden/>
              </w:rPr>
              <w:fldChar w:fldCharType="begin"/>
            </w:r>
            <w:r>
              <w:rPr>
                <w:noProof/>
                <w:webHidden/>
              </w:rPr>
              <w:instrText xml:space="preserve"> PAGEREF _Toc185161882 \h </w:instrText>
            </w:r>
            <w:r>
              <w:rPr>
                <w:noProof/>
                <w:webHidden/>
              </w:rPr>
            </w:r>
            <w:r>
              <w:rPr>
                <w:noProof/>
                <w:webHidden/>
              </w:rPr>
              <w:fldChar w:fldCharType="separate"/>
            </w:r>
            <w:r>
              <w:rPr>
                <w:noProof/>
                <w:webHidden/>
              </w:rPr>
              <w:t>31</w:t>
            </w:r>
            <w:r>
              <w:rPr>
                <w:noProof/>
                <w:webHidden/>
              </w:rPr>
              <w:fldChar w:fldCharType="end"/>
            </w:r>
          </w:hyperlink>
        </w:p>
        <w:p w14:paraId="3725E34C" w14:textId="093FBFF8" w:rsidR="00292DD8" w:rsidRDefault="00292DD8">
          <w:pPr>
            <w:pStyle w:val="TOC1"/>
            <w:tabs>
              <w:tab w:val="right" w:leader="dot" w:pos="9016"/>
            </w:tabs>
            <w:rPr>
              <w:rFonts w:cstheme="minorBidi"/>
              <w:noProof/>
              <w:kern w:val="2"/>
              <w:sz w:val="24"/>
              <w:szCs w:val="24"/>
              <w:lang w:val="en-GB" w:eastAsia="en-GB"/>
              <w14:ligatures w14:val="standardContextual"/>
            </w:rPr>
          </w:pPr>
          <w:hyperlink w:anchor="_Toc185161883" w:history="1">
            <w:r w:rsidRPr="00594413">
              <w:rPr>
                <w:rStyle w:val="Hyperlink"/>
                <w:noProof/>
              </w:rPr>
              <w:t>Appendix</w:t>
            </w:r>
            <w:r>
              <w:rPr>
                <w:noProof/>
                <w:webHidden/>
              </w:rPr>
              <w:tab/>
            </w:r>
            <w:r>
              <w:rPr>
                <w:noProof/>
                <w:webHidden/>
              </w:rPr>
              <w:fldChar w:fldCharType="begin"/>
            </w:r>
            <w:r>
              <w:rPr>
                <w:noProof/>
                <w:webHidden/>
              </w:rPr>
              <w:instrText xml:space="preserve"> PAGEREF _Toc185161883 \h </w:instrText>
            </w:r>
            <w:r>
              <w:rPr>
                <w:noProof/>
                <w:webHidden/>
              </w:rPr>
            </w:r>
            <w:r>
              <w:rPr>
                <w:noProof/>
                <w:webHidden/>
              </w:rPr>
              <w:fldChar w:fldCharType="separate"/>
            </w:r>
            <w:r>
              <w:rPr>
                <w:noProof/>
                <w:webHidden/>
              </w:rPr>
              <w:t>33</w:t>
            </w:r>
            <w:r>
              <w:rPr>
                <w:noProof/>
                <w:webHidden/>
              </w:rPr>
              <w:fldChar w:fldCharType="end"/>
            </w:r>
          </w:hyperlink>
        </w:p>
        <w:p w14:paraId="2387EB2E" w14:textId="438DB5CC" w:rsidR="002801A1" w:rsidRDefault="002801A1">
          <w:r>
            <w:rPr>
              <w:b/>
              <w:bCs/>
              <w:noProof/>
            </w:rPr>
            <w:fldChar w:fldCharType="end"/>
          </w:r>
        </w:p>
      </w:sdtContent>
    </w:sdt>
    <w:p w14:paraId="10768A28" w14:textId="77777777" w:rsidR="00F31183" w:rsidRPr="00F31183" w:rsidRDefault="00F31183" w:rsidP="00035E9A">
      <w:pPr>
        <w:rPr>
          <w:sz w:val="40"/>
          <w:szCs w:val="40"/>
        </w:rPr>
      </w:pPr>
    </w:p>
    <w:p w14:paraId="2D550412" w14:textId="77777777" w:rsidR="00F31183" w:rsidRDefault="00F31183">
      <w:pPr>
        <w:rPr>
          <w:b/>
          <w:bCs/>
        </w:rPr>
      </w:pPr>
      <w:r>
        <w:rPr>
          <w:b/>
          <w:bCs/>
        </w:rPr>
        <w:br w:type="page"/>
      </w:r>
    </w:p>
    <w:p w14:paraId="4A05BDC8" w14:textId="1325D47A" w:rsidR="00F31183" w:rsidRPr="00F31183" w:rsidRDefault="00F31183" w:rsidP="00460A16">
      <w:pPr>
        <w:pStyle w:val="Heading1"/>
        <w:spacing w:line="480" w:lineRule="auto"/>
      </w:pPr>
      <w:bookmarkStart w:id="0" w:name="_Hlk185105799"/>
      <w:bookmarkStart w:id="1" w:name="_Toc185161830"/>
      <w:r w:rsidRPr="00F31183">
        <w:lastRenderedPageBreak/>
        <w:t>1. Project Overview</w:t>
      </w:r>
      <w:bookmarkEnd w:id="1"/>
    </w:p>
    <w:p w14:paraId="594E7A4C" w14:textId="77777777" w:rsidR="00F31183" w:rsidRPr="00F31183" w:rsidRDefault="00F31183" w:rsidP="00460A16">
      <w:pPr>
        <w:pStyle w:val="Heading2"/>
        <w:spacing w:line="480" w:lineRule="auto"/>
      </w:pPr>
      <w:bookmarkStart w:id="2" w:name="_Toc185161831"/>
      <w:r w:rsidRPr="00F31183">
        <w:t>1.1 Project Context</w:t>
      </w:r>
      <w:bookmarkEnd w:id="2"/>
    </w:p>
    <w:p w14:paraId="3FC0FB5A" w14:textId="6FE36FBA" w:rsidR="00F31183" w:rsidRDefault="00F31183" w:rsidP="00460A16">
      <w:pPr>
        <w:spacing w:line="360" w:lineRule="auto"/>
      </w:pPr>
      <w:r w:rsidRPr="00F31183">
        <w:t>The project addresses the need for sophisticated customer segmentation in retail business intelligence. It builds upon traditional segmentation methodologies by implementing enterprise-grade data infrastructure for scalable, production-ready analytics.</w:t>
      </w:r>
    </w:p>
    <w:p w14:paraId="3B7A8BBB" w14:textId="77777777" w:rsidR="00460A16" w:rsidRPr="00F31183" w:rsidRDefault="00460A16" w:rsidP="00460A16">
      <w:pPr>
        <w:spacing w:line="360" w:lineRule="auto"/>
      </w:pPr>
    </w:p>
    <w:p w14:paraId="1FFAA857" w14:textId="77777777" w:rsidR="00F31183" w:rsidRPr="00F31183" w:rsidRDefault="00F31183" w:rsidP="00460A16">
      <w:pPr>
        <w:pStyle w:val="Heading2"/>
        <w:spacing w:line="360" w:lineRule="auto"/>
      </w:pPr>
      <w:bookmarkStart w:id="3" w:name="_Toc185161832"/>
      <w:r w:rsidRPr="00F31183">
        <w:t>1.2 Dataset Justification</w:t>
      </w:r>
      <w:bookmarkEnd w:id="3"/>
    </w:p>
    <w:p w14:paraId="41632B4B" w14:textId="07FA78DF" w:rsidR="00FC485B" w:rsidRPr="00FC485B" w:rsidRDefault="00460A16" w:rsidP="00460A16">
      <w:pPr>
        <w:spacing w:line="360" w:lineRule="auto"/>
      </w:pPr>
      <w:r w:rsidRPr="00460A16">
        <w:t>The analysis utilizes the 2010-2011 Online Retail dataset, chosen for its strategic value across multiple dimensions</w:t>
      </w:r>
      <w:r w:rsidR="00FC485B" w:rsidRPr="00FC485B">
        <w:t>:</w:t>
      </w:r>
    </w:p>
    <w:p w14:paraId="1D25208C" w14:textId="77777777" w:rsidR="00FC485B" w:rsidRDefault="00F31183" w:rsidP="00460A16">
      <w:pPr>
        <w:spacing w:line="360" w:lineRule="auto"/>
      </w:pPr>
      <w:r w:rsidRPr="00F31183">
        <w:rPr>
          <w:b/>
          <w:bCs/>
        </w:rPr>
        <w:t>Economic Context</w:t>
      </w:r>
      <w:r w:rsidRPr="00F31183">
        <w:t xml:space="preserve">: </w:t>
      </w:r>
      <w:r w:rsidR="00FC485B" w:rsidRPr="00FC485B">
        <w:t xml:space="preserve"> </w:t>
      </w:r>
    </w:p>
    <w:p w14:paraId="35809352" w14:textId="3E33EAAA" w:rsidR="00FC485B" w:rsidRDefault="00460A16" w:rsidP="00460A16">
      <w:pPr>
        <w:spacing w:line="360" w:lineRule="auto"/>
      </w:pPr>
      <w:r w:rsidRPr="00460A16">
        <w:t>Captures consumer behaviour during the post-2008 financial crisis recovery and provides insights into spending patterns during economic stabilization</w:t>
      </w:r>
      <w:r w:rsidR="00FC485B">
        <w:t>.</w:t>
      </w:r>
    </w:p>
    <w:p w14:paraId="418ABB60" w14:textId="77777777" w:rsidR="00FC485B" w:rsidRDefault="00F31183" w:rsidP="00460A16">
      <w:pPr>
        <w:tabs>
          <w:tab w:val="num" w:pos="720"/>
        </w:tabs>
        <w:spacing w:line="360" w:lineRule="auto"/>
      </w:pPr>
      <w:r w:rsidRPr="00F31183">
        <w:rPr>
          <w:b/>
          <w:bCs/>
        </w:rPr>
        <w:t>E-commerce Evolution</w:t>
      </w:r>
      <w:r w:rsidRPr="00F31183">
        <w:t xml:space="preserve">: </w:t>
      </w:r>
    </w:p>
    <w:p w14:paraId="638F8408" w14:textId="5BA23071" w:rsidR="00FC485B" w:rsidRDefault="00460A16" w:rsidP="00460A16">
      <w:pPr>
        <w:tabs>
          <w:tab w:val="num" w:pos="720"/>
        </w:tabs>
        <w:spacing w:line="360" w:lineRule="auto"/>
      </w:pPr>
      <w:r w:rsidRPr="00460A16">
        <w:t>Represents a crucial transition period in online retail and documents the emergence of multi-channel retail strategies.</w:t>
      </w:r>
    </w:p>
    <w:p w14:paraId="46B13ACF" w14:textId="77777777" w:rsidR="00FC485B" w:rsidRDefault="00F31183" w:rsidP="00460A16">
      <w:pPr>
        <w:tabs>
          <w:tab w:val="num" w:pos="720"/>
        </w:tabs>
        <w:spacing w:line="360" w:lineRule="auto"/>
      </w:pPr>
      <w:r w:rsidRPr="00F31183">
        <w:rPr>
          <w:b/>
          <w:bCs/>
        </w:rPr>
        <w:t>Data Quality</w:t>
      </w:r>
      <w:r w:rsidRPr="00F31183">
        <w:t>:</w:t>
      </w:r>
    </w:p>
    <w:p w14:paraId="57FCA962" w14:textId="3060B97D" w:rsidR="00FC485B" w:rsidRPr="00FC485B" w:rsidRDefault="00460A16" w:rsidP="00460A16">
      <w:pPr>
        <w:tabs>
          <w:tab w:val="num" w:pos="720"/>
        </w:tabs>
        <w:spacing w:line="360" w:lineRule="auto"/>
      </w:pPr>
      <w:r w:rsidRPr="00460A16">
        <w:t>Offers a complete annual cycle with additional months, provides comprehensive transactional history, and ensures statistical significance for analysis</w:t>
      </w:r>
      <w:r w:rsidR="00FC485B">
        <w:t>.</w:t>
      </w:r>
    </w:p>
    <w:p w14:paraId="26E665FD" w14:textId="3C13A2E0" w:rsidR="00F31183" w:rsidRDefault="00F31183" w:rsidP="00460A16">
      <w:pPr>
        <w:spacing w:line="360" w:lineRule="auto"/>
      </w:pPr>
      <w:r w:rsidRPr="00F31183">
        <w:rPr>
          <w:b/>
          <w:bCs/>
        </w:rPr>
        <w:t>Market Representation</w:t>
      </w:r>
      <w:r w:rsidRPr="00F31183">
        <w:t>:</w:t>
      </w:r>
    </w:p>
    <w:p w14:paraId="5671126B" w14:textId="68F62123" w:rsidR="00FC485B" w:rsidRPr="00FC485B" w:rsidRDefault="00460A16" w:rsidP="00460A16">
      <w:pPr>
        <w:spacing w:line="360" w:lineRule="auto"/>
      </w:pPr>
      <w:r w:rsidRPr="00460A16">
        <w:t>Features a mid-sized UK retailer, including international transactions representing a diverse customer base.</w:t>
      </w:r>
    </w:p>
    <w:p w14:paraId="67289D07" w14:textId="77777777" w:rsidR="00FC485B" w:rsidRDefault="00FC485B" w:rsidP="00FC485B"/>
    <w:p w14:paraId="27438586" w14:textId="77777777" w:rsidR="00FC485B" w:rsidRPr="00F31183" w:rsidRDefault="00FC485B" w:rsidP="00FC485B"/>
    <w:p w14:paraId="1E3E8ABC" w14:textId="77777777" w:rsidR="00F31183" w:rsidRDefault="00F31183" w:rsidP="006C159C">
      <w:pPr>
        <w:pStyle w:val="Heading2"/>
        <w:spacing w:line="360" w:lineRule="auto"/>
      </w:pPr>
      <w:bookmarkStart w:id="4" w:name="_Toc185161833"/>
      <w:r w:rsidRPr="00F31183">
        <w:lastRenderedPageBreak/>
        <w:t>1.3 Core Business Questions</w:t>
      </w:r>
      <w:bookmarkEnd w:id="4"/>
    </w:p>
    <w:p w14:paraId="605D1973" w14:textId="77777777" w:rsidR="00F31183" w:rsidRPr="00F31183" w:rsidRDefault="00F31183" w:rsidP="006C159C">
      <w:pPr>
        <w:numPr>
          <w:ilvl w:val="0"/>
          <w:numId w:val="3"/>
        </w:numPr>
        <w:spacing w:line="360" w:lineRule="auto"/>
        <w:rPr>
          <w:b/>
          <w:bCs/>
        </w:rPr>
      </w:pPr>
      <w:r w:rsidRPr="00F31183">
        <w:rPr>
          <w:b/>
          <w:bCs/>
        </w:rPr>
        <w:t xml:space="preserve">Customer Value Identification </w:t>
      </w:r>
    </w:p>
    <w:p w14:paraId="6EA631BB" w14:textId="33FFEC62" w:rsidR="00F31183" w:rsidRPr="00F31183" w:rsidRDefault="00F31183" w:rsidP="006C159C">
      <w:pPr>
        <w:numPr>
          <w:ilvl w:val="1"/>
          <w:numId w:val="3"/>
        </w:numPr>
        <w:spacing w:line="480" w:lineRule="auto"/>
      </w:pPr>
      <w:r w:rsidRPr="00F31183">
        <w:t xml:space="preserve">"Who are </w:t>
      </w:r>
      <w:r w:rsidR="00C72BEE">
        <w:t>the</w:t>
      </w:r>
      <w:r w:rsidRPr="00F31183">
        <w:t xml:space="preserve"> most valuable customers and what makes them different?"</w:t>
      </w:r>
    </w:p>
    <w:p w14:paraId="78CED4C8" w14:textId="77777777" w:rsidR="00F31183" w:rsidRPr="00F31183" w:rsidRDefault="00F31183" w:rsidP="006C159C">
      <w:pPr>
        <w:numPr>
          <w:ilvl w:val="1"/>
          <w:numId w:val="3"/>
        </w:numPr>
        <w:spacing w:line="480" w:lineRule="auto"/>
      </w:pPr>
      <w:r w:rsidRPr="00F31183">
        <w:t>"What distinguishes high-value customers from others?"</w:t>
      </w:r>
    </w:p>
    <w:p w14:paraId="31C5F49E" w14:textId="77777777" w:rsidR="00F31183" w:rsidRPr="00F31183" w:rsidRDefault="00F31183" w:rsidP="006C159C">
      <w:pPr>
        <w:numPr>
          <w:ilvl w:val="0"/>
          <w:numId w:val="3"/>
        </w:numPr>
        <w:spacing w:line="360" w:lineRule="auto"/>
        <w:rPr>
          <w:b/>
          <w:bCs/>
        </w:rPr>
      </w:pPr>
      <w:r w:rsidRPr="00F31183">
        <w:rPr>
          <w:b/>
          <w:bCs/>
        </w:rPr>
        <w:t xml:space="preserve">Customer Retention Analysis </w:t>
      </w:r>
    </w:p>
    <w:p w14:paraId="124623E6" w14:textId="56B4FC4B" w:rsidR="00F31183" w:rsidRPr="00F31183" w:rsidRDefault="00F31183" w:rsidP="006C159C">
      <w:pPr>
        <w:numPr>
          <w:ilvl w:val="1"/>
          <w:numId w:val="3"/>
        </w:numPr>
        <w:spacing w:line="480" w:lineRule="auto"/>
      </w:pPr>
      <w:r w:rsidRPr="00F31183">
        <w:t xml:space="preserve">"How well are </w:t>
      </w:r>
      <w:r w:rsidR="00C72BEE">
        <w:t>is the</w:t>
      </w:r>
      <w:r w:rsidRPr="00F31183">
        <w:t xml:space="preserve"> customer</w:t>
      </w:r>
      <w:r w:rsidR="00C72BEE">
        <w:t xml:space="preserve"> retention</w:t>
      </w:r>
      <w:r w:rsidRPr="00F31183">
        <w:t xml:space="preserve"> and who is at risk?"</w:t>
      </w:r>
    </w:p>
    <w:p w14:paraId="27DBE182" w14:textId="2E7C103B" w:rsidR="00F31183" w:rsidRPr="00F31183" w:rsidRDefault="00F31183" w:rsidP="006C159C">
      <w:pPr>
        <w:numPr>
          <w:ilvl w:val="1"/>
          <w:numId w:val="3"/>
        </w:numPr>
        <w:spacing w:line="480" w:lineRule="auto"/>
      </w:pPr>
      <w:r w:rsidRPr="00F31183">
        <w:t xml:space="preserve">"What are </w:t>
      </w:r>
      <w:r w:rsidR="00C72BEE">
        <w:t>the</w:t>
      </w:r>
      <w:r w:rsidRPr="00F31183">
        <w:t xml:space="preserve"> customer retention rates across segments?"</w:t>
      </w:r>
    </w:p>
    <w:p w14:paraId="3966FF7C" w14:textId="77777777" w:rsidR="00F31183" w:rsidRPr="00F31183" w:rsidRDefault="00F31183" w:rsidP="006C159C">
      <w:pPr>
        <w:numPr>
          <w:ilvl w:val="0"/>
          <w:numId w:val="3"/>
        </w:numPr>
        <w:spacing w:line="360" w:lineRule="auto"/>
        <w:rPr>
          <w:b/>
          <w:bCs/>
        </w:rPr>
      </w:pPr>
      <w:r w:rsidRPr="00F31183">
        <w:rPr>
          <w:b/>
          <w:bCs/>
        </w:rPr>
        <w:t xml:space="preserve">Geographic Growth Opportunities </w:t>
      </w:r>
    </w:p>
    <w:p w14:paraId="3F6407EC" w14:textId="368AD8E8" w:rsidR="00F31183" w:rsidRPr="00F31183" w:rsidRDefault="00F31183" w:rsidP="006C159C">
      <w:pPr>
        <w:numPr>
          <w:ilvl w:val="1"/>
          <w:numId w:val="3"/>
        </w:numPr>
        <w:spacing w:line="480" w:lineRule="auto"/>
      </w:pPr>
      <w:r w:rsidRPr="00F31183">
        <w:t xml:space="preserve">"Where should we focus </w:t>
      </w:r>
      <w:r w:rsidR="00C72BEE">
        <w:t>the</w:t>
      </w:r>
      <w:r w:rsidRPr="00F31183">
        <w:t xml:space="preserve"> growth efforts geographically?"</w:t>
      </w:r>
    </w:p>
    <w:p w14:paraId="7B90B455" w14:textId="77777777" w:rsidR="00F31183" w:rsidRPr="00F31183" w:rsidRDefault="00F31183" w:rsidP="006C159C">
      <w:pPr>
        <w:numPr>
          <w:ilvl w:val="1"/>
          <w:numId w:val="3"/>
        </w:numPr>
        <w:spacing w:line="480" w:lineRule="auto"/>
      </w:pPr>
      <w:r w:rsidRPr="00F31183">
        <w:t>"Which markets show the highest potential?"</w:t>
      </w:r>
    </w:p>
    <w:p w14:paraId="79632BA5" w14:textId="77777777" w:rsidR="00F31183" w:rsidRPr="00F31183" w:rsidRDefault="00F31183" w:rsidP="006C159C">
      <w:pPr>
        <w:numPr>
          <w:ilvl w:val="0"/>
          <w:numId w:val="3"/>
        </w:numPr>
        <w:spacing w:line="360" w:lineRule="auto"/>
        <w:rPr>
          <w:b/>
          <w:bCs/>
        </w:rPr>
      </w:pPr>
      <w:r w:rsidRPr="00F31183">
        <w:rPr>
          <w:b/>
          <w:bCs/>
        </w:rPr>
        <w:t xml:space="preserve">Customer Lifetime Value </w:t>
      </w:r>
    </w:p>
    <w:p w14:paraId="6C8E4210" w14:textId="303598C3" w:rsidR="00F31183" w:rsidRPr="00F31183" w:rsidRDefault="00F31183" w:rsidP="006C159C">
      <w:pPr>
        <w:numPr>
          <w:ilvl w:val="1"/>
          <w:numId w:val="3"/>
        </w:numPr>
        <w:spacing w:line="480" w:lineRule="auto"/>
      </w:pPr>
      <w:r w:rsidRPr="00F31183">
        <w:t xml:space="preserve">"What is </w:t>
      </w:r>
      <w:r w:rsidR="00C72BEE">
        <w:t>the</w:t>
      </w:r>
      <w:r w:rsidRPr="00F31183">
        <w:t xml:space="preserve"> customers' lifetime value and how </w:t>
      </w:r>
      <w:r w:rsidR="00C72BEE">
        <w:t>to</w:t>
      </w:r>
      <w:r w:rsidRPr="00F31183">
        <w:t xml:space="preserve"> improve it?"</w:t>
      </w:r>
    </w:p>
    <w:p w14:paraId="28895A06" w14:textId="77777777" w:rsidR="00F31183" w:rsidRPr="00F31183" w:rsidRDefault="00F31183" w:rsidP="006C159C">
      <w:pPr>
        <w:numPr>
          <w:ilvl w:val="1"/>
          <w:numId w:val="3"/>
        </w:numPr>
        <w:spacing w:line="480" w:lineRule="auto"/>
      </w:pPr>
      <w:r w:rsidRPr="00F31183">
        <w:t>"What factors influence CLV the most?"</w:t>
      </w:r>
    </w:p>
    <w:p w14:paraId="384F558C" w14:textId="0E6E4555" w:rsidR="00F31183" w:rsidRPr="00F31183" w:rsidRDefault="00F31183" w:rsidP="006C159C">
      <w:pPr>
        <w:numPr>
          <w:ilvl w:val="0"/>
          <w:numId w:val="3"/>
        </w:numPr>
        <w:spacing w:line="360" w:lineRule="auto"/>
        <w:rPr>
          <w:b/>
          <w:bCs/>
        </w:rPr>
      </w:pPr>
      <w:r w:rsidRPr="006C159C">
        <w:rPr>
          <w:b/>
          <w:bCs/>
        </w:rPr>
        <w:t>Behavioural</w:t>
      </w:r>
      <w:r w:rsidRPr="00F31183">
        <w:rPr>
          <w:b/>
          <w:bCs/>
        </w:rPr>
        <w:t xml:space="preserve"> Pattern Analysis </w:t>
      </w:r>
    </w:p>
    <w:p w14:paraId="5691ACA2" w14:textId="6B44B1F1" w:rsidR="00F31183" w:rsidRPr="00F31183" w:rsidRDefault="00F31183" w:rsidP="006C159C">
      <w:pPr>
        <w:numPr>
          <w:ilvl w:val="1"/>
          <w:numId w:val="3"/>
        </w:numPr>
        <w:spacing w:line="480" w:lineRule="auto"/>
      </w:pPr>
      <w:r w:rsidRPr="00F31183">
        <w:t xml:space="preserve">"How do customer </w:t>
      </w:r>
      <w:r w:rsidRPr="00F31183">
        <w:t>behaviours</w:t>
      </w:r>
      <w:r w:rsidRPr="00F31183">
        <w:t xml:space="preserve"> change over time?"</w:t>
      </w:r>
    </w:p>
    <w:p w14:paraId="17A295EC" w14:textId="2B949D0A" w:rsidR="006C159C" w:rsidRDefault="00F31183" w:rsidP="006C159C">
      <w:pPr>
        <w:numPr>
          <w:ilvl w:val="1"/>
          <w:numId w:val="3"/>
        </w:numPr>
        <w:spacing w:line="480" w:lineRule="auto"/>
      </w:pPr>
      <w:r w:rsidRPr="00F31183">
        <w:t>"What are the key purchasing patterns?"</w:t>
      </w:r>
      <w:bookmarkEnd w:id="0"/>
    </w:p>
    <w:p w14:paraId="1623E815" w14:textId="77777777" w:rsidR="006C159C" w:rsidRDefault="006C159C">
      <w:pPr>
        <w:rPr>
          <w:rFonts w:asciiTheme="majorHAnsi" w:eastAsiaTheme="majorEastAsia" w:hAnsiTheme="majorHAnsi" w:cstheme="majorBidi"/>
          <w:color w:val="0F4761" w:themeColor="accent1" w:themeShade="BF"/>
          <w:sz w:val="40"/>
          <w:szCs w:val="40"/>
        </w:rPr>
      </w:pPr>
      <w:r>
        <w:br w:type="page"/>
      </w:r>
    </w:p>
    <w:p w14:paraId="51A650A5" w14:textId="198B7568" w:rsidR="00F31183" w:rsidRPr="00F31183" w:rsidRDefault="00F31183" w:rsidP="00127125">
      <w:pPr>
        <w:pStyle w:val="Heading1"/>
        <w:spacing w:line="360" w:lineRule="auto"/>
      </w:pPr>
      <w:bookmarkStart w:id="5" w:name="_Toc185161834"/>
      <w:r w:rsidRPr="00F31183">
        <w:lastRenderedPageBreak/>
        <w:t>2. Business Requirements and Objectives</w:t>
      </w:r>
      <w:bookmarkEnd w:id="5"/>
    </w:p>
    <w:p w14:paraId="7470B78F" w14:textId="77777777" w:rsidR="00F31183" w:rsidRPr="00F31183" w:rsidRDefault="00F31183" w:rsidP="00127125">
      <w:pPr>
        <w:pStyle w:val="Heading2"/>
        <w:spacing w:after="0" w:line="360" w:lineRule="auto"/>
      </w:pPr>
      <w:bookmarkStart w:id="6" w:name="_Toc185161835"/>
      <w:r w:rsidRPr="00F31183">
        <w:t>2.1 Core Requirements</w:t>
      </w:r>
      <w:bookmarkEnd w:id="6"/>
    </w:p>
    <w:p w14:paraId="7E8C7184" w14:textId="77777777" w:rsidR="00127125" w:rsidRDefault="00F31183" w:rsidP="00127125">
      <w:pPr>
        <w:pStyle w:val="Heading3"/>
        <w:spacing w:after="0" w:line="360" w:lineRule="auto"/>
      </w:pPr>
      <w:bookmarkStart w:id="7" w:name="_Toc185161836"/>
      <w:r w:rsidRPr="00F31183">
        <w:t>2.1.1 Data Infrastructure</w:t>
      </w:r>
      <w:bookmarkEnd w:id="7"/>
    </w:p>
    <w:p w14:paraId="09BEC57C" w14:textId="2B754381" w:rsidR="00127125" w:rsidRPr="00127125" w:rsidRDefault="00127125" w:rsidP="00292DD8">
      <w:pPr>
        <w:spacing w:line="360" w:lineRule="auto"/>
        <w:rPr>
          <w:rFonts w:eastAsiaTheme="majorEastAsia" w:cstheme="majorBidi"/>
          <w:color w:val="0F4761" w:themeColor="accent1" w:themeShade="BF"/>
          <w:sz w:val="28"/>
          <w:szCs w:val="28"/>
        </w:rPr>
      </w:pPr>
      <w:r w:rsidRPr="00127125">
        <w:t xml:space="preserve">The foundation of this project rests on a robust SQL Server database implementation that ensures scalability and performance. </w:t>
      </w:r>
      <w:r>
        <w:t>This</w:t>
      </w:r>
      <w:r w:rsidRPr="00127125">
        <w:t xml:space="preserve"> data infrastructure is designed with optimized storage and retrieval systems, capable of handling large volumes of transactional data while maintaining quick response times. The architecture incorporates advanced indexing strategies and efficient data organization methods to support real-time analysis and reporting needs.</w:t>
      </w:r>
      <w:r>
        <w:br/>
      </w:r>
    </w:p>
    <w:p w14:paraId="2BE814DE" w14:textId="489B52A8" w:rsidR="00F31183" w:rsidRPr="00F31183" w:rsidRDefault="00F31183" w:rsidP="00035E9A">
      <w:pPr>
        <w:pStyle w:val="Heading3"/>
      </w:pPr>
      <w:bookmarkStart w:id="8" w:name="_Toc185161837"/>
      <w:r w:rsidRPr="00F31183">
        <w:t>2.1.2 Analytics Capabilities</w:t>
      </w:r>
      <w:bookmarkEnd w:id="8"/>
    </w:p>
    <w:p w14:paraId="67CE233F" w14:textId="10B1748A" w:rsidR="00127125" w:rsidRDefault="00127125" w:rsidP="00127125">
      <w:pPr>
        <w:spacing w:line="360" w:lineRule="auto"/>
      </w:pPr>
      <w:r w:rsidRPr="00127125">
        <w:t xml:space="preserve">At the heart of </w:t>
      </w:r>
      <w:r w:rsidR="00292DD8">
        <w:t>the</w:t>
      </w:r>
      <w:r w:rsidRPr="00127125">
        <w:t xml:space="preserve"> solution lies a comprehensive analytics framework that powers sophisticated customer segmentation. The system implements advanced algorithms for RFM analysis and lifetime value calculations, while maintaining flexible segmentation rules that can adapt to changing business needs. </w:t>
      </w:r>
      <w:r w:rsidR="00C72BEE">
        <w:t>The</w:t>
      </w:r>
      <w:r w:rsidRPr="00127125">
        <w:t xml:space="preserve"> value analysis systems provide deep insights into customer behaviour patterns, while retention tracking mechanisms monitor customer engagement levels and identify early warning signs of churn.</w:t>
      </w:r>
    </w:p>
    <w:p w14:paraId="6BBAD424" w14:textId="77777777" w:rsidR="00127125" w:rsidRDefault="00127125" w:rsidP="00035E9A">
      <w:pPr>
        <w:pStyle w:val="Heading3"/>
      </w:pPr>
    </w:p>
    <w:p w14:paraId="62BF5030" w14:textId="141E5BF7" w:rsidR="00F31183" w:rsidRPr="00F31183" w:rsidRDefault="00F31183" w:rsidP="00035E9A">
      <w:pPr>
        <w:pStyle w:val="Heading3"/>
      </w:pPr>
      <w:bookmarkStart w:id="9" w:name="_Toc185161838"/>
      <w:r w:rsidRPr="00F31183">
        <w:t>2.1.3 Visualization Requirements</w:t>
      </w:r>
      <w:bookmarkEnd w:id="9"/>
    </w:p>
    <w:p w14:paraId="59833D26" w14:textId="693F0820" w:rsidR="00127125" w:rsidRDefault="00127125" w:rsidP="00127125">
      <w:pPr>
        <w:spacing w:line="360" w:lineRule="auto"/>
      </w:pPr>
      <w:r w:rsidRPr="00127125">
        <w:t>The visualization layer transforms complex data analyses into clear, actionable insights through interactive dashboards. These dashboards provide real-time metric updates and multi-dimensional analysis views, allowing business users to explore data from various angles. The system supports dynamic filtering and drill-down capabilities, enabling users to move from high-level overviews to detailed customer-level insights seamlessly.</w:t>
      </w:r>
    </w:p>
    <w:p w14:paraId="451F4C35" w14:textId="796958DE" w:rsidR="00F31183" w:rsidRPr="00F31183" w:rsidRDefault="00F31183" w:rsidP="00127125">
      <w:pPr>
        <w:pStyle w:val="Heading2"/>
        <w:spacing w:after="0" w:line="360" w:lineRule="auto"/>
      </w:pPr>
      <w:bookmarkStart w:id="10" w:name="_Toc185161839"/>
      <w:r w:rsidRPr="00F31183">
        <w:lastRenderedPageBreak/>
        <w:t>2.2 Project Objectives</w:t>
      </w:r>
      <w:bookmarkEnd w:id="10"/>
    </w:p>
    <w:p w14:paraId="5CBB722E" w14:textId="77777777" w:rsidR="00F31183" w:rsidRPr="00035E9A" w:rsidRDefault="00F31183" w:rsidP="00127125">
      <w:pPr>
        <w:pStyle w:val="Heading3"/>
        <w:spacing w:after="0" w:line="360" w:lineRule="auto"/>
      </w:pPr>
      <w:bookmarkStart w:id="11" w:name="_Toc185161840"/>
      <w:r w:rsidRPr="00035E9A">
        <w:t>2.2.1 Primary Objectives</w:t>
      </w:r>
      <w:bookmarkEnd w:id="11"/>
    </w:p>
    <w:p w14:paraId="5B04AD95" w14:textId="32A23FB3" w:rsidR="00127125" w:rsidRPr="00127125" w:rsidRDefault="00F31183" w:rsidP="00BF582B">
      <w:pPr>
        <w:numPr>
          <w:ilvl w:val="0"/>
          <w:numId w:val="7"/>
        </w:numPr>
        <w:spacing w:line="360" w:lineRule="auto"/>
      </w:pPr>
      <w:r w:rsidRPr="00F31183">
        <w:rPr>
          <w:b/>
          <w:bCs/>
        </w:rPr>
        <w:t>Customer Understanding</w:t>
      </w:r>
      <w:r w:rsidR="00127125" w:rsidRPr="001F418D">
        <w:rPr>
          <w:b/>
          <w:bCs/>
        </w:rPr>
        <w:t>:</w:t>
      </w:r>
      <w:r w:rsidR="001F418D" w:rsidRPr="001F418D">
        <w:rPr>
          <w:b/>
          <w:bCs/>
        </w:rPr>
        <w:t xml:space="preserve"> </w:t>
      </w:r>
      <w:r w:rsidR="001F418D">
        <w:rPr>
          <w:b/>
          <w:bCs/>
        </w:rPr>
        <w:t xml:space="preserve"> </w:t>
      </w:r>
      <w:r w:rsidR="00127125" w:rsidRPr="00127125">
        <w:t xml:space="preserve">The project aims to develop a deep understanding of </w:t>
      </w:r>
      <w:r w:rsidR="00C72BEE">
        <w:t>the</w:t>
      </w:r>
      <w:r w:rsidR="00127125" w:rsidRPr="00127125">
        <w:t xml:space="preserve"> customer base through comprehensive RFM analysis and segmentation. This involves tracking the complete customer lifecycle, from acquisition through various engagement stages, and understanding the factors that influence customer </w:t>
      </w:r>
      <w:r w:rsidR="00127125" w:rsidRPr="00127125">
        <w:t>behaviour</w:t>
      </w:r>
      <w:r w:rsidR="00127125" w:rsidRPr="00127125">
        <w:t xml:space="preserve"> and value evolution.</w:t>
      </w:r>
    </w:p>
    <w:p w14:paraId="73E6F935" w14:textId="180C3D46" w:rsidR="00127125" w:rsidRPr="00F31183" w:rsidRDefault="00F31183" w:rsidP="009F5780">
      <w:pPr>
        <w:numPr>
          <w:ilvl w:val="0"/>
          <w:numId w:val="7"/>
        </w:numPr>
        <w:spacing w:line="360" w:lineRule="auto"/>
      </w:pPr>
      <w:r w:rsidRPr="00F31183">
        <w:rPr>
          <w:b/>
          <w:bCs/>
        </w:rPr>
        <w:t>Value Optimization</w:t>
      </w:r>
      <w:r w:rsidR="00127125" w:rsidRPr="001F418D">
        <w:rPr>
          <w:b/>
          <w:bCs/>
        </w:rPr>
        <w:t>:</w:t>
      </w:r>
      <w:r w:rsidR="001F418D" w:rsidRPr="001F418D">
        <w:rPr>
          <w:b/>
          <w:bCs/>
        </w:rPr>
        <w:t xml:space="preserve"> </w:t>
      </w:r>
      <w:r w:rsidR="00127125" w:rsidRPr="00127125">
        <w:t>By calculating and monitoring customer lifetime value, identify</w:t>
      </w:r>
      <w:r w:rsidR="00C72BEE">
        <w:t>ing</w:t>
      </w:r>
      <w:r w:rsidR="00127125" w:rsidRPr="00127125">
        <w:t xml:space="preserve"> opportunities to </w:t>
      </w:r>
      <w:r w:rsidR="00C72BEE">
        <w:t>improve</w:t>
      </w:r>
      <w:r w:rsidR="00127125" w:rsidRPr="00127125">
        <w:t xml:space="preserve"> customer relationships and maximize their long-term value. The system tracks segment transitions, helping identify customers with potential for value growth and those requiring intervention to maintain their value level.</w:t>
      </w:r>
    </w:p>
    <w:p w14:paraId="524EA558" w14:textId="35E6C52F" w:rsidR="00127125" w:rsidRDefault="00F31183" w:rsidP="00CB4789">
      <w:pPr>
        <w:numPr>
          <w:ilvl w:val="0"/>
          <w:numId w:val="7"/>
        </w:numPr>
        <w:spacing w:line="360" w:lineRule="auto"/>
      </w:pPr>
      <w:r w:rsidRPr="00F31183">
        <w:rPr>
          <w:b/>
          <w:bCs/>
        </w:rPr>
        <w:t>Business Intelligence</w:t>
      </w:r>
      <w:r w:rsidR="001F418D" w:rsidRPr="001F418D">
        <w:rPr>
          <w:b/>
          <w:bCs/>
        </w:rPr>
        <w:t xml:space="preserve">: </w:t>
      </w:r>
      <w:r w:rsidR="00127125" w:rsidRPr="00127125">
        <w:t>The solution delivers actionable insights that enable</w:t>
      </w:r>
      <w:r w:rsidR="00C72BEE">
        <w:t>s</w:t>
      </w:r>
      <w:r w:rsidR="00127125" w:rsidRPr="00127125">
        <w:t xml:space="preserve"> data-driven decision-making across the organization. Through carefully designed performance metrics and automated reporting systems</w:t>
      </w:r>
      <w:r w:rsidR="00C72BEE">
        <w:t xml:space="preserve">, </w:t>
      </w:r>
      <w:r w:rsidR="00127125" w:rsidRPr="00127125">
        <w:t xml:space="preserve">business stakeholders </w:t>
      </w:r>
      <w:r w:rsidR="00C72BEE">
        <w:t xml:space="preserve">are </w:t>
      </w:r>
      <w:r w:rsidR="00C72BEE" w:rsidRPr="00127125">
        <w:t>provide</w:t>
      </w:r>
      <w:r w:rsidR="00C72BEE">
        <w:t xml:space="preserve">d </w:t>
      </w:r>
      <w:r w:rsidR="00127125" w:rsidRPr="00127125">
        <w:t>with the tools needed to make informed strategic decisions about customer engagement and market development.</w:t>
      </w:r>
    </w:p>
    <w:p w14:paraId="31F25691" w14:textId="77777777" w:rsidR="00127125" w:rsidRDefault="00127125" w:rsidP="00127125">
      <w:pPr>
        <w:spacing w:line="360" w:lineRule="auto"/>
      </w:pPr>
    </w:p>
    <w:p w14:paraId="0F53AF46" w14:textId="093BB2FF" w:rsidR="00F31183" w:rsidRPr="00F31183" w:rsidRDefault="00F31183" w:rsidP="001F418D">
      <w:pPr>
        <w:pStyle w:val="Heading3"/>
        <w:spacing w:line="360" w:lineRule="auto"/>
      </w:pPr>
      <w:bookmarkStart w:id="12" w:name="_Toc185161841"/>
      <w:r w:rsidRPr="00F31183">
        <w:t>2.2.2 Success Metrics</w:t>
      </w:r>
      <w:bookmarkEnd w:id="12"/>
    </w:p>
    <w:p w14:paraId="569362E8" w14:textId="4A33E455" w:rsidR="00144D5A" w:rsidRPr="00F31183" w:rsidRDefault="00F31183" w:rsidP="00144D5A">
      <w:pPr>
        <w:numPr>
          <w:ilvl w:val="0"/>
          <w:numId w:val="8"/>
        </w:numPr>
        <w:spacing w:line="360" w:lineRule="auto"/>
      </w:pPr>
      <w:r w:rsidRPr="00F31183">
        <w:rPr>
          <w:b/>
          <w:bCs/>
        </w:rPr>
        <w:t>Customer Metrics</w:t>
      </w:r>
      <w:r w:rsidR="001F418D" w:rsidRPr="001F418D">
        <w:rPr>
          <w:b/>
          <w:bCs/>
        </w:rPr>
        <w:t xml:space="preserve">: </w:t>
      </w:r>
      <w:r w:rsidR="001F418D">
        <w:t>The</w:t>
      </w:r>
      <w:r w:rsidR="00127125" w:rsidRPr="00127125">
        <w:t xml:space="preserve"> current analysis </w:t>
      </w:r>
      <w:r w:rsidR="001F418D">
        <w:t>includes</w:t>
      </w:r>
      <w:r w:rsidR="00127125" w:rsidRPr="00127125">
        <w:t xml:space="preserve"> a total customer base of </w:t>
      </w:r>
      <w:r w:rsidR="00127125" w:rsidRPr="001F418D">
        <w:rPr>
          <w:b/>
          <w:bCs/>
        </w:rPr>
        <w:t>4,338</w:t>
      </w:r>
      <w:r w:rsidR="00127125" w:rsidRPr="00127125">
        <w:t xml:space="preserve"> individuals, with comprehensive segment distribution tracking providing insights into value distribution and engagement levels. The C</w:t>
      </w:r>
      <w:r w:rsidR="001F418D">
        <w:t xml:space="preserve">ustomer </w:t>
      </w:r>
      <w:r w:rsidR="00127125" w:rsidRPr="00127125">
        <w:t>L</w:t>
      </w:r>
      <w:r w:rsidR="001F418D">
        <w:t xml:space="preserve">ifetime </w:t>
      </w:r>
      <w:r w:rsidR="00127125" w:rsidRPr="00127125">
        <w:t>V</w:t>
      </w:r>
      <w:r w:rsidR="001F418D">
        <w:t xml:space="preserve">alue </w:t>
      </w:r>
      <w:r w:rsidR="00127125" w:rsidRPr="00127125">
        <w:t>calculation by segment reveal</w:t>
      </w:r>
      <w:r w:rsidR="002B2629">
        <w:t>s</w:t>
      </w:r>
      <w:r w:rsidR="00127125" w:rsidRPr="00127125">
        <w:t xml:space="preserve"> significant variations in customer value, informing targeted engagement strategies.</w:t>
      </w:r>
    </w:p>
    <w:p w14:paraId="1A2C52D6" w14:textId="3977C695" w:rsidR="00127125" w:rsidRPr="00F31183" w:rsidRDefault="00F31183" w:rsidP="00237947">
      <w:pPr>
        <w:numPr>
          <w:ilvl w:val="0"/>
          <w:numId w:val="8"/>
        </w:numPr>
        <w:spacing w:line="360" w:lineRule="auto"/>
      </w:pPr>
      <w:r w:rsidRPr="00F31183">
        <w:rPr>
          <w:b/>
          <w:bCs/>
        </w:rPr>
        <w:t>Revenue Metrics</w:t>
      </w:r>
      <w:r w:rsidR="001F418D" w:rsidRPr="001F418D">
        <w:rPr>
          <w:b/>
          <w:bCs/>
        </w:rPr>
        <w:t xml:space="preserve">: </w:t>
      </w:r>
      <w:r w:rsidR="00127125" w:rsidRPr="00127125">
        <w:t xml:space="preserve">The project tracks total revenue of </w:t>
      </w:r>
      <w:r w:rsidR="00127125" w:rsidRPr="002B2629">
        <w:rPr>
          <w:b/>
          <w:bCs/>
        </w:rPr>
        <w:t>£8.91M</w:t>
      </w:r>
      <w:r w:rsidR="00127125" w:rsidRPr="00127125">
        <w:t xml:space="preserve">, with an average transaction value of </w:t>
      </w:r>
      <w:r w:rsidR="00127125" w:rsidRPr="002B2629">
        <w:rPr>
          <w:b/>
          <w:bCs/>
        </w:rPr>
        <w:t>£22.40</w:t>
      </w:r>
      <w:r w:rsidR="00127125" w:rsidRPr="00127125">
        <w:t>. Geographic revenue distribution analysis helps identify high-performing markets and growth opportunities across different regions, enabling targeted expansion strategies.</w:t>
      </w:r>
    </w:p>
    <w:p w14:paraId="47D2D430" w14:textId="4BB89A71" w:rsidR="002B2629" w:rsidRPr="002B2629" w:rsidRDefault="00F31183" w:rsidP="002B2629">
      <w:pPr>
        <w:numPr>
          <w:ilvl w:val="0"/>
          <w:numId w:val="8"/>
        </w:numPr>
        <w:spacing w:line="360" w:lineRule="auto"/>
        <w:rPr>
          <w:b/>
          <w:bCs/>
        </w:rPr>
      </w:pPr>
      <w:r w:rsidRPr="00F31183">
        <w:rPr>
          <w:b/>
          <w:bCs/>
        </w:rPr>
        <w:lastRenderedPageBreak/>
        <w:t>Engagement Metrics</w:t>
      </w:r>
      <w:r w:rsidR="002B2629">
        <w:rPr>
          <w:b/>
          <w:bCs/>
        </w:rPr>
        <w:t xml:space="preserve">: </w:t>
      </w:r>
      <w:r w:rsidR="002B2629" w:rsidRPr="002B2629">
        <w:t xml:space="preserve">With </w:t>
      </w:r>
      <w:r w:rsidR="002B2629" w:rsidRPr="002B2629">
        <w:rPr>
          <w:b/>
          <w:bCs/>
        </w:rPr>
        <w:t>398K</w:t>
      </w:r>
      <w:r w:rsidR="002B2629" w:rsidRPr="002B2629">
        <w:t xml:space="preserve"> transactions </w:t>
      </w:r>
      <w:r w:rsidR="002B2629" w:rsidRPr="002B2629">
        <w:t>analysed</w:t>
      </w:r>
      <w:r w:rsidR="002B2629" w:rsidRPr="002B2629">
        <w:t xml:space="preserve">, </w:t>
      </w:r>
      <w:r w:rsidR="002B2629">
        <w:t>the</w:t>
      </w:r>
      <w:r w:rsidR="002B2629" w:rsidRPr="002B2629">
        <w:t xml:space="preserve"> system provides detailed insights into customer engagement patterns. The retention rates across different segments help identify successful engagement strategies, while segment transitions </w:t>
      </w:r>
      <w:r w:rsidR="002B2629" w:rsidRPr="002B2629">
        <w:t>highlight</w:t>
      </w:r>
      <w:r w:rsidR="002B2629" w:rsidRPr="002B2629">
        <w:t xml:space="preserve"> opportunities for value </w:t>
      </w:r>
      <w:r w:rsidR="002B2629" w:rsidRPr="002B2629">
        <w:t>improvement</w:t>
      </w:r>
      <w:r w:rsidR="002B2629" w:rsidRPr="002B2629">
        <w:t xml:space="preserve"> and areas requiring attention.</w:t>
      </w:r>
    </w:p>
    <w:p w14:paraId="40B5C5E2" w14:textId="7E230AC7" w:rsidR="008255AF" w:rsidRPr="002B2629" w:rsidRDefault="008255AF" w:rsidP="002B2629">
      <w:pPr>
        <w:numPr>
          <w:ilvl w:val="0"/>
          <w:numId w:val="8"/>
        </w:numPr>
        <w:rPr>
          <w:b/>
          <w:bCs/>
        </w:rPr>
      </w:pPr>
      <w:r w:rsidRPr="002B2629">
        <w:rPr>
          <w:b/>
          <w:bCs/>
          <w:sz w:val="32"/>
          <w:szCs w:val="32"/>
        </w:rPr>
        <w:br w:type="page"/>
      </w:r>
    </w:p>
    <w:p w14:paraId="3776BE1D" w14:textId="59FC5781" w:rsidR="00F31183" w:rsidRPr="00F31183" w:rsidRDefault="00F31183" w:rsidP="00144D5A">
      <w:pPr>
        <w:pStyle w:val="Heading1"/>
        <w:spacing w:line="360" w:lineRule="auto"/>
      </w:pPr>
      <w:bookmarkStart w:id="13" w:name="_Toc185161842"/>
      <w:r w:rsidRPr="00F31183">
        <w:lastRenderedPageBreak/>
        <w:t>3. Technical Implementation</w:t>
      </w:r>
      <w:bookmarkEnd w:id="13"/>
    </w:p>
    <w:p w14:paraId="616830CE" w14:textId="77777777" w:rsidR="00F31183" w:rsidRPr="00F31183" w:rsidRDefault="00F31183" w:rsidP="00144D5A">
      <w:pPr>
        <w:pStyle w:val="Heading2"/>
        <w:spacing w:after="0" w:line="360" w:lineRule="auto"/>
      </w:pPr>
      <w:bookmarkStart w:id="14" w:name="_Toc185161843"/>
      <w:r w:rsidRPr="00F31183">
        <w:t>3.1 Database Architecture</w:t>
      </w:r>
      <w:bookmarkEnd w:id="14"/>
    </w:p>
    <w:p w14:paraId="7525399B" w14:textId="77777777" w:rsidR="00F31183" w:rsidRDefault="00F31183" w:rsidP="00144D5A">
      <w:pPr>
        <w:pStyle w:val="Heading3"/>
        <w:spacing w:after="0" w:line="360" w:lineRule="auto"/>
      </w:pPr>
      <w:bookmarkStart w:id="15" w:name="_Toc185161844"/>
      <w:r w:rsidRPr="00F31183">
        <w:t>3.1.1 Database Configuration</w:t>
      </w:r>
      <w:bookmarkEnd w:id="15"/>
    </w:p>
    <w:p w14:paraId="79D7C418" w14:textId="5AB0110B" w:rsidR="00144D5A" w:rsidRPr="00144D5A" w:rsidRDefault="00144D5A" w:rsidP="00144D5A">
      <w:pPr>
        <w:spacing w:line="360" w:lineRule="auto"/>
      </w:pPr>
      <w:r>
        <w:t>The</w:t>
      </w:r>
      <w:r w:rsidRPr="00144D5A">
        <w:t xml:space="preserve"> database implementation follows enterprise-grade standards, with carefully planned storage allocation and growth management. The primary data file is configured with an initial size of 2GB and a growth increment of 512MB, ensuring smooth performance scaling as data volume increases. The log file is allocated 1GB with a 256MB growth increment, optimized for transaction patterns and recovery requirements. This configuration strikes a balance between performance requirements and resource utilization.</w:t>
      </w:r>
    </w:p>
    <w:p w14:paraId="68D3D71E" w14:textId="77777777" w:rsidR="00144D5A" w:rsidRPr="00CC116A" w:rsidRDefault="00144D5A" w:rsidP="00144D5A">
      <w:pPr>
        <w:spacing w:line="360" w:lineRule="auto"/>
      </w:pPr>
    </w:p>
    <w:p w14:paraId="5092E9C0" w14:textId="77777777" w:rsidR="00F019C1" w:rsidRDefault="00BC2DF4" w:rsidP="00144D5A">
      <w:pPr>
        <w:spacing w:line="360" w:lineRule="auto"/>
        <w:rPr>
          <w:b/>
          <w:bCs/>
        </w:rPr>
      </w:pPr>
      <w:r w:rsidRPr="00BC2DF4">
        <w:rPr>
          <w:b/>
          <w:bCs/>
        </w:rPr>
        <w:drawing>
          <wp:inline distT="0" distB="0" distL="0" distR="0" wp14:anchorId="28D57E58" wp14:editId="6BB2271C">
            <wp:extent cx="5730726" cy="2456953"/>
            <wp:effectExtent l="0" t="0" r="3810" b="635"/>
            <wp:docPr id="1028142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42314" name="Picture 1" descr="A screenshot of a computer&#10;&#10;Description automatically generated"/>
                    <pic:cNvPicPr/>
                  </pic:nvPicPr>
                  <pic:blipFill>
                    <a:blip r:embed="rId8"/>
                    <a:stretch>
                      <a:fillRect/>
                    </a:stretch>
                  </pic:blipFill>
                  <pic:spPr>
                    <a:xfrm>
                      <a:off x="0" y="0"/>
                      <a:ext cx="5743809" cy="2462562"/>
                    </a:xfrm>
                    <a:prstGeom prst="rect">
                      <a:avLst/>
                    </a:prstGeom>
                  </pic:spPr>
                </pic:pic>
              </a:graphicData>
            </a:graphic>
          </wp:inline>
        </w:drawing>
      </w:r>
      <w:r>
        <w:rPr>
          <w:b/>
          <w:bCs/>
        </w:rPr>
        <w:br/>
      </w:r>
      <w:r>
        <w:rPr>
          <w:b/>
          <w:bCs/>
        </w:rPr>
        <w:br/>
      </w:r>
    </w:p>
    <w:p w14:paraId="02C502C0" w14:textId="2C93585B" w:rsidR="00F31183" w:rsidRDefault="00F31183" w:rsidP="005D6404">
      <w:pPr>
        <w:pStyle w:val="Heading3"/>
        <w:spacing w:line="360" w:lineRule="auto"/>
      </w:pPr>
      <w:bookmarkStart w:id="16" w:name="_Toc185161845"/>
      <w:r w:rsidRPr="00F31183">
        <w:t>3.1.2 Table Structure</w:t>
      </w:r>
      <w:r w:rsidR="00144D5A">
        <w:t>:</w:t>
      </w:r>
      <w:bookmarkEnd w:id="16"/>
    </w:p>
    <w:p w14:paraId="4FAB0693" w14:textId="39E9610D" w:rsidR="00144D5A" w:rsidRPr="00144D5A" w:rsidRDefault="00144D5A" w:rsidP="005D6404">
      <w:pPr>
        <w:spacing w:line="360" w:lineRule="auto"/>
      </w:pPr>
      <w:r w:rsidRPr="00144D5A">
        <w:t xml:space="preserve">The database </w:t>
      </w:r>
      <w:r w:rsidRPr="00144D5A">
        <w:t>centres</w:t>
      </w:r>
      <w:r w:rsidRPr="00144D5A">
        <w:t xml:space="preserve"> around a main </w:t>
      </w:r>
      <w:proofErr w:type="spellStart"/>
      <w:r w:rsidRPr="00144D5A">
        <w:t>RetailData</w:t>
      </w:r>
      <w:proofErr w:type="spellEnd"/>
      <w:r w:rsidRPr="00144D5A">
        <w:t xml:space="preserve"> table, designed to efficiently store and process customer transaction information. The table structure incorporates key fields essential for customer </w:t>
      </w:r>
      <w:r w:rsidRPr="00144D5A">
        <w:t>behaviour</w:t>
      </w:r>
      <w:r w:rsidRPr="00144D5A">
        <w:t xml:space="preserve"> analysis and segmentation calculations:</w:t>
      </w:r>
    </w:p>
    <w:p w14:paraId="667AF8F0" w14:textId="7B75E7A6" w:rsidR="00144D5A" w:rsidRPr="001B6B8A" w:rsidRDefault="00144D5A" w:rsidP="001B6B8A">
      <w:pPr>
        <w:pStyle w:val="ListParagraph"/>
        <w:numPr>
          <w:ilvl w:val="0"/>
          <w:numId w:val="29"/>
        </w:numPr>
        <w:spacing w:line="360" w:lineRule="auto"/>
        <w:rPr>
          <w:b/>
          <w:bCs/>
        </w:rPr>
      </w:pPr>
      <w:r w:rsidRPr="001B6B8A">
        <w:rPr>
          <w:b/>
          <w:bCs/>
        </w:rPr>
        <w:lastRenderedPageBreak/>
        <w:t>Primary Identifiers:</w:t>
      </w:r>
      <w:r w:rsidRPr="001B6B8A">
        <w:rPr>
          <w:b/>
          <w:bCs/>
        </w:rPr>
        <w:t xml:space="preserve"> </w:t>
      </w:r>
      <w:r w:rsidRPr="00144D5A">
        <w:t xml:space="preserve">The </w:t>
      </w:r>
      <w:proofErr w:type="spellStart"/>
      <w:r w:rsidRPr="001B6B8A">
        <w:rPr>
          <w:i/>
          <w:iCs/>
        </w:rPr>
        <w:t>TransactionID</w:t>
      </w:r>
      <w:proofErr w:type="spellEnd"/>
      <w:r w:rsidRPr="00144D5A">
        <w:t xml:space="preserve"> serves as the primary key, ensuring unique identification of each transaction, while </w:t>
      </w:r>
      <w:r w:rsidRPr="001B6B8A">
        <w:rPr>
          <w:i/>
          <w:iCs/>
        </w:rPr>
        <w:t>CustomerID</w:t>
      </w:r>
      <w:r w:rsidRPr="00144D5A">
        <w:t xml:space="preserve"> enables customer-level analysis and segmentation.</w:t>
      </w:r>
    </w:p>
    <w:p w14:paraId="07CFA588" w14:textId="080ACAEE" w:rsidR="00144D5A" w:rsidRDefault="00144D5A" w:rsidP="001B6B8A">
      <w:pPr>
        <w:pStyle w:val="ListParagraph"/>
        <w:numPr>
          <w:ilvl w:val="0"/>
          <w:numId w:val="29"/>
        </w:numPr>
        <w:spacing w:line="360" w:lineRule="auto"/>
      </w:pPr>
      <w:r w:rsidRPr="001B6B8A">
        <w:rPr>
          <w:b/>
          <w:bCs/>
        </w:rPr>
        <w:t>Transaction Details:</w:t>
      </w:r>
      <w:r w:rsidRPr="00144D5A">
        <w:t xml:space="preserve"> Each record captures essential transaction information through </w:t>
      </w:r>
      <w:proofErr w:type="spellStart"/>
      <w:r w:rsidRPr="001B6B8A">
        <w:rPr>
          <w:i/>
          <w:iCs/>
        </w:rPr>
        <w:t>StockCode</w:t>
      </w:r>
      <w:proofErr w:type="spellEnd"/>
      <w:r w:rsidRPr="00144D5A">
        <w:t xml:space="preserve"> and </w:t>
      </w:r>
      <w:r w:rsidRPr="001B6B8A">
        <w:rPr>
          <w:i/>
          <w:iCs/>
        </w:rPr>
        <w:t>Description</w:t>
      </w:r>
      <w:r w:rsidRPr="00144D5A">
        <w:t xml:space="preserve"> fields, alongside</w:t>
      </w:r>
      <w:r w:rsidRPr="001B6B8A">
        <w:rPr>
          <w:i/>
          <w:iCs/>
        </w:rPr>
        <w:t xml:space="preserve"> Quantity</w:t>
      </w:r>
      <w:r w:rsidRPr="00144D5A">
        <w:t xml:space="preserve"> and </w:t>
      </w:r>
      <w:proofErr w:type="spellStart"/>
      <w:r w:rsidRPr="001B6B8A">
        <w:rPr>
          <w:i/>
          <w:iCs/>
        </w:rPr>
        <w:t>UnitPrice</w:t>
      </w:r>
      <w:proofErr w:type="spellEnd"/>
      <w:r w:rsidRPr="00144D5A">
        <w:t xml:space="preserve"> for value calculations. The </w:t>
      </w:r>
      <w:r w:rsidRPr="001B6B8A">
        <w:rPr>
          <w:i/>
          <w:iCs/>
        </w:rPr>
        <w:t>InvoiceDate</w:t>
      </w:r>
      <w:r w:rsidRPr="00144D5A">
        <w:t xml:space="preserve"> field enables temporal analysis and customer </w:t>
      </w:r>
      <w:r w:rsidRPr="00144D5A">
        <w:t>behaviour</w:t>
      </w:r>
      <w:r w:rsidRPr="00144D5A">
        <w:t xml:space="preserve"> tracking over time.</w:t>
      </w:r>
    </w:p>
    <w:p w14:paraId="2828207B" w14:textId="54ED83E2" w:rsidR="00144D5A" w:rsidRDefault="00144D5A" w:rsidP="001B6B8A">
      <w:pPr>
        <w:pStyle w:val="ListParagraph"/>
        <w:numPr>
          <w:ilvl w:val="0"/>
          <w:numId w:val="29"/>
        </w:numPr>
        <w:spacing w:line="360" w:lineRule="auto"/>
      </w:pPr>
      <w:r w:rsidRPr="001B6B8A">
        <w:rPr>
          <w:b/>
          <w:bCs/>
        </w:rPr>
        <w:t>Geographic Information:</w:t>
      </w:r>
      <w:r w:rsidRPr="00144D5A">
        <w:t xml:space="preserve"> The </w:t>
      </w:r>
      <w:r w:rsidRPr="001B6B8A">
        <w:rPr>
          <w:i/>
          <w:iCs/>
        </w:rPr>
        <w:t>Country</w:t>
      </w:r>
      <w:r w:rsidRPr="00144D5A">
        <w:t xml:space="preserve"> field supports geographical analysis and market segmentation, crucial for understanding regional patterns and opportunities.</w:t>
      </w:r>
    </w:p>
    <w:p w14:paraId="3D4B0757" w14:textId="05B5190F" w:rsidR="00144D5A" w:rsidRDefault="00144D5A" w:rsidP="001B6B8A">
      <w:pPr>
        <w:pStyle w:val="ListParagraph"/>
        <w:numPr>
          <w:ilvl w:val="0"/>
          <w:numId w:val="29"/>
        </w:numPr>
        <w:spacing w:line="360" w:lineRule="auto"/>
      </w:pPr>
      <w:r w:rsidRPr="001B6B8A">
        <w:rPr>
          <w:b/>
          <w:bCs/>
        </w:rPr>
        <w:t>Derived Metrics:</w:t>
      </w:r>
      <w:r w:rsidRPr="00144D5A">
        <w:t xml:space="preserve"> A </w:t>
      </w:r>
      <w:r>
        <w:t>derived</w:t>
      </w:r>
      <w:r w:rsidRPr="00144D5A">
        <w:t xml:space="preserve"> </w:t>
      </w:r>
      <w:proofErr w:type="spellStart"/>
      <w:r w:rsidRPr="001B6B8A">
        <w:rPr>
          <w:i/>
          <w:iCs/>
        </w:rPr>
        <w:t>TotalAmount</w:t>
      </w:r>
      <w:proofErr w:type="spellEnd"/>
      <w:r w:rsidRPr="00144D5A">
        <w:t xml:space="preserve"> column automatically calculates transaction values, optimizing performance by eliminating the need for runtime calculations.</w:t>
      </w:r>
    </w:p>
    <w:p w14:paraId="7B83D394" w14:textId="77777777" w:rsidR="005D6404" w:rsidRDefault="005D6404" w:rsidP="00035E9A">
      <w:pPr>
        <w:pStyle w:val="Heading3"/>
      </w:pPr>
    </w:p>
    <w:p w14:paraId="062E40DA" w14:textId="212DF7B0" w:rsidR="00F31183" w:rsidRDefault="00F31183" w:rsidP="005D6404">
      <w:pPr>
        <w:pStyle w:val="Heading3"/>
        <w:spacing w:line="360" w:lineRule="auto"/>
      </w:pPr>
      <w:bookmarkStart w:id="17" w:name="_Toc185161846"/>
      <w:r w:rsidRPr="00F31183">
        <w:t>3.1.3 Indexing Strategy</w:t>
      </w:r>
      <w:bookmarkEnd w:id="17"/>
    </w:p>
    <w:p w14:paraId="67B6F9CE" w14:textId="2A768DE3" w:rsidR="00CC116A" w:rsidRPr="00CC116A" w:rsidRDefault="005D6404" w:rsidP="005D6404">
      <w:pPr>
        <w:spacing w:line="360" w:lineRule="auto"/>
      </w:pPr>
      <w:r>
        <w:t>The</w:t>
      </w:r>
      <w:r w:rsidRPr="005D6404">
        <w:t xml:space="preserve"> indexing implementation optimizes query performance while balancing maintenance overhead:</w:t>
      </w:r>
    </w:p>
    <w:p w14:paraId="3E8F4DA3" w14:textId="69228A9A" w:rsidR="00BC2DF4" w:rsidRDefault="005D6404" w:rsidP="005D6404">
      <w:pPr>
        <w:spacing w:line="360" w:lineRule="auto"/>
        <w:rPr>
          <w:b/>
          <w:bCs/>
        </w:rPr>
      </w:pPr>
      <w:r w:rsidRPr="005D6404">
        <w:rPr>
          <w:b/>
          <w:bCs/>
        </w:rPr>
        <w:drawing>
          <wp:inline distT="0" distB="0" distL="0" distR="0" wp14:anchorId="6D2C25A9" wp14:editId="724DBEB6">
            <wp:extent cx="5731510" cy="2284730"/>
            <wp:effectExtent l="0" t="0" r="2540" b="1270"/>
            <wp:docPr id="16384671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67142" name="Picture 1" descr="A screenshot of a computer program&#10;&#10;Description automatically generated"/>
                    <pic:cNvPicPr/>
                  </pic:nvPicPr>
                  <pic:blipFill>
                    <a:blip r:embed="rId9"/>
                    <a:stretch>
                      <a:fillRect/>
                    </a:stretch>
                  </pic:blipFill>
                  <pic:spPr>
                    <a:xfrm>
                      <a:off x="0" y="0"/>
                      <a:ext cx="5731510" cy="2284730"/>
                    </a:xfrm>
                    <a:prstGeom prst="rect">
                      <a:avLst/>
                    </a:prstGeom>
                  </pic:spPr>
                </pic:pic>
              </a:graphicData>
            </a:graphic>
          </wp:inline>
        </w:drawing>
      </w:r>
    </w:p>
    <w:p w14:paraId="4DE2F8DD" w14:textId="5C55A003" w:rsidR="00F019C1" w:rsidRPr="005D6404" w:rsidRDefault="005D6404" w:rsidP="005D6404">
      <w:pPr>
        <w:spacing w:line="360" w:lineRule="auto"/>
      </w:pPr>
      <w:r w:rsidRPr="005D6404">
        <w:t xml:space="preserve">These indexes are strategically designed to support common query patterns in </w:t>
      </w:r>
      <w:r>
        <w:t>the</w:t>
      </w:r>
      <w:r w:rsidRPr="005D6404">
        <w:t xml:space="preserve"> RFM analysis and customer segmentation calculations.</w:t>
      </w:r>
    </w:p>
    <w:p w14:paraId="513F387B" w14:textId="0FF4C130" w:rsidR="00F31183" w:rsidRPr="00F31183" w:rsidRDefault="00F31183" w:rsidP="001B6B8A">
      <w:pPr>
        <w:pStyle w:val="Heading2"/>
        <w:spacing w:line="360" w:lineRule="auto"/>
      </w:pPr>
      <w:bookmarkStart w:id="18" w:name="_Toc185161847"/>
      <w:r w:rsidRPr="00F31183">
        <w:lastRenderedPageBreak/>
        <w:t>3.2 Data Processing Pipeline</w:t>
      </w:r>
      <w:bookmarkEnd w:id="18"/>
    </w:p>
    <w:p w14:paraId="016698CF" w14:textId="77777777" w:rsidR="00F31183" w:rsidRPr="00F31183" w:rsidRDefault="00F31183" w:rsidP="00A20A2C">
      <w:pPr>
        <w:pStyle w:val="Heading3"/>
        <w:spacing w:line="360" w:lineRule="auto"/>
      </w:pPr>
      <w:bookmarkStart w:id="19" w:name="_Toc185161848"/>
      <w:r w:rsidRPr="00F31183">
        <w:t>3.2.1 Data Import Process</w:t>
      </w:r>
      <w:bookmarkEnd w:id="19"/>
    </w:p>
    <w:p w14:paraId="3C0626E7" w14:textId="77777777" w:rsidR="005D6404" w:rsidRPr="005D6404" w:rsidRDefault="005D6404" w:rsidP="00A20A2C">
      <w:pPr>
        <w:spacing w:line="360" w:lineRule="auto"/>
      </w:pPr>
      <w:r w:rsidRPr="005D6404">
        <w:t>The data import process is built for reliability and data integrity, incorporating several key components:</w:t>
      </w:r>
    </w:p>
    <w:p w14:paraId="42294C81" w14:textId="21788BB5" w:rsidR="001B6B8A" w:rsidRPr="001B6B8A" w:rsidRDefault="001B6B8A" w:rsidP="00A20A2C">
      <w:pPr>
        <w:pStyle w:val="ListParagraph"/>
        <w:numPr>
          <w:ilvl w:val="0"/>
          <w:numId w:val="124"/>
        </w:numPr>
        <w:spacing w:line="360" w:lineRule="auto"/>
      </w:pPr>
      <w:r w:rsidRPr="00A20A2C">
        <w:rPr>
          <w:b/>
          <w:bCs/>
        </w:rPr>
        <w:t xml:space="preserve">Staging Table Implementation: </w:t>
      </w:r>
      <w:r w:rsidRPr="001B6B8A">
        <w:t>Provides a buffer for incoming data, allowing validation before final insertion.</w:t>
      </w:r>
    </w:p>
    <w:p w14:paraId="5E2FC457" w14:textId="1AE5AB5A" w:rsidR="001B6B8A" w:rsidRPr="001B6B8A" w:rsidRDefault="001B6B8A" w:rsidP="00A20A2C">
      <w:pPr>
        <w:pStyle w:val="ListParagraph"/>
        <w:numPr>
          <w:ilvl w:val="0"/>
          <w:numId w:val="124"/>
        </w:numPr>
        <w:spacing w:line="360" w:lineRule="auto"/>
      </w:pPr>
      <w:r w:rsidRPr="00A20A2C">
        <w:rPr>
          <w:b/>
          <w:bCs/>
        </w:rPr>
        <w:t xml:space="preserve">BULK INSERT Process: </w:t>
      </w:r>
      <w:r w:rsidRPr="001B6B8A">
        <w:t>Efficiently handles large data volumes while maintaining performance.</w:t>
      </w:r>
    </w:p>
    <w:p w14:paraId="40496C9E" w14:textId="682A9A02" w:rsidR="001B6B8A" w:rsidRPr="001B6B8A" w:rsidRDefault="001B6B8A" w:rsidP="00A20A2C">
      <w:pPr>
        <w:pStyle w:val="ListParagraph"/>
        <w:numPr>
          <w:ilvl w:val="0"/>
          <w:numId w:val="124"/>
        </w:numPr>
        <w:spacing w:line="360" w:lineRule="auto"/>
      </w:pPr>
      <w:r w:rsidRPr="00A20A2C">
        <w:rPr>
          <w:b/>
          <w:bCs/>
        </w:rPr>
        <w:t xml:space="preserve">Data Quality Checks: </w:t>
      </w:r>
      <w:r w:rsidRPr="001B6B8A">
        <w:t>Comprehensive checks run during import, ensuring data consistency and completeness.</w:t>
      </w:r>
    </w:p>
    <w:p w14:paraId="023A4F87" w14:textId="627F60AC" w:rsidR="005D6404" w:rsidRDefault="001B6B8A" w:rsidP="00A20A2C">
      <w:pPr>
        <w:pStyle w:val="ListParagraph"/>
        <w:numPr>
          <w:ilvl w:val="0"/>
          <w:numId w:val="124"/>
        </w:numPr>
        <w:spacing w:line="360" w:lineRule="auto"/>
      </w:pPr>
      <w:r w:rsidRPr="00A20A2C">
        <w:rPr>
          <w:b/>
          <w:bCs/>
        </w:rPr>
        <w:t>Error Handling Mechanisms:</w:t>
      </w:r>
      <w:r w:rsidRPr="001B6B8A">
        <w:t xml:space="preserve"> Capture and log any issues for review and resolution.</w:t>
      </w:r>
    </w:p>
    <w:p w14:paraId="7F06F83D" w14:textId="77777777" w:rsidR="001B6B8A" w:rsidRPr="001B6B8A" w:rsidRDefault="001B6B8A" w:rsidP="001B6B8A">
      <w:pPr>
        <w:spacing w:line="360" w:lineRule="auto"/>
      </w:pPr>
    </w:p>
    <w:p w14:paraId="6F4556F7" w14:textId="6AE5855E" w:rsidR="00F31183" w:rsidRPr="00F31183" w:rsidRDefault="00F31183" w:rsidP="001B6B8A">
      <w:pPr>
        <w:pStyle w:val="Heading3"/>
        <w:spacing w:line="360" w:lineRule="auto"/>
      </w:pPr>
      <w:bookmarkStart w:id="20" w:name="_Toc185161849"/>
      <w:r w:rsidRPr="00F31183">
        <w:t>3.2.2 Data Cleaning Rules</w:t>
      </w:r>
      <w:bookmarkEnd w:id="20"/>
    </w:p>
    <w:p w14:paraId="06EF46CC" w14:textId="40B08399" w:rsidR="005D6404" w:rsidRPr="005D6404" w:rsidRDefault="005D6404" w:rsidP="001B6B8A">
      <w:pPr>
        <w:spacing w:line="360" w:lineRule="auto"/>
      </w:pPr>
      <w:r>
        <w:t>The</w:t>
      </w:r>
      <w:r w:rsidRPr="005D6404">
        <w:t xml:space="preserve"> data cleaning process enforces strict quality standards through automated rules:</w:t>
      </w:r>
    </w:p>
    <w:p w14:paraId="247BBB88" w14:textId="5C37EEDC" w:rsidR="005D6404" w:rsidRPr="005D6404" w:rsidRDefault="005D6404" w:rsidP="001B6B8A">
      <w:pPr>
        <w:pStyle w:val="ListParagraph"/>
        <w:numPr>
          <w:ilvl w:val="0"/>
          <w:numId w:val="30"/>
        </w:numPr>
        <w:spacing w:line="360" w:lineRule="auto"/>
      </w:pPr>
      <w:r w:rsidRPr="001B6B8A">
        <w:rPr>
          <w:b/>
          <w:bCs/>
        </w:rPr>
        <w:t>Quantity Validation:</w:t>
      </w:r>
      <w:r w:rsidRPr="005D6404">
        <w:t xml:space="preserve"> The system automatically removes or flags negative quantities, ensuring analysis accuracy. A validation check confirms all quantities are within reasonable bounds for business context.</w:t>
      </w:r>
    </w:p>
    <w:p w14:paraId="39D60575" w14:textId="77777777" w:rsidR="005D6404" w:rsidRPr="005D6404" w:rsidRDefault="005D6404" w:rsidP="001B6B8A">
      <w:pPr>
        <w:pStyle w:val="ListParagraph"/>
        <w:numPr>
          <w:ilvl w:val="0"/>
          <w:numId w:val="30"/>
        </w:numPr>
        <w:spacing w:line="360" w:lineRule="auto"/>
      </w:pPr>
      <w:r w:rsidRPr="001B6B8A">
        <w:rPr>
          <w:b/>
          <w:bCs/>
        </w:rPr>
        <w:t>Price Verification:</w:t>
      </w:r>
      <w:r w:rsidRPr="005D6404">
        <w:t xml:space="preserve"> All unit prices must be greater than zero, with automated checks for pricing anomalies and outliers.</w:t>
      </w:r>
    </w:p>
    <w:p w14:paraId="629C240E" w14:textId="77777777" w:rsidR="005D6404" w:rsidRPr="005D6404" w:rsidRDefault="005D6404" w:rsidP="001B6B8A">
      <w:pPr>
        <w:pStyle w:val="ListParagraph"/>
        <w:numPr>
          <w:ilvl w:val="0"/>
          <w:numId w:val="30"/>
        </w:numPr>
        <w:spacing w:line="360" w:lineRule="auto"/>
      </w:pPr>
      <w:r w:rsidRPr="001B6B8A">
        <w:rPr>
          <w:b/>
          <w:bCs/>
        </w:rPr>
        <w:t>CustomerID Management:</w:t>
      </w:r>
      <w:r w:rsidRPr="005D6404">
        <w:t xml:space="preserve"> The process includes sophisticated handling of missing CustomerID values, ensuring we maintain clean customer-level analytics.</w:t>
      </w:r>
    </w:p>
    <w:p w14:paraId="791E4B0B" w14:textId="1C0B055C" w:rsidR="00F31183" w:rsidRPr="00F31183" w:rsidRDefault="005D6404" w:rsidP="001B6B8A">
      <w:pPr>
        <w:pStyle w:val="ListParagraph"/>
        <w:numPr>
          <w:ilvl w:val="0"/>
          <w:numId w:val="30"/>
        </w:numPr>
        <w:spacing w:line="360" w:lineRule="auto"/>
      </w:pPr>
      <w:r w:rsidRPr="001B6B8A">
        <w:rPr>
          <w:b/>
          <w:bCs/>
        </w:rPr>
        <w:t>Date Standardization:</w:t>
      </w:r>
      <w:r w:rsidRPr="005D6404">
        <w:t xml:space="preserve"> All transaction dates undergo normalization to ensure consistent temporal analysis, with automated checks for future dates and other anomalies.</w:t>
      </w:r>
      <w:r w:rsidR="00F019C1">
        <w:br w:type="page"/>
      </w:r>
    </w:p>
    <w:p w14:paraId="0DAC2D9B" w14:textId="77777777" w:rsidR="00F31183" w:rsidRPr="00F31183" w:rsidRDefault="00F31183" w:rsidP="006C0106">
      <w:pPr>
        <w:pStyle w:val="Heading1"/>
        <w:spacing w:line="360" w:lineRule="auto"/>
      </w:pPr>
      <w:bookmarkStart w:id="21" w:name="_Toc185161850"/>
      <w:r w:rsidRPr="00F31183">
        <w:lastRenderedPageBreak/>
        <w:t>4. Data Analysis Methodology</w:t>
      </w:r>
      <w:bookmarkEnd w:id="21"/>
    </w:p>
    <w:p w14:paraId="215E4F7A" w14:textId="77777777" w:rsidR="00F31183" w:rsidRPr="00F31183" w:rsidRDefault="00F31183" w:rsidP="006C0106">
      <w:pPr>
        <w:pStyle w:val="Heading2"/>
        <w:spacing w:line="360" w:lineRule="auto"/>
      </w:pPr>
      <w:bookmarkStart w:id="22" w:name="_Toc185161851"/>
      <w:r w:rsidRPr="00F31183">
        <w:t>4.1 RFM Analysis Implementation</w:t>
      </w:r>
      <w:bookmarkEnd w:id="22"/>
    </w:p>
    <w:p w14:paraId="3A1BCFB1" w14:textId="77777777" w:rsidR="00F31183" w:rsidRDefault="00F31183" w:rsidP="006C0106">
      <w:pPr>
        <w:pStyle w:val="Heading3"/>
        <w:spacing w:line="360" w:lineRule="auto"/>
      </w:pPr>
      <w:bookmarkStart w:id="23" w:name="_Toc185161852"/>
      <w:r w:rsidRPr="00F31183">
        <w:t>4.1.1 Base Metrics Calculation</w:t>
      </w:r>
      <w:bookmarkEnd w:id="23"/>
    </w:p>
    <w:p w14:paraId="690D5F4C" w14:textId="580072CD" w:rsidR="001B6B8A" w:rsidRDefault="001B6B8A" w:rsidP="006C0106">
      <w:pPr>
        <w:spacing w:line="360" w:lineRule="auto"/>
      </w:pPr>
      <w:r>
        <w:t>The</w:t>
      </w:r>
      <w:r w:rsidRPr="001B6B8A">
        <w:t xml:space="preserve"> RFM analysis implementation uses </w:t>
      </w:r>
      <w:r w:rsidRPr="001B6B8A">
        <w:t>advanced</w:t>
      </w:r>
      <w:r w:rsidRPr="001B6B8A">
        <w:t xml:space="preserve"> SQL calculations to derive meaningful customer </w:t>
      </w:r>
      <w:r w:rsidRPr="001B6B8A">
        <w:t>behaviour</w:t>
      </w:r>
      <w:r w:rsidRPr="001B6B8A">
        <w:t xml:space="preserve"> metrics. The base calculation establishes three fundamental dimensions of customer </w:t>
      </w:r>
      <w:r w:rsidRPr="001B6B8A">
        <w:t>behaviour</w:t>
      </w:r>
      <w:r w:rsidRPr="001B6B8A">
        <w:t>:</w:t>
      </w:r>
    </w:p>
    <w:p w14:paraId="2D284801" w14:textId="77777777" w:rsidR="006C0106" w:rsidRPr="001B6B8A" w:rsidRDefault="006C0106" w:rsidP="006C0106">
      <w:pPr>
        <w:spacing w:line="360" w:lineRule="auto"/>
      </w:pPr>
    </w:p>
    <w:p w14:paraId="13B4DFD8" w14:textId="2640B550" w:rsidR="005425A6" w:rsidRDefault="001B6B8A" w:rsidP="006C0106">
      <w:pPr>
        <w:spacing w:line="360" w:lineRule="auto"/>
        <w:rPr>
          <w:b/>
          <w:bCs/>
        </w:rPr>
      </w:pPr>
      <w:r w:rsidRPr="001B6B8A">
        <w:rPr>
          <w:b/>
          <w:bCs/>
        </w:rPr>
        <w:drawing>
          <wp:inline distT="0" distB="0" distL="0" distR="0" wp14:anchorId="1B788446" wp14:editId="4F5E9F6E">
            <wp:extent cx="5731510" cy="3255010"/>
            <wp:effectExtent l="0" t="0" r="2540" b="2540"/>
            <wp:docPr id="1289894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4014" name="Picture 1" descr="A screen shot of a computer&#10;&#10;Description automatically generated"/>
                    <pic:cNvPicPr/>
                  </pic:nvPicPr>
                  <pic:blipFill>
                    <a:blip r:embed="rId10"/>
                    <a:stretch>
                      <a:fillRect/>
                    </a:stretch>
                  </pic:blipFill>
                  <pic:spPr>
                    <a:xfrm>
                      <a:off x="0" y="0"/>
                      <a:ext cx="5731510" cy="3255010"/>
                    </a:xfrm>
                    <a:prstGeom prst="rect">
                      <a:avLst/>
                    </a:prstGeom>
                  </pic:spPr>
                </pic:pic>
              </a:graphicData>
            </a:graphic>
          </wp:inline>
        </w:drawing>
      </w:r>
    </w:p>
    <w:p w14:paraId="7FD0BA99" w14:textId="669FB38A" w:rsidR="001B6B8A" w:rsidRPr="001B6B8A" w:rsidRDefault="001B6B8A" w:rsidP="006C0106">
      <w:pPr>
        <w:spacing w:line="360" w:lineRule="auto"/>
      </w:pPr>
      <w:r w:rsidRPr="001B6B8A">
        <w:t>This foundational query calculates:</w:t>
      </w:r>
    </w:p>
    <w:p w14:paraId="05937692" w14:textId="7A664A5C" w:rsidR="001B6B8A" w:rsidRPr="001B6B8A" w:rsidRDefault="001B6B8A" w:rsidP="006C0106">
      <w:pPr>
        <w:numPr>
          <w:ilvl w:val="0"/>
          <w:numId w:val="32"/>
        </w:numPr>
        <w:spacing w:line="360" w:lineRule="auto"/>
      </w:pPr>
      <w:r w:rsidRPr="001B6B8A">
        <w:t>Recency: Measured as days since the customer's last purchase, providing insights into current engagement levels</w:t>
      </w:r>
      <w:r w:rsidR="006C0106">
        <w:t>.</w:t>
      </w:r>
    </w:p>
    <w:p w14:paraId="0538839A" w14:textId="413F9A17" w:rsidR="001B6B8A" w:rsidRPr="001B6B8A" w:rsidRDefault="001B6B8A" w:rsidP="006C0106">
      <w:pPr>
        <w:numPr>
          <w:ilvl w:val="0"/>
          <w:numId w:val="32"/>
        </w:numPr>
        <w:spacing w:line="360" w:lineRule="auto"/>
      </w:pPr>
      <w:r w:rsidRPr="001B6B8A">
        <w:t>Frequency: Counts distinct purchase dates, indicating loyalty and engagement consistency</w:t>
      </w:r>
      <w:r w:rsidR="006C0106">
        <w:t>.</w:t>
      </w:r>
    </w:p>
    <w:p w14:paraId="641D6623" w14:textId="728D82F4" w:rsidR="001B6B8A" w:rsidRPr="001B6B8A" w:rsidRDefault="001B6B8A" w:rsidP="006C0106">
      <w:pPr>
        <w:numPr>
          <w:ilvl w:val="0"/>
          <w:numId w:val="32"/>
        </w:numPr>
        <w:spacing w:line="360" w:lineRule="auto"/>
      </w:pPr>
      <w:r w:rsidRPr="001B6B8A">
        <w:t>Monetary: Sums total spending, reflecting customer value in financial terms</w:t>
      </w:r>
      <w:r w:rsidR="006C0106">
        <w:t>.</w:t>
      </w:r>
    </w:p>
    <w:p w14:paraId="56E43996" w14:textId="40074922" w:rsidR="001B6B8A" w:rsidRPr="001B6B8A" w:rsidRDefault="001B6B8A" w:rsidP="006C0106">
      <w:pPr>
        <w:numPr>
          <w:ilvl w:val="0"/>
          <w:numId w:val="32"/>
        </w:numPr>
        <w:spacing w:line="360" w:lineRule="auto"/>
      </w:pPr>
      <w:r w:rsidRPr="001B6B8A">
        <w:t>Purchase Date Range: Tracks first and last purchases to understand customer lifespan</w:t>
      </w:r>
      <w:r w:rsidR="006C0106">
        <w:t>.</w:t>
      </w:r>
    </w:p>
    <w:p w14:paraId="08B12C01" w14:textId="3333AA34" w:rsidR="00F31183" w:rsidRPr="00F31183" w:rsidRDefault="00F31183" w:rsidP="006C0106">
      <w:pPr>
        <w:pStyle w:val="Heading3"/>
        <w:spacing w:line="360" w:lineRule="auto"/>
      </w:pPr>
      <w:bookmarkStart w:id="24" w:name="_Toc185161853"/>
      <w:r w:rsidRPr="00F31183">
        <w:lastRenderedPageBreak/>
        <w:t>4.1.2 Segmentation Logic</w:t>
      </w:r>
      <w:bookmarkEnd w:id="24"/>
    </w:p>
    <w:p w14:paraId="1427F592" w14:textId="2186AB2D" w:rsidR="0065680B" w:rsidRDefault="0065680B" w:rsidP="006C0106">
      <w:pPr>
        <w:spacing w:line="360" w:lineRule="auto"/>
      </w:pPr>
      <w:r w:rsidRPr="0065680B">
        <w:t>The initial segmentation strategy</w:t>
      </w:r>
      <w:r w:rsidR="00561734">
        <w:t xml:space="preserve"> </w:t>
      </w:r>
      <w:r w:rsidRPr="0065680B">
        <w:t xml:space="preserve">developed through comprehensive RFM analysis and customer </w:t>
      </w:r>
      <w:r w:rsidRPr="0065680B">
        <w:t>behaviour</w:t>
      </w:r>
      <w:r w:rsidRPr="0065680B">
        <w:t xml:space="preserve"> </w:t>
      </w:r>
      <w:r w:rsidRPr="0065680B">
        <w:t>modelling</w:t>
      </w:r>
      <w:r w:rsidRPr="0065680B">
        <w:t xml:space="preserve"> identified five distinct customer segments. Each segment represents a unique combination of purchasing patterns, engagement levels, and value contribution. This granular approach to segmentation provides a foundation for personalized marketing initiatives and customer relationship management</w:t>
      </w:r>
      <w:r>
        <w:t>.</w:t>
      </w:r>
    </w:p>
    <w:p w14:paraId="248C598D" w14:textId="5201A678" w:rsidR="006C0106" w:rsidRDefault="006C0106" w:rsidP="006C0106">
      <w:pPr>
        <w:spacing w:line="360" w:lineRule="auto"/>
      </w:pPr>
      <w:r w:rsidRPr="006C0106">
        <w:rPr>
          <w:b/>
          <w:bCs/>
        </w:rPr>
        <w:t>Family Segment (21.14% of Customers):</w:t>
      </w:r>
      <w:r>
        <w:t xml:space="preserve"> Characterized by exceptional engagement across all metrics:</w:t>
      </w:r>
    </w:p>
    <w:p w14:paraId="37543098" w14:textId="0637CD29" w:rsidR="006C0106" w:rsidRDefault="006C0106" w:rsidP="006C0106">
      <w:pPr>
        <w:numPr>
          <w:ilvl w:val="0"/>
          <w:numId w:val="33"/>
        </w:numPr>
        <w:spacing w:line="360" w:lineRule="auto"/>
      </w:pPr>
      <w:r>
        <w:t>Recency Score: 4.60 indicates very recent activity</w:t>
      </w:r>
      <w:r>
        <w:t>.</w:t>
      </w:r>
    </w:p>
    <w:p w14:paraId="33D8FDCD" w14:textId="25C657D1" w:rsidR="006C0106" w:rsidRDefault="006C0106" w:rsidP="006C0106">
      <w:pPr>
        <w:numPr>
          <w:ilvl w:val="0"/>
          <w:numId w:val="33"/>
        </w:numPr>
        <w:spacing w:line="360" w:lineRule="auto"/>
      </w:pPr>
      <w:r>
        <w:t xml:space="preserve">Frequency Score: 4.72 shows consistent purchasing </w:t>
      </w:r>
      <w:r>
        <w:t>behaviour.</w:t>
      </w:r>
    </w:p>
    <w:p w14:paraId="268D7F5C" w14:textId="4523B010" w:rsidR="006C0106" w:rsidRDefault="006C0106" w:rsidP="006C0106">
      <w:pPr>
        <w:numPr>
          <w:ilvl w:val="0"/>
          <w:numId w:val="33"/>
        </w:numPr>
        <w:spacing w:line="360" w:lineRule="auto"/>
      </w:pPr>
      <w:r>
        <w:t>Monetary Score: 4.65 demonstrates high value contribution</w:t>
      </w:r>
      <w:r>
        <w:t>.</w:t>
      </w:r>
    </w:p>
    <w:p w14:paraId="3AB1CFA7" w14:textId="245C30FF" w:rsidR="006C0106" w:rsidRDefault="006C0106" w:rsidP="006C0106">
      <w:pPr>
        <w:spacing w:line="360" w:lineRule="auto"/>
      </w:pPr>
      <w:r w:rsidRPr="006C0106">
        <w:rPr>
          <w:b/>
          <w:bCs/>
        </w:rPr>
        <w:t>Loyal Customers (17.57% of Customers):</w:t>
      </w:r>
      <w:r>
        <w:t xml:space="preserve"> Maintain strong engagement with reliable purchasing patterns:</w:t>
      </w:r>
    </w:p>
    <w:p w14:paraId="52780917" w14:textId="78E8E2F2" w:rsidR="006C0106" w:rsidRDefault="006C0106" w:rsidP="006C0106">
      <w:pPr>
        <w:numPr>
          <w:ilvl w:val="0"/>
          <w:numId w:val="35"/>
        </w:numPr>
        <w:spacing w:line="360" w:lineRule="auto"/>
      </w:pPr>
      <w:r>
        <w:t>Recency Score: 3.63 reflects regular activity</w:t>
      </w:r>
      <w:r>
        <w:t>.</w:t>
      </w:r>
    </w:p>
    <w:p w14:paraId="6201A5DF" w14:textId="19575F51" w:rsidR="006C0106" w:rsidRDefault="006C0106" w:rsidP="006C0106">
      <w:pPr>
        <w:numPr>
          <w:ilvl w:val="0"/>
          <w:numId w:val="35"/>
        </w:numPr>
        <w:spacing w:line="360" w:lineRule="auto"/>
      </w:pPr>
      <w:r>
        <w:t>Frequency Score: 3.82 indicates consistent engagement</w:t>
      </w:r>
      <w:r>
        <w:t>.</w:t>
      </w:r>
    </w:p>
    <w:p w14:paraId="74455924" w14:textId="47F07493" w:rsidR="006C0106" w:rsidRDefault="006C0106" w:rsidP="006C0106">
      <w:pPr>
        <w:numPr>
          <w:ilvl w:val="0"/>
          <w:numId w:val="35"/>
        </w:numPr>
        <w:spacing w:line="360" w:lineRule="auto"/>
      </w:pPr>
      <w:r>
        <w:t>Monetary Score: 3.74 shows substantial value contribution</w:t>
      </w:r>
      <w:r>
        <w:t>.</w:t>
      </w:r>
    </w:p>
    <w:p w14:paraId="6286A707" w14:textId="7FD07396" w:rsidR="006C0106" w:rsidRDefault="006C0106" w:rsidP="00561734">
      <w:pPr>
        <w:spacing w:line="360" w:lineRule="auto"/>
      </w:pPr>
      <w:r w:rsidRPr="006C0106">
        <w:rPr>
          <w:b/>
          <w:bCs/>
        </w:rPr>
        <w:t>Potential Loyalists (18.72% of Customers):</w:t>
      </w:r>
      <w:r>
        <w:rPr>
          <w:b/>
          <w:bCs/>
        </w:rPr>
        <w:t xml:space="preserve"> </w:t>
      </w:r>
      <w:r>
        <w:t>Show promising engagement patterns with growth potential:</w:t>
      </w:r>
    </w:p>
    <w:p w14:paraId="605E0B18" w14:textId="539CC24E" w:rsidR="006C0106" w:rsidRDefault="006C0106" w:rsidP="00561734">
      <w:pPr>
        <w:pStyle w:val="ListParagraph"/>
        <w:numPr>
          <w:ilvl w:val="0"/>
          <w:numId w:val="36"/>
        </w:numPr>
        <w:spacing w:line="360" w:lineRule="auto"/>
      </w:pPr>
      <w:r>
        <w:t>Recency Score: 2.75 suggests moderate activity</w:t>
      </w:r>
      <w:r>
        <w:t>.</w:t>
      </w:r>
    </w:p>
    <w:p w14:paraId="12DC8F15" w14:textId="3FD6FC28" w:rsidR="006C0106" w:rsidRDefault="006C0106" w:rsidP="00561734">
      <w:pPr>
        <w:pStyle w:val="ListParagraph"/>
        <w:numPr>
          <w:ilvl w:val="0"/>
          <w:numId w:val="36"/>
        </w:numPr>
        <w:spacing w:line="360" w:lineRule="auto"/>
      </w:pPr>
      <w:r>
        <w:t>Frequency Score: 3.14 indicates growing engagement</w:t>
      </w:r>
      <w:r>
        <w:t>.</w:t>
      </w:r>
    </w:p>
    <w:p w14:paraId="0888887D" w14:textId="359471DC" w:rsidR="006C0106" w:rsidRDefault="006C0106" w:rsidP="00561734">
      <w:pPr>
        <w:pStyle w:val="ListParagraph"/>
        <w:numPr>
          <w:ilvl w:val="0"/>
          <w:numId w:val="36"/>
        </w:numPr>
        <w:spacing w:line="360" w:lineRule="auto"/>
      </w:pPr>
      <w:r>
        <w:t>Monetary Score: 3.06 demonstrates developing value</w:t>
      </w:r>
      <w:r>
        <w:t>.</w:t>
      </w:r>
    </w:p>
    <w:p w14:paraId="33B1A320" w14:textId="7AEF303C" w:rsidR="0065680B" w:rsidRDefault="0065680B" w:rsidP="00561734">
      <w:pPr>
        <w:spacing w:line="360" w:lineRule="auto"/>
      </w:pPr>
      <w:r w:rsidRPr="0065680B">
        <w:rPr>
          <w:b/>
          <w:bCs/>
        </w:rPr>
        <w:t>Need Attention Segment (24.00% of Customers):</w:t>
      </w:r>
      <w:r>
        <w:t xml:space="preserve"> </w:t>
      </w:r>
      <w:r>
        <w:t>Display declining engagement requiring intervention:</w:t>
      </w:r>
    </w:p>
    <w:p w14:paraId="6662C395" w14:textId="17031EDA" w:rsidR="0065680B" w:rsidRDefault="0065680B" w:rsidP="00561734">
      <w:pPr>
        <w:pStyle w:val="ListParagraph"/>
        <w:numPr>
          <w:ilvl w:val="0"/>
          <w:numId w:val="37"/>
        </w:numPr>
        <w:spacing w:line="360" w:lineRule="auto"/>
      </w:pPr>
      <w:r>
        <w:t>Recency Score: 2.63 indicates decreasing activity</w:t>
      </w:r>
      <w:r>
        <w:t>.</w:t>
      </w:r>
    </w:p>
    <w:p w14:paraId="75F62569" w14:textId="6DC35647" w:rsidR="0065680B" w:rsidRDefault="0065680B" w:rsidP="00561734">
      <w:pPr>
        <w:pStyle w:val="ListParagraph"/>
        <w:numPr>
          <w:ilvl w:val="0"/>
          <w:numId w:val="37"/>
        </w:numPr>
        <w:spacing w:line="360" w:lineRule="auto"/>
      </w:pPr>
      <w:r>
        <w:t>Frequency Score: 1.78 shows reduced engagement</w:t>
      </w:r>
      <w:r>
        <w:t>.</w:t>
      </w:r>
    </w:p>
    <w:p w14:paraId="6AF29F30" w14:textId="79D1CDC3" w:rsidR="0065680B" w:rsidRDefault="0065680B" w:rsidP="00561734">
      <w:pPr>
        <w:pStyle w:val="ListParagraph"/>
        <w:numPr>
          <w:ilvl w:val="0"/>
          <w:numId w:val="37"/>
        </w:numPr>
        <w:spacing w:line="360" w:lineRule="auto"/>
      </w:pPr>
      <w:r>
        <w:t>Monetary Score: 2.19 reflects diminishing value</w:t>
      </w:r>
      <w:r>
        <w:t>.</w:t>
      </w:r>
    </w:p>
    <w:p w14:paraId="31F814AA" w14:textId="4661A175" w:rsidR="0065680B" w:rsidRPr="0065680B" w:rsidRDefault="0065680B" w:rsidP="00561734">
      <w:pPr>
        <w:spacing w:line="360" w:lineRule="auto"/>
      </w:pPr>
      <w:r w:rsidRPr="0065680B">
        <w:rPr>
          <w:b/>
          <w:bCs/>
        </w:rPr>
        <w:lastRenderedPageBreak/>
        <w:t>At Risk Segment (18.58% of Customers):</w:t>
      </w:r>
      <w:r w:rsidRPr="0065680B">
        <w:t xml:space="preserve"> Exhibit concerning patterns requiring immediate attention:</w:t>
      </w:r>
    </w:p>
    <w:p w14:paraId="153D89AA" w14:textId="27EA833D" w:rsidR="0065680B" w:rsidRPr="0065680B" w:rsidRDefault="0065680B" w:rsidP="00561734">
      <w:pPr>
        <w:numPr>
          <w:ilvl w:val="0"/>
          <w:numId w:val="38"/>
        </w:numPr>
        <w:spacing w:line="360" w:lineRule="auto"/>
      </w:pPr>
      <w:r w:rsidRPr="0065680B">
        <w:t>Recency Score: 1.31 indicates significant inactivity</w:t>
      </w:r>
      <w:r w:rsidR="00561734">
        <w:t>.</w:t>
      </w:r>
    </w:p>
    <w:p w14:paraId="74D6F24E" w14:textId="6AB993CC" w:rsidR="0065680B" w:rsidRPr="0065680B" w:rsidRDefault="0065680B" w:rsidP="00561734">
      <w:pPr>
        <w:numPr>
          <w:ilvl w:val="0"/>
          <w:numId w:val="38"/>
        </w:numPr>
        <w:spacing w:line="360" w:lineRule="auto"/>
      </w:pPr>
      <w:r w:rsidRPr="0065680B">
        <w:t>Frequency Score: 1.69 shows minimal engagement</w:t>
      </w:r>
      <w:r w:rsidR="00561734">
        <w:t>.</w:t>
      </w:r>
    </w:p>
    <w:p w14:paraId="751A9956" w14:textId="6C67F4BD" w:rsidR="0065680B" w:rsidRPr="0065680B" w:rsidRDefault="0065680B" w:rsidP="00561734">
      <w:pPr>
        <w:numPr>
          <w:ilvl w:val="0"/>
          <w:numId w:val="38"/>
        </w:numPr>
        <w:spacing w:line="360" w:lineRule="auto"/>
      </w:pPr>
      <w:r w:rsidRPr="0065680B">
        <w:t>Monetary Score: 1.40 reflects low value contribution</w:t>
      </w:r>
      <w:r w:rsidR="00561734">
        <w:t>.</w:t>
      </w:r>
    </w:p>
    <w:p w14:paraId="0EB6A972" w14:textId="77777777" w:rsidR="005425A6" w:rsidRDefault="005425A6" w:rsidP="00F31183">
      <w:pPr>
        <w:rPr>
          <w:b/>
          <w:bCs/>
        </w:rPr>
      </w:pPr>
    </w:p>
    <w:p w14:paraId="531C10D5" w14:textId="77777777" w:rsidR="001C1D14" w:rsidRDefault="001C1D14" w:rsidP="00F31183">
      <w:pPr>
        <w:rPr>
          <w:b/>
          <w:bCs/>
        </w:rPr>
      </w:pPr>
    </w:p>
    <w:p w14:paraId="0C5124AF" w14:textId="2423DBDE" w:rsidR="00F31183" w:rsidRPr="00F31183" w:rsidRDefault="00F31183" w:rsidP="001C1D14">
      <w:pPr>
        <w:pStyle w:val="Heading2"/>
        <w:spacing w:line="360" w:lineRule="auto"/>
      </w:pPr>
      <w:bookmarkStart w:id="25" w:name="_Toc185161854"/>
      <w:r w:rsidRPr="00F31183">
        <w:t>4.2 CLV Analysis</w:t>
      </w:r>
      <w:bookmarkEnd w:id="25"/>
    </w:p>
    <w:p w14:paraId="1FF8F237" w14:textId="77777777" w:rsidR="00F31183" w:rsidRDefault="00F31183" w:rsidP="001C1D14">
      <w:pPr>
        <w:pStyle w:val="Heading3"/>
        <w:spacing w:line="360" w:lineRule="auto"/>
      </w:pPr>
      <w:bookmarkStart w:id="26" w:name="_Toc185161855"/>
      <w:r w:rsidRPr="00F31183">
        <w:t>4.2.1 Calculation Method</w:t>
      </w:r>
      <w:bookmarkEnd w:id="26"/>
    </w:p>
    <w:p w14:paraId="0389AD5D" w14:textId="4A768E5F" w:rsidR="00B92323" w:rsidRPr="00B92323" w:rsidRDefault="001C1D14" w:rsidP="001C1D14">
      <w:pPr>
        <w:spacing w:line="360" w:lineRule="auto"/>
      </w:pPr>
      <w:r w:rsidRPr="001C1D14">
        <w:t xml:space="preserve">Customer Lifetime Value is calculated using a comprehensive formula that considers multiple aspects of customer </w:t>
      </w:r>
      <w:r w:rsidRPr="001C1D14">
        <w:t>behaviour</w:t>
      </w:r>
      <w:r w:rsidRPr="001C1D14">
        <w:t xml:space="preserve">. </w:t>
      </w:r>
    </w:p>
    <w:p w14:paraId="2AEEBF0B" w14:textId="48CF5F66" w:rsidR="005425A6" w:rsidRDefault="00B92323" w:rsidP="001C1D14">
      <w:pPr>
        <w:spacing w:line="360" w:lineRule="auto"/>
        <w:rPr>
          <w:b/>
          <w:bCs/>
        </w:rPr>
      </w:pPr>
      <w:r w:rsidRPr="00B92323">
        <w:rPr>
          <w:b/>
          <w:bCs/>
        </w:rPr>
        <w:drawing>
          <wp:inline distT="0" distB="0" distL="0" distR="0" wp14:anchorId="568BA358" wp14:editId="17B67BEB">
            <wp:extent cx="5729955" cy="1932167"/>
            <wp:effectExtent l="0" t="0" r="4445" b="0"/>
            <wp:docPr id="13520292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9220" name="Picture 1" descr="A screenshot of a computer program&#10;&#10;Description automatically generated"/>
                    <pic:cNvPicPr/>
                  </pic:nvPicPr>
                  <pic:blipFill>
                    <a:blip r:embed="rId11"/>
                    <a:stretch>
                      <a:fillRect/>
                    </a:stretch>
                  </pic:blipFill>
                  <pic:spPr>
                    <a:xfrm>
                      <a:off x="0" y="0"/>
                      <a:ext cx="5751677" cy="1939492"/>
                    </a:xfrm>
                    <a:prstGeom prst="rect">
                      <a:avLst/>
                    </a:prstGeom>
                  </pic:spPr>
                </pic:pic>
              </a:graphicData>
            </a:graphic>
          </wp:inline>
        </w:drawing>
      </w:r>
    </w:p>
    <w:p w14:paraId="51DB1E4C" w14:textId="5D31A32E" w:rsidR="00B92323" w:rsidRPr="00B92323" w:rsidRDefault="001C1D14" w:rsidP="001C1D14">
      <w:pPr>
        <w:spacing w:line="360" w:lineRule="auto"/>
      </w:pPr>
      <w:r w:rsidRPr="001C1D14">
        <w:t>This calculation provides a</w:t>
      </w:r>
      <w:r>
        <w:t xml:space="preserve">n intricate </w:t>
      </w:r>
      <w:r w:rsidRPr="001C1D14">
        <w:t>view of customer value by</w:t>
      </w:r>
      <w:r>
        <w:t>:</w:t>
      </w:r>
    </w:p>
    <w:p w14:paraId="207B65AA" w14:textId="77777777" w:rsidR="001C1D14" w:rsidRDefault="001C1D14" w:rsidP="001C1D14">
      <w:pPr>
        <w:numPr>
          <w:ilvl w:val="0"/>
          <w:numId w:val="39"/>
        </w:numPr>
        <w:spacing w:line="360" w:lineRule="auto"/>
      </w:pPr>
      <w:r w:rsidRPr="001C1D14">
        <w:rPr>
          <w:b/>
          <w:bCs/>
        </w:rPr>
        <w:t>Balancing Purchase Frequency with Monetary Value:</w:t>
      </w:r>
      <w:r w:rsidRPr="001C1D14">
        <w:t xml:space="preserve"> Ensures a comprehensive view of customer contribution.</w:t>
      </w:r>
    </w:p>
    <w:p w14:paraId="1ED91AD0" w14:textId="77777777" w:rsidR="001C1D14" w:rsidRDefault="001C1D14" w:rsidP="001C1D14">
      <w:pPr>
        <w:numPr>
          <w:ilvl w:val="0"/>
          <w:numId w:val="39"/>
        </w:numPr>
        <w:spacing w:line="360" w:lineRule="auto"/>
      </w:pPr>
      <w:r w:rsidRPr="001C1D14">
        <w:rPr>
          <w:b/>
          <w:bCs/>
        </w:rPr>
        <w:t>Accounting for Recency:</w:t>
      </w:r>
      <w:r w:rsidRPr="001C1D14">
        <w:t xml:space="preserve"> Reflects current engagement levels.</w:t>
      </w:r>
    </w:p>
    <w:p w14:paraId="685F7B0E" w14:textId="6359A9A9" w:rsidR="00B92323" w:rsidRDefault="001C1D14" w:rsidP="001C1D14">
      <w:pPr>
        <w:numPr>
          <w:ilvl w:val="0"/>
          <w:numId w:val="39"/>
        </w:numPr>
        <w:spacing w:line="360" w:lineRule="auto"/>
      </w:pPr>
      <w:r w:rsidRPr="001C1D14">
        <w:rPr>
          <w:b/>
          <w:bCs/>
        </w:rPr>
        <w:t>Incorporating Customer Lifespan:</w:t>
      </w:r>
      <w:r w:rsidRPr="001C1D14">
        <w:t xml:space="preserve"> Provides historical context for customer </w:t>
      </w:r>
      <w:r w:rsidRPr="001C1D14">
        <w:t>behaviour</w:t>
      </w:r>
      <w:r w:rsidRPr="001C1D14">
        <w:t>.</w:t>
      </w:r>
    </w:p>
    <w:p w14:paraId="29C3D240" w14:textId="39A1F7E8" w:rsidR="00F31183" w:rsidRDefault="00F31183" w:rsidP="00196359">
      <w:pPr>
        <w:pStyle w:val="Heading3"/>
        <w:spacing w:line="360" w:lineRule="auto"/>
      </w:pPr>
      <w:bookmarkStart w:id="27" w:name="_Toc185161856"/>
      <w:r w:rsidRPr="00F31183">
        <w:lastRenderedPageBreak/>
        <w:t>4.2.2 Segment Analysis</w:t>
      </w:r>
      <w:bookmarkEnd w:id="27"/>
    </w:p>
    <w:p w14:paraId="1F5CCA18" w14:textId="3CE29BE3" w:rsidR="00B92323" w:rsidRDefault="00B92323" w:rsidP="00196359">
      <w:pPr>
        <w:spacing w:line="360" w:lineRule="auto"/>
      </w:pPr>
      <w:r w:rsidRPr="00B92323">
        <w:t xml:space="preserve">Through the Power BI implementation </w:t>
      </w:r>
      <w:r w:rsidR="0067786D">
        <w:t>the</w:t>
      </w:r>
      <w:r w:rsidRPr="00B92323">
        <w:t xml:space="preserve"> segmentation </w:t>
      </w:r>
      <w:r w:rsidR="0067786D">
        <w:t xml:space="preserve">was </w:t>
      </w:r>
      <w:r w:rsidR="0067786D" w:rsidRPr="00B92323">
        <w:t xml:space="preserve">refined </w:t>
      </w:r>
      <w:r w:rsidRPr="00B92323">
        <w:t>into two strategic categories for clearer business action:</w:t>
      </w:r>
    </w:p>
    <w:p w14:paraId="493E6EC3" w14:textId="77777777" w:rsidR="00196359" w:rsidRDefault="00B92323" w:rsidP="00196359">
      <w:pPr>
        <w:pStyle w:val="ListParagraph"/>
        <w:numPr>
          <w:ilvl w:val="0"/>
          <w:numId w:val="46"/>
        </w:numPr>
        <w:spacing w:line="360" w:lineRule="auto"/>
      </w:pPr>
      <w:r w:rsidRPr="00196359">
        <w:rPr>
          <w:b/>
          <w:bCs/>
        </w:rPr>
        <w:t>Elite Customers:</w:t>
      </w:r>
      <w:r w:rsidRPr="00B92323">
        <w:t xml:space="preserve"> </w:t>
      </w:r>
    </w:p>
    <w:p w14:paraId="0BC962EC" w14:textId="5292150D" w:rsidR="00B92323" w:rsidRPr="00B92323" w:rsidRDefault="00B92323" w:rsidP="00196359">
      <w:pPr>
        <w:spacing w:line="360" w:lineRule="auto"/>
        <w:ind w:left="360"/>
      </w:pPr>
      <w:r w:rsidRPr="00B92323">
        <w:t>These high-value customers demonstrate:</w:t>
      </w:r>
    </w:p>
    <w:p w14:paraId="47E49D20" w14:textId="3AB7420D" w:rsidR="00B92323" w:rsidRPr="00B92323" w:rsidRDefault="00B92323" w:rsidP="00196359">
      <w:pPr>
        <w:numPr>
          <w:ilvl w:val="0"/>
          <w:numId w:val="42"/>
        </w:numPr>
        <w:spacing w:line="360" w:lineRule="auto"/>
      </w:pPr>
      <w:r w:rsidRPr="00B92323">
        <w:t>Average CLV of £7,948</w:t>
      </w:r>
      <w:r>
        <w:t>.</w:t>
      </w:r>
    </w:p>
    <w:p w14:paraId="286CA09B" w14:textId="236DC9C9" w:rsidR="00B92323" w:rsidRPr="00B92323" w:rsidRDefault="00B92323" w:rsidP="00196359">
      <w:pPr>
        <w:numPr>
          <w:ilvl w:val="0"/>
          <w:numId w:val="42"/>
        </w:numPr>
        <w:spacing w:line="360" w:lineRule="auto"/>
      </w:pPr>
      <w:r w:rsidRPr="00B92323">
        <w:t>Consistently high retention rates</w:t>
      </w:r>
      <w:r>
        <w:t>.</w:t>
      </w:r>
    </w:p>
    <w:p w14:paraId="6A5A14D3" w14:textId="45E2EE6C" w:rsidR="00B92323" w:rsidRDefault="00B92323" w:rsidP="00196359">
      <w:pPr>
        <w:numPr>
          <w:ilvl w:val="0"/>
          <w:numId w:val="42"/>
        </w:numPr>
        <w:spacing w:line="360" w:lineRule="auto"/>
      </w:pPr>
      <w:r w:rsidRPr="00B92323">
        <w:t>Premium engagement levels across all metrics</w:t>
      </w:r>
      <w:r>
        <w:t>.</w:t>
      </w:r>
    </w:p>
    <w:p w14:paraId="2901C4FD" w14:textId="77777777" w:rsidR="00196359" w:rsidRPr="00B92323" w:rsidRDefault="00196359" w:rsidP="00196359">
      <w:pPr>
        <w:spacing w:line="360" w:lineRule="auto"/>
      </w:pPr>
    </w:p>
    <w:p w14:paraId="6E4A4116" w14:textId="77777777" w:rsidR="00196359" w:rsidRDefault="00B92323" w:rsidP="00196359">
      <w:pPr>
        <w:pStyle w:val="ListParagraph"/>
        <w:numPr>
          <w:ilvl w:val="0"/>
          <w:numId w:val="45"/>
        </w:numPr>
        <w:spacing w:line="360" w:lineRule="auto"/>
      </w:pPr>
      <w:r w:rsidRPr="00196359">
        <w:rPr>
          <w:b/>
          <w:bCs/>
        </w:rPr>
        <w:t>Regular Customers:</w:t>
      </w:r>
      <w:r>
        <w:t xml:space="preserve"> </w:t>
      </w:r>
    </w:p>
    <w:p w14:paraId="0C804C49" w14:textId="2F7D203B" w:rsidR="00B92323" w:rsidRDefault="00B92323" w:rsidP="00196359">
      <w:pPr>
        <w:spacing w:line="360" w:lineRule="auto"/>
        <w:ind w:left="360"/>
      </w:pPr>
      <w:r>
        <w:t>This broader segment shows:</w:t>
      </w:r>
    </w:p>
    <w:p w14:paraId="30FB48C4" w14:textId="2DE18D3C" w:rsidR="00B92323" w:rsidRDefault="00B92323" w:rsidP="00196359">
      <w:pPr>
        <w:numPr>
          <w:ilvl w:val="0"/>
          <w:numId w:val="14"/>
        </w:numPr>
        <w:spacing w:line="360" w:lineRule="auto"/>
      </w:pPr>
      <w:r>
        <w:t>Average CLV of £75</w:t>
      </w:r>
      <w:r>
        <w:t>.</w:t>
      </w:r>
    </w:p>
    <w:p w14:paraId="332347AE" w14:textId="40F41522" w:rsidR="00B92323" w:rsidRDefault="00B92323" w:rsidP="00196359">
      <w:pPr>
        <w:numPr>
          <w:ilvl w:val="0"/>
          <w:numId w:val="14"/>
        </w:numPr>
        <w:spacing w:line="360" w:lineRule="auto"/>
      </w:pPr>
      <w:r>
        <w:t>Variable engagement patterns</w:t>
      </w:r>
      <w:r>
        <w:t>.</w:t>
      </w:r>
    </w:p>
    <w:p w14:paraId="772691C0" w14:textId="6EDB8720" w:rsidR="00F31183" w:rsidRPr="00F31183" w:rsidRDefault="00B92323" w:rsidP="00196359">
      <w:pPr>
        <w:numPr>
          <w:ilvl w:val="0"/>
          <w:numId w:val="14"/>
        </w:numPr>
        <w:spacing w:line="360" w:lineRule="auto"/>
      </w:pPr>
      <w:r>
        <w:t>Significant potential for value growth</w:t>
      </w:r>
      <w:r>
        <w:t>.</w:t>
      </w:r>
    </w:p>
    <w:p w14:paraId="2D0AC57A" w14:textId="77777777" w:rsidR="00B92323" w:rsidRDefault="00B92323">
      <w:pPr>
        <w:rPr>
          <w:rFonts w:asciiTheme="majorHAnsi" w:hAnsiTheme="majorHAnsi" w:cstheme="majorBidi"/>
          <w:color w:val="0F4761" w:themeColor="accent1" w:themeShade="BF"/>
          <w:sz w:val="40"/>
          <w:szCs w:val="40"/>
        </w:rPr>
      </w:pPr>
      <w:r>
        <w:br w:type="page"/>
      </w:r>
    </w:p>
    <w:p w14:paraId="66B8CD22" w14:textId="09AF330E" w:rsidR="001C4F44" w:rsidRPr="001C4F44" w:rsidRDefault="001C4F44" w:rsidP="001C4F44">
      <w:pPr>
        <w:pStyle w:val="Heading1"/>
        <w:spacing w:line="360" w:lineRule="auto"/>
      </w:pPr>
      <w:bookmarkStart w:id="28" w:name="_Toc185161857"/>
      <w:r w:rsidRPr="001C4F44">
        <w:lastRenderedPageBreak/>
        <w:t>5. Analysis Implementation</w:t>
      </w:r>
      <w:bookmarkEnd w:id="28"/>
    </w:p>
    <w:p w14:paraId="7F416E4A" w14:textId="420D30DF" w:rsidR="00F31183" w:rsidRDefault="00F31183" w:rsidP="001C4F44">
      <w:pPr>
        <w:pStyle w:val="Heading2"/>
        <w:spacing w:line="360" w:lineRule="auto"/>
        <w:rPr>
          <w:rFonts w:eastAsiaTheme="minorHAnsi"/>
        </w:rPr>
      </w:pPr>
      <w:bookmarkStart w:id="29" w:name="_Toc185161858"/>
      <w:r w:rsidRPr="008255AF">
        <w:rPr>
          <w:rFonts w:eastAsiaTheme="minorHAnsi"/>
        </w:rPr>
        <w:t>5.</w:t>
      </w:r>
      <w:r w:rsidR="00B92323">
        <w:rPr>
          <w:rFonts w:eastAsiaTheme="minorHAnsi"/>
        </w:rPr>
        <w:t>1</w:t>
      </w:r>
      <w:r w:rsidRPr="008255AF">
        <w:rPr>
          <w:rFonts w:eastAsiaTheme="minorHAnsi"/>
        </w:rPr>
        <w:t xml:space="preserve"> </w:t>
      </w:r>
      <w:r w:rsidR="001C4F44">
        <w:rPr>
          <w:rFonts w:eastAsiaTheme="minorHAnsi"/>
        </w:rPr>
        <w:t xml:space="preserve">RFM </w:t>
      </w:r>
      <w:r w:rsidRPr="008255AF">
        <w:rPr>
          <w:rFonts w:eastAsiaTheme="minorHAnsi"/>
        </w:rPr>
        <w:t>Analysis Implementation</w:t>
      </w:r>
      <w:bookmarkEnd w:id="29"/>
    </w:p>
    <w:p w14:paraId="4287D44C" w14:textId="03ACE504" w:rsidR="001C4F44" w:rsidRDefault="001C4F44" w:rsidP="001C4F44">
      <w:pPr>
        <w:spacing w:line="360" w:lineRule="auto"/>
      </w:pPr>
      <w:r>
        <w:t>The</w:t>
      </w:r>
      <w:r w:rsidRPr="001C4F44">
        <w:t xml:space="preserve"> RFM analysis implementation utilizes sophisticated SQL queries to transform </w:t>
      </w:r>
      <w:r>
        <w:t xml:space="preserve">the </w:t>
      </w:r>
      <w:r w:rsidRPr="001C4F44">
        <w:t xml:space="preserve">raw transactional data into meaningful customer segments. The core analysis, implemented in </w:t>
      </w:r>
      <w:r w:rsidRPr="001C4F44">
        <w:rPr>
          <w:i/>
          <w:iCs/>
        </w:rPr>
        <w:t>SQLQuery8.sql</w:t>
      </w:r>
      <w:r w:rsidRPr="001C4F44">
        <w:t>, employs a multi-step approach that combines base metric calculations with advanced scoring mechanisms:</w:t>
      </w:r>
    </w:p>
    <w:p w14:paraId="27BEF382" w14:textId="77777777" w:rsidR="001C4F44" w:rsidRPr="001C4F44" w:rsidRDefault="001C4F44" w:rsidP="001C4F44">
      <w:pPr>
        <w:spacing w:line="360" w:lineRule="auto"/>
      </w:pPr>
    </w:p>
    <w:p w14:paraId="2FC93216" w14:textId="20780BEF" w:rsidR="008255AF" w:rsidRDefault="001C4F44" w:rsidP="0067786D">
      <w:pPr>
        <w:spacing w:line="360" w:lineRule="auto"/>
        <w:rPr>
          <w:b/>
          <w:bCs/>
        </w:rPr>
      </w:pPr>
      <w:r w:rsidRPr="001B6B8A">
        <w:rPr>
          <w:b/>
          <w:bCs/>
        </w:rPr>
        <w:drawing>
          <wp:inline distT="0" distB="0" distL="0" distR="0" wp14:anchorId="386E9B21" wp14:editId="63EAC92F">
            <wp:extent cx="5731510" cy="3255010"/>
            <wp:effectExtent l="0" t="0" r="2540" b="2540"/>
            <wp:docPr id="1272712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4014" name="Picture 1" descr="A screen shot of a computer&#10;&#10;Description automatically generated"/>
                    <pic:cNvPicPr/>
                  </pic:nvPicPr>
                  <pic:blipFill>
                    <a:blip r:embed="rId10"/>
                    <a:stretch>
                      <a:fillRect/>
                    </a:stretch>
                  </pic:blipFill>
                  <pic:spPr>
                    <a:xfrm>
                      <a:off x="0" y="0"/>
                      <a:ext cx="5731510" cy="3255010"/>
                    </a:xfrm>
                    <a:prstGeom prst="rect">
                      <a:avLst/>
                    </a:prstGeom>
                  </pic:spPr>
                </pic:pic>
              </a:graphicData>
            </a:graphic>
          </wp:inline>
        </w:drawing>
      </w:r>
    </w:p>
    <w:p w14:paraId="3403F39B" w14:textId="77777777" w:rsidR="001C4F44" w:rsidRDefault="001C4F44" w:rsidP="0067786D">
      <w:pPr>
        <w:spacing w:line="360" w:lineRule="auto"/>
        <w:rPr>
          <w:b/>
          <w:bCs/>
        </w:rPr>
      </w:pPr>
    </w:p>
    <w:p w14:paraId="60561619" w14:textId="6D6F4DC6" w:rsidR="001C4F44" w:rsidRDefault="001C4F44" w:rsidP="0067786D">
      <w:pPr>
        <w:spacing w:line="360" w:lineRule="auto"/>
      </w:pPr>
      <w:r w:rsidRPr="001C4F44">
        <w:t xml:space="preserve">This foundational analysis establishes the metrics that drive </w:t>
      </w:r>
      <w:r w:rsidR="0067786D">
        <w:t>the</w:t>
      </w:r>
      <w:r w:rsidRPr="001C4F44">
        <w:t xml:space="preserve"> segmentation strategy, ensuring consistent and reliable customer categorization.</w:t>
      </w:r>
    </w:p>
    <w:p w14:paraId="7BB87754" w14:textId="77777777" w:rsidR="001C4F44" w:rsidRPr="001C4F44" w:rsidRDefault="001C4F44" w:rsidP="0067786D">
      <w:pPr>
        <w:spacing w:line="360" w:lineRule="auto"/>
      </w:pPr>
    </w:p>
    <w:p w14:paraId="1462D0E8" w14:textId="59A64AD8" w:rsidR="00F31183" w:rsidRDefault="00F31183" w:rsidP="0067786D">
      <w:pPr>
        <w:pStyle w:val="Heading2"/>
        <w:spacing w:line="360" w:lineRule="auto"/>
      </w:pPr>
      <w:bookmarkStart w:id="30" w:name="_Toc185161859"/>
      <w:r w:rsidRPr="00F31183">
        <w:t xml:space="preserve">5.2 </w:t>
      </w:r>
      <w:r w:rsidR="0067786D" w:rsidRPr="0067786D">
        <w:t>CLV Calculation Implementation</w:t>
      </w:r>
      <w:bookmarkEnd w:id="30"/>
    </w:p>
    <w:p w14:paraId="03B47A2D" w14:textId="6BB02179" w:rsidR="001C4F44" w:rsidRPr="001C4F44" w:rsidRDefault="001C4F44" w:rsidP="0067786D">
      <w:pPr>
        <w:spacing w:line="360" w:lineRule="auto"/>
      </w:pPr>
      <w:r w:rsidRPr="001C4F44">
        <w:t xml:space="preserve">The Customer Lifetime Value calculation, implemented through SQLQuery9.sql, provides a sophisticated measure of customer worth by considering multiple </w:t>
      </w:r>
      <w:r w:rsidR="0067786D" w:rsidRPr="001C4F44">
        <w:t>behavioural</w:t>
      </w:r>
      <w:r w:rsidRPr="001C4F44">
        <w:t xml:space="preserve"> dimensions:</w:t>
      </w:r>
    </w:p>
    <w:p w14:paraId="26522BEC" w14:textId="4E0C86CA" w:rsidR="008255AF" w:rsidRDefault="0067786D" w:rsidP="00C17C77">
      <w:pPr>
        <w:spacing w:line="360" w:lineRule="auto"/>
        <w:rPr>
          <w:b/>
          <w:bCs/>
        </w:rPr>
      </w:pPr>
      <w:r w:rsidRPr="0067786D">
        <w:rPr>
          <w:b/>
          <w:bCs/>
        </w:rPr>
        <w:lastRenderedPageBreak/>
        <w:drawing>
          <wp:inline distT="0" distB="0" distL="0" distR="0" wp14:anchorId="519BC547" wp14:editId="67F35C22">
            <wp:extent cx="5727680" cy="1391478"/>
            <wp:effectExtent l="0" t="0" r="6985" b="0"/>
            <wp:docPr id="12483026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02611" name="Picture 1" descr="A screen shot of a computer&#10;&#10;Description automatically generated"/>
                    <pic:cNvPicPr/>
                  </pic:nvPicPr>
                  <pic:blipFill>
                    <a:blip r:embed="rId12"/>
                    <a:stretch>
                      <a:fillRect/>
                    </a:stretch>
                  </pic:blipFill>
                  <pic:spPr>
                    <a:xfrm>
                      <a:off x="0" y="0"/>
                      <a:ext cx="5783718" cy="1405092"/>
                    </a:xfrm>
                    <a:prstGeom prst="rect">
                      <a:avLst/>
                    </a:prstGeom>
                  </pic:spPr>
                </pic:pic>
              </a:graphicData>
            </a:graphic>
          </wp:inline>
        </w:drawing>
      </w:r>
    </w:p>
    <w:p w14:paraId="0D190D6E" w14:textId="7FB28B1C" w:rsidR="0067786D" w:rsidRDefault="0067786D" w:rsidP="00C17C77">
      <w:pPr>
        <w:spacing w:line="360" w:lineRule="auto"/>
      </w:pPr>
      <w:r w:rsidRPr="0067786D">
        <w:t xml:space="preserve">This calculation methodology balances historical purchase </w:t>
      </w:r>
      <w:r w:rsidRPr="0067786D">
        <w:t>behaviour</w:t>
      </w:r>
      <w:r w:rsidRPr="0067786D">
        <w:t xml:space="preserve"> with recent engagement levels, providing a </w:t>
      </w:r>
      <w:r>
        <w:t>detailed</w:t>
      </w:r>
      <w:r w:rsidRPr="0067786D">
        <w:t xml:space="preserve"> view of customer value that accounts for both loyalty and current activity. The implementation </w:t>
      </w:r>
      <w:r>
        <w:t>also</w:t>
      </w:r>
      <w:r w:rsidRPr="0067786D">
        <w:t xml:space="preserve"> safeguards against division by zero and ensures accurate temporal calculations across the customer lifecycle.</w:t>
      </w:r>
    </w:p>
    <w:p w14:paraId="40666B86" w14:textId="77777777" w:rsidR="0067786D" w:rsidRPr="0067786D" w:rsidRDefault="0067786D" w:rsidP="00C17C77">
      <w:pPr>
        <w:spacing w:line="360" w:lineRule="auto"/>
      </w:pPr>
    </w:p>
    <w:p w14:paraId="1A799540" w14:textId="31C0641F" w:rsidR="00F31183" w:rsidRDefault="00F31183" w:rsidP="00C17C77">
      <w:pPr>
        <w:pStyle w:val="Heading2"/>
        <w:spacing w:line="360" w:lineRule="auto"/>
      </w:pPr>
      <w:bookmarkStart w:id="31" w:name="_Toc185161860"/>
      <w:r w:rsidRPr="00F31183">
        <w:t xml:space="preserve">5.3 </w:t>
      </w:r>
      <w:r w:rsidR="0067786D" w:rsidRPr="0067786D">
        <w:t>Cohort Analysis Implementation</w:t>
      </w:r>
      <w:bookmarkEnd w:id="31"/>
    </w:p>
    <w:p w14:paraId="4B012969" w14:textId="3B467F12" w:rsidR="0067786D" w:rsidRPr="0067786D" w:rsidRDefault="0067786D" w:rsidP="00C17C77">
      <w:pPr>
        <w:spacing w:line="360" w:lineRule="auto"/>
      </w:pPr>
      <w:r>
        <w:t>The</w:t>
      </w:r>
      <w:r w:rsidRPr="0067786D">
        <w:t xml:space="preserve"> cohort analysis implementation, detailed in </w:t>
      </w:r>
      <w:r w:rsidRPr="0067786D">
        <w:rPr>
          <w:i/>
          <w:iCs/>
        </w:rPr>
        <w:t>SQLQuery10.sql</w:t>
      </w:r>
      <w:r w:rsidRPr="0067786D">
        <w:t>, provides deep insights into customer retention patterns and lifecycle progression:</w:t>
      </w:r>
    </w:p>
    <w:p w14:paraId="7C255B85" w14:textId="0DF35847" w:rsidR="008255AF" w:rsidRPr="00F31183" w:rsidRDefault="0067786D" w:rsidP="00C17C77">
      <w:pPr>
        <w:spacing w:line="360" w:lineRule="auto"/>
      </w:pPr>
      <w:r w:rsidRPr="0067786D">
        <w:drawing>
          <wp:inline distT="0" distB="0" distL="0" distR="0" wp14:anchorId="4B8E53FD" wp14:editId="42D0B089">
            <wp:extent cx="5727670" cy="4579952"/>
            <wp:effectExtent l="0" t="0" r="6985" b="0"/>
            <wp:docPr id="2183612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61251" name="Picture 1" descr="A screenshot of a computer program&#10;&#10;Description automatically generated"/>
                    <pic:cNvPicPr/>
                  </pic:nvPicPr>
                  <pic:blipFill>
                    <a:blip r:embed="rId13"/>
                    <a:stretch>
                      <a:fillRect/>
                    </a:stretch>
                  </pic:blipFill>
                  <pic:spPr>
                    <a:xfrm>
                      <a:off x="0" y="0"/>
                      <a:ext cx="5824710" cy="4657547"/>
                    </a:xfrm>
                    <a:prstGeom prst="rect">
                      <a:avLst/>
                    </a:prstGeom>
                  </pic:spPr>
                </pic:pic>
              </a:graphicData>
            </a:graphic>
          </wp:inline>
        </w:drawing>
      </w:r>
    </w:p>
    <w:p w14:paraId="65698FAC" w14:textId="77777777" w:rsidR="00C17C77" w:rsidRPr="00C17C77" w:rsidRDefault="0067786D" w:rsidP="00C17C77">
      <w:pPr>
        <w:spacing w:line="360" w:lineRule="auto"/>
      </w:pPr>
      <w:r>
        <w:br w:type="page"/>
      </w:r>
      <w:r w:rsidR="00C17C77" w:rsidRPr="00C17C77">
        <w:lastRenderedPageBreak/>
        <w:t>This comprehensive cohort analysis system enables:</w:t>
      </w:r>
    </w:p>
    <w:p w14:paraId="1DB9A8E8" w14:textId="2C7DEB9B" w:rsidR="00C17C77" w:rsidRPr="00C17C77" w:rsidRDefault="00C17C77" w:rsidP="00C17C77">
      <w:pPr>
        <w:pStyle w:val="ListParagraph"/>
        <w:numPr>
          <w:ilvl w:val="0"/>
          <w:numId w:val="47"/>
        </w:numPr>
        <w:spacing w:line="360" w:lineRule="auto"/>
      </w:pPr>
      <w:r w:rsidRPr="00C17C77">
        <w:rPr>
          <w:b/>
          <w:bCs/>
        </w:rPr>
        <w:t>Monthly Cohort Tracking:</w:t>
      </w:r>
      <w:r w:rsidRPr="00C17C77">
        <w:t xml:space="preserve"> The implementation meticulously tracks customer groups based on their first purchase month, providing insights into how different acquisition periods affect long-term customer </w:t>
      </w:r>
      <w:r w:rsidRPr="00C17C77">
        <w:t>behaviour</w:t>
      </w:r>
      <w:r w:rsidRPr="00C17C77">
        <w:t xml:space="preserve"> and value development.</w:t>
      </w:r>
    </w:p>
    <w:p w14:paraId="76918393" w14:textId="7197FB7F" w:rsidR="00C17C77" w:rsidRPr="00C17C77" w:rsidRDefault="00C17C77" w:rsidP="00C17C77">
      <w:pPr>
        <w:pStyle w:val="ListParagraph"/>
        <w:numPr>
          <w:ilvl w:val="0"/>
          <w:numId w:val="47"/>
        </w:numPr>
        <w:spacing w:line="360" w:lineRule="auto"/>
      </w:pPr>
      <w:r w:rsidRPr="00C17C77">
        <w:rPr>
          <w:b/>
          <w:bCs/>
        </w:rPr>
        <w:t>Retention Rate Calculations:</w:t>
      </w:r>
      <w:r w:rsidRPr="00C17C77">
        <w:t xml:space="preserve"> </w:t>
      </w:r>
      <w:r>
        <w:t>This</w:t>
      </w:r>
      <w:r w:rsidRPr="00C17C77">
        <w:t xml:space="preserve"> methodology calculates precise retention rates for each cohort over time, revealing patterns in customer loyalty and engagement sustainability across different customer segments and time periods.</w:t>
      </w:r>
    </w:p>
    <w:p w14:paraId="4771A08D" w14:textId="77777777" w:rsidR="00C17C77" w:rsidRPr="00C17C77" w:rsidRDefault="00C17C77" w:rsidP="00C17C77">
      <w:pPr>
        <w:pStyle w:val="ListParagraph"/>
        <w:numPr>
          <w:ilvl w:val="0"/>
          <w:numId w:val="47"/>
        </w:numPr>
        <w:spacing w:line="360" w:lineRule="auto"/>
      </w:pPr>
      <w:r w:rsidRPr="00C17C77">
        <w:rPr>
          <w:b/>
          <w:bCs/>
        </w:rPr>
        <w:t>Customer Activity Monitoring:</w:t>
      </w:r>
      <w:r w:rsidRPr="00C17C77">
        <w:t xml:space="preserve"> The system maintains detailed records of customer activity patterns, enabling the identification of engagement trends and potential churn indicators across different customer lifecycles.</w:t>
      </w:r>
    </w:p>
    <w:p w14:paraId="4035D609" w14:textId="502884EF" w:rsidR="00C17C77" w:rsidRDefault="00C17C77" w:rsidP="00C17C77">
      <w:pPr>
        <w:spacing w:line="360" w:lineRule="auto"/>
      </w:pPr>
      <w:r w:rsidRPr="00C17C77">
        <w:t xml:space="preserve">Through these three complementary analyses, we create a comprehensive view of customer </w:t>
      </w:r>
      <w:r w:rsidRPr="00C17C77">
        <w:t>behaviour</w:t>
      </w:r>
      <w:r w:rsidRPr="00C17C77">
        <w:t xml:space="preserve">, value, and loyalty patterns. This multi-faceted approach ensures that </w:t>
      </w:r>
      <w:r w:rsidR="00292DD8">
        <w:t>the</w:t>
      </w:r>
      <w:r w:rsidRPr="00C17C77">
        <w:t xml:space="preserve"> customer segmentation strategy is both sophisticated and actionable, providing clear direction for targeted marketing initiatives and customer relationship management strategies.</w:t>
      </w:r>
    </w:p>
    <w:p w14:paraId="517CDE75" w14:textId="77777777" w:rsidR="00C17C77" w:rsidRDefault="00C17C77">
      <w:r>
        <w:br w:type="page"/>
      </w:r>
    </w:p>
    <w:p w14:paraId="6DD7D6D5" w14:textId="600D3A18" w:rsidR="001B6C59" w:rsidRDefault="001B6C59" w:rsidP="00BB3790">
      <w:pPr>
        <w:pStyle w:val="Heading1"/>
        <w:spacing w:line="360" w:lineRule="auto"/>
      </w:pPr>
      <w:bookmarkStart w:id="32" w:name="_Toc185161861"/>
      <w:r>
        <w:lastRenderedPageBreak/>
        <w:t>6. Power BI Development</w:t>
      </w:r>
      <w:bookmarkEnd w:id="32"/>
    </w:p>
    <w:p w14:paraId="0C59A218" w14:textId="32B0D2E7" w:rsidR="001B6C59" w:rsidRDefault="001B6C59" w:rsidP="00BB3790">
      <w:pPr>
        <w:pStyle w:val="Heading2"/>
        <w:spacing w:line="360" w:lineRule="auto"/>
      </w:pPr>
      <w:bookmarkStart w:id="33" w:name="_Toc185161862"/>
      <w:r>
        <w:t>6.1 Data Model</w:t>
      </w:r>
      <w:bookmarkEnd w:id="33"/>
    </w:p>
    <w:p w14:paraId="157FB604" w14:textId="19AE82DC" w:rsidR="00BB3790" w:rsidRDefault="00BB3790" w:rsidP="00BB3790">
      <w:pPr>
        <w:spacing w:line="360" w:lineRule="auto"/>
      </w:pPr>
      <w:r w:rsidRPr="00BB3790">
        <w:t xml:space="preserve">The Power BI implementation leverages two meticulously designed SQL Server views that establish the foundation for </w:t>
      </w:r>
      <w:r w:rsidR="00292DD8">
        <w:t>the</w:t>
      </w:r>
      <w:r w:rsidRPr="00BB3790">
        <w:t xml:space="preserve"> interactive analytics platform. These views transform complex database queries into accessible data structures optimized for visualization and analysis:</w:t>
      </w:r>
    </w:p>
    <w:p w14:paraId="553953C0" w14:textId="77777777" w:rsidR="00BB3790" w:rsidRDefault="00BB3790" w:rsidP="00BB3790">
      <w:pPr>
        <w:spacing w:line="360" w:lineRule="auto"/>
      </w:pPr>
    </w:p>
    <w:p w14:paraId="4EE11836" w14:textId="7B29E42C" w:rsidR="001B6C59" w:rsidRDefault="00BB3790" w:rsidP="00BB3790">
      <w:pPr>
        <w:spacing w:line="360" w:lineRule="auto"/>
      </w:pPr>
      <w:r w:rsidRPr="00BB3790">
        <w:drawing>
          <wp:inline distT="0" distB="0" distL="0" distR="0" wp14:anchorId="11237615" wp14:editId="427F5A1E">
            <wp:extent cx="5731510" cy="5464175"/>
            <wp:effectExtent l="0" t="0" r="2540" b="3175"/>
            <wp:docPr id="219353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3862" name="Picture 1" descr="A screenshot of a computer&#10;&#10;Description automatically generated"/>
                    <pic:cNvPicPr/>
                  </pic:nvPicPr>
                  <pic:blipFill>
                    <a:blip r:embed="rId14"/>
                    <a:stretch>
                      <a:fillRect/>
                    </a:stretch>
                  </pic:blipFill>
                  <pic:spPr>
                    <a:xfrm>
                      <a:off x="0" y="0"/>
                      <a:ext cx="5731510" cy="5464175"/>
                    </a:xfrm>
                    <a:prstGeom prst="rect">
                      <a:avLst/>
                    </a:prstGeom>
                  </pic:spPr>
                </pic:pic>
              </a:graphicData>
            </a:graphic>
          </wp:inline>
        </w:drawing>
      </w:r>
    </w:p>
    <w:p w14:paraId="06B00921" w14:textId="2AB1178D" w:rsidR="001B6C59" w:rsidRDefault="001B6C59" w:rsidP="00BB3790">
      <w:pPr>
        <w:pStyle w:val="Heading3"/>
        <w:spacing w:line="360" w:lineRule="auto"/>
      </w:pPr>
      <w:bookmarkStart w:id="34" w:name="_Toc185161863"/>
      <w:r>
        <w:lastRenderedPageBreak/>
        <w:t>6.1.1 Clean Retail Data View</w:t>
      </w:r>
      <w:bookmarkEnd w:id="34"/>
    </w:p>
    <w:p w14:paraId="5915459F" w14:textId="7B0BBAF6" w:rsidR="001B6C59" w:rsidRDefault="00BB3790" w:rsidP="00BB3790">
      <w:pPr>
        <w:spacing w:line="360" w:lineRule="auto"/>
      </w:pPr>
      <w:r w:rsidRPr="00BB3790">
        <w:t xml:space="preserve">The </w:t>
      </w:r>
      <w:proofErr w:type="spellStart"/>
      <w:r w:rsidRPr="00BB3790">
        <w:rPr>
          <w:i/>
          <w:iCs/>
        </w:rPr>
        <w:t>vw_CleanRetailData</w:t>
      </w:r>
      <w:proofErr w:type="spellEnd"/>
      <w:r w:rsidRPr="00BB3790">
        <w:rPr>
          <w:i/>
          <w:iCs/>
        </w:rPr>
        <w:t xml:space="preserve"> </w:t>
      </w:r>
      <w:r w:rsidRPr="00BB3790">
        <w:t xml:space="preserve">view serves as </w:t>
      </w:r>
      <w:r>
        <w:t>the</w:t>
      </w:r>
      <w:r w:rsidRPr="00BB3790">
        <w:t xml:space="preserve"> primary data interface, ensuring consistent and reliable data access. This view implements critical data quality measures by excluding records with null</w:t>
      </w:r>
      <w:r w:rsidRPr="00BB3790">
        <w:rPr>
          <w:i/>
          <w:iCs/>
        </w:rPr>
        <w:t xml:space="preserve"> </w:t>
      </w:r>
      <w:proofErr w:type="spellStart"/>
      <w:r w:rsidRPr="00BB3790">
        <w:rPr>
          <w:i/>
          <w:iCs/>
        </w:rPr>
        <w:t>CustomerIDs</w:t>
      </w:r>
      <w:proofErr w:type="spellEnd"/>
      <w:r w:rsidRPr="00BB3790">
        <w:t xml:space="preserve">, standardizing date formats, and maintaining consistent currency values across all transactions. The inclusion of derived calculations, such as </w:t>
      </w:r>
      <w:proofErr w:type="spellStart"/>
      <w:r w:rsidRPr="00BB3790">
        <w:rPr>
          <w:i/>
          <w:iCs/>
        </w:rPr>
        <w:t>TotalAmount</w:t>
      </w:r>
      <w:proofErr w:type="spellEnd"/>
      <w:r w:rsidRPr="00BB3790">
        <w:t>, optimizes dashboard performance by reducing real-time computation needs.</w:t>
      </w:r>
    </w:p>
    <w:p w14:paraId="193E0CD1" w14:textId="77777777" w:rsidR="00BB3790" w:rsidRDefault="00BB3790" w:rsidP="00BB3790">
      <w:pPr>
        <w:pStyle w:val="Heading3"/>
        <w:spacing w:line="360" w:lineRule="auto"/>
      </w:pPr>
    </w:p>
    <w:p w14:paraId="0BCB7479" w14:textId="715306F0" w:rsidR="001B6C59" w:rsidRDefault="001B6C59" w:rsidP="00C42B92">
      <w:pPr>
        <w:pStyle w:val="Heading3"/>
        <w:spacing w:line="360" w:lineRule="auto"/>
      </w:pPr>
      <w:bookmarkStart w:id="35" w:name="_Toc185161864"/>
      <w:r>
        <w:t>6.1.2 Customer Metrics View</w:t>
      </w:r>
      <w:bookmarkEnd w:id="35"/>
    </w:p>
    <w:p w14:paraId="770320EE" w14:textId="632A2C45" w:rsidR="001B6C59" w:rsidRDefault="00BB3790" w:rsidP="00C42B92">
      <w:pPr>
        <w:spacing w:line="360" w:lineRule="auto"/>
      </w:pPr>
      <w:r w:rsidRPr="00BB3790">
        <w:t xml:space="preserve">The </w:t>
      </w:r>
      <w:proofErr w:type="spellStart"/>
      <w:r w:rsidRPr="00BB3790">
        <w:rPr>
          <w:i/>
          <w:iCs/>
        </w:rPr>
        <w:t>vw_CustomerMetrics</w:t>
      </w:r>
      <w:proofErr w:type="spellEnd"/>
      <w:r w:rsidRPr="00BB3790">
        <w:t xml:space="preserve"> view consolidates </w:t>
      </w:r>
      <w:r>
        <w:t>the</w:t>
      </w:r>
      <w:r w:rsidRPr="00BB3790">
        <w:t xml:space="preserve"> advanced analytics results into a unified customer profile. By combining RFM scoring results with customer lifetime value calculations and lifespan metrics, this view enables </w:t>
      </w:r>
      <w:r>
        <w:t>advanced</w:t>
      </w:r>
      <w:r w:rsidRPr="00BB3790">
        <w:t xml:space="preserve"> customer segmentation and value analysis directly within </w:t>
      </w:r>
      <w:r w:rsidR="00292DD8">
        <w:t>the</w:t>
      </w:r>
      <w:r w:rsidRPr="00BB3790">
        <w:t xml:space="preserve"> Power BI environment.</w:t>
      </w:r>
    </w:p>
    <w:p w14:paraId="49579B82" w14:textId="77777777" w:rsidR="00BB3790" w:rsidRDefault="00BB3790" w:rsidP="00C42B92">
      <w:pPr>
        <w:pStyle w:val="Heading2"/>
        <w:spacing w:line="360" w:lineRule="auto"/>
      </w:pPr>
    </w:p>
    <w:p w14:paraId="14370265" w14:textId="3E4DCA53" w:rsidR="001B6C59" w:rsidRDefault="001B6C59" w:rsidP="00E82884">
      <w:pPr>
        <w:pStyle w:val="Heading2"/>
        <w:spacing w:line="360" w:lineRule="auto"/>
      </w:pPr>
      <w:bookmarkStart w:id="36" w:name="_Toc185161865"/>
      <w:r>
        <w:t>6.2 Dashboard Design and Metrics</w:t>
      </w:r>
      <w:bookmarkEnd w:id="36"/>
    </w:p>
    <w:p w14:paraId="7EA15CBF" w14:textId="5FA0AF89" w:rsidR="00E82884" w:rsidRPr="00E82884" w:rsidRDefault="00E82884" w:rsidP="00E82884">
      <w:pPr>
        <w:spacing w:line="360" w:lineRule="auto"/>
      </w:pPr>
      <w:r w:rsidRPr="00E82884">
        <w:drawing>
          <wp:inline distT="0" distB="0" distL="0" distR="0" wp14:anchorId="327B0DA3" wp14:editId="7AB25F11">
            <wp:extent cx="5731510" cy="3227070"/>
            <wp:effectExtent l="0" t="0" r="2540" b="0"/>
            <wp:docPr id="509834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34559" name="Picture 1" descr="A screenshot of a computer&#10;&#10;Description automatically generated"/>
                    <pic:cNvPicPr/>
                  </pic:nvPicPr>
                  <pic:blipFill>
                    <a:blip r:embed="rId15"/>
                    <a:stretch>
                      <a:fillRect/>
                    </a:stretch>
                  </pic:blipFill>
                  <pic:spPr>
                    <a:xfrm>
                      <a:off x="0" y="0"/>
                      <a:ext cx="5731510" cy="3227070"/>
                    </a:xfrm>
                    <a:prstGeom prst="rect">
                      <a:avLst/>
                    </a:prstGeom>
                  </pic:spPr>
                </pic:pic>
              </a:graphicData>
            </a:graphic>
          </wp:inline>
        </w:drawing>
      </w:r>
    </w:p>
    <w:p w14:paraId="6E23AED6" w14:textId="1731F75F" w:rsidR="001B6C59" w:rsidRDefault="001B6C59" w:rsidP="00E82884">
      <w:pPr>
        <w:pStyle w:val="Heading3"/>
        <w:spacing w:line="360" w:lineRule="auto"/>
      </w:pPr>
      <w:bookmarkStart w:id="37" w:name="_Toc185161866"/>
      <w:r>
        <w:lastRenderedPageBreak/>
        <w:t>6.2.1 Key Performance Indicators</w:t>
      </w:r>
      <w:bookmarkEnd w:id="37"/>
    </w:p>
    <w:p w14:paraId="5AF1FB00" w14:textId="3F43E229" w:rsidR="00C42B92" w:rsidRPr="00C42B92" w:rsidRDefault="00543930" w:rsidP="00E82884">
      <w:pPr>
        <w:spacing w:line="360" w:lineRule="auto"/>
      </w:pPr>
      <w:r>
        <w:t>The</w:t>
      </w:r>
      <w:r w:rsidR="00C42B92" w:rsidRPr="00C42B92">
        <w:t xml:space="preserve"> dashboard prominently features four critical business metrics that provide immediate insight into business performance:</w:t>
      </w:r>
    </w:p>
    <w:p w14:paraId="34CE3C5D" w14:textId="01BA62A0" w:rsidR="001B6C59" w:rsidRDefault="00C42B92" w:rsidP="00E82884">
      <w:pPr>
        <w:spacing w:line="360" w:lineRule="auto"/>
      </w:pPr>
      <w:r>
        <w:rPr>
          <w:rStyle w:val="Strong"/>
        </w:rPr>
        <w:t>Total Transactions: 398K</w:t>
      </w:r>
      <w:r>
        <w:t xml:space="preserve"> This metric encompasses all validated customer interactions, excluding cancelled orders and negative quantity transactions. The high transaction volume demonstrates significant customer engagement and provides statistical reliability for </w:t>
      </w:r>
      <w:r w:rsidR="00292DD8">
        <w:t>the</w:t>
      </w:r>
      <w:r>
        <w:t xml:space="preserve"> analysis.</w:t>
      </w:r>
    </w:p>
    <w:p w14:paraId="2ABB15FA" w14:textId="76DB10A1" w:rsidR="001B6C59" w:rsidRDefault="00C42B92" w:rsidP="00E82884">
      <w:pPr>
        <w:spacing w:line="360" w:lineRule="auto"/>
      </w:pPr>
      <w:r>
        <w:rPr>
          <w:rStyle w:val="Strong"/>
        </w:rPr>
        <w:t>Total Revenue: £8.91M</w:t>
      </w:r>
      <w:r>
        <w:t xml:space="preserve"> This figure represents </w:t>
      </w:r>
      <w:r>
        <w:t>the</w:t>
      </w:r>
      <w:r>
        <w:t xml:space="preserve"> aggregate business value, incorporating all customer purchases standardized to British Pounds</w:t>
      </w:r>
      <w:r>
        <w:t xml:space="preserve"> (£)</w:t>
      </w:r>
      <w:r>
        <w:t>. This standardization ensures consistent value comparison across different markets and time periods.</w:t>
      </w:r>
    </w:p>
    <w:p w14:paraId="3FA0843B" w14:textId="03B95872" w:rsidR="001B6C59" w:rsidRDefault="00C42B92" w:rsidP="00E82884">
      <w:pPr>
        <w:spacing w:line="360" w:lineRule="auto"/>
      </w:pPr>
      <w:r>
        <w:rPr>
          <w:rStyle w:val="Strong"/>
        </w:rPr>
        <w:t>Average Transaction Value: £22.40</w:t>
      </w:r>
      <w:r>
        <w:t xml:space="preserve"> Derived from total revenue divided by transaction count, this metric provides insight into typical purchase </w:t>
      </w:r>
      <w:r>
        <w:t>behaviour</w:t>
      </w:r>
      <w:r>
        <w:t>. It serves as a crucial benchmark for identifying high-value transactions and understanding customer spending patterns.</w:t>
      </w:r>
    </w:p>
    <w:p w14:paraId="28A3E976" w14:textId="1E1BEC93" w:rsidR="001B6C59" w:rsidRDefault="00C42B92" w:rsidP="00E82884">
      <w:pPr>
        <w:spacing w:line="360" w:lineRule="auto"/>
      </w:pPr>
      <w:r>
        <w:rPr>
          <w:rStyle w:val="Strong"/>
        </w:rPr>
        <w:t>Total Customers: 4,338</w:t>
      </w:r>
      <w:r>
        <w:t xml:space="preserve"> Representing </w:t>
      </w:r>
      <w:r>
        <w:t>the</w:t>
      </w:r>
      <w:r>
        <w:t xml:space="preserve"> active customer base, this metric excludes undefined or invalid </w:t>
      </w:r>
      <w:proofErr w:type="spellStart"/>
      <w:r w:rsidRPr="00C42B92">
        <w:rPr>
          <w:i/>
          <w:iCs/>
        </w:rPr>
        <w:t>CustomerIDs</w:t>
      </w:r>
      <w:proofErr w:type="spellEnd"/>
      <w:r>
        <w:t xml:space="preserve">. It forms the foundation of </w:t>
      </w:r>
      <w:r>
        <w:t>the</w:t>
      </w:r>
      <w:r>
        <w:t xml:space="preserve"> segmentation analysis and helps contextualize </w:t>
      </w:r>
      <w:r>
        <w:t>the</w:t>
      </w:r>
      <w:r>
        <w:t xml:space="preserve"> market penetration.</w:t>
      </w:r>
    </w:p>
    <w:p w14:paraId="33400CF7" w14:textId="77777777" w:rsidR="001B6C59" w:rsidRDefault="001B6C59" w:rsidP="00E82884">
      <w:pPr>
        <w:spacing w:line="360" w:lineRule="auto"/>
      </w:pPr>
    </w:p>
    <w:p w14:paraId="2EC25891" w14:textId="77777777" w:rsidR="006C45DE" w:rsidRDefault="006C45DE" w:rsidP="00E82884">
      <w:pPr>
        <w:pStyle w:val="Heading3"/>
        <w:spacing w:line="360" w:lineRule="auto"/>
      </w:pPr>
    </w:p>
    <w:p w14:paraId="3B3E22F1" w14:textId="0A926F3E" w:rsidR="001B6C59" w:rsidRDefault="001B6C59" w:rsidP="00E82884">
      <w:pPr>
        <w:pStyle w:val="Heading3"/>
        <w:spacing w:line="360" w:lineRule="auto"/>
      </w:pPr>
      <w:bookmarkStart w:id="38" w:name="_Toc185161867"/>
      <w:r>
        <w:t>6.2.2 Customer Value Analysis</w:t>
      </w:r>
      <w:bookmarkEnd w:id="38"/>
    </w:p>
    <w:p w14:paraId="59CF4EC4" w14:textId="7AFC8A45" w:rsidR="001B6C59" w:rsidRDefault="00292DD8" w:rsidP="00E82884">
      <w:pPr>
        <w:spacing w:line="360" w:lineRule="auto"/>
      </w:pPr>
      <w:r>
        <w:t>The</w:t>
      </w:r>
      <w:r w:rsidR="00AE030A" w:rsidRPr="00AE030A">
        <w:t xml:space="preserve"> visualization clearly demonstrates the stark contrast between customer segments:</w:t>
      </w:r>
    </w:p>
    <w:p w14:paraId="72CA3157" w14:textId="77777777" w:rsidR="00AE030A" w:rsidRPr="00AE030A" w:rsidRDefault="00AE030A" w:rsidP="00E82884">
      <w:pPr>
        <w:spacing w:line="360" w:lineRule="auto"/>
      </w:pPr>
      <w:r w:rsidRPr="00AE030A">
        <w:rPr>
          <w:b/>
          <w:bCs/>
        </w:rPr>
        <w:t>Elite Customers (21%):</w:t>
      </w:r>
    </w:p>
    <w:p w14:paraId="51D3BB88" w14:textId="5535EA66" w:rsidR="00AE030A" w:rsidRPr="00AE030A" w:rsidRDefault="00AE030A" w:rsidP="00E82884">
      <w:pPr>
        <w:numPr>
          <w:ilvl w:val="0"/>
          <w:numId w:val="48"/>
        </w:numPr>
        <w:spacing w:line="360" w:lineRule="auto"/>
      </w:pPr>
      <w:r w:rsidRPr="00AE030A">
        <w:t>Population: 917 customers</w:t>
      </w:r>
      <w:r>
        <w:t>.</w:t>
      </w:r>
    </w:p>
    <w:p w14:paraId="42CE4405" w14:textId="106E2186" w:rsidR="00AE030A" w:rsidRPr="00AE030A" w:rsidRDefault="00AE030A" w:rsidP="00E82884">
      <w:pPr>
        <w:numPr>
          <w:ilvl w:val="0"/>
          <w:numId w:val="48"/>
        </w:numPr>
        <w:spacing w:line="360" w:lineRule="auto"/>
      </w:pPr>
      <w:r w:rsidRPr="00AE030A">
        <w:t>Average CLV: £7,948</w:t>
      </w:r>
      <w:r>
        <w:t>.</w:t>
      </w:r>
    </w:p>
    <w:p w14:paraId="57DF61F0" w14:textId="4E142968" w:rsidR="001B6C59" w:rsidRDefault="00AE030A" w:rsidP="00E82884">
      <w:pPr>
        <w:numPr>
          <w:ilvl w:val="0"/>
          <w:numId w:val="48"/>
        </w:numPr>
        <w:spacing w:line="360" w:lineRule="auto"/>
      </w:pPr>
      <w:r w:rsidRPr="00AE030A">
        <w:t xml:space="preserve">This segment represents </w:t>
      </w:r>
      <w:r w:rsidR="00292DD8">
        <w:t>the</w:t>
      </w:r>
      <w:r w:rsidRPr="00AE030A">
        <w:t xml:space="preserve"> highest-value customers, demonstrating exceptional engagement and value contribution</w:t>
      </w:r>
      <w:r>
        <w:t>.</w:t>
      </w:r>
    </w:p>
    <w:p w14:paraId="59B4A9AF" w14:textId="77777777" w:rsidR="00AE030A" w:rsidRPr="00AE030A" w:rsidRDefault="00AE030A" w:rsidP="00E82884">
      <w:pPr>
        <w:spacing w:line="360" w:lineRule="auto"/>
      </w:pPr>
      <w:r w:rsidRPr="00AE030A">
        <w:rPr>
          <w:b/>
          <w:bCs/>
        </w:rPr>
        <w:lastRenderedPageBreak/>
        <w:t>Regular Customers (79%):</w:t>
      </w:r>
    </w:p>
    <w:p w14:paraId="02DE975D" w14:textId="2B06F899" w:rsidR="00AE030A" w:rsidRPr="00AE030A" w:rsidRDefault="00AE030A" w:rsidP="00AE030A">
      <w:pPr>
        <w:numPr>
          <w:ilvl w:val="0"/>
          <w:numId w:val="49"/>
        </w:numPr>
        <w:spacing w:line="360" w:lineRule="auto"/>
      </w:pPr>
      <w:r w:rsidRPr="00AE030A">
        <w:t>Population: 3,421 customers</w:t>
      </w:r>
      <w:r>
        <w:t>.</w:t>
      </w:r>
    </w:p>
    <w:p w14:paraId="306176C5" w14:textId="457BC2F3" w:rsidR="00AE030A" w:rsidRPr="00AE030A" w:rsidRDefault="00AE030A" w:rsidP="00AE030A">
      <w:pPr>
        <w:numPr>
          <w:ilvl w:val="0"/>
          <w:numId w:val="49"/>
        </w:numPr>
        <w:spacing w:line="360" w:lineRule="auto"/>
      </w:pPr>
      <w:r w:rsidRPr="00AE030A">
        <w:t>Average CLV: £75</w:t>
      </w:r>
      <w:r>
        <w:t>.</w:t>
      </w:r>
    </w:p>
    <w:p w14:paraId="78B9CB8A" w14:textId="42291F5E" w:rsidR="00AE030A" w:rsidRDefault="00AE030A" w:rsidP="00AE030A">
      <w:pPr>
        <w:numPr>
          <w:ilvl w:val="0"/>
          <w:numId w:val="49"/>
        </w:numPr>
        <w:spacing w:line="360" w:lineRule="auto"/>
      </w:pPr>
      <w:r w:rsidRPr="00AE030A">
        <w:t>This larger segment represents significant growth potential through targeted engagement strategies</w:t>
      </w:r>
      <w:r>
        <w:t>.</w:t>
      </w:r>
    </w:p>
    <w:p w14:paraId="49CD7F3A" w14:textId="77777777" w:rsidR="00AE030A" w:rsidRDefault="00AE030A" w:rsidP="00AE030A">
      <w:pPr>
        <w:pStyle w:val="Heading2"/>
        <w:spacing w:line="360" w:lineRule="auto"/>
      </w:pPr>
    </w:p>
    <w:p w14:paraId="6024E553" w14:textId="3906829C" w:rsidR="001B6C59" w:rsidRDefault="001B6C59" w:rsidP="00E82884">
      <w:pPr>
        <w:pStyle w:val="Heading2"/>
        <w:spacing w:line="360" w:lineRule="auto"/>
      </w:pPr>
      <w:bookmarkStart w:id="39" w:name="_Toc185161868"/>
      <w:r>
        <w:t>6.3 Geographic Analysis</w:t>
      </w:r>
      <w:bookmarkEnd w:id="39"/>
    </w:p>
    <w:p w14:paraId="4A8EA4F1" w14:textId="4B572FB6" w:rsidR="001B6C59" w:rsidRDefault="001B6C59" w:rsidP="00E82884">
      <w:pPr>
        <w:pStyle w:val="Heading3"/>
        <w:spacing w:line="360" w:lineRule="auto"/>
      </w:pPr>
      <w:bookmarkStart w:id="40" w:name="_Toc185161869"/>
      <w:r>
        <w:t>6.3.1 Revenue Distribution</w:t>
      </w:r>
      <w:r w:rsidR="00543930">
        <w:t>:</w:t>
      </w:r>
      <w:bookmarkEnd w:id="40"/>
    </w:p>
    <w:p w14:paraId="58A9706A" w14:textId="70AD81BD" w:rsidR="00AE030A" w:rsidRDefault="00543930" w:rsidP="00E82884">
      <w:pPr>
        <w:spacing w:line="360" w:lineRule="auto"/>
      </w:pPr>
      <w:r>
        <w:t>The</w:t>
      </w:r>
      <w:r w:rsidR="00AE030A" w:rsidRPr="00AE030A">
        <w:t xml:space="preserve"> analysis reveals clear patterns in revenue generation across markets:</w:t>
      </w:r>
    </w:p>
    <w:p w14:paraId="3D2B5D43" w14:textId="77777777" w:rsidR="00AE030A" w:rsidRPr="00AE030A" w:rsidRDefault="00AE030A" w:rsidP="00E82884">
      <w:pPr>
        <w:numPr>
          <w:ilvl w:val="0"/>
          <w:numId w:val="50"/>
        </w:numPr>
        <w:spacing w:line="360" w:lineRule="auto"/>
      </w:pPr>
      <w:r w:rsidRPr="00AE030A">
        <w:t>United Kingdom: £7,308,391.55 (Primary Market)</w:t>
      </w:r>
    </w:p>
    <w:p w14:paraId="43A5967A" w14:textId="77777777" w:rsidR="00AE030A" w:rsidRPr="00AE030A" w:rsidRDefault="00AE030A" w:rsidP="00E82884">
      <w:pPr>
        <w:numPr>
          <w:ilvl w:val="0"/>
          <w:numId w:val="50"/>
        </w:numPr>
        <w:spacing w:line="360" w:lineRule="auto"/>
      </w:pPr>
      <w:r w:rsidRPr="00AE030A">
        <w:t>Netherlands: £285,446.34 (Key Growth Market)</w:t>
      </w:r>
    </w:p>
    <w:p w14:paraId="428A9692" w14:textId="77777777" w:rsidR="00AE030A" w:rsidRPr="00AE030A" w:rsidRDefault="00AE030A" w:rsidP="00E82884">
      <w:pPr>
        <w:numPr>
          <w:ilvl w:val="0"/>
          <w:numId w:val="50"/>
        </w:numPr>
        <w:spacing w:line="360" w:lineRule="auto"/>
      </w:pPr>
      <w:r w:rsidRPr="00AE030A">
        <w:t>EIRE: £265,545.90</w:t>
      </w:r>
    </w:p>
    <w:p w14:paraId="59BF271E" w14:textId="77777777" w:rsidR="00AE030A" w:rsidRPr="00AE030A" w:rsidRDefault="00AE030A" w:rsidP="00E82884">
      <w:pPr>
        <w:numPr>
          <w:ilvl w:val="0"/>
          <w:numId w:val="50"/>
        </w:numPr>
        <w:spacing w:line="360" w:lineRule="auto"/>
      </w:pPr>
      <w:r w:rsidRPr="00AE030A">
        <w:t>Germany: £228,867.14</w:t>
      </w:r>
    </w:p>
    <w:p w14:paraId="154CA010" w14:textId="77777777" w:rsidR="00AE030A" w:rsidRPr="00AE030A" w:rsidRDefault="00AE030A" w:rsidP="00E82884">
      <w:pPr>
        <w:numPr>
          <w:ilvl w:val="0"/>
          <w:numId w:val="50"/>
        </w:numPr>
        <w:spacing w:line="360" w:lineRule="auto"/>
      </w:pPr>
      <w:r w:rsidRPr="00AE030A">
        <w:t>France: £209,024.05</w:t>
      </w:r>
    </w:p>
    <w:p w14:paraId="37A54A73" w14:textId="1274903F" w:rsidR="00AE030A" w:rsidRPr="00AE030A" w:rsidRDefault="00AE030A" w:rsidP="00E82884">
      <w:pPr>
        <w:spacing w:line="360" w:lineRule="auto"/>
      </w:pPr>
      <w:r w:rsidRPr="00AE030A">
        <w:t xml:space="preserve">This distribution highlights both </w:t>
      </w:r>
      <w:r w:rsidR="00E82884">
        <w:t>the</w:t>
      </w:r>
      <w:r w:rsidRPr="00AE030A">
        <w:t xml:space="preserve"> market strengths and growth opportunities.</w:t>
      </w:r>
    </w:p>
    <w:p w14:paraId="15CE1B63" w14:textId="5ECB6D42" w:rsidR="001B6C59" w:rsidRDefault="001B6C59" w:rsidP="00E82884">
      <w:pPr>
        <w:spacing w:line="360" w:lineRule="auto"/>
      </w:pPr>
    </w:p>
    <w:p w14:paraId="7B0DF800" w14:textId="6ACE434A" w:rsidR="001B6C59" w:rsidRDefault="001B6C59" w:rsidP="00E82884">
      <w:pPr>
        <w:pStyle w:val="Heading3"/>
        <w:spacing w:line="360" w:lineRule="auto"/>
      </w:pPr>
      <w:bookmarkStart w:id="41" w:name="_Toc185161870"/>
      <w:r>
        <w:t>6.3.2 Customer Distribution</w:t>
      </w:r>
      <w:r w:rsidR="00543930">
        <w:t>:</w:t>
      </w:r>
      <w:bookmarkEnd w:id="41"/>
    </w:p>
    <w:p w14:paraId="61F010EF" w14:textId="53E6F017" w:rsidR="001B6C59" w:rsidRDefault="00E82884" w:rsidP="00E82884">
      <w:pPr>
        <w:spacing w:line="360" w:lineRule="auto"/>
      </w:pPr>
      <w:r w:rsidRPr="00E82884">
        <w:t xml:space="preserve">The geographic spread of </w:t>
      </w:r>
      <w:r w:rsidR="00292DD8">
        <w:t>the</w:t>
      </w:r>
      <w:r w:rsidRPr="00E82884">
        <w:t xml:space="preserve"> customer base shows interesting patterns:</w:t>
      </w:r>
    </w:p>
    <w:p w14:paraId="75FFF010" w14:textId="77777777" w:rsidR="00E82884" w:rsidRDefault="00E82884" w:rsidP="00E82884">
      <w:pPr>
        <w:pStyle w:val="ListParagraph"/>
        <w:numPr>
          <w:ilvl w:val="0"/>
          <w:numId w:val="51"/>
        </w:numPr>
        <w:spacing w:line="360" w:lineRule="auto"/>
      </w:pPr>
      <w:r>
        <w:t>United Kingdom: 3,920 customers (Core Market)</w:t>
      </w:r>
    </w:p>
    <w:p w14:paraId="76A97A23" w14:textId="77777777" w:rsidR="00E82884" w:rsidRDefault="00E82884" w:rsidP="00E82884">
      <w:pPr>
        <w:pStyle w:val="ListParagraph"/>
        <w:numPr>
          <w:ilvl w:val="0"/>
          <w:numId w:val="51"/>
        </w:numPr>
        <w:spacing w:line="360" w:lineRule="auto"/>
      </w:pPr>
      <w:r>
        <w:t>Germany: 94 customers</w:t>
      </w:r>
    </w:p>
    <w:p w14:paraId="5EBF994F" w14:textId="77777777" w:rsidR="00E82884" w:rsidRDefault="00E82884" w:rsidP="00E82884">
      <w:pPr>
        <w:pStyle w:val="ListParagraph"/>
        <w:numPr>
          <w:ilvl w:val="0"/>
          <w:numId w:val="51"/>
        </w:numPr>
        <w:spacing w:line="360" w:lineRule="auto"/>
      </w:pPr>
      <w:r>
        <w:t>France: 87 customers</w:t>
      </w:r>
    </w:p>
    <w:p w14:paraId="77694AA1" w14:textId="77777777" w:rsidR="00E82884" w:rsidRDefault="00E82884" w:rsidP="00E82884">
      <w:pPr>
        <w:pStyle w:val="ListParagraph"/>
        <w:numPr>
          <w:ilvl w:val="0"/>
          <w:numId w:val="51"/>
        </w:numPr>
        <w:spacing w:line="360" w:lineRule="auto"/>
      </w:pPr>
      <w:r>
        <w:t>Spain: 30 customers</w:t>
      </w:r>
    </w:p>
    <w:p w14:paraId="2042E1F6" w14:textId="1D610803" w:rsidR="001B6C59" w:rsidRDefault="00E82884" w:rsidP="00E82884">
      <w:pPr>
        <w:pStyle w:val="ListParagraph"/>
        <w:numPr>
          <w:ilvl w:val="0"/>
          <w:numId w:val="51"/>
        </w:numPr>
        <w:spacing w:line="360" w:lineRule="auto"/>
      </w:pPr>
      <w:r>
        <w:t>Belgium: 25 customers</w:t>
      </w:r>
    </w:p>
    <w:p w14:paraId="40E35C28" w14:textId="77777777" w:rsidR="001B6C59" w:rsidRDefault="001B6C59" w:rsidP="001B6C59"/>
    <w:p w14:paraId="6D533070" w14:textId="1C2A5808" w:rsidR="001B6C59" w:rsidRDefault="001B6C59" w:rsidP="00E82884">
      <w:pPr>
        <w:pStyle w:val="Heading2"/>
        <w:spacing w:line="360" w:lineRule="auto"/>
      </w:pPr>
      <w:bookmarkStart w:id="42" w:name="_Toc185161871"/>
      <w:r>
        <w:lastRenderedPageBreak/>
        <w:t>6.4 Dashboard Insights</w:t>
      </w:r>
      <w:bookmarkEnd w:id="42"/>
    </w:p>
    <w:p w14:paraId="2B762496" w14:textId="4B68BD48" w:rsidR="001B6C59" w:rsidRDefault="00E82884" w:rsidP="00E82884">
      <w:pPr>
        <w:spacing w:line="360" w:lineRule="auto"/>
      </w:pPr>
      <w:r>
        <w:t>The</w:t>
      </w:r>
      <w:r w:rsidRPr="00E82884">
        <w:t xml:space="preserve"> visualization effectively communicates three key business implications:</w:t>
      </w:r>
    </w:p>
    <w:p w14:paraId="16FE3F96" w14:textId="6304A058" w:rsidR="001B6C59" w:rsidRDefault="00E82884" w:rsidP="00E82884">
      <w:pPr>
        <w:spacing w:line="360" w:lineRule="auto"/>
      </w:pPr>
      <w:r w:rsidRPr="00E82884">
        <w:rPr>
          <w:b/>
          <w:bCs/>
        </w:rPr>
        <w:t>Market Concentration:</w:t>
      </w:r>
      <w:r w:rsidRPr="00E82884">
        <w:t xml:space="preserve"> The UK dominates </w:t>
      </w:r>
      <w:r>
        <w:t>the</w:t>
      </w:r>
      <w:r w:rsidRPr="00E82884">
        <w:t xml:space="preserve"> business landscape, accounting for 82% of revenue and 90% of </w:t>
      </w:r>
      <w:r>
        <w:t>the</w:t>
      </w:r>
      <w:r w:rsidRPr="00E82884">
        <w:t xml:space="preserve"> customer base. This concentration suggests significant opportunities for geographic diversification and market expansion.</w:t>
      </w:r>
    </w:p>
    <w:p w14:paraId="2D1E2E7E" w14:textId="50C67A8A" w:rsidR="001B6C59" w:rsidRDefault="00E82884" w:rsidP="00E82884">
      <w:pPr>
        <w:spacing w:line="360" w:lineRule="auto"/>
      </w:pPr>
      <w:r w:rsidRPr="00E82884">
        <w:rPr>
          <w:b/>
          <w:bCs/>
        </w:rPr>
        <w:t>Value Distribution Dynamics:</w:t>
      </w:r>
      <w:r w:rsidRPr="00E82884">
        <w:t xml:space="preserve"> The striking disparity between Elite and Regular customer segments reveals both a strength in </w:t>
      </w:r>
      <w:r>
        <w:t>the</w:t>
      </w:r>
      <w:r w:rsidRPr="00E82884">
        <w:t xml:space="preserve"> high-value customer relationships and an opportunity to develop </w:t>
      </w:r>
      <w:r>
        <w:t>the</w:t>
      </w:r>
      <w:r w:rsidRPr="00E82884">
        <w:t xml:space="preserve"> Regular customer base through targeted engagement strategies.</w:t>
      </w:r>
    </w:p>
    <w:p w14:paraId="1490CD28" w14:textId="77777777" w:rsidR="00E82884" w:rsidRDefault="00E82884" w:rsidP="00E82884">
      <w:pPr>
        <w:spacing w:line="360" w:lineRule="auto"/>
      </w:pPr>
      <w:r w:rsidRPr="00E82884">
        <w:rPr>
          <w:b/>
          <w:bCs/>
        </w:rPr>
        <w:t>Strategic Focus Areas:</w:t>
      </w:r>
      <w:r w:rsidRPr="00E82884">
        <w:t xml:space="preserve"> </w:t>
      </w:r>
    </w:p>
    <w:p w14:paraId="67BA293D" w14:textId="647ECCCC" w:rsidR="00E82884" w:rsidRPr="00E82884" w:rsidRDefault="00292DD8" w:rsidP="00E82884">
      <w:pPr>
        <w:spacing w:line="360" w:lineRule="auto"/>
      </w:pPr>
      <w:r>
        <w:t>The</w:t>
      </w:r>
      <w:r w:rsidR="00E82884" w:rsidRPr="00E82884">
        <w:t xml:space="preserve"> analysis suggests three primary strategic imperatives:</w:t>
      </w:r>
    </w:p>
    <w:p w14:paraId="6BCCF774" w14:textId="2A96A74E" w:rsidR="00E82884" w:rsidRPr="00E82884" w:rsidRDefault="00E82884" w:rsidP="00E82884">
      <w:pPr>
        <w:numPr>
          <w:ilvl w:val="0"/>
          <w:numId w:val="52"/>
        </w:numPr>
        <w:spacing w:line="360" w:lineRule="auto"/>
      </w:pPr>
      <w:r w:rsidRPr="00E82884">
        <w:t xml:space="preserve">Maintain and enhance Elite customer relationships to protect </w:t>
      </w:r>
      <w:r>
        <w:t>the</w:t>
      </w:r>
      <w:r w:rsidRPr="00E82884">
        <w:t xml:space="preserve"> high-value segment</w:t>
      </w:r>
      <w:r w:rsidR="00543930">
        <w:t>.</w:t>
      </w:r>
    </w:p>
    <w:p w14:paraId="313E055E" w14:textId="2D0B6E63" w:rsidR="00E82884" w:rsidRPr="00E82884" w:rsidRDefault="00E82884" w:rsidP="00E82884">
      <w:pPr>
        <w:numPr>
          <w:ilvl w:val="0"/>
          <w:numId w:val="52"/>
        </w:numPr>
        <w:spacing w:line="360" w:lineRule="auto"/>
      </w:pPr>
      <w:r w:rsidRPr="00E82884">
        <w:t>Develop programs to identify and convert high-potential Regular customers</w:t>
      </w:r>
      <w:r w:rsidR="00543930">
        <w:t>.</w:t>
      </w:r>
    </w:p>
    <w:p w14:paraId="3360B41A" w14:textId="2A0F6E69" w:rsidR="00E82884" w:rsidRPr="00E82884" w:rsidRDefault="00E82884" w:rsidP="00E82884">
      <w:pPr>
        <w:numPr>
          <w:ilvl w:val="0"/>
          <w:numId w:val="52"/>
        </w:numPr>
        <w:spacing w:line="360" w:lineRule="auto"/>
      </w:pPr>
      <w:r w:rsidRPr="00E82884">
        <w:t>Pursue geographic expansion opportunities in promising secondary markets</w:t>
      </w:r>
      <w:r w:rsidR="00543930">
        <w:t>.</w:t>
      </w:r>
    </w:p>
    <w:p w14:paraId="444EFFDA" w14:textId="77777777" w:rsidR="00E82884" w:rsidRDefault="00E82884" w:rsidP="00E82884">
      <w:pPr>
        <w:spacing w:line="360" w:lineRule="auto"/>
      </w:pPr>
    </w:p>
    <w:p w14:paraId="79EA676B" w14:textId="77777777" w:rsidR="001B6C59" w:rsidRDefault="001B6C59" w:rsidP="001B6C59"/>
    <w:p w14:paraId="3802BE24" w14:textId="77777777" w:rsidR="00E82884" w:rsidRDefault="00E82884">
      <w:pPr>
        <w:rPr>
          <w:rFonts w:asciiTheme="majorHAnsi" w:eastAsiaTheme="majorEastAsia" w:hAnsiTheme="majorHAnsi" w:cstheme="majorBidi"/>
          <w:color w:val="0F4761" w:themeColor="accent1" w:themeShade="BF"/>
          <w:sz w:val="40"/>
          <w:szCs w:val="40"/>
        </w:rPr>
      </w:pPr>
      <w:r>
        <w:br w:type="page"/>
      </w:r>
    </w:p>
    <w:p w14:paraId="6BEB44F1" w14:textId="0DB95D02" w:rsidR="00F03AD0" w:rsidRPr="00F03AD0" w:rsidRDefault="00F31183" w:rsidP="00F03AD0">
      <w:pPr>
        <w:pStyle w:val="Heading1"/>
        <w:spacing w:line="360" w:lineRule="auto"/>
      </w:pPr>
      <w:bookmarkStart w:id="43" w:name="_Toc185161872"/>
      <w:r w:rsidRPr="00F31183">
        <w:lastRenderedPageBreak/>
        <w:t>7. Testing and Validation</w:t>
      </w:r>
      <w:bookmarkEnd w:id="43"/>
    </w:p>
    <w:p w14:paraId="788989D7" w14:textId="77777777" w:rsidR="00F31183" w:rsidRDefault="00F31183" w:rsidP="00F03AD0">
      <w:pPr>
        <w:pStyle w:val="Heading2"/>
        <w:spacing w:line="360" w:lineRule="auto"/>
      </w:pPr>
      <w:bookmarkStart w:id="44" w:name="_Toc185161873"/>
      <w:r w:rsidRPr="00F31183">
        <w:t>7.1 Data Validation</w:t>
      </w:r>
      <w:bookmarkEnd w:id="44"/>
    </w:p>
    <w:p w14:paraId="518C6CA5" w14:textId="6A82992B" w:rsidR="009B296C" w:rsidRDefault="009B296C" w:rsidP="00F03AD0">
      <w:pPr>
        <w:spacing w:line="360" w:lineRule="auto"/>
      </w:pPr>
      <w:r>
        <w:t>The</w:t>
      </w:r>
      <w:r w:rsidRPr="009B296C">
        <w:t xml:space="preserve"> comprehensive data validation strategy ensures the reliability and accuracy of </w:t>
      </w:r>
      <w:r>
        <w:t>the</w:t>
      </w:r>
      <w:r w:rsidRPr="009B296C">
        <w:t xml:space="preserve"> customer segmentation analysis through multiple validation layers and quality assurance processes.</w:t>
      </w:r>
    </w:p>
    <w:p w14:paraId="547C9AD2" w14:textId="77777777" w:rsidR="001F582E" w:rsidRDefault="001F582E" w:rsidP="00F03AD0">
      <w:pPr>
        <w:spacing w:line="360" w:lineRule="auto"/>
      </w:pPr>
    </w:p>
    <w:p w14:paraId="28B3DEF7" w14:textId="529DACB7" w:rsidR="00F03AD0" w:rsidRDefault="00F03AD0" w:rsidP="00F03AD0">
      <w:pPr>
        <w:spacing w:line="360" w:lineRule="auto"/>
      </w:pPr>
      <w:r w:rsidRPr="00F03AD0">
        <w:drawing>
          <wp:inline distT="0" distB="0" distL="0" distR="0" wp14:anchorId="05F7C6E5" wp14:editId="79BEE2E8">
            <wp:extent cx="5731510" cy="2464905"/>
            <wp:effectExtent l="0" t="0" r="2540" b="0"/>
            <wp:docPr id="1661004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04889" name="Picture 1" descr="A screenshot of a computer&#10;&#10;Description automatically generated"/>
                    <pic:cNvPicPr/>
                  </pic:nvPicPr>
                  <pic:blipFill>
                    <a:blip r:embed="rId16"/>
                    <a:stretch>
                      <a:fillRect/>
                    </a:stretch>
                  </pic:blipFill>
                  <pic:spPr>
                    <a:xfrm>
                      <a:off x="0" y="0"/>
                      <a:ext cx="5739894" cy="2468511"/>
                    </a:xfrm>
                    <a:prstGeom prst="rect">
                      <a:avLst/>
                    </a:prstGeom>
                  </pic:spPr>
                </pic:pic>
              </a:graphicData>
            </a:graphic>
          </wp:inline>
        </w:drawing>
      </w:r>
    </w:p>
    <w:p w14:paraId="0B966A99" w14:textId="77777777" w:rsidR="001F582E" w:rsidRDefault="001F582E" w:rsidP="00F03AD0">
      <w:pPr>
        <w:spacing w:line="360" w:lineRule="auto"/>
      </w:pPr>
    </w:p>
    <w:p w14:paraId="594069FD" w14:textId="08AA62A1" w:rsidR="00F03AD0" w:rsidRPr="009B296C" w:rsidRDefault="00F03AD0" w:rsidP="00F03AD0">
      <w:pPr>
        <w:spacing w:line="360" w:lineRule="auto"/>
      </w:pPr>
      <w:r w:rsidRPr="00F03AD0">
        <w:t xml:space="preserve">This systematic approach to customer data validation ensures data completeness and enables accurate customer profiling. </w:t>
      </w:r>
      <w:r>
        <w:t>The</w:t>
      </w:r>
      <w:r w:rsidRPr="00F03AD0">
        <w:t xml:space="preserve"> validation process identified and addressed data quality issues early in the analysis pipeline, maintaining the integrity of </w:t>
      </w:r>
      <w:r>
        <w:t>the</w:t>
      </w:r>
      <w:r w:rsidRPr="00F03AD0">
        <w:t xml:space="preserve"> segmentation results.</w:t>
      </w:r>
    </w:p>
    <w:p w14:paraId="7A08A1B9" w14:textId="77777777" w:rsidR="001F582E" w:rsidRDefault="001F582E" w:rsidP="00F03AD0">
      <w:pPr>
        <w:spacing w:line="360" w:lineRule="auto"/>
        <w:rPr>
          <w:rStyle w:val="Heading3Char"/>
        </w:rPr>
      </w:pPr>
    </w:p>
    <w:p w14:paraId="48AF3EC9" w14:textId="24841439" w:rsidR="001F582E" w:rsidRDefault="001F582E" w:rsidP="00F03AD0">
      <w:pPr>
        <w:spacing w:line="360" w:lineRule="auto"/>
        <w:rPr>
          <w:b/>
          <w:bCs/>
        </w:rPr>
      </w:pPr>
      <w:bookmarkStart w:id="45" w:name="_Toc185161874"/>
      <w:r w:rsidRPr="001F582E">
        <w:rPr>
          <w:rStyle w:val="Heading3Char"/>
        </w:rPr>
        <w:t>7.1.1 Transaction Value Validation</w:t>
      </w:r>
      <w:bookmarkEnd w:id="45"/>
    </w:p>
    <w:p w14:paraId="11928AC2" w14:textId="38FFCED9" w:rsidR="001F582E" w:rsidRDefault="001F582E" w:rsidP="00F03AD0">
      <w:pPr>
        <w:spacing w:line="360" w:lineRule="auto"/>
        <w:rPr>
          <w:b/>
          <w:bCs/>
        </w:rPr>
      </w:pPr>
      <w:r w:rsidRPr="001F582E">
        <w:t xml:space="preserve">Transaction data undergoes rigorous validation to ensure accuracy in value calculations and customer </w:t>
      </w:r>
      <w:r w:rsidRPr="001F582E">
        <w:t>behaviour</w:t>
      </w:r>
      <w:r w:rsidRPr="001F582E">
        <w:t xml:space="preserve"> analysis. The process includes:</w:t>
      </w:r>
    </w:p>
    <w:p w14:paraId="7FB13D41" w14:textId="01E38C85" w:rsidR="00F03AD0" w:rsidRPr="00F03AD0" w:rsidRDefault="00F03AD0" w:rsidP="00F03AD0">
      <w:pPr>
        <w:spacing w:line="360" w:lineRule="auto"/>
      </w:pPr>
      <w:r w:rsidRPr="00F03AD0">
        <w:rPr>
          <w:b/>
          <w:bCs/>
        </w:rPr>
        <w:t>Value Range Verification:</w:t>
      </w:r>
      <w:r w:rsidRPr="00F03AD0">
        <w:t xml:space="preserve"> All transaction values are validated against established business rules and historical patterns. This includes checking for:</w:t>
      </w:r>
    </w:p>
    <w:p w14:paraId="4D87D282" w14:textId="236F3545" w:rsidR="00F03AD0" w:rsidRPr="00F03AD0" w:rsidRDefault="00F03AD0" w:rsidP="00F03AD0">
      <w:pPr>
        <w:numPr>
          <w:ilvl w:val="0"/>
          <w:numId w:val="53"/>
        </w:numPr>
        <w:spacing w:line="360" w:lineRule="auto"/>
      </w:pPr>
      <w:r w:rsidRPr="00F03AD0">
        <w:lastRenderedPageBreak/>
        <w:t>Negative quantity orders</w:t>
      </w:r>
      <w:r w:rsidR="004D02CF">
        <w:t>.</w:t>
      </w:r>
    </w:p>
    <w:p w14:paraId="6EA3B4A4" w14:textId="7C5B60AB" w:rsidR="00F03AD0" w:rsidRPr="00F03AD0" w:rsidRDefault="00F03AD0" w:rsidP="00F03AD0">
      <w:pPr>
        <w:numPr>
          <w:ilvl w:val="0"/>
          <w:numId w:val="53"/>
        </w:numPr>
        <w:spacing w:line="360" w:lineRule="auto"/>
      </w:pPr>
      <w:r w:rsidRPr="00F03AD0">
        <w:t>Zero-value transactions</w:t>
      </w:r>
      <w:r w:rsidR="004D02CF">
        <w:t>.</w:t>
      </w:r>
    </w:p>
    <w:p w14:paraId="1955FB9B" w14:textId="6D8E212D" w:rsidR="00F03AD0" w:rsidRPr="00F03AD0" w:rsidRDefault="00F03AD0" w:rsidP="00F03AD0">
      <w:pPr>
        <w:numPr>
          <w:ilvl w:val="0"/>
          <w:numId w:val="53"/>
        </w:numPr>
        <w:spacing w:line="360" w:lineRule="auto"/>
      </w:pPr>
      <w:r w:rsidRPr="00F03AD0">
        <w:t>Unusually high transaction amounts</w:t>
      </w:r>
      <w:r w:rsidR="004D02CF">
        <w:t>.</w:t>
      </w:r>
    </w:p>
    <w:p w14:paraId="12A21EE3" w14:textId="589880B2" w:rsidR="00F03AD0" w:rsidRPr="00F03AD0" w:rsidRDefault="00F03AD0" w:rsidP="00F03AD0">
      <w:pPr>
        <w:numPr>
          <w:ilvl w:val="0"/>
          <w:numId w:val="53"/>
        </w:numPr>
        <w:spacing w:line="360" w:lineRule="auto"/>
      </w:pPr>
      <w:r w:rsidRPr="00F03AD0">
        <w:t>Currency conversion accuracy</w:t>
      </w:r>
      <w:r w:rsidR="004D02CF">
        <w:t>.</w:t>
      </w:r>
    </w:p>
    <w:p w14:paraId="02A76C4D" w14:textId="5173652B" w:rsidR="00F03AD0" w:rsidRPr="00F03AD0" w:rsidRDefault="00F03AD0" w:rsidP="00F03AD0">
      <w:pPr>
        <w:spacing w:line="360" w:lineRule="auto"/>
      </w:pPr>
      <w:r w:rsidRPr="00F03AD0">
        <w:rPr>
          <w:b/>
          <w:bCs/>
        </w:rPr>
        <w:t>Date Range Consistency:</w:t>
      </w:r>
      <w:r w:rsidRPr="00F03AD0">
        <w:t xml:space="preserve"> </w:t>
      </w:r>
      <w:r>
        <w:t>The</w:t>
      </w:r>
      <w:r w:rsidRPr="00F03AD0">
        <w:t xml:space="preserve"> temporal validation ensures transaction dates fall within expected ranges and maintain logical consistency:</w:t>
      </w:r>
    </w:p>
    <w:p w14:paraId="6BF28AD4" w14:textId="009BA680" w:rsidR="00F03AD0" w:rsidRPr="00F03AD0" w:rsidRDefault="00F03AD0" w:rsidP="00F03AD0">
      <w:pPr>
        <w:numPr>
          <w:ilvl w:val="0"/>
          <w:numId w:val="54"/>
        </w:numPr>
        <w:spacing w:line="360" w:lineRule="auto"/>
      </w:pPr>
      <w:r w:rsidRPr="00F03AD0">
        <w:t>No future-dated transactions</w:t>
      </w:r>
      <w:r w:rsidR="004D02CF">
        <w:t>.</w:t>
      </w:r>
    </w:p>
    <w:p w14:paraId="52C4E472" w14:textId="6E4F2662" w:rsidR="00F03AD0" w:rsidRPr="00F03AD0" w:rsidRDefault="00F03AD0" w:rsidP="00F03AD0">
      <w:pPr>
        <w:numPr>
          <w:ilvl w:val="0"/>
          <w:numId w:val="54"/>
        </w:numPr>
        <w:spacing w:line="360" w:lineRule="auto"/>
      </w:pPr>
      <w:r w:rsidRPr="00F03AD0">
        <w:t>Valid business day transactions</w:t>
      </w:r>
      <w:r w:rsidR="004D02CF">
        <w:t>.</w:t>
      </w:r>
    </w:p>
    <w:p w14:paraId="667CDCE0" w14:textId="6D806C0B" w:rsidR="00F03AD0" w:rsidRPr="00F03AD0" w:rsidRDefault="00F03AD0" w:rsidP="00F03AD0">
      <w:pPr>
        <w:numPr>
          <w:ilvl w:val="0"/>
          <w:numId w:val="54"/>
        </w:numPr>
        <w:spacing w:line="360" w:lineRule="auto"/>
      </w:pPr>
      <w:r w:rsidRPr="00F03AD0">
        <w:t>Proper date formatting across all records</w:t>
      </w:r>
      <w:r w:rsidR="004D02CF">
        <w:t>.</w:t>
      </w:r>
    </w:p>
    <w:p w14:paraId="5F327A0E" w14:textId="72BDE3B2" w:rsidR="00F03AD0" w:rsidRDefault="00F03AD0" w:rsidP="00F03AD0">
      <w:pPr>
        <w:numPr>
          <w:ilvl w:val="0"/>
          <w:numId w:val="54"/>
        </w:numPr>
        <w:spacing w:line="360" w:lineRule="auto"/>
      </w:pPr>
      <w:r w:rsidRPr="00F03AD0">
        <w:t>Consistent time zone handling</w:t>
      </w:r>
      <w:r w:rsidR="004D02CF">
        <w:t>.</w:t>
      </w:r>
    </w:p>
    <w:p w14:paraId="47D0184E" w14:textId="77777777" w:rsidR="001F582E" w:rsidRPr="00F03AD0" w:rsidRDefault="001F582E" w:rsidP="001F582E">
      <w:pPr>
        <w:spacing w:line="360" w:lineRule="auto"/>
      </w:pPr>
    </w:p>
    <w:p w14:paraId="45801CB9" w14:textId="77777777" w:rsidR="001F582E" w:rsidRPr="001F582E" w:rsidRDefault="001F582E" w:rsidP="001F582E">
      <w:pPr>
        <w:pStyle w:val="Heading3"/>
        <w:rPr>
          <w:b/>
          <w:bCs/>
        </w:rPr>
      </w:pPr>
      <w:bookmarkStart w:id="46" w:name="_Toc185161875"/>
      <w:r w:rsidRPr="001F582E">
        <w:rPr>
          <w:rStyle w:val="Strong"/>
          <w:b w:val="0"/>
          <w:bCs w:val="0"/>
        </w:rPr>
        <w:t>7.1.2 Segment Calculation Validation:</w:t>
      </w:r>
      <w:bookmarkEnd w:id="46"/>
      <w:r w:rsidRPr="001F582E">
        <w:rPr>
          <w:b/>
          <w:bCs/>
        </w:rPr>
        <w:t xml:space="preserve"> </w:t>
      </w:r>
    </w:p>
    <w:p w14:paraId="6F2DCFAC" w14:textId="4B84ECE0" w:rsidR="001F582E" w:rsidRDefault="001F582E" w:rsidP="00F03AD0">
      <w:pPr>
        <w:spacing w:line="360" w:lineRule="auto"/>
      </w:pPr>
      <w:r>
        <w:t>The segmentation logic undergoes continuous validation through:</w:t>
      </w:r>
    </w:p>
    <w:p w14:paraId="7A3E95F5" w14:textId="66B2A9ED" w:rsidR="00F03AD0" w:rsidRPr="00F03AD0" w:rsidRDefault="00F03AD0" w:rsidP="00F03AD0">
      <w:pPr>
        <w:spacing w:line="360" w:lineRule="auto"/>
      </w:pPr>
      <w:r w:rsidRPr="00F03AD0">
        <w:rPr>
          <w:b/>
          <w:bCs/>
        </w:rPr>
        <w:t>RFM Score Verification:</w:t>
      </w:r>
    </w:p>
    <w:p w14:paraId="4E0BD62F" w14:textId="79D50DAF" w:rsidR="00F03AD0" w:rsidRPr="00F03AD0" w:rsidRDefault="00F03AD0" w:rsidP="00F03AD0">
      <w:pPr>
        <w:numPr>
          <w:ilvl w:val="0"/>
          <w:numId w:val="55"/>
        </w:numPr>
        <w:spacing w:line="360" w:lineRule="auto"/>
      </w:pPr>
      <w:r w:rsidRPr="00F03AD0">
        <w:t>Score distribution analysis ensures proper segmentation spread</w:t>
      </w:r>
      <w:r w:rsidR="004D02CF">
        <w:t>.</w:t>
      </w:r>
    </w:p>
    <w:p w14:paraId="37249E6B" w14:textId="7D7AF3AC" w:rsidR="00F03AD0" w:rsidRPr="00F03AD0" w:rsidRDefault="00F03AD0" w:rsidP="00F03AD0">
      <w:pPr>
        <w:numPr>
          <w:ilvl w:val="0"/>
          <w:numId w:val="55"/>
        </w:numPr>
        <w:spacing w:line="360" w:lineRule="auto"/>
      </w:pPr>
      <w:r w:rsidRPr="00F03AD0">
        <w:t>Cross-validation of scoring criteria against business rules</w:t>
      </w:r>
      <w:r w:rsidR="004D02CF">
        <w:t>.</w:t>
      </w:r>
    </w:p>
    <w:p w14:paraId="12DE4471" w14:textId="70E30C7C" w:rsidR="00F03AD0" w:rsidRPr="00F03AD0" w:rsidRDefault="00F03AD0" w:rsidP="00F03AD0">
      <w:pPr>
        <w:numPr>
          <w:ilvl w:val="0"/>
          <w:numId w:val="55"/>
        </w:numPr>
        <w:spacing w:line="360" w:lineRule="auto"/>
      </w:pPr>
      <w:r w:rsidRPr="00F03AD0">
        <w:t>Verification of segment size ratios against expected distributions</w:t>
      </w:r>
      <w:r w:rsidR="004D02CF">
        <w:t>.</w:t>
      </w:r>
    </w:p>
    <w:p w14:paraId="73F46728" w14:textId="77777777" w:rsidR="00F03AD0" w:rsidRPr="00F03AD0" w:rsidRDefault="00F03AD0" w:rsidP="00F03AD0">
      <w:pPr>
        <w:spacing w:line="360" w:lineRule="auto"/>
      </w:pPr>
      <w:r w:rsidRPr="00F03AD0">
        <w:rPr>
          <w:b/>
          <w:bCs/>
        </w:rPr>
        <w:t>CLV Calculation Accuracy:</w:t>
      </w:r>
    </w:p>
    <w:p w14:paraId="02266E02" w14:textId="5162ECC1" w:rsidR="00F03AD0" w:rsidRPr="00F03AD0" w:rsidRDefault="00F03AD0" w:rsidP="00F03AD0">
      <w:pPr>
        <w:numPr>
          <w:ilvl w:val="0"/>
          <w:numId w:val="56"/>
        </w:numPr>
        <w:spacing w:line="360" w:lineRule="auto"/>
      </w:pPr>
      <w:r w:rsidRPr="00F03AD0">
        <w:t>Mathematical validation of CLV formulas</w:t>
      </w:r>
      <w:r w:rsidR="004D02CF">
        <w:t>.</w:t>
      </w:r>
    </w:p>
    <w:p w14:paraId="1756FB9A" w14:textId="5B217DC1" w:rsidR="00F03AD0" w:rsidRPr="00F03AD0" w:rsidRDefault="00F03AD0" w:rsidP="00F03AD0">
      <w:pPr>
        <w:numPr>
          <w:ilvl w:val="0"/>
          <w:numId w:val="56"/>
        </w:numPr>
        <w:spacing w:line="360" w:lineRule="auto"/>
      </w:pPr>
      <w:r w:rsidRPr="00F03AD0">
        <w:t>Cross-checking of customer lifespan calculations</w:t>
      </w:r>
      <w:r w:rsidR="004D02CF">
        <w:t>.</w:t>
      </w:r>
    </w:p>
    <w:p w14:paraId="7EFEF140" w14:textId="2EE2468E" w:rsidR="00F03AD0" w:rsidRPr="00F03AD0" w:rsidRDefault="00F03AD0" w:rsidP="00F03AD0">
      <w:pPr>
        <w:numPr>
          <w:ilvl w:val="0"/>
          <w:numId w:val="56"/>
        </w:numPr>
        <w:spacing w:line="360" w:lineRule="auto"/>
      </w:pPr>
      <w:r w:rsidRPr="00F03AD0">
        <w:t>Verification of value aggregation accuracy</w:t>
      </w:r>
      <w:r w:rsidR="004D02CF">
        <w:t>.</w:t>
      </w:r>
    </w:p>
    <w:p w14:paraId="51D5055A" w14:textId="77777777" w:rsidR="00F03AD0" w:rsidRDefault="00F03AD0" w:rsidP="00F03AD0">
      <w:pPr>
        <w:spacing w:line="360" w:lineRule="auto"/>
      </w:pPr>
    </w:p>
    <w:p w14:paraId="1E8E1292" w14:textId="77777777" w:rsidR="001F582E" w:rsidRDefault="001F582E" w:rsidP="00F03AD0">
      <w:pPr>
        <w:spacing w:line="360" w:lineRule="auto"/>
      </w:pPr>
    </w:p>
    <w:p w14:paraId="6A235149" w14:textId="75FE0BB0" w:rsidR="00F31183" w:rsidRDefault="00F31183" w:rsidP="00F03AD0">
      <w:pPr>
        <w:pStyle w:val="Heading2"/>
        <w:spacing w:line="360" w:lineRule="auto"/>
      </w:pPr>
      <w:bookmarkStart w:id="47" w:name="_Toc185161876"/>
      <w:r w:rsidRPr="00F31183">
        <w:lastRenderedPageBreak/>
        <w:t>7.2 Performance Testing</w:t>
      </w:r>
      <w:bookmarkEnd w:id="47"/>
    </w:p>
    <w:p w14:paraId="60CDB35D" w14:textId="77777777" w:rsidR="004D02CF" w:rsidRPr="004D02CF" w:rsidRDefault="004D02CF" w:rsidP="004D02CF">
      <w:pPr>
        <w:pStyle w:val="Heading3"/>
        <w:rPr>
          <w:b/>
          <w:bCs/>
        </w:rPr>
      </w:pPr>
      <w:bookmarkStart w:id="48" w:name="_Toc185161877"/>
      <w:r w:rsidRPr="004D02CF">
        <w:rPr>
          <w:rStyle w:val="Strong"/>
          <w:b w:val="0"/>
          <w:bCs w:val="0"/>
        </w:rPr>
        <w:t>7.2.1 Query Optimization Assessment:</w:t>
      </w:r>
      <w:bookmarkEnd w:id="48"/>
      <w:r w:rsidRPr="004D02CF">
        <w:rPr>
          <w:b/>
          <w:bCs/>
        </w:rPr>
        <w:t xml:space="preserve"> </w:t>
      </w:r>
    </w:p>
    <w:p w14:paraId="0CA2E4E5" w14:textId="13D97019" w:rsidR="00F03AD0" w:rsidRDefault="004D02CF" w:rsidP="00F03AD0">
      <w:pPr>
        <w:spacing w:line="360" w:lineRule="auto"/>
      </w:pPr>
      <w:r>
        <w:t>The</w:t>
      </w:r>
      <w:r>
        <w:t xml:space="preserve"> performance testing methodology focuses on ensuring efficient data processing and quick response times. This includes:</w:t>
      </w:r>
    </w:p>
    <w:p w14:paraId="5F4DF93A" w14:textId="77777777" w:rsidR="00F03AD0" w:rsidRPr="00F03AD0" w:rsidRDefault="00F03AD0" w:rsidP="00F03AD0">
      <w:pPr>
        <w:spacing w:line="360" w:lineRule="auto"/>
      </w:pPr>
      <w:r w:rsidRPr="00F03AD0">
        <w:rPr>
          <w:b/>
          <w:bCs/>
        </w:rPr>
        <w:t xml:space="preserve">Query Execution Monitoring: </w:t>
      </w:r>
      <w:r w:rsidRPr="00F03AD0">
        <w:t>Regular performance monitoring tracks key metrics:</w:t>
      </w:r>
    </w:p>
    <w:p w14:paraId="4D5F200E" w14:textId="39B98F93" w:rsidR="00F03AD0" w:rsidRPr="00F03AD0" w:rsidRDefault="00F03AD0" w:rsidP="004D02CF">
      <w:pPr>
        <w:numPr>
          <w:ilvl w:val="0"/>
          <w:numId w:val="67"/>
        </w:numPr>
        <w:spacing w:line="360" w:lineRule="auto"/>
      </w:pPr>
      <w:r w:rsidRPr="00F03AD0">
        <w:t>Average query execution time</w:t>
      </w:r>
      <w:r w:rsidR="004D02CF">
        <w:t>.</w:t>
      </w:r>
    </w:p>
    <w:p w14:paraId="555D87D6" w14:textId="1EC5DA03" w:rsidR="00F03AD0" w:rsidRPr="00F03AD0" w:rsidRDefault="00F03AD0" w:rsidP="004D02CF">
      <w:pPr>
        <w:numPr>
          <w:ilvl w:val="0"/>
          <w:numId w:val="67"/>
        </w:numPr>
        <w:spacing w:line="360" w:lineRule="auto"/>
      </w:pPr>
      <w:r w:rsidRPr="00F03AD0">
        <w:t>Resource utilization patterns</w:t>
      </w:r>
      <w:r w:rsidR="004D02CF">
        <w:t>.</w:t>
      </w:r>
    </w:p>
    <w:p w14:paraId="0030F2EA" w14:textId="2749763D" w:rsidR="00F03AD0" w:rsidRPr="00F03AD0" w:rsidRDefault="00F03AD0" w:rsidP="004D02CF">
      <w:pPr>
        <w:numPr>
          <w:ilvl w:val="0"/>
          <w:numId w:val="67"/>
        </w:numPr>
        <w:spacing w:line="360" w:lineRule="auto"/>
      </w:pPr>
      <w:r w:rsidRPr="00F03AD0">
        <w:t>Query plan optimization</w:t>
      </w:r>
      <w:r w:rsidR="004D02CF">
        <w:t>.</w:t>
      </w:r>
    </w:p>
    <w:p w14:paraId="70E3AA23" w14:textId="4849D122" w:rsidR="00F03AD0" w:rsidRPr="00F03AD0" w:rsidRDefault="00F03AD0" w:rsidP="004D02CF">
      <w:pPr>
        <w:numPr>
          <w:ilvl w:val="0"/>
          <w:numId w:val="67"/>
        </w:numPr>
        <w:spacing w:line="360" w:lineRule="auto"/>
        <w:rPr>
          <w:b/>
          <w:bCs/>
        </w:rPr>
      </w:pPr>
      <w:r w:rsidRPr="00F03AD0">
        <w:t>Memory usage efficiency</w:t>
      </w:r>
      <w:r w:rsidR="004D02CF">
        <w:t>.</w:t>
      </w:r>
    </w:p>
    <w:p w14:paraId="6902E438" w14:textId="77777777" w:rsidR="00F03AD0" w:rsidRPr="00F03AD0" w:rsidRDefault="00F03AD0" w:rsidP="00F03AD0">
      <w:pPr>
        <w:spacing w:line="360" w:lineRule="auto"/>
      </w:pPr>
      <w:r w:rsidRPr="00F03AD0">
        <w:rPr>
          <w:b/>
          <w:bCs/>
        </w:rPr>
        <w:t xml:space="preserve">Index Effectiveness: </w:t>
      </w:r>
      <w:r w:rsidRPr="00F03AD0">
        <w:t>Comprehensive index performance analysis includes:</w:t>
      </w:r>
    </w:p>
    <w:p w14:paraId="2EFA28F6" w14:textId="52E8F06C" w:rsidR="00F03AD0" w:rsidRPr="00F03AD0" w:rsidRDefault="00F03AD0" w:rsidP="004D02CF">
      <w:pPr>
        <w:numPr>
          <w:ilvl w:val="0"/>
          <w:numId w:val="66"/>
        </w:numPr>
        <w:spacing w:line="360" w:lineRule="auto"/>
      </w:pPr>
      <w:r w:rsidRPr="00F03AD0">
        <w:t>Index usage statistics tracking</w:t>
      </w:r>
      <w:r w:rsidR="004D02CF">
        <w:t>.</w:t>
      </w:r>
    </w:p>
    <w:p w14:paraId="4E023F6E" w14:textId="4D5C4EBA" w:rsidR="00F03AD0" w:rsidRPr="00F03AD0" w:rsidRDefault="00F03AD0" w:rsidP="004D02CF">
      <w:pPr>
        <w:numPr>
          <w:ilvl w:val="0"/>
          <w:numId w:val="66"/>
        </w:numPr>
        <w:spacing w:line="360" w:lineRule="auto"/>
      </w:pPr>
      <w:r w:rsidRPr="00F03AD0">
        <w:t>Index maintenance monitoring</w:t>
      </w:r>
      <w:r w:rsidR="004D02CF">
        <w:t>.</w:t>
      </w:r>
    </w:p>
    <w:p w14:paraId="4748458A" w14:textId="69451A32" w:rsidR="00F03AD0" w:rsidRPr="00F03AD0" w:rsidRDefault="00F03AD0" w:rsidP="004D02CF">
      <w:pPr>
        <w:numPr>
          <w:ilvl w:val="0"/>
          <w:numId w:val="66"/>
        </w:numPr>
        <w:spacing w:line="360" w:lineRule="auto"/>
      </w:pPr>
      <w:r w:rsidRPr="00F03AD0">
        <w:t>Query plan analysis for index utilization</w:t>
      </w:r>
      <w:r w:rsidR="004D02CF">
        <w:t>.</w:t>
      </w:r>
    </w:p>
    <w:p w14:paraId="3AA08C29" w14:textId="1B0AEE32" w:rsidR="00F03AD0" w:rsidRPr="00F03AD0" w:rsidRDefault="00F03AD0" w:rsidP="004D02CF">
      <w:pPr>
        <w:numPr>
          <w:ilvl w:val="0"/>
          <w:numId w:val="66"/>
        </w:numPr>
        <w:spacing w:line="360" w:lineRule="auto"/>
        <w:rPr>
          <w:b/>
          <w:bCs/>
        </w:rPr>
      </w:pPr>
      <w:r w:rsidRPr="00F03AD0">
        <w:t>Index fragmentation assessment</w:t>
      </w:r>
      <w:r w:rsidR="004D02CF">
        <w:t>.</w:t>
      </w:r>
    </w:p>
    <w:p w14:paraId="70BE279B" w14:textId="77777777" w:rsidR="004D02CF" w:rsidRDefault="004D02CF" w:rsidP="004D02CF">
      <w:pPr>
        <w:pStyle w:val="Heading3"/>
        <w:rPr>
          <w:rStyle w:val="Strong"/>
          <w:b w:val="0"/>
          <w:bCs w:val="0"/>
        </w:rPr>
      </w:pPr>
    </w:p>
    <w:p w14:paraId="569E9F8C" w14:textId="77777777" w:rsidR="004D02CF" w:rsidRDefault="004D02CF" w:rsidP="004D02CF">
      <w:pPr>
        <w:pStyle w:val="Heading3"/>
        <w:rPr>
          <w:rStyle w:val="Strong"/>
          <w:b w:val="0"/>
          <w:bCs w:val="0"/>
        </w:rPr>
      </w:pPr>
    </w:p>
    <w:p w14:paraId="70795210" w14:textId="4A0255B3" w:rsidR="004D02CF" w:rsidRPr="004D02CF" w:rsidRDefault="004D02CF" w:rsidP="004D02CF">
      <w:pPr>
        <w:pStyle w:val="Heading3"/>
        <w:rPr>
          <w:b/>
          <w:bCs/>
        </w:rPr>
      </w:pPr>
      <w:bookmarkStart w:id="49" w:name="_Toc185161878"/>
      <w:r w:rsidRPr="004D02CF">
        <w:rPr>
          <w:rStyle w:val="Strong"/>
          <w:b w:val="0"/>
          <w:bCs w:val="0"/>
        </w:rPr>
        <w:t>7.2.2 Dashboard Performance:</w:t>
      </w:r>
      <w:bookmarkEnd w:id="49"/>
      <w:r w:rsidRPr="004D02CF">
        <w:rPr>
          <w:b/>
          <w:bCs/>
        </w:rPr>
        <w:t xml:space="preserve"> </w:t>
      </w:r>
    </w:p>
    <w:p w14:paraId="449AC213" w14:textId="7CF224C3" w:rsidR="00F03AD0" w:rsidRPr="00F03AD0" w:rsidRDefault="004D02CF" w:rsidP="00F03AD0">
      <w:pPr>
        <w:spacing w:line="360" w:lineRule="auto"/>
      </w:pPr>
      <w:r>
        <w:t>The Power BI implementation undergoes regular performance testing to ensure optimal user experience. This includes:</w:t>
      </w:r>
    </w:p>
    <w:p w14:paraId="00142DCB" w14:textId="77777777" w:rsidR="00F03AD0" w:rsidRPr="00F03AD0" w:rsidRDefault="00F03AD0" w:rsidP="00F03AD0">
      <w:pPr>
        <w:spacing w:line="360" w:lineRule="auto"/>
        <w:rPr>
          <w:b/>
          <w:bCs/>
        </w:rPr>
      </w:pPr>
      <w:r w:rsidRPr="00F03AD0">
        <w:rPr>
          <w:b/>
          <w:bCs/>
        </w:rPr>
        <w:t>Refresh Performance:</w:t>
      </w:r>
    </w:p>
    <w:p w14:paraId="212D84E3" w14:textId="0D60BB93" w:rsidR="00F03AD0" w:rsidRPr="00F03AD0" w:rsidRDefault="00F03AD0" w:rsidP="004D02CF">
      <w:pPr>
        <w:numPr>
          <w:ilvl w:val="0"/>
          <w:numId w:val="65"/>
        </w:numPr>
        <w:spacing w:line="360" w:lineRule="auto"/>
      </w:pPr>
      <w:r w:rsidRPr="00F03AD0">
        <w:t>Data refresh timing optimization</w:t>
      </w:r>
      <w:r w:rsidR="004D02CF">
        <w:t>.</w:t>
      </w:r>
    </w:p>
    <w:p w14:paraId="6A4FBE86" w14:textId="5308ADD9" w:rsidR="00F03AD0" w:rsidRPr="00F03AD0" w:rsidRDefault="00F03AD0" w:rsidP="004D02CF">
      <w:pPr>
        <w:numPr>
          <w:ilvl w:val="0"/>
          <w:numId w:val="65"/>
        </w:numPr>
        <w:spacing w:line="360" w:lineRule="auto"/>
      </w:pPr>
      <w:r w:rsidRPr="00F03AD0">
        <w:t>Resource usage during updates</w:t>
      </w:r>
      <w:r w:rsidR="004D02CF">
        <w:t>.</w:t>
      </w:r>
    </w:p>
    <w:p w14:paraId="104CFBCA" w14:textId="0F02478F" w:rsidR="00F03AD0" w:rsidRPr="00F03AD0" w:rsidRDefault="00F03AD0" w:rsidP="004D02CF">
      <w:pPr>
        <w:numPr>
          <w:ilvl w:val="0"/>
          <w:numId w:val="65"/>
        </w:numPr>
        <w:spacing w:line="360" w:lineRule="auto"/>
      </w:pPr>
      <w:r w:rsidRPr="00F03AD0">
        <w:t>Cache effectiveness monitoring</w:t>
      </w:r>
      <w:r w:rsidR="004D02CF">
        <w:t>.</w:t>
      </w:r>
    </w:p>
    <w:p w14:paraId="74643771" w14:textId="657FF7BD" w:rsidR="00F03AD0" w:rsidRPr="00F03AD0" w:rsidRDefault="00F03AD0" w:rsidP="004D02CF">
      <w:pPr>
        <w:numPr>
          <w:ilvl w:val="0"/>
          <w:numId w:val="65"/>
        </w:numPr>
        <w:spacing w:line="360" w:lineRule="auto"/>
      </w:pPr>
      <w:r w:rsidRPr="00F03AD0">
        <w:t>Query folding verification</w:t>
      </w:r>
      <w:r w:rsidR="004D02CF">
        <w:t>.</w:t>
      </w:r>
    </w:p>
    <w:p w14:paraId="43AFD9B2" w14:textId="77777777" w:rsidR="00F03AD0" w:rsidRPr="00F03AD0" w:rsidRDefault="00F03AD0" w:rsidP="00F03AD0">
      <w:pPr>
        <w:spacing w:line="360" w:lineRule="auto"/>
        <w:rPr>
          <w:b/>
          <w:bCs/>
        </w:rPr>
      </w:pPr>
      <w:r w:rsidRPr="00F03AD0">
        <w:rPr>
          <w:b/>
          <w:bCs/>
        </w:rPr>
        <w:lastRenderedPageBreak/>
        <w:t>Visual Response Times:</w:t>
      </w:r>
    </w:p>
    <w:p w14:paraId="4C3F4E04" w14:textId="794FEFBD" w:rsidR="00F03AD0" w:rsidRPr="00F03AD0" w:rsidRDefault="00F03AD0" w:rsidP="004D02CF">
      <w:pPr>
        <w:numPr>
          <w:ilvl w:val="0"/>
          <w:numId w:val="64"/>
        </w:numPr>
        <w:spacing w:line="360" w:lineRule="auto"/>
      </w:pPr>
      <w:r w:rsidRPr="00F03AD0">
        <w:t>Interactive filtering speed</w:t>
      </w:r>
      <w:r w:rsidR="004D02CF">
        <w:t>.</w:t>
      </w:r>
    </w:p>
    <w:p w14:paraId="33A0CCD1" w14:textId="0AAD1CF3" w:rsidR="00F03AD0" w:rsidRPr="00F03AD0" w:rsidRDefault="00F03AD0" w:rsidP="004D02CF">
      <w:pPr>
        <w:numPr>
          <w:ilvl w:val="0"/>
          <w:numId w:val="64"/>
        </w:numPr>
        <w:spacing w:line="360" w:lineRule="auto"/>
      </w:pPr>
      <w:r w:rsidRPr="00F03AD0">
        <w:t>Cross-filtering performance</w:t>
      </w:r>
      <w:r w:rsidR="004D02CF">
        <w:t>.</w:t>
      </w:r>
    </w:p>
    <w:p w14:paraId="3ADE2DD7" w14:textId="2E3C5059" w:rsidR="00F03AD0" w:rsidRPr="00F03AD0" w:rsidRDefault="00F03AD0" w:rsidP="004D02CF">
      <w:pPr>
        <w:numPr>
          <w:ilvl w:val="0"/>
          <w:numId w:val="64"/>
        </w:numPr>
        <w:spacing w:line="360" w:lineRule="auto"/>
      </w:pPr>
      <w:r w:rsidRPr="00F03AD0">
        <w:t>Dynamic calculation efficiency</w:t>
      </w:r>
      <w:r w:rsidR="004D02CF">
        <w:t>.</w:t>
      </w:r>
    </w:p>
    <w:p w14:paraId="7891689E" w14:textId="5AE33767" w:rsidR="00F03AD0" w:rsidRPr="00F03AD0" w:rsidRDefault="00F03AD0" w:rsidP="004D02CF">
      <w:pPr>
        <w:numPr>
          <w:ilvl w:val="0"/>
          <w:numId w:val="64"/>
        </w:numPr>
        <w:spacing w:line="360" w:lineRule="auto"/>
      </w:pPr>
      <w:r w:rsidRPr="00F03AD0">
        <w:t>Memory optimization for visuals</w:t>
      </w:r>
      <w:r w:rsidR="004D02CF">
        <w:t>.</w:t>
      </w:r>
    </w:p>
    <w:p w14:paraId="7D677B97" w14:textId="77777777" w:rsidR="00F03AD0" w:rsidRPr="00F03AD0" w:rsidRDefault="00F03AD0" w:rsidP="00F03AD0">
      <w:pPr>
        <w:spacing w:line="360" w:lineRule="auto"/>
        <w:rPr>
          <w:b/>
          <w:bCs/>
        </w:rPr>
      </w:pPr>
      <w:r w:rsidRPr="00F03AD0">
        <w:rPr>
          <w:b/>
          <w:bCs/>
        </w:rPr>
        <w:t>User Experience Validation:</w:t>
      </w:r>
    </w:p>
    <w:p w14:paraId="05FD5C5A" w14:textId="59D158C9" w:rsidR="00F03AD0" w:rsidRPr="00F03AD0" w:rsidRDefault="00F03AD0" w:rsidP="004D02CF">
      <w:pPr>
        <w:numPr>
          <w:ilvl w:val="0"/>
          <w:numId w:val="63"/>
        </w:numPr>
        <w:spacing w:line="360" w:lineRule="auto"/>
      </w:pPr>
      <w:r w:rsidRPr="00F03AD0">
        <w:t>Navigation responsiveness</w:t>
      </w:r>
      <w:r w:rsidR="004D02CF">
        <w:t>.</w:t>
      </w:r>
    </w:p>
    <w:p w14:paraId="63CC8BFC" w14:textId="4F480636" w:rsidR="00F03AD0" w:rsidRPr="00F03AD0" w:rsidRDefault="00F03AD0" w:rsidP="004D02CF">
      <w:pPr>
        <w:numPr>
          <w:ilvl w:val="0"/>
          <w:numId w:val="63"/>
        </w:numPr>
        <w:spacing w:line="360" w:lineRule="auto"/>
      </w:pPr>
      <w:r w:rsidRPr="00F03AD0">
        <w:t>Filter application speed</w:t>
      </w:r>
      <w:r w:rsidR="004D02CF">
        <w:t>.</w:t>
      </w:r>
    </w:p>
    <w:p w14:paraId="39233197" w14:textId="192334BD" w:rsidR="00F03AD0" w:rsidRPr="00F03AD0" w:rsidRDefault="00F03AD0" w:rsidP="004D02CF">
      <w:pPr>
        <w:numPr>
          <w:ilvl w:val="0"/>
          <w:numId w:val="63"/>
        </w:numPr>
        <w:spacing w:line="360" w:lineRule="auto"/>
      </w:pPr>
      <w:r w:rsidRPr="00F03AD0">
        <w:t>Visual rendering efficiency</w:t>
      </w:r>
      <w:r w:rsidR="004D02CF">
        <w:t>.</w:t>
      </w:r>
    </w:p>
    <w:p w14:paraId="16324F0A" w14:textId="76AAF872" w:rsidR="00F03AD0" w:rsidRPr="00F03AD0" w:rsidRDefault="00F03AD0" w:rsidP="004D02CF">
      <w:pPr>
        <w:numPr>
          <w:ilvl w:val="0"/>
          <w:numId w:val="63"/>
        </w:numPr>
        <w:spacing w:line="360" w:lineRule="auto"/>
      </w:pPr>
      <w:r w:rsidRPr="00F03AD0">
        <w:t>Overall dashboard performance under various conditions</w:t>
      </w:r>
      <w:r w:rsidR="004D02CF">
        <w:t>.</w:t>
      </w:r>
    </w:p>
    <w:p w14:paraId="230EFCAA" w14:textId="517E8A7E" w:rsidR="00F03AD0" w:rsidRPr="00F03AD0" w:rsidRDefault="00F03AD0" w:rsidP="00F03AD0">
      <w:pPr>
        <w:spacing w:line="360" w:lineRule="auto"/>
      </w:pPr>
      <w:r w:rsidRPr="00F03AD0">
        <w:t>Through these comprehensive testing and validation processes</w:t>
      </w:r>
      <w:r w:rsidR="001F582E">
        <w:t xml:space="preserve"> </w:t>
      </w:r>
      <w:r w:rsidRPr="00F03AD0">
        <w:t>ensure</w:t>
      </w:r>
      <w:r w:rsidR="001F582E">
        <w:t>s</w:t>
      </w:r>
      <w:r w:rsidRPr="00F03AD0">
        <w:t>:</w:t>
      </w:r>
    </w:p>
    <w:p w14:paraId="10FFCAEB" w14:textId="180A19B0" w:rsidR="00F03AD0" w:rsidRPr="00F03AD0" w:rsidRDefault="00F03AD0" w:rsidP="00F03AD0">
      <w:pPr>
        <w:numPr>
          <w:ilvl w:val="0"/>
          <w:numId w:val="62"/>
        </w:numPr>
        <w:spacing w:line="360" w:lineRule="auto"/>
      </w:pPr>
      <w:r w:rsidRPr="00F03AD0">
        <w:t>Data accuracy and reliability</w:t>
      </w:r>
      <w:r w:rsidR="004D02CF">
        <w:t>.</w:t>
      </w:r>
    </w:p>
    <w:p w14:paraId="401865F3" w14:textId="56883A8B" w:rsidR="00F03AD0" w:rsidRPr="00F03AD0" w:rsidRDefault="00F03AD0" w:rsidP="00F03AD0">
      <w:pPr>
        <w:numPr>
          <w:ilvl w:val="0"/>
          <w:numId w:val="62"/>
        </w:numPr>
        <w:spacing w:line="360" w:lineRule="auto"/>
      </w:pPr>
      <w:r w:rsidRPr="00F03AD0">
        <w:t>Optimal system performance</w:t>
      </w:r>
      <w:r w:rsidR="004D02CF">
        <w:t>.</w:t>
      </w:r>
    </w:p>
    <w:p w14:paraId="030BE72F" w14:textId="433ADCE2" w:rsidR="00F03AD0" w:rsidRPr="00F03AD0" w:rsidRDefault="00F03AD0" w:rsidP="00F03AD0">
      <w:pPr>
        <w:numPr>
          <w:ilvl w:val="0"/>
          <w:numId w:val="62"/>
        </w:numPr>
        <w:spacing w:line="360" w:lineRule="auto"/>
      </w:pPr>
      <w:r w:rsidRPr="00F03AD0">
        <w:t>Efficient resource utilization</w:t>
      </w:r>
      <w:r w:rsidR="004D02CF">
        <w:t>.</w:t>
      </w:r>
    </w:p>
    <w:p w14:paraId="7AB0A99F" w14:textId="4438A3A4" w:rsidR="00F03AD0" w:rsidRPr="00F03AD0" w:rsidRDefault="00F03AD0" w:rsidP="00F03AD0">
      <w:pPr>
        <w:numPr>
          <w:ilvl w:val="0"/>
          <w:numId w:val="62"/>
        </w:numPr>
        <w:spacing w:line="360" w:lineRule="auto"/>
      </w:pPr>
      <w:r w:rsidRPr="00F03AD0">
        <w:t>Responsive user experience</w:t>
      </w:r>
      <w:r w:rsidR="004D02CF">
        <w:t>.</w:t>
      </w:r>
    </w:p>
    <w:p w14:paraId="666837C4" w14:textId="4BEAA6BD" w:rsidR="00F03AD0" w:rsidRPr="00F03AD0" w:rsidRDefault="00F03AD0" w:rsidP="00F03AD0">
      <w:pPr>
        <w:numPr>
          <w:ilvl w:val="0"/>
          <w:numId w:val="62"/>
        </w:numPr>
        <w:spacing w:line="360" w:lineRule="auto"/>
      </w:pPr>
      <w:r w:rsidRPr="00F03AD0">
        <w:t>Scalable implementation</w:t>
      </w:r>
      <w:r w:rsidR="004D02CF">
        <w:t>.</w:t>
      </w:r>
    </w:p>
    <w:p w14:paraId="47304679" w14:textId="1506E747" w:rsidR="00F03AD0" w:rsidRPr="00F03AD0" w:rsidRDefault="00F03AD0" w:rsidP="00F03AD0">
      <w:pPr>
        <w:spacing w:line="360" w:lineRule="auto"/>
      </w:pPr>
      <w:r w:rsidRPr="00F03AD0">
        <w:t xml:space="preserve">This rigorous approach to testing and validation provides confidence in </w:t>
      </w:r>
      <w:r w:rsidR="001F582E">
        <w:t>the</w:t>
      </w:r>
      <w:r w:rsidRPr="00F03AD0">
        <w:t xml:space="preserve"> analysis results and ensures the system meets both technical and business requirements.</w:t>
      </w:r>
    </w:p>
    <w:p w14:paraId="16743B0B" w14:textId="72825279" w:rsidR="00B61F1B" w:rsidRPr="00F03AD0" w:rsidRDefault="00B61F1B" w:rsidP="00F03AD0">
      <w:pPr>
        <w:spacing w:line="360" w:lineRule="auto"/>
      </w:pPr>
      <w:r>
        <w:rPr>
          <w:b/>
          <w:bCs/>
        </w:rPr>
        <w:br w:type="page"/>
      </w:r>
    </w:p>
    <w:p w14:paraId="37FD5A93" w14:textId="7545EBCE" w:rsidR="00F31183" w:rsidRPr="00F31183" w:rsidRDefault="00F31183" w:rsidP="007F036A">
      <w:pPr>
        <w:pStyle w:val="Heading1"/>
        <w:spacing w:line="360" w:lineRule="auto"/>
      </w:pPr>
      <w:bookmarkStart w:id="50" w:name="_Toc185161879"/>
      <w:r w:rsidRPr="00F31183">
        <w:lastRenderedPageBreak/>
        <w:t>8. Results and Findings</w:t>
      </w:r>
      <w:bookmarkEnd w:id="50"/>
    </w:p>
    <w:p w14:paraId="0D888190" w14:textId="0E6214D5" w:rsidR="00F31183" w:rsidRDefault="00F31183" w:rsidP="007F036A">
      <w:pPr>
        <w:pStyle w:val="Heading2"/>
        <w:spacing w:line="360" w:lineRule="auto"/>
      </w:pPr>
      <w:bookmarkStart w:id="51" w:name="_Toc185161880"/>
      <w:r w:rsidRPr="00F31183">
        <w:t xml:space="preserve">8.1 </w:t>
      </w:r>
      <w:r w:rsidR="002B6026" w:rsidRPr="002B6026">
        <w:t>Customer Segmentation Results</w:t>
      </w:r>
      <w:bookmarkEnd w:id="51"/>
    </w:p>
    <w:p w14:paraId="74DC8EF0" w14:textId="0080A243" w:rsidR="002B6026" w:rsidRPr="002B6026" w:rsidRDefault="002B6026" w:rsidP="007F036A">
      <w:pPr>
        <w:spacing w:line="360" w:lineRule="auto"/>
      </w:pPr>
      <w:r>
        <w:t>The</w:t>
      </w:r>
      <w:r w:rsidRPr="002B6026">
        <w:t xml:space="preserve"> analysis has revealed distinct patterns in customer value and </w:t>
      </w:r>
      <w:r w:rsidRPr="002B6026">
        <w:t>behaviour</w:t>
      </w:r>
      <w:r w:rsidRPr="002B6026">
        <w:t xml:space="preserve">, culminating in two strategic segments that inform </w:t>
      </w:r>
      <w:r>
        <w:t>the</w:t>
      </w:r>
      <w:r w:rsidRPr="002B6026">
        <w:t xml:space="preserve"> business approach:</w:t>
      </w:r>
    </w:p>
    <w:p w14:paraId="5A3C3E31" w14:textId="77777777" w:rsidR="007F036A" w:rsidRDefault="002B6026" w:rsidP="007F036A">
      <w:pPr>
        <w:pStyle w:val="ListParagraph"/>
        <w:numPr>
          <w:ilvl w:val="0"/>
          <w:numId w:val="63"/>
        </w:numPr>
        <w:spacing w:line="360" w:lineRule="auto"/>
      </w:pPr>
      <w:r w:rsidRPr="007F036A">
        <w:rPr>
          <w:b/>
          <w:bCs/>
        </w:rPr>
        <w:t>Elite Customers (21% of Customer Base):</w:t>
      </w:r>
      <w:r w:rsidRPr="002B6026">
        <w:t xml:space="preserve"> </w:t>
      </w:r>
    </w:p>
    <w:p w14:paraId="5C57FBE2" w14:textId="676CF692" w:rsidR="002B6026" w:rsidRPr="002B6026" w:rsidRDefault="002B6026" w:rsidP="007F036A">
      <w:pPr>
        <w:spacing w:line="360" w:lineRule="auto"/>
      </w:pPr>
      <w:r w:rsidRPr="002B6026">
        <w:t xml:space="preserve">This high-value segment, comprising </w:t>
      </w:r>
      <w:r w:rsidRPr="007F036A">
        <w:rPr>
          <w:b/>
          <w:bCs/>
        </w:rPr>
        <w:t>917</w:t>
      </w:r>
      <w:r w:rsidRPr="002B6026">
        <w:t xml:space="preserve"> customers, demonstrates exceptional engagement and value characteristics:</w:t>
      </w:r>
    </w:p>
    <w:p w14:paraId="366706C9" w14:textId="77777777" w:rsidR="002B6026" w:rsidRPr="002B6026" w:rsidRDefault="002B6026" w:rsidP="007F036A">
      <w:pPr>
        <w:numPr>
          <w:ilvl w:val="0"/>
          <w:numId w:val="68"/>
        </w:numPr>
        <w:spacing w:line="360" w:lineRule="auto"/>
      </w:pPr>
      <w:r w:rsidRPr="002B6026">
        <w:rPr>
          <w:b/>
          <w:bCs/>
        </w:rPr>
        <w:t>Average Customer Lifetime Value</w:t>
      </w:r>
      <w:r w:rsidRPr="002B6026">
        <w:t xml:space="preserve">: </w:t>
      </w:r>
      <w:r w:rsidRPr="002B6026">
        <w:rPr>
          <w:b/>
          <w:bCs/>
        </w:rPr>
        <w:t>£7,948</w:t>
      </w:r>
    </w:p>
    <w:p w14:paraId="297C2643" w14:textId="3A55FFAC" w:rsidR="002B6026" w:rsidRPr="002B6026" w:rsidRDefault="007F036A" w:rsidP="007F036A">
      <w:pPr>
        <w:numPr>
          <w:ilvl w:val="0"/>
          <w:numId w:val="68"/>
        </w:numPr>
        <w:spacing w:line="360" w:lineRule="auto"/>
      </w:pPr>
      <w:r w:rsidRPr="007F036A">
        <w:rPr>
          <w:b/>
          <w:bCs/>
        </w:rPr>
        <w:t>Retention Rates:</w:t>
      </w:r>
      <w:r w:rsidRPr="007F036A">
        <w:t xml:space="preserve"> Consistently high across analysis periods</w:t>
      </w:r>
    </w:p>
    <w:p w14:paraId="1AD498A2" w14:textId="79414760" w:rsidR="002B6026" w:rsidRPr="002B6026" w:rsidRDefault="007F036A" w:rsidP="007F036A">
      <w:pPr>
        <w:numPr>
          <w:ilvl w:val="0"/>
          <w:numId w:val="68"/>
        </w:numPr>
        <w:spacing w:line="360" w:lineRule="auto"/>
      </w:pPr>
      <w:r w:rsidRPr="007F036A">
        <w:rPr>
          <w:b/>
          <w:bCs/>
        </w:rPr>
        <w:t>Engagement Metrics:</w:t>
      </w:r>
      <w:r w:rsidRPr="007F036A">
        <w:t xml:space="preserve"> Premium across all RFM dimensions</w:t>
      </w:r>
    </w:p>
    <w:p w14:paraId="68F02C7B" w14:textId="0984D31F" w:rsidR="002B6026" w:rsidRPr="002B6026" w:rsidRDefault="007F036A" w:rsidP="007F036A">
      <w:pPr>
        <w:numPr>
          <w:ilvl w:val="0"/>
          <w:numId w:val="68"/>
        </w:numPr>
        <w:spacing w:line="360" w:lineRule="auto"/>
      </w:pPr>
      <w:r w:rsidRPr="007F036A">
        <w:rPr>
          <w:b/>
          <w:bCs/>
        </w:rPr>
        <w:t>Predictability:</w:t>
      </w:r>
      <w:r w:rsidRPr="007F036A">
        <w:t xml:space="preserve"> Strong in purchase patterns</w:t>
      </w:r>
    </w:p>
    <w:p w14:paraId="60E75C46" w14:textId="45B6F6A4" w:rsidR="002B6026" w:rsidRPr="002B6026" w:rsidRDefault="007F036A" w:rsidP="007F036A">
      <w:pPr>
        <w:numPr>
          <w:ilvl w:val="0"/>
          <w:numId w:val="68"/>
        </w:numPr>
        <w:spacing w:line="360" w:lineRule="auto"/>
      </w:pPr>
      <w:r w:rsidRPr="007F036A">
        <w:rPr>
          <w:b/>
          <w:bCs/>
        </w:rPr>
        <w:t>Resistance:</w:t>
      </w:r>
      <w:r w:rsidRPr="007F036A">
        <w:t xml:space="preserve"> High to seasonal fluctuations</w:t>
      </w:r>
    </w:p>
    <w:p w14:paraId="3036C19F" w14:textId="77777777" w:rsidR="007F036A" w:rsidRDefault="007F036A" w:rsidP="007F036A">
      <w:pPr>
        <w:spacing w:line="360" w:lineRule="auto"/>
        <w:rPr>
          <w:b/>
          <w:bCs/>
        </w:rPr>
      </w:pPr>
    </w:p>
    <w:p w14:paraId="26CBD15B" w14:textId="4A8A2192" w:rsidR="002B6026" w:rsidRPr="002B6026" w:rsidRDefault="007F036A" w:rsidP="007F036A">
      <w:pPr>
        <w:spacing w:line="360" w:lineRule="auto"/>
        <w:rPr>
          <w:b/>
          <w:bCs/>
        </w:rPr>
      </w:pPr>
      <w:r w:rsidRPr="007F036A">
        <w:rPr>
          <w:b/>
          <w:bCs/>
        </w:rPr>
        <w:t>Opportunities within the Elite Segment:</w:t>
      </w:r>
    </w:p>
    <w:p w14:paraId="742B676C" w14:textId="77777777" w:rsidR="002B6026" w:rsidRPr="002B6026" w:rsidRDefault="002B6026" w:rsidP="007F036A">
      <w:pPr>
        <w:numPr>
          <w:ilvl w:val="0"/>
          <w:numId w:val="69"/>
        </w:numPr>
        <w:spacing w:line="360" w:lineRule="auto"/>
      </w:pPr>
      <w:r w:rsidRPr="002B6026">
        <w:t>Personalized premium service offerings</w:t>
      </w:r>
    </w:p>
    <w:p w14:paraId="402B927F" w14:textId="77777777" w:rsidR="002B6026" w:rsidRPr="002B6026" w:rsidRDefault="002B6026" w:rsidP="007F036A">
      <w:pPr>
        <w:numPr>
          <w:ilvl w:val="0"/>
          <w:numId w:val="69"/>
        </w:numPr>
        <w:spacing w:line="360" w:lineRule="auto"/>
      </w:pPr>
      <w:r w:rsidRPr="002B6026">
        <w:t>Exclusive product access programs</w:t>
      </w:r>
    </w:p>
    <w:p w14:paraId="629FDA24" w14:textId="77777777" w:rsidR="002B6026" w:rsidRPr="002B6026" w:rsidRDefault="002B6026" w:rsidP="007F036A">
      <w:pPr>
        <w:numPr>
          <w:ilvl w:val="0"/>
          <w:numId w:val="69"/>
        </w:numPr>
        <w:spacing w:line="360" w:lineRule="auto"/>
      </w:pPr>
      <w:r w:rsidRPr="002B6026">
        <w:t>Early adoption initiatives</w:t>
      </w:r>
    </w:p>
    <w:p w14:paraId="29808646" w14:textId="77777777" w:rsidR="002B6026" w:rsidRPr="002B6026" w:rsidRDefault="002B6026" w:rsidP="007F036A">
      <w:pPr>
        <w:numPr>
          <w:ilvl w:val="0"/>
          <w:numId w:val="69"/>
        </w:numPr>
        <w:spacing w:line="360" w:lineRule="auto"/>
      </w:pPr>
      <w:r w:rsidRPr="002B6026">
        <w:t>Brand ambassador programs</w:t>
      </w:r>
    </w:p>
    <w:p w14:paraId="42ABF42F" w14:textId="77777777" w:rsidR="002B6026" w:rsidRPr="002B6026" w:rsidRDefault="002B6026" w:rsidP="007F036A">
      <w:pPr>
        <w:numPr>
          <w:ilvl w:val="0"/>
          <w:numId w:val="69"/>
        </w:numPr>
        <w:spacing w:line="360" w:lineRule="auto"/>
      </w:pPr>
      <w:r w:rsidRPr="002B6026">
        <w:t>High-value loyalty rewards</w:t>
      </w:r>
    </w:p>
    <w:p w14:paraId="3BBAC789" w14:textId="77777777" w:rsidR="00EA1E27" w:rsidRDefault="00EA1E27" w:rsidP="007F036A">
      <w:pPr>
        <w:spacing w:line="360" w:lineRule="auto"/>
        <w:rPr>
          <w:b/>
          <w:bCs/>
        </w:rPr>
      </w:pPr>
    </w:p>
    <w:p w14:paraId="78DE9F88" w14:textId="77777777" w:rsidR="007F036A" w:rsidRDefault="002B6026" w:rsidP="007F036A">
      <w:pPr>
        <w:pStyle w:val="ListParagraph"/>
        <w:numPr>
          <w:ilvl w:val="0"/>
          <w:numId w:val="63"/>
        </w:numPr>
        <w:spacing w:line="360" w:lineRule="auto"/>
      </w:pPr>
      <w:r w:rsidRPr="007F036A">
        <w:rPr>
          <w:b/>
          <w:bCs/>
        </w:rPr>
        <w:t>Regular Customers (79% of Customer Base):</w:t>
      </w:r>
      <w:r w:rsidRPr="002B6026">
        <w:t xml:space="preserve"> </w:t>
      </w:r>
    </w:p>
    <w:p w14:paraId="13752BC4" w14:textId="1118A0D4" w:rsidR="002B6026" w:rsidRPr="002B6026" w:rsidRDefault="002B6026" w:rsidP="007F036A">
      <w:pPr>
        <w:spacing w:line="360" w:lineRule="auto"/>
      </w:pPr>
      <w:r w:rsidRPr="002B6026">
        <w:t xml:space="preserve">This larger segment of </w:t>
      </w:r>
      <w:r w:rsidRPr="007F036A">
        <w:rPr>
          <w:b/>
          <w:bCs/>
        </w:rPr>
        <w:t>3,421</w:t>
      </w:r>
      <w:r w:rsidRPr="002B6026">
        <w:t xml:space="preserve"> customers shows varied engagement patterns and significant growth potential:</w:t>
      </w:r>
    </w:p>
    <w:p w14:paraId="111CC11E" w14:textId="1CC72A5E" w:rsidR="002B6026" w:rsidRPr="002B6026" w:rsidRDefault="007F036A" w:rsidP="007F036A">
      <w:pPr>
        <w:numPr>
          <w:ilvl w:val="0"/>
          <w:numId w:val="70"/>
        </w:numPr>
        <w:spacing w:line="360" w:lineRule="auto"/>
      </w:pPr>
      <w:r w:rsidRPr="007F036A">
        <w:rPr>
          <w:b/>
          <w:bCs/>
        </w:rPr>
        <w:lastRenderedPageBreak/>
        <w:t>Average Customer Lifetime Value:</w:t>
      </w:r>
      <w:r w:rsidRPr="007F036A">
        <w:t xml:space="preserve"> £75</w:t>
      </w:r>
    </w:p>
    <w:p w14:paraId="1729573F" w14:textId="4822B24A" w:rsidR="002B6026" w:rsidRPr="002B6026" w:rsidRDefault="007F036A" w:rsidP="007F036A">
      <w:pPr>
        <w:numPr>
          <w:ilvl w:val="0"/>
          <w:numId w:val="70"/>
        </w:numPr>
        <w:spacing w:line="360" w:lineRule="auto"/>
      </w:pPr>
      <w:r w:rsidRPr="007F036A">
        <w:rPr>
          <w:b/>
          <w:bCs/>
        </w:rPr>
        <w:t>Engagement Levels:</w:t>
      </w:r>
      <w:r w:rsidRPr="007F036A">
        <w:t xml:space="preserve"> Diverse, requiring targeted approaches</w:t>
      </w:r>
    </w:p>
    <w:p w14:paraId="2804B9F8" w14:textId="33E2ACFC" w:rsidR="002B6026" w:rsidRPr="002B6026" w:rsidRDefault="007F036A" w:rsidP="007F036A">
      <w:pPr>
        <w:numPr>
          <w:ilvl w:val="0"/>
          <w:numId w:val="70"/>
        </w:numPr>
        <w:spacing w:line="360" w:lineRule="auto"/>
      </w:pPr>
      <w:r w:rsidRPr="007F036A">
        <w:rPr>
          <w:b/>
          <w:bCs/>
        </w:rPr>
        <w:t>Opportunities for Value Enhancement:</w:t>
      </w:r>
      <w:r w:rsidRPr="007F036A">
        <w:t xml:space="preserve"> Clear</w:t>
      </w:r>
    </w:p>
    <w:p w14:paraId="585F2DC4" w14:textId="68BD9E5A" w:rsidR="002B6026" w:rsidRPr="002B6026" w:rsidRDefault="007F036A" w:rsidP="007F036A">
      <w:pPr>
        <w:numPr>
          <w:ilvl w:val="0"/>
          <w:numId w:val="70"/>
        </w:numPr>
        <w:spacing w:line="360" w:lineRule="auto"/>
      </w:pPr>
      <w:r w:rsidRPr="007F036A">
        <w:rPr>
          <w:b/>
          <w:bCs/>
        </w:rPr>
        <w:t>Responsiveness to Marketing:</w:t>
      </w:r>
      <w:r w:rsidRPr="007F036A">
        <w:t xml:space="preserve"> Varied</w:t>
      </w:r>
      <w:r>
        <w:tab/>
      </w:r>
    </w:p>
    <w:p w14:paraId="566BADC4" w14:textId="21CDDB3F" w:rsidR="002B6026" w:rsidRPr="002B6026" w:rsidRDefault="007F036A" w:rsidP="007F036A">
      <w:pPr>
        <w:numPr>
          <w:ilvl w:val="0"/>
          <w:numId w:val="70"/>
        </w:numPr>
        <w:spacing w:line="360" w:lineRule="auto"/>
      </w:pPr>
      <w:r w:rsidRPr="007F036A">
        <w:rPr>
          <w:b/>
          <w:bCs/>
        </w:rPr>
        <w:t>Potential for Segment Transition:</w:t>
      </w:r>
      <w:r w:rsidRPr="007F036A">
        <w:t xml:space="preserve"> Significant</w:t>
      </w:r>
    </w:p>
    <w:p w14:paraId="375D48A3" w14:textId="77777777" w:rsidR="00EA1E27" w:rsidRDefault="00EA1E27" w:rsidP="007F036A">
      <w:pPr>
        <w:spacing w:line="360" w:lineRule="auto"/>
      </w:pPr>
    </w:p>
    <w:p w14:paraId="7BF611D0" w14:textId="7194036F" w:rsidR="002B6026" w:rsidRPr="002B6026" w:rsidRDefault="007F036A" w:rsidP="007F036A">
      <w:pPr>
        <w:spacing w:line="360" w:lineRule="auto"/>
      </w:pPr>
      <w:r w:rsidRPr="007F036A">
        <w:rPr>
          <w:b/>
          <w:bCs/>
        </w:rPr>
        <w:t>Growth Opportunities within the Regular Segment:</w:t>
      </w:r>
    </w:p>
    <w:p w14:paraId="2A16620F" w14:textId="77777777" w:rsidR="002B6026" w:rsidRPr="002B6026" w:rsidRDefault="002B6026" w:rsidP="007F036A">
      <w:pPr>
        <w:numPr>
          <w:ilvl w:val="0"/>
          <w:numId w:val="71"/>
        </w:numPr>
        <w:spacing w:line="360" w:lineRule="auto"/>
      </w:pPr>
      <w:r w:rsidRPr="002B6026">
        <w:t>Targeted value enhancement programs</w:t>
      </w:r>
    </w:p>
    <w:p w14:paraId="37BC98EA" w14:textId="77777777" w:rsidR="002B6026" w:rsidRPr="002B6026" w:rsidRDefault="002B6026" w:rsidP="007F036A">
      <w:pPr>
        <w:numPr>
          <w:ilvl w:val="0"/>
          <w:numId w:val="71"/>
        </w:numPr>
        <w:spacing w:line="360" w:lineRule="auto"/>
      </w:pPr>
      <w:r w:rsidRPr="002B6026">
        <w:t>Personalized engagement strategies</w:t>
      </w:r>
    </w:p>
    <w:p w14:paraId="59431D13" w14:textId="58FA7E1F" w:rsidR="002B6026" w:rsidRPr="002B6026" w:rsidRDefault="002B6026" w:rsidP="007F036A">
      <w:pPr>
        <w:numPr>
          <w:ilvl w:val="0"/>
          <w:numId w:val="71"/>
        </w:numPr>
        <w:spacing w:line="360" w:lineRule="auto"/>
      </w:pPr>
      <w:r w:rsidRPr="002B6026">
        <w:t>Behaviour</w:t>
      </w:r>
      <w:r w:rsidRPr="002B6026">
        <w:t>-based incentive structures</w:t>
      </w:r>
    </w:p>
    <w:p w14:paraId="7EBF5A75" w14:textId="77777777" w:rsidR="002B6026" w:rsidRPr="002B6026" w:rsidRDefault="002B6026" w:rsidP="007F036A">
      <w:pPr>
        <w:numPr>
          <w:ilvl w:val="0"/>
          <w:numId w:val="71"/>
        </w:numPr>
        <w:spacing w:line="360" w:lineRule="auto"/>
      </w:pPr>
      <w:r w:rsidRPr="002B6026">
        <w:t>Strategic upselling initiatives</w:t>
      </w:r>
    </w:p>
    <w:p w14:paraId="04DEAE77" w14:textId="77777777" w:rsidR="002B6026" w:rsidRDefault="002B6026" w:rsidP="009E2BB4">
      <w:pPr>
        <w:spacing w:line="360" w:lineRule="auto"/>
      </w:pPr>
    </w:p>
    <w:p w14:paraId="1AD064AA" w14:textId="77777777" w:rsidR="009E2BB4" w:rsidRDefault="009E2BB4" w:rsidP="009E2BB4">
      <w:pPr>
        <w:spacing w:line="360" w:lineRule="auto"/>
      </w:pPr>
    </w:p>
    <w:p w14:paraId="62C489D3" w14:textId="4FB1627F" w:rsidR="00F31183" w:rsidRDefault="00F31183" w:rsidP="009E2BB4">
      <w:pPr>
        <w:pStyle w:val="Heading2"/>
        <w:spacing w:line="360" w:lineRule="auto"/>
      </w:pPr>
      <w:bookmarkStart w:id="52" w:name="_Toc185161881"/>
      <w:r w:rsidRPr="00F31183">
        <w:t>8.2 Geographic Analysis</w:t>
      </w:r>
      <w:bookmarkEnd w:id="52"/>
    </w:p>
    <w:p w14:paraId="26178C57" w14:textId="726522CD" w:rsidR="009E2BB4" w:rsidRPr="009E2BB4" w:rsidRDefault="009E2BB4" w:rsidP="009E2BB4">
      <w:pPr>
        <w:spacing w:line="360" w:lineRule="auto"/>
      </w:pPr>
      <w:r>
        <w:t>The</w:t>
      </w:r>
      <w:r w:rsidRPr="009E2BB4">
        <w:t xml:space="preserve"> geographical analysis reveals significant market concentration and growth opportunities:</w:t>
      </w:r>
    </w:p>
    <w:p w14:paraId="58C40C53" w14:textId="77777777" w:rsidR="00EA1E27" w:rsidRDefault="009E2BB4" w:rsidP="009E2BB4">
      <w:pPr>
        <w:spacing w:line="360" w:lineRule="auto"/>
      </w:pPr>
      <w:r w:rsidRPr="009E2BB4">
        <w:rPr>
          <w:b/>
          <w:bCs/>
        </w:rPr>
        <w:t>Primary Market Performance:</w:t>
      </w:r>
      <w:r w:rsidRPr="009E2BB4">
        <w:t xml:space="preserve"> </w:t>
      </w:r>
    </w:p>
    <w:p w14:paraId="028FD7FC" w14:textId="182620EA" w:rsidR="009E2BB4" w:rsidRPr="009E2BB4" w:rsidRDefault="009E2BB4" w:rsidP="009E2BB4">
      <w:pPr>
        <w:spacing w:line="360" w:lineRule="auto"/>
      </w:pPr>
      <w:r w:rsidRPr="009E2BB4">
        <w:t xml:space="preserve">The United Kingdom dominates </w:t>
      </w:r>
      <w:r w:rsidR="00292DD8">
        <w:t>the</w:t>
      </w:r>
      <w:r w:rsidRPr="009E2BB4">
        <w:t xml:space="preserve"> current business landscape:</w:t>
      </w:r>
    </w:p>
    <w:p w14:paraId="635D8D60" w14:textId="77777777" w:rsidR="009E2BB4" w:rsidRPr="009E2BB4" w:rsidRDefault="009E2BB4" w:rsidP="009E2BB4">
      <w:pPr>
        <w:numPr>
          <w:ilvl w:val="0"/>
          <w:numId w:val="72"/>
        </w:numPr>
        <w:spacing w:line="360" w:lineRule="auto"/>
      </w:pPr>
      <w:r w:rsidRPr="009E2BB4">
        <w:t>Revenue: £7,308,391.55</w:t>
      </w:r>
    </w:p>
    <w:p w14:paraId="170589E0" w14:textId="77777777" w:rsidR="009E2BB4" w:rsidRPr="009E2BB4" w:rsidRDefault="009E2BB4" w:rsidP="009E2BB4">
      <w:pPr>
        <w:numPr>
          <w:ilvl w:val="0"/>
          <w:numId w:val="72"/>
        </w:numPr>
        <w:spacing w:line="360" w:lineRule="auto"/>
      </w:pPr>
      <w:r w:rsidRPr="009E2BB4">
        <w:t>Market Share: 82% of total revenue</w:t>
      </w:r>
    </w:p>
    <w:p w14:paraId="4A87135E" w14:textId="77777777" w:rsidR="009E2BB4" w:rsidRPr="009E2BB4" w:rsidRDefault="009E2BB4" w:rsidP="009E2BB4">
      <w:pPr>
        <w:numPr>
          <w:ilvl w:val="0"/>
          <w:numId w:val="72"/>
        </w:numPr>
        <w:spacing w:line="360" w:lineRule="auto"/>
      </w:pPr>
      <w:r w:rsidRPr="009E2BB4">
        <w:t>Customer Base: 3,920 customers (90% of total)</w:t>
      </w:r>
    </w:p>
    <w:p w14:paraId="3AFED172" w14:textId="77777777" w:rsidR="009E2BB4" w:rsidRPr="009E2BB4" w:rsidRDefault="009E2BB4" w:rsidP="009E2BB4">
      <w:pPr>
        <w:numPr>
          <w:ilvl w:val="0"/>
          <w:numId w:val="72"/>
        </w:numPr>
        <w:spacing w:line="360" w:lineRule="auto"/>
      </w:pPr>
      <w:r w:rsidRPr="009E2BB4">
        <w:t>Highest average transaction value</w:t>
      </w:r>
    </w:p>
    <w:p w14:paraId="5CB5C327" w14:textId="77777777" w:rsidR="009E2BB4" w:rsidRDefault="009E2BB4" w:rsidP="009E2BB4">
      <w:pPr>
        <w:numPr>
          <w:ilvl w:val="0"/>
          <w:numId w:val="72"/>
        </w:numPr>
        <w:spacing w:line="360" w:lineRule="auto"/>
      </w:pPr>
      <w:r w:rsidRPr="009E2BB4">
        <w:t>Most diverse product category engagement</w:t>
      </w:r>
    </w:p>
    <w:p w14:paraId="1B6D7C33" w14:textId="6BB1A223" w:rsidR="009E2BB4" w:rsidRPr="009E2BB4" w:rsidRDefault="009E2BB4" w:rsidP="002F45C3">
      <w:pPr>
        <w:spacing w:line="360" w:lineRule="auto"/>
      </w:pPr>
      <w:r w:rsidRPr="009E2BB4">
        <w:rPr>
          <w:b/>
          <w:bCs/>
        </w:rPr>
        <w:lastRenderedPageBreak/>
        <w:t>Growth Market Opportunities:</w:t>
      </w:r>
      <w:r w:rsidRPr="009E2BB4">
        <w:t xml:space="preserve"> Secondary markets show promising potential:</w:t>
      </w:r>
    </w:p>
    <w:p w14:paraId="52428246" w14:textId="77777777" w:rsidR="009E2BB4" w:rsidRPr="009E2BB4" w:rsidRDefault="009E2BB4" w:rsidP="002F45C3">
      <w:pPr>
        <w:numPr>
          <w:ilvl w:val="0"/>
          <w:numId w:val="94"/>
        </w:numPr>
        <w:spacing w:line="360" w:lineRule="auto"/>
        <w:rPr>
          <w:b/>
          <w:bCs/>
        </w:rPr>
      </w:pPr>
      <w:r w:rsidRPr="009E2BB4">
        <w:rPr>
          <w:b/>
          <w:bCs/>
        </w:rPr>
        <w:t>Netherlands:</w:t>
      </w:r>
    </w:p>
    <w:p w14:paraId="5C8C97C9" w14:textId="77777777" w:rsidR="009E2BB4" w:rsidRPr="009E2BB4" w:rsidRDefault="009E2BB4" w:rsidP="002F45C3">
      <w:pPr>
        <w:numPr>
          <w:ilvl w:val="0"/>
          <w:numId w:val="96"/>
        </w:numPr>
        <w:spacing w:line="276" w:lineRule="auto"/>
      </w:pPr>
      <w:r w:rsidRPr="009E2BB4">
        <w:rPr>
          <w:b/>
          <w:bCs/>
        </w:rPr>
        <w:t>Revenue:</w:t>
      </w:r>
      <w:r w:rsidRPr="009E2BB4">
        <w:t xml:space="preserve"> £285,446.34</w:t>
      </w:r>
    </w:p>
    <w:p w14:paraId="39C47BC8" w14:textId="77777777" w:rsidR="002F45C3" w:rsidRDefault="002F45C3" w:rsidP="002F45C3">
      <w:pPr>
        <w:numPr>
          <w:ilvl w:val="0"/>
          <w:numId w:val="96"/>
        </w:numPr>
        <w:spacing w:line="276" w:lineRule="auto"/>
      </w:pPr>
      <w:r w:rsidRPr="002F45C3">
        <w:rPr>
          <w:b/>
          <w:bCs/>
        </w:rPr>
        <w:t>Customer Base:</w:t>
      </w:r>
      <w:r w:rsidRPr="002F45C3">
        <w:t xml:space="preserve"> Growing</w:t>
      </w:r>
    </w:p>
    <w:p w14:paraId="5760BE01" w14:textId="77777777" w:rsidR="002F45C3" w:rsidRDefault="002F45C3" w:rsidP="002F45C3">
      <w:pPr>
        <w:numPr>
          <w:ilvl w:val="0"/>
          <w:numId w:val="96"/>
        </w:numPr>
        <w:spacing w:line="276" w:lineRule="auto"/>
      </w:pPr>
      <w:r w:rsidRPr="002F45C3">
        <w:rPr>
          <w:b/>
          <w:bCs/>
        </w:rPr>
        <w:t>Average Order Value:</w:t>
      </w:r>
      <w:r w:rsidRPr="002F45C3">
        <w:t xml:space="preserve"> Strong</w:t>
      </w:r>
    </w:p>
    <w:p w14:paraId="77AA1ED3" w14:textId="254687C7" w:rsidR="002F45C3" w:rsidRDefault="002F45C3" w:rsidP="002F45C3">
      <w:pPr>
        <w:numPr>
          <w:ilvl w:val="0"/>
          <w:numId w:val="96"/>
        </w:numPr>
        <w:spacing w:line="276" w:lineRule="auto"/>
      </w:pPr>
      <w:r w:rsidRPr="002F45C3">
        <w:rPr>
          <w:b/>
          <w:bCs/>
        </w:rPr>
        <w:t>Retention Rates:</w:t>
      </w:r>
      <w:r w:rsidRPr="002F45C3">
        <w:t xml:space="preserve"> High</w:t>
      </w:r>
    </w:p>
    <w:p w14:paraId="59CFD6F1" w14:textId="77777777" w:rsidR="002F45C3" w:rsidRDefault="002F45C3" w:rsidP="002F45C3">
      <w:pPr>
        <w:spacing w:line="360" w:lineRule="auto"/>
        <w:ind w:left="720"/>
      </w:pPr>
    </w:p>
    <w:p w14:paraId="4152DC35" w14:textId="4FE3F7E6" w:rsidR="009E2BB4" w:rsidRPr="009E2BB4" w:rsidRDefault="009E2BB4" w:rsidP="002F45C3">
      <w:pPr>
        <w:numPr>
          <w:ilvl w:val="0"/>
          <w:numId w:val="95"/>
        </w:numPr>
        <w:spacing w:line="360" w:lineRule="auto"/>
        <w:rPr>
          <w:b/>
          <w:bCs/>
        </w:rPr>
      </w:pPr>
      <w:r w:rsidRPr="009E2BB4">
        <w:rPr>
          <w:b/>
          <w:bCs/>
        </w:rPr>
        <w:t>EIRE:</w:t>
      </w:r>
    </w:p>
    <w:p w14:paraId="22D6BA9E" w14:textId="77777777" w:rsidR="009E2BB4" w:rsidRPr="009E2BB4" w:rsidRDefault="009E2BB4" w:rsidP="002F45C3">
      <w:pPr>
        <w:numPr>
          <w:ilvl w:val="0"/>
          <w:numId w:val="97"/>
        </w:numPr>
        <w:spacing w:line="276" w:lineRule="auto"/>
      </w:pPr>
      <w:r w:rsidRPr="009E2BB4">
        <w:rPr>
          <w:b/>
          <w:bCs/>
        </w:rPr>
        <w:t>Revenue:</w:t>
      </w:r>
      <w:r w:rsidRPr="009E2BB4">
        <w:t xml:space="preserve"> £265,545.90</w:t>
      </w:r>
    </w:p>
    <w:p w14:paraId="22C1FF50" w14:textId="07EF10C3" w:rsidR="009E2BB4" w:rsidRPr="009E2BB4" w:rsidRDefault="002F45C3" w:rsidP="002F45C3">
      <w:pPr>
        <w:numPr>
          <w:ilvl w:val="0"/>
          <w:numId w:val="97"/>
        </w:numPr>
        <w:spacing w:line="276" w:lineRule="auto"/>
      </w:pPr>
      <w:r w:rsidRPr="002F45C3">
        <w:rPr>
          <w:b/>
          <w:bCs/>
        </w:rPr>
        <w:t>Proximity:</w:t>
      </w:r>
      <w:r w:rsidRPr="002F45C3">
        <w:t xml:space="preserve"> Strategic geographic</w:t>
      </w:r>
    </w:p>
    <w:p w14:paraId="076C7795" w14:textId="6EA27CB5" w:rsidR="009E2BB4" w:rsidRPr="009E2BB4" w:rsidRDefault="002F45C3" w:rsidP="002F45C3">
      <w:pPr>
        <w:numPr>
          <w:ilvl w:val="0"/>
          <w:numId w:val="97"/>
        </w:numPr>
        <w:spacing w:line="276" w:lineRule="auto"/>
      </w:pPr>
      <w:r w:rsidRPr="002F45C3">
        <w:rPr>
          <w:b/>
          <w:bCs/>
        </w:rPr>
        <w:t>Market Similarities:</w:t>
      </w:r>
      <w:r w:rsidRPr="002F45C3">
        <w:t xml:space="preserve"> Cultural</w:t>
      </w:r>
    </w:p>
    <w:p w14:paraId="67344899" w14:textId="701CDFDA" w:rsidR="009E2BB4" w:rsidRDefault="002F45C3" w:rsidP="002F45C3">
      <w:pPr>
        <w:numPr>
          <w:ilvl w:val="0"/>
          <w:numId w:val="97"/>
        </w:numPr>
        <w:spacing w:line="276" w:lineRule="auto"/>
      </w:pPr>
      <w:r w:rsidRPr="002F45C3">
        <w:rPr>
          <w:b/>
          <w:bCs/>
        </w:rPr>
        <w:t>Logistics Infrastructure:</w:t>
      </w:r>
      <w:r w:rsidRPr="002F45C3">
        <w:t xml:space="preserve"> Established</w:t>
      </w:r>
    </w:p>
    <w:p w14:paraId="2E105F82" w14:textId="77777777" w:rsidR="002F45C3" w:rsidRPr="009E2BB4" w:rsidRDefault="002F45C3" w:rsidP="002F45C3">
      <w:pPr>
        <w:spacing w:line="360" w:lineRule="auto"/>
        <w:ind w:left="720"/>
      </w:pPr>
    </w:p>
    <w:p w14:paraId="5BD1FBA2" w14:textId="77777777" w:rsidR="009E2BB4" w:rsidRPr="009E2BB4" w:rsidRDefault="009E2BB4" w:rsidP="002F45C3">
      <w:pPr>
        <w:numPr>
          <w:ilvl w:val="0"/>
          <w:numId w:val="93"/>
        </w:numPr>
        <w:spacing w:line="360" w:lineRule="auto"/>
        <w:rPr>
          <w:b/>
          <w:bCs/>
        </w:rPr>
      </w:pPr>
      <w:r w:rsidRPr="009E2BB4">
        <w:rPr>
          <w:b/>
          <w:bCs/>
        </w:rPr>
        <w:t>Germany:</w:t>
      </w:r>
    </w:p>
    <w:p w14:paraId="21AF5ED4" w14:textId="77777777" w:rsidR="009E2BB4" w:rsidRPr="009E2BB4" w:rsidRDefault="009E2BB4" w:rsidP="002F45C3">
      <w:pPr>
        <w:numPr>
          <w:ilvl w:val="0"/>
          <w:numId w:val="92"/>
        </w:numPr>
        <w:spacing w:line="276" w:lineRule="auto"/>
      </w:pPr>
      <w:r w:rsidRPr="009E2BB4">
        <w:rPr>
          <w:b/>
          <w:bCs/>
        </w:rPr>
        <w:t>Revenue:</w:t>
      </w:r>
      <w:r w:rsidRPr="009E2BB4">
        <w:t xml:space="preserve"> £228,867.14</w:t>
      </w:r>
    </w:p>
    <w:p w14:paraId="5FD5B0D9" w14:textId="4F7A8278" w:rsidR="009E2BB4" w:rsidRPr="009E2BB4" w:rsidRDefault="002F45C3" w:rsidP="002F45C3">
      <w:pPr>
        <w:numPr>
          <w:ilvl w:val="0"/>
          <w:numId w:val="92"/>
        </w:numPr>
        <w:spacing w:line="276" w:lineRule="auto"/>
      </w:pPr>
      <w:r w:rsidRPr="002F45C3">
        <w:rPr>
          <w:b/>
          <w:bCs/>
        </w:rPr>
        <w:t>Potential:</w:t>
      </w:r>
      <w:r w:rsidRPr="002F45C3">
        <w:t xml:space="preserve"> Large market</w:t>
      </w:r>
    </w:p>
    <w:p w14:paraId="23EE59C3" w14:textId="0CC9FE36" w:rsidR="009E2BB4" w:rsidRPr="009E2BB4" w:rsidRDefault="002F45C3" w:rsidP="002F45C3">
      <w:pPr>
        <w:numPr>
          <w:ilvl w:val="0"/>
          <w:numId w:val="92"/>
        </w:numPr>
        <w:spacing w:line="276" w:lineRule="auto"/>
      </w:pPr>
      <w:r w:rsidRPr="002F45C3">
        <w:rPr>
          <w:b/>
          <w:bCs/>
        </w:rPr>
        <w:t>E-commerce Adoption:</w:t>
      </w:r>
      <w:r w:rsidRPr="002F45C3">
        <w:t xml:space="preserve"> Strong</w:t>
      </w:r>
    </w:p>
    <w:p w14:paraId="09F65B05" w14:textId="455516AD" w:rsidR="009E2BB4" w:rsidRDefault="002F45C3" w:rsidP="002F45C3">
      <w:pPr>
        <w:numPr>
          <w:ilvl w:val="0"/>
          <w:numId w:val="92"/>
        </w:numPr>
        <w:spacing w:line="276" w:lineRule="auto"/>
      </w:pPr>
      <w:r w:rsidRPr="002F45C3">
        <w:rPr>
          <w:b/>
          <w:bCs/>
        </w:rPr>
        <w:t>Customer Base:</w:t>
      </w:r>
      <w:r w:rsidRPr="002F45C3">
        <w:t xml:space="preserve"> Sophisticated</w:t>
      </w:r>
    </w:p>
    <w:p w14:paraId="2B6C1014" w14:textId="77777777" w:rsidR="002F45C3" w:rsidRPr="009E2BB4" w:rsidRDefault="002F45C3" w:rsidP="002F45C3">
      <w:pPr>
        <w:spacing w:line="360" w:lineRule="auto"/>
        <w:ind w:left="720"/>
      </w:pPr>
    </w:p>
    <w:p w14:paraId="4B0E85BD" w14:textId="77777777" w:rsidR="009E2BB4" w:rsidRPr="009E2BB4" w:rsidRDefault="009E2BB4" w:rsidP="002F45C3">
      <w:pPr>
        <w:numPr>
          <w:ilvl w:val="0"/>
          <w:numId w:val="90"/>
        </w:numPr>
        <w:spacing w:line="360" w:lineRule="auto"/>
        <w:rPr>
          <w:b/>
          <w:bCs/>
        </w:rPr>
      </w:pPr>
      <w:r w:rsidRPr="009E2BB4">
        <w:rPr>
          <w:b/>
          <w:bCs/>
        </w:rPr>
        <w:t>France:</w:t>
      </w:r>
    </w:p>
    <w:p w14:paraId="072D82F9" w14:textId="77777777" w:rsidR="009E2BB4" w:rsidRPr="009E2BB4" w:rsidRDefault="009E2BB4" w:rsidP="002F45C3">
      <w:pPr>
        <w:numPr>
          <w:ilvl w:val="0"/>
          <w:numId w:val="91"/>
        </w:numPr>
        <w:spacing w:line="276" w:lineRule="auto"/>
      </w:pPr>
      <w:r w:rsidRPr="009E2BB4">
        <w:rPr>
          <w:b/>
          <w:bCs/>
        </w:rPr>
        <w:t>Revenue</w:t>
      </w:r>
      <w:r w:rsidRPr="009E2BB4">
        <w:t>: £209,024.05</w:t>
      </w:r>
    </w:p>
    <w:p w14:paraId="39E45BAE" w14:textId="0CA0FCED" w:rsidR="002F45C3" w:rsidRDefault="002F45C3" w:rsidP="002F45C3">
      <w:pPr>
        <w:numPr>
          <w:ilvl w:val="0"/>
          <w:numId w:val="91"/>
        </w:numPr>
        <w:spacing w:line="276" w:lineRule="auto"/>
      </w:pPr>
      <w:r w:rsidRPr="002F45C3">
        <w:rPr>
          <w:b/>
          <w:bCs/>
        </w:rPr>
        <w:t>Customer Segments:</w:t>
      </w:r>
      <w:r w:rsidRPr="002F45C3">
        <w:t xml:space="preserve"> Diverse</w:t>
      </w:r>
    </w:p>
    <w:p w14:paraId="1009694C" w14:textId="77777777" w:rsidR="002F45C3" w:rsidRDefault="002F45C3" w:rsidP="002F45C3">
      <w:pPr>
        <w:numPr>
          <w:ilvl w:val="0"/>
          <w:numId w:val="91"/>
        </w:numPr>
        <w:spacing w:line="276" w:lineRule="auto"/>
      </w:pPr>
      <w:r w:rsidRPr="002F45C3">
        <w:rPr>
          <w:b/>
          <w:bCs/>
        </w:rPr>
        <w:t>Growth:</w:t>
      </w:r>
      <w:r w:rsidRPr="002F45C3">
        <w:t xml:space="preserve"> In online retail</w:t>
      </w:r>
    </w:p>
    <w:p w14:paraId="5AE92009" w14:textId="2333A9E5" w:rsidR="009E2BB4" w:rsidRPr="009E2BB4" w:rsidRDefault="002F45C3" w:rsidP="002F45C3">
      <w:pPr>
        <w:numPr>
          <w:ilvl w:val="0"/>
          <w:numId w:val="91"/>
        </w:numPr>
        <w:spacing w:line="276" w:lineRule="auto"/>
      </w:pPr>
      <w:r w:rsidRPr="002F45C3">
        <w:rPr>
          <w:b/>
          <w:bCs/>
        </w:rPr>
        <w:t>Presence:</w:t>
      </w:r>
      <w:r w:rsidRPr="002F45C3">
        <w:t xml:space="preserve"> Strategic mainland Europe</w:t>
      </w:r>
    </w:p>
    <w:p w14:paraId="7897E7CB" w14:textId="3CA2610D" w:rsidR="00F31183" w:rsidRDefault="00F31183" w:rsidP="009E2BB4">
      <w:pPr>
        <w:pStyle w:val="Heading2"/>
        <w:spacing w:line="360" w:lineRule="auto"/>
      </w:pPr>
      <w:bookmarkStart w:id="53" w:name="_Toc185161882"/>
      <w:r w:rsidRPr="00F31183">
        <w:t xml:space="preserve">8.3 </w:t>
      </w:r>
      <w:r w:rsidR="009E2BB4" w:rsidRPr="009E2BB4">
        <w:t>Strategic Recommendations</w:t>
      </w:r>
      <w:bookmarkEnd w:id="53"/>
    </w:p>
    <w:p w14:paraId="77D363F3" w14:textId="64DC18C5" w:rsidR="009E2BB4" w:rsidRPr="009E2BB4" w:rsidRDefault="009E2BB4" w:rsidP="009E2BB4">
      <w:pPr>
        <w:spacing w:line="360" w:lineRule="auto"/>
      </w:pPr>
      <w:r w:rsidRPr="009E2BB4">
        <w:t>Based on comprehensive analysis, we recommend the following strategic initiatives:</w:t>
      </w:r>
    </w:p>
    <w:p w14:paraId="086FDDC0" w14:textId="77777777" w:rsidR="009E2BB4" w:rsidRPr="009E2BB4" w:rsidRDefault="009E2BB4" w:rsidP="009E2BB4">
      <w:pPr>
        <w:spacing w:line="360" w:lineRule="auto"/>
        <w:rPr>
          <w:b/>
          <w:bCs/>
        </w:rPr>
      </w:pPr>
      <w:r w:rsidRPr="009E2BB4">
        <w:rPr>
          <w:b/>
          <w:bCs/>
        </w:rPr>
        <w:lastRenderedPageBreak/>
        <w:t>Elite Customer Retention:</w:t>
      </w:r>
    </w:p>
    <w:p w14:paraId="469ACC31" w14:textId="36F01B4A" w:rsidR="009E2BB4" w:rsidRPr="009E2BB4" w:rsidRDefault="009E2BB4" w:rsidP="00EA1E27">
      <w:pPr>
        <w:numPr>
          <w:ilvl w:val="0"/>
          <w:numId w:val="86"/>
        </w:numPr>
        <w:spacing w:line="360" w:lineRule="auto"/>
      </w:pPr>
      <w:r w:rsidRPr="009E2BB4">
        <w:t>Develop personalized engagement programs leveraging RFM insights</w:t>
      </w:r>
      <w:r w:rsidR="00EA1E27">
        <w:t>.</w:t>
      </w:r>
    </w:p>
    <w:p w14:paraId="3B984B8B" w14:textId="4877CC94" w:rsidR="009E2BB4" w:rsidRPr="009E2BB4" w:rsidRDefault="009E2BB4" w:rsidP="00EA1E27">
      <w:pPr>
        <w:numPr>
          <w:ilvl w:val="0"/>
          <w:numId w:val="86"/>
        </w:numPr>
        <w:spacing w:line="360" w:lineRule="auto"/>
      </w:pPr>
      <w:r w:rsidRPr="009E2BB4">
        <w:t>Implement predictive analytics for proactive relationship management</w:t>
      </w:r>
      <w:r w:rsidR="00EA1E27">
        <w:t>.</w:t>
      </w:r>
    </w:p>
    <w:p w14:paraId="5C96E1DF" w14:textId="23B09604" w:rsidR="009E2BB4" w:rsidRPr="009E2BB4" w:rsidRDefault="009E2BB4" w:rsidP="00EA1E27">
      <w:pPr>
        <w:numPr>
          <w:ilvl w:val="0"/>
          <w:numId w:val="86"/>
        </w:numPr>
        <w:spacing w:line="360" w:lineRule="auto"/>
      </w:pPr>
      <w:r w:rsidRPr="009E2BB4">
        <w:t>Create exclusive service tiers based on CLV metrics</w:t>
      </w:r>
      <w:r w:rsidR="00EA1E27">
        <w:t>.</w:t>
      </w:r>
    </w:p>
    <w:p w14:paraId="236401B4" w14:textId="43475C66" w:rsidR="009E2BB4" w:rsidRPr="009E2BB4" w:rsidRDefault="009E2BB4" w:rsidP="00EA1E27">
      <w:pPr>
        <w:numPr>
          <w:ilvl w:val="0"/>
          <w:numId w:val="86"/>
        </w:numPr>
        <w:spacing w:line="360" w:lineRule="auto"/>
      </w:pPr>
      <w:r w:rsidRPr="009E2BB4">
        <w:t>Establish direct feedback channels for continuous improvement</w:t>
      </w:r>
      <w:r w:rsidR="00EA1E27">
        <w:t>.</w:t>
      </w:r>
    </w:p>
    <w:p w14:paraId="0DCECB2F" w14:textId="77777777" w:rsidR="009E2BB4" w:rsidRPr="009E2BB4" w:rsidRDefault="009E2BB4" w:rsidP="009E2BB4">
      <w:pPr>
        <w:pStyle w:val="whitespace-pre-wrap"/>
        <w:spacing w:line="360" w:lineRule="auto"/>
        <w:rPr>
          <w:rFonts w:ascii="Aptos" w:hAnsi="Aptos"/>
        </w:rPr>
      </w:pPr>
      <w:r w:rsidRPr="009E2BB4">
        <w:rPr>
          <w:rStyle w:val="Strong"/>
          <w:rFonts w:ascii="Aptos" w:eastAsiaTheme="majorEastAsia" w:hAnsi="Aptos"/>
        </w:rPr>
        <w:t>Regular Customer Development:</w:t>
      </w:r>
    </w:p>
    <w:p w14:paraId="51559394" w14:textId="24CF644B" w:rsidR="009E2BB4" w:rsidRPr="009E2BB4" w:rsidRDefault="009E2BB4" w:rsidP="00EA1E27">
      <w:pPr>
        <w:pStyle w:val="whitespace-normal"/>
        <w:numPr>
          <w:ilvl w:val="0"/>
          <w:numId w:val="87"/>
        </w:numPr>
        <w:spacing w:line="360" w:lineRule="auto"/>
        <w:rPr>
          <w:rFonts w:ascii="Aptos" w:hAnsi="Aptos"/>
        </w:rPr>
      </w:pPr>
      <w:r w:rsidRPr="009E2BB4">
        <w:rPr>
          <w:rFonts w:ascii="Aptos" w:hAnsi="Aptos"/>
        </w:rPr>
        <w:t xml:space="preserve">Design targeted value enhancement programs based on </w:t>
      </w:r>
      <w:r w:rsidRPr="009E2BB4">
        <w:rPr>
          <w:rFonts w:ascii="Aptos" w:hAnsi="Aptos"/>
        </w:rPr>
        <w:t>behavioural</w:t>
      </w:r>
      <w:r w:rsidRPr="009E2BB4">
        <w:rPr>
          <w:rFonts w:ascii="Aptos" w:hAnsi="Aptos"/>
        </w:rPr>
        <w:t xml:space="preserve"> patterns</w:t>
      </w:r>
      <w:r w:rsidR="00EA1E27">
        <w:rPr>
          <w:rFonts w:ascii="Aptos" w:hAnsi="Aptos"/>
        </w:rPr>
        <w:t>.</w:t>
      </w:r>
    </w:p>
    <w:p w14:paraId="5B0B75DF" w14:textId="38211EEB" w:rsidR="009E2BB4" w:rsidRPr="009E2BB4" w:rsidRDefault="009E2BB4" w:rsidP="00EA1E27">
      <w:pPr>
        <w:pStyle w:val="whitespace-normal"/>
        <w:numPr>
          <w:ilvl w:val="0"/>
          <w:numId w:val="87"/>
        </w:numPr>
        <w:spacing w:line="360" w:lineRule="auto"/>
        <w:rPr>
          <w:rFonts w:ascii="Aptos" w:hAnsi="Aptos"/>
        </w:rPr>
      </w:pPr>
      <w:r w:rsidRPr="009E2BB4">
        <w:rPr>
          <w:rFonts w:ascii="Aptos" w:hAnsi="Aptos"/>
        </w:rPr>
        <w:t>Implement segment transition pathways with clear milestone rewards</w:t>
      </w:r>
      <w:r w:rsidR="00EA1E27">
        <w:rPr>
          <w:rFonts w:ascii="Aptos" w:hAnsi="Aptos"/>
        </w:rPr>
        <w:t>.</w:t>
      </w:r>
    </w:p>
    <w:p w14:paraId="61B5D56F" w14:textId="11BA6E2B" w:rsidR="009E2BB4" w:rsidRPr="009E2BB4" w:rsidRDefault="009E2BB4" w:rsidP="00EA1E27">
      <w:pPr>
        <w:pStyle w:val="whitespace-normal"/>
        <w:numPr>
          <w:ilvl w:val="0"/>
          <w:numId w:val="87"/>
        </w:numPr>
        <w:spacing w:line="360" w:lineRule="auto"/>
        <w:rPr>
          <w:rFonts w:ascii="Aptos" w:hAnsi="Aptos"/>
        </w:rPr>
      </w:pPr>
      <w:r w:rsidRPr="009E2BB4">
        <w:rPr>
          <w:rFonts w:ascii="Aptos" w:hAnsi="Aptos"/>
        </w:rPr>
        <w:t>Create engagement acceleration programs for high-potential customers</w:t>
      </w:r>
      <w:r w:rsidR="00EA1E27">
        <w:rPr>
          <w:rFonts w:ascii="Aptos" w:hAnsi="Aptos"/>
        </w:rPr>
        <w:t>.</w:t>
      </w:r>
    </w:p>
    <w:p w14:paraId="17C9F2F8" w14:textId="2D542FCC" w:rsidR="009E2BB4" w:rsidRDefault="009E2BB4" w:rsidP="00EA1E27">
      <w:pPr>
        <w:pStyle w:val="whitespace-normal"/>
        <w:numPr>
          <w:ilvl w:val="0"/>
          <w:numId w:val="87"/>
        </w:numPr>
        <w:spacing w:line="360" w:lineRule="auto"/>
        <w:rPr>
          <w:rFonts w:ascii="Aptos" w:hAnsi="Aptos"/>
        </w:rPr>
      </w:pPr>
      <w:r w:rsidRPr="009E2BB4">
        <w:rPr>
          <w:rFonts w:ascii="Aptos" w:hAnsi="Aptos"/>
        </w:rPr>
        <w:t>Develop automated trigger-based engagement campaigns</w:t>
      </w:r>
      <w:r w:rsidR="00EA1E27">
        <w:rPr>
          <w:rFonts w:ascii="Aptos" w:hAnsi="Aptos"/>
        </w:rPr>
        <w:t>.</w:t>
      </w:r>
    </w:p>
    <w:p w14:paraId="3C2E37DD" w14:textId="77777777" w:rsidR="009E2BB4" w:rsidRPr="009E2BB4" w:rsidRDefault="009E2BB4" w:rsidP="009E2BB4">
      <w:pPr>
        <w:pStyle w:val="whitespace-normal"/>
        <w:spacing w:line="360" w:lineRule="auto"/>
        <w:rPr>
          <w:rFonts w:ascii="Aptos" w:hAnsi="Aptos"/>
        </w:rPr>
      </w:pPr>
      <w:r w:rsidRPr="009E2BB4">
        <w:rPr>
          <w:rFonts w:ascii="Aptos" w:hAnsi="Aptos"/>
          <w:b/>
          <w:bCs/>
        </w:rPr>
        <w:t>Geographic Expansion:</w:t>
      </w:r>
    </w:p>
    <w:p w14:paraId="5421EC9B" w14:textId="7CA3A740" w:rsidR="009E2BB4" w:rsidRPr="009E2BB4" w:rsidRDefault="009E2BB4" w:rsidP="00EA1E27">
      <w:pPr>
        <w:pStyle w:val="whitespace-normal"/>
        <w:numPr>
          <w:ilvl w:val="0"/>
          <w:numId w:val="88"/>
        </w:numPr>
        <w:spacing w:line="360" w:lineRule="auto"/>
        <w:rPr>
          <w:rFonts w:ascii="Aptos" w:hAnsi="Aptos"/>
        </w:rPr>
      </w:pPr>
      <w:r w:rsidRPr="009E2BB4">
        <w:rPr>
          <w:rFonts w:ascii="Aptos" w:hAnsi="Aptos"/>
        </w:rPr>
        <w:t>Strengthen UK market dominance through deeper customer engagement</w:t>
      </w:r>
      <w:r w:rsidR="00EA1E27">
        <w:rPr>
          <w:rFonts w:ascii="Aptos" w:hAnsi="Aptos"/>
        </w:rPr>
        <w:t>.</w:t>
      </w:r>
    </w:p>
    <w:p w14:paraId="347ECF8D" w14:textId="41E155C1" w:rsidR="009E2BB4" w:rsidRPr="009E2BB4" w:rsidRDefault="009E2BB4" w:rsidP="00EA1E27">
      <w:pPr>
        <w:pStyle w:val="whitespace-normal"/>
        <w:numPr>
          <w:ilvl w:val="0"/>
          <w:numId w:val="88"/>
        </w:numPr>
        <w:spacing w:line="360" w:lineRule="auto"/>
        <w:rPr>
          <w:rFonts w:ascii="Aptos" w:hAnsi="Aptos"/>
        </w:rPr>
      </w:pPr>
      <w:r w:rsidRPr="009E2BB4">
        <w:rPr>
          <w:rFonts w:ascii="Aptos" w:hAnsi="Aptos"/>
        </w:rPr>
        <w:t>Develop market-specific strategies for Netherlands and EIRE as priority expansion targets</w:t>
      </w:r>
      <w:r w:rsidR="00EA1E27">
        <w:rPr>
          <w:rFonts w:ascii="Aptos" w:hAnsi="Aptos"/>
        </w:rPr>
        <w:t>.</w:t>
      </w:r>
    </w:p>
    <w:p w14:paraId="7FED1482" w14:textId="6480F26E" w:rsidR="009E2BB4" w:rsidRPr="009E2BB4" w:rsidRDefault="009E2BB4" w:rsidP="00EA1E27">
      <w:pPr>
        <w:pStyle w:val="whitespace-normal"/>
        <w:numPr>
          <w:ilvl w:val="0"/>
          <w:numId w:val="88"/>
        </w:numPr>
        <w:spacing w:line="360" w:lineRule="auto"/>
        <w:rPr>
          <w:rFonts w:ascii="Aptos" w:hAnsi="Aptos"/>
        </w:rPr>
      </w:pPr>
      <w:r w:rsidRPr="009E2BB4">
        <w:rPr>
          <w:rFonts w:ascii="Aptos" w:hAnsi="Aptos"/>
        </w:rPr>
        <w:t>Create localized marketing approaches for Germany and France</w:t>
      </w:r>
      <w:r w:rsidR="00EA1E27">
        <w:rPr>
          <w:rFonts w:ascii="Aptos" w:hAnsi="Aptos"/>
        </w:rPr>
        <w:t>.</w:t>
      </w:r>
    </w:p>
    <w:p w14:paraId="4538B996" w14:textId="4EE93AC8" w:rsidR="009E2BB4" w:rsidRPr="009E2BB4" w:rsidRDefault="009E2BB4" w:rsidP="00EA1E27">
      <w:pPr>
        <w:pStyle w:val="whitespace-normal"/>
        <w:numPr>
          <w:ilvl w:val="0"/>
          <w:numId w:val="88"/>
        </w:numPr>
        <w:spacing w:line="360" w:lineRule="auto"/>
        <w:rPr>
          <w:rFonts w:ascii="Aptos" w:hAnsi="Aptos"/>
        </w:rPr>
      </w:pPr>
      <w:r w:rsidRPr="009E2BB4">
        <w:rPr>
          <w:rFonts w:ascii="Aptos" w:hAnsi="Aptos"/>
        </w:rPr>
        <w:t>Establish regional customer service capabilities in growth markets</w:t>
      </w:r>
      <w:r w:rsidR="00EA1E27">
        <w:rPr>
          <w:rFonts w:ascii="Aptos" w:hAnsi="Aptos"/>
        </w:rPr>
        <w:t>.</w:t>
      </w:r>
    </w:p>
    <w:p w14:paraId="2C347ACC" w14:textId="77777777" w:rsidR="009E2BB4" w:rsidRPr="009E2BB4" w:rsidRDefault="009E2BB4" w:rsidP="009E2BB4">
      <w:pPr>
        <w:pStyle w:val="whitespace-normal"/>
        <w:spacing w:line="360" w:lineRule="auto"/>
        <w:rPr>
          <w:rFonts w:ascii="Aptos" w:hAnsi="Aptos"/>
        </w:rPr>
      </w:pPr>
      <w:r w:rsidRPr="009E2BB4">
        <w:rPr>
          <w:rFonts w:ascii="Aptos" w:hAnsi="Aptos"/>
          <w:b/>
          <w:bCs/>
        </w:rPr>
        <w:t>Operational Optimization:</w:t>
      </w:r>
    </w:p>
    <w:p w14:paraId="7457ACA3" w14:textId="3DBE7708" w:rsidR="009E2BB4" w:rsidRPr="009E2BB4" w:rsidRDefault="009E2BB4" w:rsidP="00EA1E27">
      <w:pPr>
        <w:pStyle w:val="whitespace-normal"/>
        <w:numPr>
          <w:ilvl w:val="0"/>
          <w:numId w:val="89"/>
        </w:numPr>
        <w:spacing w:line="360" w:lineRule="auto"/>
        <w:rPr>
          <w:rFonts w:ascii="Aptos" w:hAnsi="Aptos"/>
        </w:rPr>
      </w:pPr>
      <w:r w:rsidRPr="009E2BB4">
        <w:rPr>
          <w:rFonts w:ascii="Aptos" w:hAnsi="Aptos"/>
        </w:rPr>
        <w:t>Enhance data collection for deeper customer insights</w:t>
      </w:r>
      <w:r w:rsidR="00EA1E27">
        <w:rPr>
          <w:rFonts w:ascii="Aptos" w:hAnsi="Aptos"/>
        </w:rPr>
        <w:t>.</w:t>
      </w:r>
    </w:p>
    <w:p w14:paraId="6286E2D2" w14:textId="49438126" w:rsidR="009E2BB4" w:rsidRPr="009E2BB4" w:rsidRDefault="009E2BB4" w:rsidP="00EA1E27">
      <w:pPr>
        <w:pStyle w:val="whitespace-normal"/>
        <w:numPr>
          <w:ilvl w:val="0"/>
          <w:numId w:val="89"/>
        </w:numPr>
        <w:spacing w:line="360" w:lineRule="auto"/>
        <w:rPr>
          <w:rFonts w:ascii="Aptos" w:hAnsi="Aptos"/>
        </w:rPr>
      </w:pPr>
      <w:r w:rsidRPr="009E2BB4">
        <w:rPr>
          <w:rFonts w:ascii="Aptos" w:hAnsi="Aptos"/>
        </w:rPr>
        <w:t>Implement real-time analytics for dynamic customer engagement</w:t>
      </w:r>
      <w:r w:rsidR="00EA1E27">
        <w:rPr>
          <w:rFonts w:ascii="Aptos" w:hAnsi="Aptos"/>
        </w:rPr>
        <w:t>.</w:t>
      </w:r>
    </w:p>
    <w:p w14:paraId="6BB88AFF" w14:textId="6A7C9A97" w:rsidR="009E2BB4" w:rsidRPr="009E2BB4" w:rsidRDefault="009E2BB4" w:rsidP="00EA1E27">
      <w:pPr>
        <w:pStyle w:val="whitespace-normal"/>
        <w:numPr>
          <w:ilvl w:val="0"/>
          <w:numId w:val="89"/>
        </w:numPr>
        <w:spacing w:line="360" w:lineRule="auto"/>
        <w:rPr>
          <w:rFonts w:ascii="Aptos" w:hAnsi="Aptos"/>
        </w:rPr>
      </w:pPr>
      <w:r w:rsidRPr="009E2BB4">
        <w:rPr>
          <w:rFonts w:ascii="Aptos" w:hAnsi="Aptos"/>
        </w:rPr>
        <w:t>Develop market-specific product strategies</w:t>
      </w:r>
      <w:r w:rsidR="00EA1E27">
        <w:rPr>
          <w:rFonts w:ascii="Aptos" w:hAnsi="Aptos"/>
        </w:rPr>
        <w:t>.</w:t>
      </w:r>
    </w:p>
    <w:p w14:paraId="21B94A61" w14:textId="20AEBC5A" w:rsidR="009E2BB4" w:rsidRPr="009E2BB4" w:rsidRDefault="009E2BB4" w:rsidP="00EA1E27">
      <w:pPr>
        <w:pStyle w:val="whitespace-normal"/>
        <w:numPr>
          <w:ilvl w:val="0"/>
          <w:numId w:val="89"/>
        </w:numPr>
        <w:spacing w:line="360" w:lineRule="auto"/>
        <w:rPr>
          <w:rFonts w:ascii="Aptos" w:hAnsi="Aptos"/>
        </w:rPr>
      </w:pPr>
      <w:r w:rsidRPr="009E2BB4">
        <w:rPr>
          <w:rFonts w:ascii="Aptos" w:hAnsi="Aptos"/>
        </w:rPr>
        <w:t>Create scalable infrastructure for international growth</w:t>
      </w:r>
      <w:r w:rsidR="00EA1E27">
        <w:rPr>
          <w:rFonts w:ascii="Aptos" w:hAnsi="Aptos"/>
        </w:rPr>
        <w:t>.</w:t>
      </w:r>
    </w:p>
    <w:p w14:paraId="5C673AE3" w14:textId="77777777" w:rsidR="009E2BB4" w:rsidRPr="009E2BB4" w:rsidRDefault="009E2BB4" w:rsidP="009E2BB4">
      <w:pPr>
        <w:pStyle w:val="whitespace-normal"/>
        <w:spacing w:line="360" w:lineRule="auto"/>
        <w:rPr>
          <w:rFonts w:ascii="Aptos" w:hAnsi="Aptos"/>
        </w:rPr>
      </w:pPr>
      <w:r w:rsidRPr="009E2BB4">
        <w:rPr>
          <w:rFonts w:ascii="Aptos" w:hAnsi="Aptos"/>
        </w:rPr>
        <w:t>These recommendations are designed to:</w:t>
      </w:r>
    </w:p>
    <w:p w14:paraId="7F4AF386" w14:textId="77777777" w:rsidR="009E2BB4" w:rsidRPr="009E2BB4" w:rsidRDefault="009E2BB4" w:rsidP="009E2BB4">
      <w:pPr>
        <w:pStyle w:val="whitespace-normal"/>
        <w:numPr>
          <w:ilvl w:val="0"/>
          <w:numId w:val="85"/>
        </w:numPr>
        <w:spacing w:line="360" w:lineRule="auto"/>
        <w:rPr>
          <w:rFonts w:ascii="Aptos" w:hAnsi="Aptos"/>
        </w:rPr>
      </w:pPr>
      <w:r w:rsidRPr="009E2BB4">
        <w:rPr>
          <w:rFonts w:ascii="Aptos" w:hAnsi="Aptos"/>
        </w:rPr>
        <w:t>Maximize customer lifetime value across segments</w:t>
      </w:r>
    </w:p>
    <w:p w14:paraId="796D4C72" w14:textId="77777777" w:rsidR="009E2BB4" w:rsidRPr="009E2BB4" w:rsidRDefault="009E2BB4" w:rsidP="009E2BB4">
      <w:pPr>
        <w:pStyle w:val="whitespace-normal"/>
        <w:numPr>
          <w:ilvl w:val="0"/>
          <w:numId w:val="85"/>
        </w:numPr>
        <w:spacing w:line="360" w:lineRule="auto"/>
        <w:rPr>
          <w:rFonts w:ascii="Aptos" w:hAnsi="Aptos"/>
        </w:rPr>
      </w:pPr>
      <w:r w:rsidRPr="009E2BB4">
        <w:rPr>
          <w:rFonts w:ascii="Aptos" w:hAnsi="Aptos"/>
        </w:rPr>
        <w:t>Optimize geographic market penetration</w:t>
      </w:r>
    </w:p>
    <w:p w14:paraId="711A997D" w14:textId="77777777" w:rsidR="009E2BB4" w:rsidRPr="009E2BB4" w:rsidRDefault="009E2BB4" w:rsidP="009E2BB4">
      <w:pPr>
        <w:pStyle w:val="whitespace-normal"/>
        <w:numPr>
          <w:ilvl w:val="0"/>
          <w:numId w:val="85"/>
        </w:numPr>
        <w:spacing w:line="360" w:lineRule="auto"/>
        <w:rPr>
          <w:rFonts w:ascii="Aptos" w:hAnsi="Aptos"/>
        </w:rPr>
      </w:pPr>
      <w:r w:rsidRPr="009E2BB4">
        <w:rPr>
          <w:rFonts w:ascii="Aptos" w:hAnsi="Aptos"/>
        </w:rPr>
        <w:lastRenderedPageBreak/>
        <w:t>Enable sustainable business growth</w:t>
      </w:r>
    </w:p>
    <w:p w14:paraId="247F35CA" w14:textId="77777777" w:rsidR="009E2BB4" w:rsidRPr="009E2BB4" w:rsidRDefault="009E2BB4" w:rsidP="009E2BB4">
      <w:pPr>
        <w:pStyle w:val="whitespace-normal"/>
        <w:numPr>
          <w:ilvl w:val="0"/>
          <w:numId w:val="85"/>
        </w:numPr>
        <w:spacing w:line="360" w:lineRule="auto"/>
        <w:rPr>
          <w:rFonts w:ascii="Aptos" w:hAnsi="Aptos"/>
        </w:rPr>
      </w:pPr>
      <w:r w:rsidRPr="009E2BB4">
        <w:rPr>
          <w:rFonts w:ascii="Aptos" w:hAnsi="Aptos"/>
        </w:rPr>
        <w:t>Enhance customer engagement and loyalty</w:t>
      </w:r>
    </w:p>
    <w:p w14:paraId="5A0D2FDA" w14:textId="77777777" w:rsidR="009E2BB4" w:rsidRPr="009E2BB4" w:rsidRDefault="009E2BB4" w:rsidP="009E2BB4">
      <w:pPr>
        <w:pStyle w:val="whitespace-normal"/>
        <w:spacing w:line="360" w:lineRule="auto"/>
        <w:rPr>
          <w:rFonts w:ascii="Aptos" w:hAnsi="Aptos"/>
        </w:rPr>
      </w:pPr>
    </w:p>
    <w:p w14:paraId="095EF8F9" w14:textId="5F41DEA5" w:rsidR="009E2BB4" w:rsidRDefault="009E2BB4">
      <w:pPr>
        <w:rPr>
          <w:b/>
          <w:bCs/>
        </w:rPr>
      </w:pPr>
      <w:r>
        <w:rPr>
          <w:b/>
          <w:bCs/>
        </w:rPr>
        <w:br w:type="page"/>
      </w:r>
    </w:p>
    <w:p w14:paraId="4406D15D" w14:textId="77777777" w:rsidR="00CB1088" w:rsidRPr="00CB1088" w:rsidRDefault="00CB1088" w:rsidP="00CB1088">
      <w:pPr>
        <w:pStyle w:val="Heading1"/>
        <w:spacing w:line="360" w:lineRule="auto"/>
        <w:jc w:val="center"/>
      </w:pPr>
      <w:bookmarkStart w:id="54" w:name="_Toc185161883"/>
      <w:r w:rsidRPr="00CB1088">
        <w:lastRenderedPageBreak/>
        <w:t>Appendix</w:t>
      </w:r>
      <w:bookmarkEnd w:id="54"/>
    </w:p>
    <w:p w14:paraId="549AC589" w14:textId="77777777" w:rsidR="00CB1088" w:rsidRPr="00CB1088" w:rsidRDefault="00CB1088" w:rsidP="00CB1088">
      <w:pPr>
        <w:spacing w:line="360" w:lineRule="auto"/>
        <w:rPr>
          <w:b/>
          <w:bCs/>
        </w:rPr>
      </w:pPr>
      <w:r w:rsidRPr="00CB1088">
        <w:rPr>
          <w:b/>
          <w:bCs/>
        </w:rPr>
        <w:t>A. Technical Implementation Guide</w:t>
      </w:r>
    </w:p>
    <w:p w14:paraId="4BAC4837" w14:textId="77777777" w:rsidR="00CB1088" w:rsidRDefault="00CB1088" w:rsidP="00CB1088">
      <w:pPr>
        <w:spacing w:line="360" w:lineRule="auto"/>
      </w:pPr>
      <w:r w:rsidRPr="00CB1088">
        <w:rPr>
          <w:b/>
          <w:bCs/>
        </w:rPr>
        <w:t>SQL Scripts Execution Order:</w:t>
      </w:r>
      <w:r w:rsidRPr="00CB1088">
        <w:t xml:space="preserve"> </w:t>
      </w:r>
    </w:p>
    <w:p w14:paraId="361729D3" w14:textId="75D3713E" w:rsidR="00CB1088" w:rsidRPr="00CB1088" w:rsidRDefault="00CB1088" w:rsidP="00CB1088">
      <w:pPr>
        <w:spacing w:line="360" w:lineRule="auto"/>
      </w:pPr>
      <w:r w:rsidRPr="00CB1088">
        <w:t>The implementation follows a structured sequence to ensure proper data processing and analysis:</w:t>
      </w:r>
    </w:p>
    <w:p w14:paraId="31AC5134" w14:textId="77777777" w:rsidR="00CB1088" w:rsidRPr="00CB1088" w:rsidRDefault="00CB1088" w:rsidP="00CB1088">
      <w:pPr>
        <w:numPr>
          <w:ilvl w:val="0"/>
          <w:numId w:val="117"/>
        </w:numPr>
        <w:spacing w:line="360" w:lineRule="auto"/>
      </w:pPr>
      <w:r w:rsidRPr="00CB1088">
        <w:rPr>
          <w:b/>
          <w:bCs/>
        </w:rPr>
        <w:t>Database Setup Scripts:</w:t>
      </w:r>
      <w:r w:rsidRPr="00CB1088">
        <w:t xml:space="preserve"> These scripts establish the foundational database structure and configuration:</w:t>
      </w:r>
    </w:p>
    <w:p w14:paraId="3AB411A8" w14:textId="77777777" w:rsidR="00CB1088" w:rsidRPr="00CB1088" w:rsidRDefault="00CB1088" w:rsidP="00CB1088">
      <w:pPr>
        <w:numPr>
          <w:ilvl w:val="1"/>
          <w:numId w:val="117"/>
        </w:numPr>
        <w:spacing w:line="360" w:lineRule="auto"/>
      </w:pPr>
      <w:r w:rsidRPr="00CB1088">
        <w:t>Database creation with optimized storage settings</w:t>
      </w:r>
    </w:p>
    <w:p w14:paraId="291624BD" w14:textId="77777777" w:rsidR="00CB1088" w:rsidRPr="00CB1088" w:rsidRDefault="00CB1088" w:rsidP="00CB1088">
      <w:pPr>
        <w:numPr>
          <w:ilvl w:val="1"/>
          <w:numId w:val="117"/>
        </w:numPr>
        <w:spacing w:line="360" w:lineRule="auto"/>
      </w:pPr>
      <w:r w:rsidRPr="00CB1088">
        <w:t>Table structure implementation with appropriate constraints</w:t>
      </w:r>
    </w:p>
    <w:p w14:paraId="518C1DCE" w14:textId="77777777" w:rsidR="00CB1088" w:rsidRPr="00CB1088" w:rsidRDefault="00CB1088" w:rsidP="00CB1088">
      <w:pPr>
        <w:numPr>
          <w:ilvl w:val="1"/>
          <w:numId w:val="117"/>
        </w:numPr>
        <w:spacing w:line="360" w:lineRule="auto"/>
      </w:pPr>
      <w:r w:rsidRPr="00CB1088">
        <w:t>Index creation for performance optimization</w:t>
      </w:r>
    </w:p>
    <w:p w14:paraId="07605C0E" w14:textId="77777777" w:rsidR="00CB1088" w:rsidRPr="00CB1088" w:rsidRDefault="00CB1088" w:rsidP="00CB1088">
      <w:pPr>
        <w:numPr>
          <w:ilvl w:val="1"/>
          <w:numId w:val="117"/>
        </w:numPr>
        <w:spacing w:line="360" w:lineRule="auto"/>
      </w:pPr>
      <w:r w:rsidRPr="00CB1088">
        <w:t>Configuration of recovery models and database settings</w:t>
      </w:r>
    </w:p>
    <w:p w14:paraId="16B82E00" w14:textId="77777777" w:rsidR="00CB1088" w:rsidRPr="00CB1088" w:rsidRDefault="00CB1088" w:rsidP="00CB1088">
      <w:pPr>
        <w:numPr>
          <w:ilvl w:val="0"/>
          <w:numId w:val="117"/>
        </w:numPr>
        <w:spacing w:line="360" w:lineRule="auto"/>
      </w:pPr>
      <w:r w:rsidRPr="00CB1088">
        <w:rPr>
          <w:b/>
          <w:bCs/>
        </w:rPr>
        <w:t>Data Import Scripts:</w:t>
      </w:r>
      <w:r w:rsidRPr="00CB1088">
        <w:t xml:space="preserve"> Handles the ETL process with validation and quality checks:</w:t>
      </w:r>
    </w:p>
    <w:p w14:paraId="32C97038" w14:textId="77777777" w:rsidR="00CB1088" w:rsidRPr="00CB1088" w:rsidRDefault="00CB1088" w:rsidP="00CB1088">
      <w:pPr>
        <w:numPr>
          <w:ilvl w:val="1"/>
          <w:numId w:val="117"/>
        </w:numPr>
        <w:spacing w:line="360" w:lineRule="auto"/>
      </w:pPr>
      <w:r w:rsidRPr="00CB1088">
        <w:t>Staging table creation</w:t>
      </w:r>
    </w:p>
    <w:p w14:paraId="74E2F35A" w14:textId="77777777" w:rsidR="00CB1088" w:rsidRPr="00CB1088" w:rsidRDefault="00CB1088" w:rsidP="00CB1088">
      <w:pPr>
        <w:numPr>
          <w:ilvl w:val="1"/>
          <w:numId w:val="117"/>
        </w:numPr>
        <w:spacing w:line="360" w:lineRule="auto"/>
      </w:pPr>
      <w:r w:rsidRPr="00CB1088">
        <w:t>BULK INSERT procedures</w:t>
      </w:r>
    </w:p>
    <w:p w14:paraId="419EA9D3" w14:textId="77777777" w:rsidR="00CB1088" w:rsidRPr="00CB1088" w:rsidRDefault="00CB1088" w:rsidP="00CB1088">
      <w:pPr>
        <w:numPr>
          <w:ilvl w:val="1"/>
          <w:numId w:val="117"/>
        </w:numPr>
        <w:spacing w:line="360" w:lineRule="auto"/>
      </w:pPr>
      <w:r w:rsidRPr="00CB1088">
        <w:t>Data validation implementations</w:t>
      </w:r>
    </w:p>
    <w:p w14:paraId="7EE5CD4E" w14:textId="77777777" w:rsidR="00CB1088" w:rsidRPr="00CB1088" w:rsidRDefault="00CB1088" w:rsidP="00CB1088">
      <w:pPr>
        <w:numPr>
          <w:ilvl w:val="1"/>
          <w:numId w:val="117"/>
        </w:numPr>
        <w:spacing w:line="360" w:lineRule="auto"/>
      </w:pPr>
      <w:r w:rsidRPr="00CB1088">
        <w:t>Error handling and logging processes</w:t>
      </w:r>
    </w:p>
    <w:p w14:paraId="51021861" w14:textId="77777777" w:rsidR="00CB1088" w:rsidRPr="00CB1088" w:rsidRDefault="00CB1088" w:rsidP="00CB1088">
      <w:pPr>
        <w:numPr>
          <w:ilvl w:val="0"/>
          <w:numId w:val="117"/>
        </w:numPr>
        <w:spacing w:line="360" w:lineRule="auto"/>
      </w:pPr>
      <w:r w:rsidRPr="00CB1088">
        <w:rPr>
          <w:b/>
          <w:bCs/>
        </w:rPr>
        <w:t>Analysis Scripts:</w:t>
      </w:r>
      <w:r w:rsidRPr="00CB1088">
        <w:t xml:space="preserve"> Implements core analytical functionalities:</w:t>
      </w:r>
    </w:p>
    <w:p w14:paraId="586E2292" w14:textId="77777777" w:rsidR="00CB1088" w:rsidRPr="00CB1088" w:rsidRDefault="00CB1088" w:rsidP="00CB1088">
      <w:pPr>
        <w:numPr>
          <w:ilvl w:val="1"/>
          <w:numId w:val="117"/>
        </w:numPr>
        <w:spacing w:line="360" w:lineRule="auto"/>
      </w:pPr>
      <w:r w:rsidRPr="00CB1088">
        <w:t>RFM analysis calculations</w:t>
      </w:r>
    </w:p>
    <w:p w14:paraId="14311302" w14:textId="77777777" w:rsidR="00CB1088" w:rsidRPr="00CB1088" w:rsidRDefault="00CB1088" w:rsidP="00CB1088">
      <w:pPr>
        <w:numPr>
          <w:ilvl w:val="1"/>
          <w:numId w:val="117"/>
        </w:numPr>
        <w:spacing w:line="360" w:lineRule="auto"/>
      </w:pPr>
      <w:r w:rsidRPr="00CB1088">
        <w:t>Customer Lifetime Value computations</w:t>
      </w:r>
    </w:p>
    <w:p w14:paraId="39B2F0A5" w14:textId="77777777" w:rsidR="00CB1088" w:rsidRPr="00CB1088" w:rsidRDefault="00CB1088" w:rsidP="00CB1088">
      <w:pPr>
        <w:numPr>
          <w:ilvl w:val="1"/>
          <w:numId w:val="117"/>
        </w:numPr>
        <w:spacing w:line="360" w:lineRule="auto"/>
      </w:pPr>
      <w:r w:rsidRPr="00CB1088">
        <w:t>Cohort analysis implementations</w:t>
      </w:r>
    </w:p>
    <w:p w14:paraId="20C6B745" w14:textId="77777777" w:rsidR="00CB1088" w:rsidRPr="00CB1088" w:rsidRDefault="00CB1088" w:rsidP="00CB1088">
      <w:pPr>
        <w:numPr>
          <w:ilvl w:val="1"/>
          <w:numId w:val="117"/>
        </w:numPr>
        <w:spacing w:line="360" w:lineRule="auto"/>
      </w:pPr>
      <w:r w:rsidRPr="00CB1088">
        <w:t>Segmentation logic processing</w:t>
      </w:r>
    </w:p>
    <w:p w14:paraId="027196EE" w14:textId="77777777" w:rsidR="00CB1088" w:rsidRPr="00CB1088" w:rsidRDefault="00CB1088" w:rsidP="00CB1088">
      <w:pPr>
        <w:numPr>
          <w:ilvl w:val="0"/>
          <w:numId w:val="117"/>
        </w:numPr>
        <w:spacing w:line="360" w:lineRule="auto"/>
      </w:pPr>
      <w:r w:rsidRPr="00CB1088">
        <w:rPr>
          <w:b/>
          <w:bCs/>
        </w:rPr>
        <w:t>View Creation Scripts:</w:t>
      </w:r>
      <w:r w:rsidRPr="00CB1088">
        <w:t xml:space="preserve"> Establishes the interface layer for visualization:</w:t>
      </w:r>
    </w:p>
    <w:p w14:paraId="5AB7D92A" w14:textId="77777777" w:rsidR="00CB1088" w:rsidRPr="00CB1088" w:rsidRDefault="00CB1088" w:rsidP="00CB1088">
      <w:pPr>
        <w:numPr>
          <w:ilvl w:val="1"/>
          <w:numId w:val="117"/>
        </w:numPr>
        <w:spacing w:line="360" w:lineRule="auto"/>
      </w:pPr>
      <w:r w:rsidRPr="00CB1088">
        <w:t>Clean retail data view</w:t>
      </w:r>
    </w:p>
    <w:p w14:paraId="5A12FCA5" w14:textId="77777777" w:rsidR="00CB1088" w:rsidRPr="00CB1088" w:rsidRDefault="00CB1088" w:rsidP="00CB1088">
      <w:pPr>
        <w:numPr>
          <w:ilvl w:val="1"/>
          <w:numId w:val="117"/>
        </w:numPr>
        <w:spacing w:line="360" w:lineRule="auto"/>
      </w:pPr>
      <w:r w:rsidRPr="00CB1088">
        <w:lastRenderedPageBreak/>
        <w:t>Customer metrics consolidation</w:t>
      </w:r>
    </w:p>
    <w:p w14:paraId="2573355D" w14:textId="77777777" w:rsidR="00CB1088" w:rsidRPr="00CB1088" w:rsidRDefault="00CB1088" w:rsidP="00CB1088">
      <w:pPr>
        <w:numPr>
          <w:ilvl w:val="1"/>
          <w:numId w:val="117"/>
        </w:numPr>
        <w:spacing w:line="360" w:lineRule="auto"/>
      </w:pPr>
      <w:r w:rsidRPr="00CB1088">
        <w:t>Performance-optimized query structures</w:t>
      </w:r>
    </w:p>
    <w:p w14:paraId="67C0208B" w14:textId="77777777" w:rsidR="00CB1088" w:rsidRDefault="00CB1088" w:rsidP="00CB1088">
      <w:pPr>
        <w:spacing w:line="360" w:lineRule="auto"/>
        <w:rPr>
          <w:b/>
          <w:bCs/>
        </w:rPr>
      </w:pPr>
    </w:p>
    <w:p w14:paraId="4FD2E815" w14:textId="2B5B4704" w:rsidR="00CB1088" w:rsidRPr="00CB1088" w:rsidRDefault="00CB1088" w:rsidP="00CB1088">
      <w:pPr>
        <w:spacing w:line="360" w:lineRule="auto"/>
      </w:pPr>
      <w:r w:rsidRPr="00CB1088">
        <w:rPr>
          <w:b/>
          <w:bCs/>
        </w:rPr>
        <w:t>B. Power BI Configuration Guide</w:t>
      </w:r>
    </w:p>
    <w:p w14:paraId="691E496A" w14:textId="77777777" w:rsidR="00CB1088" w:rsidRPr="00CB1088" w:rsidRDefault="00CB1088" w:rsidP="00CB1088">
      <w:pPr>
        <w:spacing w:line="360" w:lineRule="auto"/>
      </w:pPr>
      <w:r w:rsidRPr="00CB1088">
        <w:rPr>
          <w:b/>
          <w:bCs/>
        </w:rPr>
        <w:t>Connection Setup:</w:t>
      </w:r>
    </w:p>
    <w:p w14:paraId="49F354E7" w14:textId="77777777" w:rsidR="00CB1088" w:rsidRPr="00CB1088" w:rsidRDefault="00CB1088" w:rsidP="00CB1088">
      <w:pPr>
        <w:numPr>
          <w:ilvl w:val="0"/>
          <w:numId w:val="118"/>
        </w:numPr>
        <w:spacing w:line="360" w:lineRule="auto"/>
      </w:pPr>
      <w:r w:rsidRPr="00CB1088">
        <w:rPr>
          <w:b/>
          <w:bCs/>
        </w:rPr>
        <w:t>SQL Server Connection:</w:t>
      </w:r>
    </w:p>
    <w:p w14:paraId="170D0341" w14:textId="77777777" w:rsidR="00CB1088" w:rsidRPr="00CB1088" w:rsidRDefault="00CB1088" w:rsidP="00CB1088">
      <w:pPr>
        <w:numPr>
          <w:ilvl w:val="1"/>
          <w:numId w:val="118"/>
        </w:numPr>
        <w:spacing w:line="360" w:lineRule="auto"/>
      </w:pPr>
      <w:r w:rsidRPr="00CB1088">
        <w:t>Configure server authentication</w:t>
      </w:r>
    </w:p>
    <w:p w14:paraId="69428637" w14:textId="77777777" w:rsidR="00CB1088" w:rsidRPr="00CB1088" w:rsidRDefault="00CB1088" w:rsidP="00CB1088">
      <w:pPr>
        <w:numPr>
          <w:ilvl w:val="1"/>
          <w:numId w:val="118"/>
        </w:numPr>
        <w:spacing w:line="360" w:lineRule="auto"/>
      </w:pPr>
      <w:r w:rsidRPr="00CB1088">
        <w:t>Establish direct query connections</w:t>
      </w:r>
    </w:p>
    <w:p w14:paraId="3823CF43" w14:textId="77777777" w:rsidR="00CB1088" w:rsidRPr="00CB1088" w:rsidRDefault="00CB1088" w:rsidP="00CB1088">
      <w:pPr>
        <w:numPr>
          <w:ilvl w:val="1"/>
          <w:numId w:val="118"/>
        </w:numPr>
        <w:spacing w:line="360" w:lineRule="auto"/>
      </w:pPr>
      <w:r w:rsidRPr="00CB1088">
        <w:t>Implement security protocols</w:t>
      </w:r>
    </w:p>
    <w:p w14:paraId="50D30AAA" w14:textId="77777777" w:rsidR="00CB1088" w:rsidRPr="00CB1088" w:rsidRDefault="00CB1088" w:rsidP="00CB1088">
      <w:pPr>
        <w:numPr>
          <w:ilvl w:val="1"/>
          <w:numId w:val="118"/>
        </w:numPr>
        <w:spacing w:line="360" w:lineRule="auto"/>
      </w:pPr>
      <w:r w:rsidRPr="00CB1088">
        <w:t>Set up refresh schedules</w:t>
      </w:r>
    </w:p>
    <w:p w14:paraId="4B4D06FB" w14:textId="77777777" w:rsidR="00CB1088" w:rsidRPr="00CB1088" w:rsidRDefault="00CB1088" w:rsidP="00CB1088">
      <w:pPr>
        <w:numPr>
          <w:ilvl w:val="0"/>
          <w:numId w:val="118"/>
        </w:numPr>
        <w:spacing w:line="360" w:lineRule="auto"/>
      </w:pPr>
      <w:r w:rsidRPr="00CB1088">
        <w:rPr>
          <w:b/>
          <w:bCs/>
        </w:rPr>
        <w:t>Data Model Configuration:</w:t>
      </w:r>
    </w:p>
    <w:p w14:paraId="6511A240" w14:textId="77777777" w:rsidR="00CB1088" w:rsidRPr="00CB1088" w:rsidRDefault="00CB1088" w:rsidP="00CB1088">
      <w:pPr>
        <w:numPr>
          <w:ilvl w:val="1"/>
          <w:numId w:val="118"/>
        </w:numPr>
        <w:spacing w:line="360" w:lineRule="auto"/>
      </w:pPr>
      <w:r w:rsidRPr="00CB1088">
        <w:t>Relationship definitions</w:t>
      </w:r>
    </w:p>
    <w:p w14:paraId="708A4DA2" w14:textId="77777777" w:rsidR="00CB1088" w:rsidRPr="00CB1088" w:rsidRDefault="00CB1088" w:rsidP="00CB1088">
      <w:pPr>
        <w:numPr>
          <w:ilvl w:val="1"/>
          <w:numId w:val="118"/>
        </w:numPr>
        <w:spacing w:line="360" w:lineRule="auto"/>
      </w:pPr>
      <w:r w:rsidRPr="00CB1088">
        <w:t>Measure creations</w:t>
      </w:r>
    </w:p>
    <w:p w14:paraId="04D13EA2" w14:textId="77777777" w:rsidR="00CB1088" w:rsidRPr="00CB1088" w:rsidRDefault="00CB1088" w:rsidP="00CB1088">
      <w:pPr>
        <w:numPr>
          <w:ilvl w:val="1"/>
          <w:numId w:val="118"/>
        </w:numPr>
        <w:spacing w:line="360" w:lineRule="auto"/>
      </w:pPr>
      <w:r w:rsidRPr="00CB1088">
        <w:t>Calculated column implementations</w:t>
      </w:r>
    </w:p>
    <w:p w14:paraId="6A5C8D36" w14:textId="77777777" w:rsidR="00CB1088" w:rsidRPr="00CB1088" w:rsidRDefault="00CB1088" w:rsidP="00CB1088">
      <w:pPr>
        <w:numPr>
          <w:ilvl w:val="1"/>
          <w:numId w:val="118"/>
        </w:numPr>
        <w:spacing w:line="360" w:lineRule="auto"/>
      </w:pPr>
      <w:r w:rsidRPr="00CB1088">
        <w:t>Parameter configurations</w:t>
      </w:r>
    </w:p>
    <w:p w14:paraId="7BA251F1" w14:textId="77777777" w:rsidR="00CB1088" w:rsidRPr="00CB1088" w:rsidRDefault="00CB1088" w:rsidP="00CB1088">
      <w:pPr>
        <w:numPr>
          <w:ilvl w:val="0"/>
          <w:numId w:val="118"/>
        </w:numPr>
        <w:spacing w:line="360" w:lineRule="auto"/>
      </w:pPr>
      <w:r w:rsidRPr="00CB1088">
        <w:rPr>
          <w:b/>
          <w:bCs/>
        </w:rPr>
        <w:t>Report Configuration:</w:t>
      </w:r>
    </w:p>
    <w:p w14:paraId="1D2E7806" w14:textId="77777777" w:rsidR="00CB1088" w:rsidRPr="00CB1088" w:rsidRDefault="00CB1088" w:rsidP="00CB1088">
      <w:pPr>
        <w:numPr>
          <w:ilvl w:val="1"/>
          <w:numId w:val="118"/>
        </w:numPr>
        <w:spacing w:line="360" w:lineRule="auto"/>
      </w:pPr>
      <w:r w:rsidRPr="00CB1088">
        <w:t>Visual template setup</w:t>
      </w:r>
    </w:p>
    <w:p w14:paraId="1ABF4032" w14:textId="77777777" w:rsidR="00CB1088" w:rsidRPr="00CB1088" w:rsidRDefault="00CB1088" w:rsidP="00CB1088">
      <w:pPr>
        <w:numPr>
          <w:ilvl w:val="1"/>
          <w:numId w:val="118"/>
        </w:numPr>
        <w:spacing w:line="360" w:lineRule="auto"/>
      </w:pPr>
      <w:r w:rsidRPr="00CB1088">
        <w:t>Filter configurations</w:t>
      </w:r>
    </w:p>
    <w:p w14:paraId="360E729D" w14:textId="77777777" w:rsidR="00CB1088" w:rsidRPr="00CB1088" w:rsidRDefault="00CB1088" w:rsidP="00CB1088">
      <w:pPr>
        <w:numPr>
          <w:ilvl w:val="1"/>
          <w:numId w:val="118"/>
        </w:numPr>
        <w:spacing w:line="360" w:lineRule="auto"/>
      </w:pPr>
      <w:r w:rsidRPr="00CB1088">
        <w:t>Drill-through settings</w:t>
      </w:r>
    </w:p>
    <w:p w14:paraId="634FD091" w14:textId="77777777" w:rsidR="00CB1088" w:rsidRPr="00CB1088" w:rsidRDefault="00CB1088" w:rsidP="00CB1088">
      <w:pPr>
        <w:numPr>
          <w:ilvl w:val="1"/>
          <w:numId w:val="118"/>
        </w:numPr>
        <w:spacing w:line="360" w:lineRule="auto"/>
      </w:pPr>
      <w:r w:rsidRPr="00CB1088">
        <w:t>Custom visual implementations</w:t>
      </w:r>
    </w:p>
    <w:p w14:paraId="27859E2B" w14:textId="77777777" w:rsidR="00CB1088" w:rsidRDefault="00CB1088" w:rsidP="00CB1088">
      <w:pPr>
        <w:spacing w:line="360" w:lineRule="auto"/>
        <w:rPr>
          <w:b/>
          <w:bCs/>
        </w:rPr>
      </w:pPr>
    </w:p>
    <w:p w14:paraId="08013B39" w14:textId="50AD6842" w:rsidR="00CB1088" w:rsidRPr="00CB1088" w:rsidRDefault="00CB1088" w:rsidP="00CB1088">
      <w:pPr>
        <w:spacing w:line="360" w:lineRule="auto"/>
      </w:pPr>
      <w:r w:rsidRPr="00CB1088">
        <w:rPr>
          <w:b/>
          <w:bCs/>
        </w:rPr>
        <w:t>C. System Maintenance Procedures</w:t>
      </w:r>
    </w:p>
    <w:p w14:paraId="3249A671" w14:textId="77777777" w:rsidR="00CB1088" w:rsidRPr="00CB1088" w:rsidRDefault="00CB1088" w:rsidP="00CB1088">
      <w:pPr>
        <w:spacing w:line="360" w:lineRule="auto"/>
      </w:pPr>
      <w:r w:rsidRPr="00CB1088">
        <w:rPr>
          <w:b/>
          <w:bCs/>
        </w:rPr>
        <w:t>Database Maintenance:</w:t>
      </w:r>
    </w:p>
    <w:p w14:paraId="4E830163" w14:textId="77777777" w:rsidR="00CB1088" w:rsidRPr="00CB1088" w:rsidRDefault="00CB1088" w:rsidP="00CB1088">
      <w:pPr>
        <w:numPr>
          <w:ilvl w:val="0"/>
          <w:numId w:val="119"/>
        </w:numPr>
        <w:spacing w:line="360" w:lineRule="auto"/>
      </w:pPr>
      <w:r w:rsidRPr="00CB1088">
        <w:rPr>
          <w:b/>
          <w:bCs/>
        </w:rPr>
        <w:lastRenderedPageBreak/>
        <w:t>Regular Index Maintenance:</w:t>
      </w:r>
    </w:p>
    <w:p w14:paraId="12D8FF9F" w14:textId="77777777" w:rsidR="00CB1088" w:rsidRPr="00CB1088" w:rsidRDefault="00CB1088" w:rsidP="00CB1088">
      <w:pPr>
        <w:numPr>
          <w:ilvl w:val="1"/>
          <w:numId w:val="119"/>
        </w:numPr>
        <w:spacing w:line="360" w:lineRule="auto"/>
      </w:pPr>
      <w:r w:rsidRPr="00CB1088">
        <w:t xml:space="preserve">Weekly </w:t>
      </w:r>
      <w:proofErr w:type="gramStart"/>
      <w:r w:rsidRPr="00CB1088">
        <w:t>index</w:t>
      </w:r>
      <w:proofErr w:type="gramEnd"/>
      <w:r w:rsidRPr="00CB1088">
        <w:t xml:space="preserve"> rebuild schedules</w:t>
      </w:r>
    </w:p>
    <w:p w14:paraId="29D32345" w14:textId="77777777" w:rsidR="00CB1088" w:rsidRPr="00CB1088" w:rsidRDefault="00CB1088" w:rsidP="00CB1088">
      <w:pPr>
        <w:numPr>
          <w:ilvl w:val="1"/>
          <w:numId w:val="119"/>
        </w:numPr>
        <w:spacing w:line="360" w:lineRule="auto"/>
      </w:pPr>
      <w:r w:rsidRPr="00CB1088">
        <w:t>Fragmentation monitoring</w:t>
      </w:r>
    </w:p>
    <w:p w14:paraId="23FCE3DD" w14:textId="77777777" w:rsidR="00CB1088" w:rsidRPr="00CB1088" w:rsidRDefault="00CB1088" w:rsidP="00CB1088">
      <w:pPr>
        <w:numPr>
          <w:ilvl w:val="1"/>
          <w:numId w:val="119"/>
        </w:numPr>
        <w:spacing w:line="360" w:lineRule="auto"/>
      </w:pPr>
      <w:r w:rsidRPr="00CB1088">
        <w:t>Statistics updates</w:t>
      </w:r>
    </w:p>
    <w:p w14:paraId="37BE47F0" w14:textId="77777777" w:rsidR="00CB1088" w:rsidRPr="00CB1088" w:rsidRDefault="00CB1088" w:rsidP="00CB1088">
      <w:pPr>
        <w:numPr>
          <w:ilvl w:val="1"/>
          <w:numId w:val="119"/>
        </w:numPr>
        <w:spacing w:line="360" w:lineRule="auto"/>
      </w:pPr>
      <w:r w:rsidRPr="00CB1088">
        <w:t>Performance optimization reviews</w:t>
      </w:r>
    </w:p>
    <w:p w14:paraId="19DA93F0" w14:textId="77777777" w:rsidR="00CB1088" w:rsidRPr="00CB1088" w:rsidRDefault="00CB1088" w:rsidP="00CB1088">
      <w:pPr>
        <w:spacing w:line="360" w:lineRule="auto"/>
      </w:pPr>
      <w:r w:rsidRPr="00CB1088">
        <w:rPr>
          <w:b/>
          <w:bCs/>
        </w:rPr>
        <w:t>Performance Monitoring:</w:t>
      </w:r>
    </w:p>
    <w:p w14:paraId="716A182E" w14:textId="77777777" w:rsidR="00CB1088" w:rsidRPr="00CB1088" w:rsidRDefault="00CB1088" w:rsidP="00CB1088">
      <w:pPr>
        <w:numPr>
          <w:ilvl w:val="0"/>
          <w:numId w:val="120"/>
        </w:numPr>
        <w:spacing w:line="360" w:lineRule="auto"/>
      </w:pPr>
      <w:r w:rsidRPr="00CB1088">
        <w:t>Comprehensive monitoring framework:</w:t>
      </w:r>
    </w:p>
    <w:p w14:paraId="0E2E8D2F" w14:textId="77777777" w:rsidR="00CB1088" w:rsidRPr="00CB1088" w:rsidRDefault="00CB1088" w:rsidP="00CB1088">
      <w:pPr>
        <w:numPr>
          <w:ilvl w:val="1"/>
          <w:numId w:val="120"/>
        </w:numPr>
        <w:spacing w:line="360" w:lineRule="auto"/>
      </w:pPr>
      <w:r w:rsidRPr="00CB1088">
        <w:t>Query performance tracking</w:t>
      </w:r>
    </w:p>
    <w:p w14:paraId="2AEAE9EA" w14:textId="77777777" w:rsidR="00CB1088" w:rsidRPr="00CB1088" w:rsidRDefault="00CB1088" w:rsidP="00CB1088">
      <w:pPr>
        <w:numPr>
          <w:ilvl w:val="1"/>
          <w:numId w:val="120"/>
        </w:numPr>
        <w:spacing w:line="360" w:lineRule="auto"/>
      </w:pPr>
      <w:r w:rsidRPr="00CB1088">
        <w:t>Resource utilization monitoring</w:t>
      </w:r>
    </w:p>
    <w:p w14:paraId="111C856F" w14:textId="77777777" w:rsidR="00CB1088" w:rsidRPr="00CB1088" w:rsidRDefault="00CB1088" w:rsidP="00CB1088">
      <w:pPr>
        <w:numPr>
          <w:ilvl w:val="1"/>
          <w:numId w:val="120"/>
        </w:numPr>
        <w:spacing w:line="360" w:lineRule="auto"/>
      </w:pPr>
      <w:r w:rsidRPr="00CB1088">
        <w:t>Storage capacity management</w:t>
      </w:r>
    </w:p>
    <w:p w14:paraId="0E37BB7C" w14:textId="77777777" w:rsidR="00CB1088" w:rsidRPr="00CB1088" w:rsidRDefault="00CB1088" w:rsidP="00CB1088">
      <w:pPr>
        <w:numPr>
          <w:ilvl w:val="1"/>
          <w:numId w:val="120"/>
        </w:numPr>
        <w:spacing w:line="360" w:lineRule="auto"/>
      </w:pPr>
      <w:r w:rsidRPr="00CB1088">
        <w:t>Backup and recovery testing</w:t>
      </w:r>
    </w:p>
    <w:p w14:paraId="0B203474" w14:textId="77777777" w:rsidR="00CB1088" w:rsidRPr="00CB1088" w:rsidRDefault="00CB1088" w:rsidP="00CB1088">
      <w:pPr>
        <w:spacing w:line="360" w:lineRule="auto"/>
      </w:pPr>
      <w:r w:rsidRPr="00CB1088">
        <w:rPr>
          <w:b/>
          <w:bCs/>
        </w:rPr>
        <w:t>Data Refresh Procedures:</w:t>
      </w:r>
    </w:p>
    <w:p w14:paraId="6D8906A7" w14:textId="77777777" w:rsidR="00CB1088" w:rsidRPr="00CB1088" w:rsidRDefault="00CB1088" w:rsidP="00CB1088">
      <w:pPr>
        <w:numPr>
          <w:ilvl w:val="0"/>
          <w:numId w:val="121"/>
        </w:numPr>
        <w:spacing w:line="360" w:lineRule="auto"/>
      </w:pPr>
      <w:r w:rsidRPr="00CB1088">
        <w:rPr>
          <w:b/>
          <w:bCs/>
        </w:rPr>
        <w:t>Automated refresh protocols:</w:t>
      </w:r>
    </w:p>
    <w:p w14:paraId="3CD11D91" w14:textId="77777777" w:rsidR="00CB1088" w:rsidRPr="00CB1088" w:rsidRDefault="00CB1088" w:rsidP="00CB1088">
      <w:pPr>
        <w:numPr>
          <w:ilvl w:val="1"/>
          <w:numId w:val="121"/>
        </w:numPr>
        <w:spacing w:line="360" w:lineRule="auto"/>
      </w:pPr>
      <w:r w:rsidRPr="00CB1088">
        <w:t>Daily transaction updates</w:t>
      </w:r>
    </w:p>
    <w:p w14:paraId="3D6828E8" w14:textId="77777777" w:rsidR="00CB1088" w:rsidRPr="00CB1088" w:rsidRDefault="00CB1088" w:rsidP="00CB1088">
      <w:pPr>
        <w:numPr>
          <w:ilvl w:val="1"/>
          <w:numId w:val="121"/>
        </w:numPr>
        <w:spacing w:line="360" w:lineRule="auto"/>
      </w:pPr>
      <w:r w:rsidRPr="00CB1088">
        <w:t>Weekly aggregate refreshes</w:t>
      </w:r>
    </w:p>
    <w:p w14:paraId="5FF60EF7" w14:textId="77777777" w:rsidR="00CB1088" w:rsidRPr="00CB1088" w:rsidRDefault="00CB1088" w:rsidP="00CB1088">
      <w:pPr>
        <w:numPr>
          <w:ilvl w:val="1"/>
          <w:numId w:val="121"/>
        </w:numPr>
        <w:spacing w:line="360" w:lineRule="auto"/>
      </w:pPr>
      <w:r w:rsidRPr="00CB1088">
        <w:t>Monthly trend analysis updates</w:t>
      </w:r>
    </w:p>
    <w:p w14:paraId="7DA90CE4" w14:textId="77777777" w:rsidR="00CB1088" w:rsidRPr="00CB1088" w:rsidRDefault="00CB1088" w:rsidP="00CB1088">
      <w:pPr>
        <w:numPr>
          <w:ilvl w:val="1"/>
          <w:numId w:val="121"/>
        </w:numPr>
        <w:spacing w:line="360" w:lineRule="auto"/>
      </w:pPr>
      <w:r w:rsidRPr="00CB1088">
        <w:t>Quarterly performance reviews</w:t>
      </w:r>
    </w:p>
    <w:p w14:paraId="59608DFF" w14:textId="77777777" w:rsidR="00CB1088" w:rsidRPr="00CB1088" w:rsidRDefault="00CB1088" w:rsidP="00CB1088">
      <w:pPr>
        <w:spacing w:line="360" w:lineRule="auto"/>
      </w:pPr>
      <w:r w:rsidRPr="00CB1088">
        <w:t>This structured maintenance approach ensures:</w:t>
      </w:r>
    </w:p>
    <w:p w14:paraId="6834638C" w14:textId="77777777" w:rsidR="00CB1088" w:rsidRPr="00CB1088" w:rsidRDefault="00CB1088" w:rsidP="00CB1088">
      <w:pPr>
        <w:numPr>
          <w:ilvl w:val="0"/>
          <w:numId w:val="122"/>
        </w:numPr>
        <w:spacing w:line="360" w:lineRule="auto"/>
      </w:pPr>
      <w:r w:rsidRPr="00CB1088">
        <w:t>System reliability and performance</w:t>
      </w:r>
    </w:p>
    <w:p w14:paraId="3CDBF1FD" w14:textId="77777777" w:rsidR="00CB1088" w:rsidRPr="00CB1088" w:rsidRDefault="00CB1088" w:rsidP="00CB1088">
      <w:pPr>
        <w:numPr>
          <w:ilvl w:val="0"/>
          <w:numId w:val="122"/>
        </w:numPr>
        <w:spacing w:line="360" w:lineRule="auto"/>
      </w:pPr>
      <w:r w:rsidRPr="00CB1088">
        <w:t>Data accuracy and completeness</w:t>
      </w:r>
    </w:p>
    <w:p w14:paraId="5CDF419D" w14:textId="77777777" w:rsidR="00CB1088" w:rsidRPr="00CB1088" w:rsidRDefault="00CB1088" w:rsidP="00CB1088">
      <w:pPr>
        <w:numPr>
          <w:ilvl w:val="0"/>
          <w:numId w:val="122"/>
        </w:numPr>
        <w:spacing w:line="360" w:lineRule="auto"/>
      </w:pPr>
      <w:r w:rsidRPr="00CB1088">
        <w:t>Efficient resource utilization</w:t>
      </w:r>
    </w:p>
    <w:p w14:paraId="7BE5018B" w14:textId="77777777" w:rsidR="00CB1088" w:rsidRPr="00CB1088" w:rsidRDefault="00CB1088" w:rsidP="00CB1088">
      <w:pPr>
        <w:numPr>
          <w:ilvl w:val="0"/>
          <w:numId w:val="122"/>
        </w:numPr>
        <w:spacing w:line="360" w:lineRule="auto"/>
      </w:pPr>
      <w:r w:rsidRPr="00CB1088">
        <w:t>Scalable growth capability</w:t>
      </w:r>
    </w:p>
    <w:p w14:paraId="1B7925B6" w14:textId="77777777" w:rsidR="00CB1088" w:rsidRPr="00CB1088" w:rsidRDefault="00CB1088" w:rsidP="00CB1088">
      <w:pPr>
        <w:numPr>
          <w:ilvl w:val="0"/>
          <w:numId w:val="122"/>
        </w:numPr>
        <w:spacing w:line="360" w:lineRule="auto"/>
      </w:pPr>
      <w:r w:rsidRPr="00CB1088">
        <w:t>Consistent user experience</w:t>
      </w:r>
    </w:p>
    <w:p w14:paraId="06A9F5DF" w14:textId="77777777" w:rsidR="00CB1088" w:rsidRPr="00CB1088" w:rsidRDefault="00CB1088" w:rsidP="00CB1088"/>
    <w:sectPr w:rsidR="00CB1088" w:rsidRPr="00CB10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7D223" w14:textId="77777777" w:rsidR="002A3EC3" w:rsidRDefault="002A3EC3" w:rsidP="00F019C1">
      <w:pPr>
        <w:spacing w:after="0" w:line="240" w:lineRule="auto"/>
      </w:pPr>
      <w:r>
        <w:separator/>
      </w:r>
    </w:p>
  </w:endnote>
  <w:endnote w:type="continuationSeparator" w:id="0">
    <w:p w14:paraId="05CF255A" w14:textId="77777777" w:rsidR="002A3EC3" w:rsidRDefault="002A3EC3" w:rsidP="00F0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41812" w14:textId="77777777" w:rsidR="002A3EC3" w:rsidRDefault="002A3EC3" w:rsidP="00F019C1">
      <w:pPr>
        <w:spacing w:after="0" w:line="240" w:lineRule="auto"/>
      </w:pPr>
      <w:r>
        <w:separator/>
      </w:r>
    </w:p>
  </w:footnote>
  <w:footnote w:type="continuationSeparator" w:id="0">
    <w:p w14:paraId="13975238" w14:textId="77777777" w:rsidR="002A3EC3" w:rsidRDefault="002A3EC3" w:rsidP="00F01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0D6"/>
    <w:multiLevelType w:val="hybridMultilevel"/>
    <w:tmpl w:val="244E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82258D"/>
    <w:multiLevelType w:val="multilevel"/>
    <w:tmpl w:val="1CDC76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7245"/>
    <w:multiLevelType w:val="multilevel"/>
    <w:tmpl w:val="3A0AEF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90FFA"/>
    <w:multiLevelType w:val="multilevel"/>
    <w:tmpl w:val="5BA8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92FD1"/>
    <w:multiLevelType w:val="multilevel"/>
    <w:tmpl w:val="68C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15112"/>
    <w:multiLevelType w:val="multilevel"/>
    <w:tmpl w:val="EB0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72A2D"/>
    <w:multiLevelType w:val="multilevel"/>
    <w:tmpl w:val="7EC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7073F"/>
    <w:multiLevelType w:val="multilevel"/>
    <w:tmpl w:val="4C02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16AD3"/>
    <w:multiLevelType w:val="multilevel"/>
    <w:tmpl w:val="B9F6B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C0935"/>
    <w:multiLevelType w:val="hybridMultilevel"/>
    <w:tmpl w:val="BD586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E6D9A"/>
    <w:multiLevelType w:val="multilevel"/>
    <w:tmpl w:val="C456A8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D6529"/>
    <w:multiLevelType w:val="multilevel"/>
    <w:tmpl w:val="2F8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9074E"/>
    <w:multiLevelType w:val="multilevel"/>
    <w:tmpl w:val="FD3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27C85"/>
    <w:multiLevelType w:val="multilevel"/>
    <w:tmpl w:val="813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D3293"/>
    <w:multiLevelType w:val="multilevel"/>
    <w:tmpl w:val="E7648A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66DA6"/>
    <w:multiLevelType w:val="multilevel"/>
    <w:tmpl w:val="6F020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D85A0D"/>
    <w:multiLevelType w:val="multilevel"/>
    <w:tmpl w:val="FCACF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A6A52"/>
    <w:multiLevelType w:val="multilevel"/>
    <w:tmpl w:val="15AA8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F16DF"/>
    <w:multiLevelType w:val="hybridMultilevel"/>
    <w:tmpl w:val="41B89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2D1432"/>
    <w:multiLevelType w:val="hybridMultilevel"/>
    <w:tmpl w:val="EEB6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3C737E"/>
    <w:multiLevelType w:val="multilevel"/>
    <w:tmpl w:val="FCD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93CF4"/>
    <w:multiLevelType w:val="multilevel"/>
    <w:tmpl w:val="52F0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2F7B5E"/>
    <w:multiLevelType w:val="multilevel"/>
    <w:tmpl w:val="196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C27A5"/>
    <w:multiLevelType w:val="multilevel"/>
    <w:tmpl w:val="592E9C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939D2"/>
    <w:multiLevelType w:val="multilevel"/>
    <w:tmpl w:val="215C391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07A81"/>
    <w:multiLevelType w:val="multilevel"/>
    <w:tmpl w:val="9B84BD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4C0D70"/>
    <w:multiLevelType w:val="multilevel"/>
    <w:tmpl w:val="877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E5796E"/>
    <w:multiLevelType w:val="multilevel"/>
    <w:tmpl w:val="76F63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E01700"/>
    <w:multiLevelType w:val="multilevel"/>
    <w:tmpl w:val="3118C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3E378A"/>
    <w:multiLevelType w:val="multilevel"/>
    <w:tmpl w:val="B310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4B6F9A"/>
    <w:multiLevelType w:val="hybridMultilevel"/>
    <w:tmpl w:val="6964B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EB5402"/>
    <w:multiLevelType w:val="multilevel"/>
    <w:tmpl w:val="2A0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386A76"/>
    <w:multiLevelType w:val="multilevel"/>
    <w:tmpl w:val="0A5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8A4493"/>
    <w:multiLevelType w:val="multilevel"/>
    <w:tmpl w:val="DA6E2E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40DE5"/>
    <w:multiLevelType w:val="multilevel"/>
    <w:tmpl w:val="86B09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DC48F1"/>
    <w:multiLevelType w:val="multilevel"/>
    <w:tmpl w:val="F96C2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BF42EC"/>
    <w:multiLevelType w:val="hybridMultilevel"/>
    <w:tmpl w:val="96781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C045A90"/>
    <w:multiLevelType w:val="hybridMultilevel"/>
    <w:tmpl w:val="0D62E3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C9C0F3F"/>
    <w:multiLevelType w:val="multilevel"/>
    <w:tmpl w:val="31D8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E50D50"/>
    <w:multiLevelType w:val="multilevel"/>
    <w:tmpl w:val="C25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B3FB4"/>
    <w:multiLevelType w:val="multilevel"/>
    <w:tmpl w:val="2E165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8C1149"/>
    <w:multiLevelType w:val="multilevel"/>
    <w:tmpl w:val="A5C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E1531"/>
    <w:multiLevelType w:val="multilevel"/>
    <w:tmpl w:val="7EC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493BF3"/>
    <w:multiLevelType w:val="multilevel"/>
    <w:tmpl w:val="4E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F8297F"/>
    <w:multiLevelType w:val="multilevel"/>
    <w:tmpl w:val="38627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A17E67"/>
    <w:multiLevelType w:val="hybridMultilevel"/>
    <w:tmpl w:val="2CBCA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3370F5D"/>
    <w:multiLevelType w:val="multilevel"/>
    <w:tmpl w:val="3B4A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151365"/>
    <w:multiLevelType w:val="multilevel"/>
    <w:tmpl w:val="77B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B23581"/>
    <w:multiLevelType w:val="multilevel"/>
    <w:tmpl w:val="AD4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6A2E14"/>
    <w:multiLevelType w:val="multilevel"/>
    <w:tmpl w:val="D20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C55993"/>
    <w:multiLevelType w:val="hybridMultilevel"/>
    <w:tmpl w:val="52EEEB0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73E135E"/>
    <w:multiLevelType w:val="multilevel"/>
    <w:tmpl w:val="711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5E201D"/>
    <w:multiLevelType w:val="multilevel"/>
    <w:tmpl w:val="6DD6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851684"/>
    <w:multiLevelType w:val="multilevel"/>
    <w:tmpl w:val="E72C1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3166C"/>
    <w:multiLevelType w:val="multilevel"/>
    <w:tmpl w:val="D74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173181"/>
    <w:multiLevelType w:val="multilevel"/>
    <w:tmpl w:val="AD345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F46662"/>
    <w:multiLevelType w:val="multilevel"/>
    <w:tmpl w:val="1E0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F63134"/>
    <w:multiLevelType w:val="multilevel"/>
    <w:tmpl w:val="83B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806BEA"/>
    <w:multiLevelType w:val="multilevel"/>
    <w:tmpl w:val="E4E25B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3861A5"/>
    <w:multiLevelType w:val="multilevel"/>
    <w:tmpl w:val="8BE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485A79"/>
    <w:multiLevelType w:val="multilevel"/>
    <w:tmpl w:val="2D86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59419E"/>
    <w:multiLevelType w:val="multilevel"/>
    <w:tmpl w:val="FDA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F35FB7"/>
    <w:multiLevelType w:val="multilevel"/>
    <w:tmpl w:val="59D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231025"/>
    <w:multiLevelType w:val="multilevel"/>
    <w:tmpl w:val="35BA7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E15AF1"/>
    <w:multiLevelType w:val="multilevel"/>
    <w:tmpl w:val="8496FB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81094C"/>
    <w:multiLevelType w:val="multilevel"/>
    <w:tmpl w:val="B64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8111D4"/>
    <w:multiLevelType w:val="multilevel"/>
    <w:tmpl w:val="4C3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100C17"/>
    <w:multiLevelType w:val="multilevel"/>
    <w:tmpl w:val="1B9EB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BF198D"/>
    <w:multiLevelType w:val="multilevel"/>
    <w:tmpl w:val="CF3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1613C9"/>
    <w:multiLevelType w:val="multilevel"/>
    <w:tmpl w:val="682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2A1A5A"/>
    <w:multiLevelType w:val="hybridMultilevel"/>
    <w:tmpl w:val="3FDC51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57D1E08"/>
    <w:multiLevelType w:val="multilevel"/>
    <w:tmpl w:val="A39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C2791C"/>
    <w:multiLevelType w:val="multilevel"/>
    <w:tmpl w:val="139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460936"/>
    <w:multiLevelType w:val="multilevel"/>
    <w:tmpl w:val="35B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71573C"/>
    <w:multiLevelType w:val="multilevel"/>
    <w:tmpl w:val="DF5A3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B019E5"/>
    <w:multiLevelType w:val="hybridMultilevel"/>
    <w:tmpl w:val="1290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DB30C51"/>
    <w:multiLevelType w:val="multilevel"/>
    <w:tmpl w:val="759C7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567866"/>
    <w:multiLevelType w:val="multilevel"/>
    <w:tmpl w:val="7C3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4848C6"/>
    <w:multiLevelType w:val="multilevel"/>
    <w:tmpl w:val="0C4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F46010"/>
    <w:multiLevelType w:val="hybridMultilevel"/>
    <w:tmpl w:val="A90E132E"/>
    <w:lvl w:ilvl="0" w:tplc="173A53B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6041D87"/>
    <w:multiLevelType w:val="multilevel"/>
    <w:tmpl w:val="DF60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08138F"/>
    <w:multiLevelType w:val="multilevel"/>
    <w:tmpl w:val="238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AC3383"/>
    <w:multiLevelType w:val="multilevel"/>
    <w:tmpl w:val="E0E8B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3B0997"/>
    <w:multiLevelType w:val="multilevel"/>
    <w:tmpl w:val="F14A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E211E1"/>
    <w:multiLevelType w:val="multilevel"/>
    <w:tmpl w:val="1FD2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4B472B"/>
    <w:multiLevelType w:val="hybridMultilevel"/>
    <w:tmpl w:val="3E10753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B7B3754"/>
    <w:multiLevelType w:val="multilevel"/>
    <w:tmpl w:val="B9F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7D019D"/>
    <w:multiLevelType w:val="multilevel"/>
    <w:tmpl w:val="46E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F159B"/>
    <w:multiLevelType w:val="multilevel"/>
    <w:tmpl w:val="321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18265F"/>
    <w:multiLevelType w:val="multilevel"/>
    <w:tmpl w:val="D3A4D3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D9C7622"/>
    <w:multiLevelType w:val="multilevel"/>
    <w:tmpl w:val="DF00C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2E3DFA"/>
    <w:multiLevelType w:val="multilevel"/>
    <w:tmpl w:val="C4A6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806B4A"/>
    <w:multiLevelType w:val="multilevel"/>
    <w:tmpl w:val="9650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F63511"/>
    <w:multiLevelType w:val="multilevel"/>
    <w:tmpl w:val="0856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635A78"/>
    <w:multiLevelType w:val="multilevel"/>
    <w:tmpl w:val="E52C77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E8170F"/>
    <w:multiLevelType w:val="multilevel"/>
    <w:tmpl w:val="7952B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2C34D2"/>
    <w:multiLevelType w:val="multilevel"/>
    <w:tmpl w:val="258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670E22"/>
    <w:multiLevelType w:val="multilevel"/>
    <w:tmpl w:val="176E45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524E32"/>
    <w:multiLevelType w:val="multilevel"/>
    <w:tmpl w:val="27C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594E70"/>
    <w:multiLevelType w:val="multilevel"/>
    <w:tmpl w:val="E8B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2D07E1"/>
    <w:multiLevelType w:val="multilevel"/>
    <w:tmpl w:val="ED98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CC5CAC"/>
    <w:multiLevelType w:val="multilevel"/>
    <w:tmpl w:val="34F402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D05C68"/>
    <w:multiLevelType w:val="multilevel"/>
    <w:tmpl w:val="9F1C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822265"/>
    <w:multiLevelType w:val="multilevel"/>
    <w:tmpl w:val="8086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BC497B"/>
    <w:multiLevelType w:val="hybridMultilevel"/>
    <w:tmpl w:val="56F67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A9514FD"/>
    <w:multiLevelType w:val="hybridMultilevel"/>
    <w:tmpl w:val="E0FEE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E241CD5"/>
    <w:multiLevelType w:val="multilevel"/>
    <w:tmpl w:val="A39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D81A0A"/>
    <w:multiLevelType w:val="multilevel"/>
    <w:tmpl w:val="036205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FE4456"/>
    <w:multiLevelType w:val="multilevel"/>
    <w:tmpl w:val="A356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7A3D2B"/>
    <w:multiLevelType w:val="multilevel"/>
    <w:tmpl w:val="AE1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494D86"/>
    <w:multiLevelType w:val="multilevel"/>
    <w:tmpl w:val="C5E8F8C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04465B"/>
    <w:multiLevelType w:val="multilevel"/>
    <w:tmpl w:val="A12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512475"/>
    <w:multiLevelType w:val="multilevel"/>
    <w:tmpl w:val="A74A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3F5016"/>
    <w:multiLevelType w:val="hybridMultilevel"/>
    <w:tmpl w:val="51DA7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92D1422"/>
    <w:multiLevelType w:val="multilevel"/>
    <w:tmpl w:val="1F1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A7235A"/>
    <w:multiLevelType w:val="multilevel"/>
    <w:tmpl w:val="D86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12357D"/>
    <w:multiLevelType w:val="multilevel"/>
    <w:tmpl w:val="4FD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FE0B65"/>
    <w:multiLevelType w:val="multilevel"/>
    <w:tmpl w:val="C63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7028DA"/>
    <w:multiLevelType w:val="multilevel"/>
    <w:tmpl w:val="3D22AD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7971B0"/>
    <w:multiLevelType w:val="multilevel"/>
    <w:tmpl w:val="699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B20EF7"/>
    <w:multiLevelType w:val="multilevel"/>
    <w:tmpl w:val="A850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6D00D4"/>
    <w:multiLevelType w:val="multilevel"/>
    <w:tmpl w:val="EC58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83298F"/>
    <w:multiLevelType w:val="multilevel"/>
    <w:tmpl w:val="5EC87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D311CE"/>
    <w:multiLevelType w:val="hybridMultilevel"/>
    <w:tmpl w:val="A24E1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645651">
    <w:abstractNumId w:val="52"/>
  </w:num>
  <w:num w:numId="2" w16cid:durableId="1222446337">
    <w:abstractNumId w:val="72"/>
  </w:num>
  <w:num w:numId="3" w16cid:durableId="642930302">
    <w:abstractNumId w:val="16"/>
  </w:num>
  <w:num w:numId="4" w16cid:durableId="1996227681">
    <w:abstractNumId w:val="87"/>
  </w:num>
  <w:num w:numId="5" w16cid:durableId="891037085">
    <w:abstractNumId w:val="22"/>
  </w:num>
  <w:num w:numId="6" w16cid:durableId="1294948565">
    <w:abstractNumId w:val="26"/>
  </w:num>
  <w:num w:numId="7" w16cid:durableId="1049765590">
    <w:abstractNumId w:val="40"/>
  </w:num>
  <w:num w:numId="8" w16cid:durableId="119152429">
    <w:abstractNumId w:val="17"/>
  </w:num>
  <w:num w:numId="9" w16cid:durableId="1070543271">
    <w:abstractNumId w:val="96"/>
  </w:num>
  <w:num w:numId="10" w16cid:durableId="1640528951">
    <w:abstractNumId w:val="88"/>
  </w:num>
  <w:num w:numId="11" w16cid:durableId="1316835801">
    <w:abstractNumId w:val="6"/>
  </w:num>
  <w:num w:numId="12" w16cid:durableId="1462380198">
    <w:abstractNumId w:val="53"/>
  </w:num>
  <w:num w:numId="13" w16cid:durableId="2124954344">
    <w:abstractNumId w:val="5"/>
  </w:num>
  <w:num w:numId="14" w16cid:durableId="249050866">
    <w:abstractNumId w:val="23"/>
  </w:num>
  <w:num w:numId="15" w16cid:durableId="319500436">
    <w:abstractNumId w:val="32"/>
  </w:num>
  <w:num w:numId="16" w16cid:durableId="1648128808">
    <w:abstractNumId w:val="98"/>
  </w:num>
  <w:num w:numId="17" w16cid:durableId="26687280">
    <w:abstractNumId w:val="31"/>
  </w:num>
  <w:num w:numId="18" w16cid:durableId="1822580510">
    <w:abstractNumId w:val="86"/>
  </w:num>
  <w:num w:numId="19" w16cid:durableId="991712822">
    <w:abstractNumId w:val="71"/>
  </w:num>
  <w:num w:numId="20" w16cid:durableId="1290821239">
    <w:abstractNumId w:val="28"/>
  </w:num>
  <w:num w:numId="21" w16cid:durableId="1442333169">
    <w:abstractNumId w:val="84"/>
  </w:num>
  <w:num w:numId="22" w16cid:durableId="1934169698">
    <w:abstractNumId w:val="108"/>
  </w:num>
  <w:num w:numId="23" w16cid:durableId="544757304">
    <w:abstractNumId w:val="103"/>
  </w:num>
  <w:num w:numId="24" w16cid:durableId="1551961956">
    <w:abstractNumId w:val="120"/>
  </w:num>
  <w:num w:numId="25" w16cid:durableId="1232345828">
    <w:abstractNumId w:val="12"/>
  </w:num>
  <w:num w:numId="26" w16cid:durableId="1274096382">
    <w:abstractNumId w:val="95"/>
  </w:num>
  <w:num w:numId="27" w16cid:durableId="1824271843">
    <w:abstractNumId w:val="18"/>
  </w:num>
  <w:num w:numId="28" w16cid:durableId="58213370">
    <w:abstractNumId w:val="0"/>
  </w:num>
  <w:num w:numId="29" w16cid:durableId="663317697">
    <w:abstractNumId w:val="104"/>
  </w:num>
  <w:num w:numId="30" w16cid:durableId="1762876311">
    <w:abstractNumId w:val="105"/>
  </w:num>
  <w:num w:numId="31" w16cid:durableId="312221120">
    <w:abstractNumId w:val="113"/>
  </w:num>
  <w:num w:numId="32" w16cid:durableId="1230842908">
    <w:abstractNumId w:val="111"/>
  </w:num>
  <w:num w:numId="33" w16cid:durableId="58334163">
    <w:abstractNumId w:val="101"/>
  </w:num>
  <w:num w:numId="34" w16cid:durableId="145174897">
    <w:abstractNumId w:val="79"/>
  </w:num>
  <w:num w:numId="35" w16cid:durableId="1887597618">
    <w:abstractNumId w:val="74"/>
  </w:num>
  <w:num w:numId="36" w16cid:durableId="1269193541">
    <w:abstractNumId w:val="30"/>
  </w:num>
  <w:num w:numId="37" w16cid:durableId="1945648964">
    <w:abstractNumId w:val="75"/>
  </w:num>
  <w:num w:numId="38" w16cid:durableId="1909992229">
    <w:abstractNumId w:val="51"/>
  </w:num>
  <w:num w:numId="39" w16cid:durableId="611740044">
    <w:abstractNumId w:val="56"/>
  </w:num>
  <w:num w:numId="40" w16cid:durableId="218900265">
    <w:abstractNumId w:val="57"/>
  </w:num>
  <w:num w:numId="41" w16cid:durableId="1149127929">
    <w:abstractNumId w:val="36"/>
  </w:num>
  <w:num w:numId="42" w16cid:durableId="1858302729">
    <w:abstractNumId w:val="14"/>
  </w:num>
  <w:num w:numId="43" w16cid:durableId="771508352">
    <w:abstractNumId w:val="50"/>
  </w:num>
  <w:num w:numId="44" w16cid:durableId="2008552322">
    <w:abstractNumId w:val="85"/>
  </w:num>
  <w:num w:numId="45" w16cid:durableId="393552872">
    <w:abstractNumId w:val="70"/>
  </w:num>
  <w:num w:numId="46" w16cid:durableId="1660186445">
    <w:abstractNumId w:val="37"/>
  </w:num>
  <w:num w:numId="47" w16cid:durableId="367487774">
    <w:abstractNumId w:val="45"/>
  </w:num>
  <w:num w:numId="48" w16cid:durableId="2108502045">
    <w:abstractNumId w:val="11"/>
  </w:num>
  <w:num w:numId="49" w16cid:durableId="1469006195">
    <w:abstractNumId w:val="91"/>
  </w:num>
  <w:num w:numId="50" w16cid:durableId="1291664109">
    <w:abstractNumId w:val="109"/>
  </w:num>
  <w:num w:numId="51" w16cid:durableId="1268585569">
    <w:abstractNumId w:val="123"/>
  </w:num>
  <w:num w:numId="52" w16cid:durableId="1452240272">
    <w:abstractNumId w:val="92"/>
  </w:num>
  <w:num w:numId="53" w16cid:durableId="399719039">
    <w:abstractNumId w:val="114"/>
  </w:num>
  <w:num w:numId="54" w16cid:durableId="739866883">
    <w:abstractNumId w:val="43"/>
  </w:num>
  <w:num w:numId="55" w16cid:durableId="1917746275">
    <w:abstractNumId w:val="68"/>
  </w:num>
  <w:num w:numId="56" w16cid:durableId="1000737290">
    <w:abstractNumId w:val="60"/>
  </w:num>
  <w:num w:numId="57" w16cid:durableId="981270632">
    <w:abstractNumId w:val="115"/>
  </w:num>
  <w:num w:numId="58" w16cid:durableId="2083066619">
    <w:abstractNumId w:val="48"/>
  </w:num>
  <w:num w:numId="59" w16cid:durableId="2049987314">
    <w:abstractNumId w:val="78"/>
  </w:num>
  <w:num w:numId="60" w16cid:durableId="111632001">
    <w:abstractNumId w:val="73"/>
  </w:num>
  <w:num w:numId="61" w16cid:durableId="144052585">
    <w:abstractNumId w:val="69"/>
  </w:num>
  <w:num w:numId="62" w16cid:durableId="36316719">
    <w:abstractNumId w:val="13"/>
  </w:num>
  <w:num w:numId="63" w16cid:durableId="1951467206">
    <w:abstractNumId w:val="94"/>
  </w:num>
  <w:num w:numId="64" w16cid:durableId="1253508896">
    <w:abstractNumId w:val="1"/>
  </w:num>
  <w:num w:numId="65" w16cid:durableId="393554792">
    <w:abstractNumId w:val="107"/>
  </w:num>
  <w:num w:numId="66" w16cid:durableId="143357285">
    <w:abstractNumId w:val="10"/>
  </w:num>
  <w:num w:numId="67" w16cid:durableId="1910726365">
    <w:abstractNumId w:val="24"/>
  </w:num>
  <w:num w:numId="68" w16cid:durableId="2019186293">
    <w:abstractNumId w:val="54"/>
  </w:num>
  <w:num w:numId="69" w16cid:durableId="2093159289">
    <w:abstractNumId w:val="3"/>
  </w:num>
  <w:num w:numId="70" w16cid:durableId="806552064">
    <w:abstractNumId w:val="42"/>
  </w:num>
  <w:num w:numId="71" w16cid:durableId="1908879271">
    <w:abstractNumId w:val="99"/>
  </w:num>
  <w:num w:numId="72" w16cid:durableId="765266146">
    <w:abstractNumId w:val="117"/>
  </w:num>
  <w:num w:numId="73" w16cid:durableId="1303266596">
    <w:abstractNumId w:val="21"/>
  </w:num>
  <w:num w:numId="74" w16cid:durableId="1733115944">
    <w:abstractNumId w:val="38"/>
  </w:num>
  <w:num w:numId="75" w16cid:durableId="1867670292">
    <w:abstractNumId w:val="2"/>
  </w:num>
  <w:num w:numId="76" w16cid:durableId="1385905406">
    <w:abstractNumId w:val="47"/>
  </w:num>
  <w:num w:numId="77" w16cid:durableId="1031881884">
    <w:abstractNumId w:val="27"/>
  </w:num>
  <w:num w:numId="78" w16cid:durableId="756705527">
    <w:abstractNumId w:val="81"/>
  </w:num>
  <w:num w:numId="79" w16cid:durableId="951014852">
    <w:abstractNumId w:val="35"/>
  </w:num>
  <w:num w:numId="80" w16cid:durableId="661933210">
    <w:abstractNumId w:val="119"/>
  </w:num>
  <w:num w:numId="81" w16cid:durableId="1500074204">
    <w:abstractNumId w:val="80"/>
  </w:num>
  <w:num w:numId="82" w16cid:durableId="909314944">
    <w:abstractNumId w:val="4"/>
  </w:num>
  <w:num w:numId="83" w16cid:durableId="218056953">
    <w:abstractNumId w:val="121"/>
  </w:num>
  <w:num w:numId="84" w16cid:durableId="1615097212">
    <w:abstractNumId w:val="46"/>
  </w:num>
  <w:num w:numId="85" w16cid:durableId="299766528">
    <w:abstractNumId w:val="112"/>
  </w:num>
  <w:num w:numId="86" w16cid:durableId="1909070721">
    <w:abstractNumId w:val="8"/>
  </w:num>
  <w:num w:numId="87" w16cid:durableId="392510033">
    <w:abstractNumId w:val="83"/>
  </w:num>
  <w:num w:numId="88" w16cid:durableId="544216803">
    <w:abstractNumId w:val="64"/>
  </w:num>
  <w:num w:numId="89" w16cid:durableId="1028607767">
    <w:abstractNumId w:val="58"/>
  </w:num>
  <w:num w:numId="90" w16cid:durableId="1907256819">
    <w:abstractNumId w:val="25"/>
  </w:num>
  <w:num w:numId="91" w16cid:durableId="1627540146">
    <w:abstractNumId w:val="110"/>
  </w:num>
  <w:num w:numId="92" w16cid:durableId="1944651132">
    <w:abstractNumId w:val="97"/>
  </w:num>
  <w:num w:numId="93" w16cid:durableId="1308318271">
    <w:abstractNumId w:val="89"/>
  </w:num>
  <w:num w:numId="94" w16cid:durableId="1058242541">
    <w:abstractNumId w:val="90"/>
  </w:num>
  <w:num w:numId="95" w16cid:durableId="383600628">
    <w:abstractNumId w:val="122"/>
  </w:num>
  <w:num w:numId="96" w16cid:durableId="258176677">
    <w:abstractNumId w:val="33"/>
  </w:num>
  <w:num w:numId="97" w16cid:durableId="2134207982">
    <w:abstractNumId w:val="118"/>
  </w:num>
  <w:num w:numId="98" w16cid:durableId="1135870033">
    <w:abstractNumId w:val="106"/>
  </w:num>
  <w:num w:numId="99" w16cid:durableId="116532892">
    <w:abstractNumId w:val="93"/>
  </w:num>
  <w:num w:numId="100" w16cid:durableId="1999646840">
    <w:abstractNumId w:val="116"/>
  </w:num>
  <w:num w:numId="101" w16cid:durableId="945188112">
    <w:abstractNumId w:val="34"/>
  </w:num>
  <w:num w:numId="102" w16cid:durableId="166214853">
    <w:abstractNumId w:val="62"/>
  </w:num>
  <w:num w:numId="103" w16cid:durableId="141630170">
    <w:abstractNumId w:val="15"/>
  </w:num>
  <w:num w:numId="104" w16cid:durableId="965308551">
    <w:abstractNumId w:val="65"/>
  </w:num>
  <w:num w:numId="105" w16cid:durableId="981078782">
    <w:abstractNumId w:val="76"/>
  </w:num>
  <w:num w:numId="106" w16cid:durableId="1186868038">
    <w:abstractNumId w:val="59"/>
  </w:num>
  <w:num w:numId="107" w16cid:durableId="543952577">
    <w:abstractNumId w:val="102"/>
  </w:num>
  <w:num w:numId="108" w16cid:durableId="318273768">
    <w:abstractNumId w:val="66"/>
  </w:num>
  <w:num w:numId="109" w16cid:durableId="844442414">
    <w:abstractNumId w:val="44"/>
  </w:num>
  <w:num w:numId="110" w16cid:durableId="801313401">
    <w:abstractNumId w:val="39"/>
  </w:num>
  <w:num w:numId="111" w16cid:durableId="1696150960">
    <w:abstractNumId w:val="82"/>
  </w:num>
  <w:num w:numId="112" w16cid:durableId="45616613">
    <w:abstractNumId w:val="100"/>
  </w:num>
  <w:num w:numId="113" w16cid:durableId="1626155959">
    <w:abstractNumId w:val="49"/>
  </w:num>
  <w:num w:numId="114" w16cid:durableId="543368171">
    <w:abstractNumId w:val="77"/>
  </w:num>
  <w:num w:numId="115" w16cid:durableId="593322841">
    <w:abstractNumId w:val="41"/>
  </w:num>
  <w:num w:numId="116" w16cid:durableId="1727605192">
    <w:abstractNumId w:val="20"/>
  </w:num>
  <w:num w:numId="117" w16cid:durableId="1993678016">
    <w:abstractNumId w:val="63"/>
  </w:num>
  <w:num w:numId="118" w16cid:durableId="1564943880">
    <w:abstractNumId w:val="29"/>
  </w:num>
  <w:num w:numId="119" w16cid:durableId="1565333983">
    <w:abstractNumId w:val="67"/>
  </w:num>
  <w:num w:numId="120" w16cid:durableId="1075397911">
    <w:abstractNumId w:val="61"/>
  </w:num>
  <w:num w:numId="121" w16cid:durableId="1325860590">
    <w:abstractNumId w:val="55"/>
  </w:num>
  <w:num w:numId="122" w16cid:durableId="1554270748">
    <w:abstractNumId w:val="7"/>
  </w:num>
  <w:num w:numId="123" w16cid:durableId="1295060675">
    <w:abstractNumId w:val="9"/>
  </w:num>
  <w:num w:numId="124" w16cid:durableId="16244599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F2"/>
    <w:rsid w:val="00035E9A"/>
    <w:rsid w:val="00127125"/>
    <w:rsid w:val="00144D5A"/>
    <w:rsid w:val="00196359"/>
    <w:rsid w:val="001B6B8A"/>
    <w:rsid w:val="001B6C59"/>
    <w:rsid w:val="001C1D14"/>
    <w:rsid w:val="001C4F44"/>
    <w:rsid w:val="001F418D"/>
    <w:rsid w:val="001F582E"/>
    <w:rsid w:val="002801A1"/>
    <w:rsid w:val="00292DD8"/>
    <w:rsid w:val="002A3EC3"/>
    <w:rsid w:val="002B2629"/>
    <w:rsid w:val="002B6026"/>
    <w:rsid w:val="002F45C3"/>
    <w:rsid w:val="003608BA"/>
    <w:rsid w:val="00415D32"/>
    <w:rsid w:val="00460A16"/>
    <w:rsid w:val="004C02CC"/>
    <w:rsid w:val="004D02CF"/>
    <w:rsid w:val="005425A6"/>
    <w:rsid w:val="00543930"/>
    <w:rsid w:val="00561734"/>
    <w:rsid w:val="005D5A3A"/>
    <w:rsid w:val="005D6404"/>
    <w:rsid w:val="0065680B"/>
    <w:rsid w:val="0067786D"/>
    <w:rsid w:val="006C0106"/>
    <w:rsid w:val="006C159C"/>
    <w:rsid w:val="006C45DE"/>
    <w:rsid w:val="00786CE2"/>
    <w:rsid w:val="007F036A"/>
    <w:rsid w:val="008255AF"/>
    <w:rsid w:val="00881267"/>
    <w:rsid w:val="0093037D"/>
    <w:rsid w:val="009576B3"/>
    <w:rsid w:val="009B296C"/>
    <w:rsid w:val="009E2BB4"/>
    <w:rsid w:val="00A20A2C"/>
    <w:rsid w:val="00AE030A"/>
    <w:rsid w:val="00B61F1B"/>
    <w:rsid w:val="00B92323"/>
    <w:rsid w:val="00BB3790"/>
    <w:rsid w:val="00BC2DF4"/>
    <w:rsid w:val="00C17C77"/>
    <w:rsid w:val="00C42B92"/>
    <w:rsid w:val="00C55A90"/>
    <w:rsid w:val="00C72BEE"/>
    <w:rsid w:val="00CB1088"/>
    <w:rsid w:val="00CC116A"/>
    <w:rsid w:val="00DF51F2"/>
    <w:rsid w:val="00E82884"/>
    <w:rsid w:val="00EA1E27"/>
    <w:rsid w:val="00F019C1"/>
    <w:rsid w:val="00F03AD0"/>
    <w:rsid w:val="00F31183"/>
    <w:rsid w:val="00FC485B"/>
    <w:rsid w:val="00FD5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42E0"/>
  <w15:chartTrackingRefBased/>
  <w15:docId w15:val="{D32F1217-A659-419D-834D-88DD4185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5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5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1F2"/>
    <w:rPr>
      <w:rFonts w:eastAsiaTheme="majorEastAsia" w:cstheme="majorBidi"/>
      <w:color w:val="272727" w:themeColor="text1" w:themeTint="D8"/>
    </w:rPr>
  </w:style>
  <w:style w:type="paragraph" w:styleId="Title">
    <w:name w:val="Title"/>
    <w:basedOn w:val="Normal"/>
    <w:next w:val="Normal"/>
    <w:link w:val="TitleChar"/>
    <w:uiPriority w:val="10"/>
    <w:qFormat/>
    <w:rsid w:val="00DF5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1F2"/>
    <w:pPr>
      <w:spacing w:before="160"/>
      <w:jc w:val="center"/>
    </w:pPr>
    <w:rPr>
      <w:i/>
      <w:iCs/>
      <w:color w:val="404040" w:themeColor="text1" w:themeTint="BF"/>
    </w:rPr>
  </w:style>
  <w:style w:type="character" w:customStyle="1" w:styleId="QuoteChar">
    <w:name w:val="Quote Char"/>
    <w:basedOn w:val="DefaultParagraphFont"/>
    <w:link w:val="Quote"/>
    <w:uiPriority w:val="29"/>
    <w:rsid w:val="00DF51F2"/>
    <w:rPr>
      <w:i/>
      <w:iCs/>
      <w:color w:val="404040" w:themeColor="text1" w:themeTint="BF"/>
    </w:rPr>
  </w:style>
  <w:style w:type="paragraph" w:styleId="ListParagraph">
    <w:name w:val="List Paragraph"/>
    <w:basedOn w:val="Normal"/>
    <w:uiPriority w:val="34"/>
    <w:qFormat/>
    <w:rsid w:val="00DF51F2"/>
    <w:pPr>
      <w:ind w:left="720"/>
      <w:contextualSpacing/>
    </w:pPr>
  </w:style>
  <w:style w:type="character" w:styleId="IntenseEmphasis">
    <w:name w:val="Intense Emphasis"/>
    <w:basedOn w:val="DefaultParagraphFont"/>
    <w:uiPriority w:val="21"/>
    <w:qFormat/>
    <w:rsid w:val="00DF51F2"/>
    <w:rPr>
      <w:i/>
      <w:iCs/>
      <w:color w:val="0F4761" w:themeColor="accent1" w:themeShade="BF"/>
    </w:rPr>
  </w:style>
  <w:style w:type="paragraph" w:styleId="IntenseQuote">
    <w:name w:val="Intense Quote"/>
    <w:basedOn w:val="Normal"/>
    <w:next w:val="Normal"/>
    <w:link w:val="IntenseQuoteChar"/>
    <w:uiPriority w:val="30"/>
    <w:qFormat/>
    <w:rsid w:val="00DF5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1F2"/>
    <w:rPr>
      <w:i/>
      <w:iCs/>
      <w:color w:val="0F4761" w:themeColor="accent1" w:themeShade="BF"/>
    </w:rPr>
  </w:style>
  <w:style w:type="character" w:styleId="IntenseReference">
    <w:name w:val="Intense Reference"/>
    <w:basedOn w:val="DefaultParagraphFont"/>
    <w:uiPriority w:val="32"/>
    <w:qFormat/>
    <w:rsid w:val="00DF51F2"/>
    <w:rPr>
      <w:b/>
      <w:bCs/>
      <w:smallCaps/>
      <w:color w:val="0F4761" w:themeColor="accent1" w:themeShade="BF"/>
      <w:spacing w:val="5"/>
    </w:rPr>
  </w:style>
  <w:style w:type="character" w:styleId="Hyperlink">
    <w:name w:val="Hyperlink"/>
    <w:basedOn w:val="DefaultParagraphFont"/>
    <w:uiPriority w:val="99"/>
    <w:unhideWhenUsed/>
    <w:rsid w:val="00F31183"/>
    <w:rPr>
      <w:color w:val="467886" w:themeColor="hyperlink"/>
      <w:u w:val="single"/>
    </w:rPr>
  </w:style>
  <w:style w:type="character" w:styleId="UnresolvedMention">
    <w:name w:val="Unresolved Mention"/>
    <w:basedOn w:val="DefaultParagraphFont"/>
    <w:uiPriority w:val="99"/>
    <w:semiHidden/>
    <w:unhideWhenUsed/>
    <w:rsid w:val="00F31183"/>
    <w:rPr>
      <w:color w:val="605E5C"/>
      <w:shd w:val="clear" w:color="auto" w:fill="E1DFDD"/>
    </w:rPr>
  </w:style>
  <w:style w:type="paragraph" w:styleId="Header">
    <w:name w:val="header"/>
    <w:basedOn w:val="Normal"/>
    <w:link w:val="HeaderChar"/>
    <w:uiPriority w:val="99"/>
    <w:unhideWhenUsed/>
    <w:rsid w:val="00F01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9C1"/>
  </w:style>
  <w:style w:type="paragraph" w:styleId="Footer">
    <w:name w:val="footer"/>
    <w:basedOn w:val="Normal"/>
    <w:link w:val="FooterChar"/>
    <w:uiPriority w:val="99"/>
    <w:unhideWhenUsed/>
    <w:rsid w:val="00F01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9C1"/>
  </w:style>
  <w:style w:type="paragraph" w:styleId="TOCHeading">
    <w:name w:val="TOC Heading"/>
    <w:basedOn w:val="Heading1"/>
    <w:next w:val="Normal"/>
    <w:uiPriority w:val="39"/>
    <w:unhideWhenUsed/>
    <w:qFormat/>
    <w:rsid w:val="00035E9A"/>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35E9A"/>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035E9A"/>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035E9A"/>
    <w:pPr>
      <w:spacing w:after="100" w:line="259" w:lineRule="auto"/>
      <w:ind w:left="440"/>
    </w:pPr>
    <w:rPr>
      <w:rFonts w:eastAsiaTheme="minorEastAsia" w:cs="Times New Roman"/>
      <w:kern w:val="0"/>
      <w:sz w:val="22"/>
      <w:szCs w:val="22"/>
      <w:lang w:val="en-US"/>
      <w14:ligatures w14:val="none"/>
    </w:rPr>
  </w:style>
  <w:style w:type="paragraph" w:styleId="NormalWeb">
    <w:name w:val="Normal (Web)"/>
    <w:basedOn w:val="Normal"/>
    <w:uiPriority w:val="99"/>
    <w:semiHidden/>
    <w:unhideWhenUsed/>
    <w:rsid w:val="00FC485B"/>
    <w:rPr>
      <w:rFonts w:ascii="Times New Roman" w:hAnsi="Times New Roman" w:cs="Times New Roman"/>
    </w:rPr>
  </w:style>
  <w:style w:type="character" w:styleId="Strong">
    <w:name w:val="Strong"/>
    <w:basedOn w:val="DefaultParagraphFont"/>
    <w:uiPriority w:val="22"/>
    <w:qFormat/>
    <w:rsid w:val="00C42B92"/>
    <w:rPr>
      <w:b/>
      <w:bCs/>
    </w:rPr>
  </w:style>
  <w:style w:type="paragraph" w:customStyle="1" w:styleId="whitespace-pre-wrap">
    <w:name w:val="whitespace-pre-wrap"/>
    <w:basedOn w:val="Normal"/>
    <w:rsid w:val="009E2BB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9E2BB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572">
      <w:bodyDiv w:val="1"/>
      <w:marLeft w:val="0"/>
      <w:marRight w:val="0"/>
      <w:marTop w:val="0"/>
      <w:marBottom w:val="0"/>
      <w:divBdr>
        <w:top w:val="none" w:sz="0" w:space="0" w:color="auto"/>
        <w:left w:val="none" w:sz="0" w:space="0" w:color="auto"/>
        <w:bottom w:val="none" w:sz="0" w:space="0" w:color="auto"/>
        <w:right w:val="none" w:sz="0" w:space="0" w:color="auto"/>
      </w:divBdr>
    </w:div>
    <w:div w:id="14352598">
      <w:bodyDiv w:val="1"/>
      <w:marLeft w:val="0"/>
      <w:marRight w:val="0"/>
      <w:marTop w:val="0"/>
      <w:marBottom w:val="0"/>
      <w:divBdr>
        <w:top w:val="none" w:sz="0" w:space="0" w:color="auto"/>
        <w:left w:val="none" w:sz="0" w:space="0" w:color="auto"/>
        <w:bottom w:val="none" w:sz="0" w:space="0" w:color="auto"/>
        <w:right w:val="none" w:sz="0" w:space="0" w:color="auto"/>
      </w:divBdr>
    </w:div>
    <w:div w:id="20472103">
      <w:bodyDiv w:val="1"/>
      <w:marLeft w:val="0"/>
      <w:marRight w:val="0"/>
      <w:marTop w:val="0"/>
      <w:marBottom w:val="0"/>
      <w:divBdr>
        <w:top w:val="none" w:sz="0" w:space="0" w:color="auto"/>
        <w:left w:val="none" w:sz="0" w:space="0" w:color="auto"/>
        <w:bottom w:val="none" w:sz="0" w:space="0" w:color="auto"/>
        <w:right w:val="none" w:sz="0" w:space="0" w:color="auto"/>
      </w:divBdr>
    </w:div>
    <w:div w:id="87308975">
      <w:bodyDiv w:val="1"/>
      <w:marLeft w:val="0"/>
      <w:marRight w:val="0"/>
      <w:marTop w:val="0"/>
      <w:marBottom w:val="0"/>
      <w:divBdr>
        <w:top w:val="none" w:sz="0" w:space="0" w:color="auto"/>
        <w:left w:val="none" w:sz="0" w:space="0" w:color="auto"/>
        <w:bottom w:val="none" w:sz="0" w:space="0" w:color="auto"/>
        <w:right w:val="none" w:sz="0" w:space="0" w:color="auto"/>
      </w:divBdr>
    </w:div>
    <w:div w:id="101999633">
      <w:bodyDiv w:val="1"/>
      <w:marLeft w:val="0"/>
      <w:marRight w:val="0"/>
      <w:marTop w:val="0"/>
      <w:marBottom w:val="0"/>
      <w:divBdr>
        <w:top w:val="none" w:sz="0" w:space="0" w:color="auto"/>
        <w:left w:val="none" w:sz="0" w:space="0" w:color="auto"/>
        <w:bottom w:val="none" w:sz="0" w:space="0" w:color="auto"/>
        <w:right w:val="none" w:sz="0" w:space="0" w:color="auto"/>
      </w:divBdr>
    </w:div>
    <w:div w:id="125393710">
      <w:bodyDiv w:val="1"/>
      <w:marLeft w:val="0"/>
      <w:marRight w:val="0"/>
      <w:marTop w:val="0"/>
      <w:marBottom w:val="0"/>
      <w:divBdr>
        <w:top w:val="none" w:sz="0" w:space="0" w:color="auto"/>
        <w:left w:val="none" w:sz="0" w:space="0" w:color="auto"/>
        <w:bottom w:val="none" w:sz="0" w:space="0" w:color="auto"/>
        <w:right w:val="none" w:sz="0" w:space="0" w:color="auto"/>
      </w:divBdr>
    </w:div>
    <w:div w:id="157187292">
      <w:bodyDiv w:val="1"/>
      <w:marLeft w:val="0"/>
      <w:marRight w:val="0"/>
      <w:marTop w:val="0"/>
      <w:marBottom w:val="0"/>
      <w:divBdr>
        <w:top w:val="none" w:sz="0" w:space="0" w:color="auto"/>
        <w:left w:val="none" w:sz="0" w:space="0" w:color="auto"/>
        <w:bottom w:val="none" w:sz="0" w:space="0" w:color="auto"/>
        <w:right w:val="none" w:sz="0" w:space="0" w:color="auto"/>
      </w:divBdr>
    </w:div>
    <w:div w:id="176429884">
      <w:bodyDiv w:val="1"/>
      <w:marLeft w:val="0"/>
      <w:marRight w:val="0"/>
      <w:marTop w:val="0"/>
      <w:marBottom w:val="0"/>
      <w:divBdr>
        <w:top w:val="none" w:sz="0" w:space="0" w:color="auto"/>
        <w:left w:val="none" w:sz="0" w:space="0" w:color="auto"/>
        <w:bottom w:val="none" w:sz="0" w:space="0" w:color="auto"/>
        <w:right w:val="none" w:sz="0" w:space="0" w:color="auto"/>
      </w:divBdr>
    </w:div>
    <w:div w:id="187064882">
      <w:bodyDiv w:val="1"/>
      <w:marLeft w:val="0"/>
      <w:marRight w:val="0"/>
      <w:marTop w:val="0"/>
      <w:marBottom w:val="0"/>
      <w:divBdr>
        <w:top w:val="none" w:sz="0" w:space="0" w:color="auto"/>
        <w:left w:val="none" w:sz="0" w:space="0" w:color="auto"/>
        <w:bottom w:val="none" w:sz="0" w:space="0" w:color="auto"/>
        <w:right w:val="none" w:sz="0" w:space="0" w:color="auto"/>
      </w:divBdr>
    </w:div>
    <w:div w:id="194390831">
      <w:bodyDiv w:val="1"/>
      <w:marLeft w:val="0"/>
      <w:marRight w:val="0"/>
      <w:marTop w:val="0"/>
      <w:marBottom w:val="0"/>
      <w:divBdr>
        <w:top w:val="none" w:sz="0" w:space="0" w:color="auto"/>
        <w:left w:val="none" w:sz="0" w:space="0" w:color="auto"/>
        <w:bottom w:val="none" w:sz="0" w:space="0" w:color="auto"/>
        <w:right w:val="none" w:sz="0" w:space="0" w:color="auto"/>
      </w:divBdr>
    </w:div>
    <w:div w:id="270867235">
      <w:bodyDiv w:val="1"/>
      <w:marLeft w:val="0"/>
      <w:marRight w:val="0"/>
      <w:marTop w:val="0"/>
      <w:marBottom w:val="0"/>
      <w:divBdr>
        <w:top w:val="none" w:sz="0" w:space="0" w:color="auto"/>
        <w:left w:val="none" w:sz="0" w:space="0" w:color="auto"/>
        <w:bottom w:val="none" w:sz="0" w:space="0" w:color="auto"/>
        <w:right w:val="none" w:sz="0" w:space="0" w:color="auto"/>
      </w:divBdr>
    </w:div>
    <w:div w:id="327632202">
      <w:bodyDiv w:val="1"/>
      <w:marLeft w:val="0"/>
      <w:marRight w:val="0"/>
      <w:marTop w:val="0"/>
      <w:marBottom w:val="0"/>
      <w:divBdr>
        <w:top w:val="none" w:sz="0" w:space="0" w:color="auto"/>
        <w:left w:val="none" w:sz="0" w:space="0" w:color="auto"/>
        <w:bottom w:val="none" w:sz="0" w:space="0" w:color="auto"/>
        <w:right w:val="none" w:sz="0" w:space="0" w:color="auto"/>
      </w:divBdr>
    </w:div>
    <w:div w:id="340817305">
      <w:bodyDiv w:val="1"/>
      <w:marLeft w:val="0"/>
      <w:marRight w:val="0"/>
      <w:marTop w:val="0"/>
      <w:marBottom w:val="0"/>
      <w:divBdr>
        <w:top w:val="none" w:sz="0" w:space="0" w:color="auto"/>
        <w:left w:val="none" w:sz="0" w:space="0" w:color="auto"/>
        <w:bottom w:val="none" w:sz="0" w:space="0" w:color="auto"/>
        <w:right w:val="none" w:sz="0" w:space="0" w:color="auto"/>
      </w:divBdr>
    </w:div>
    <w:div w:id="359820180">
      <w:bodyDiv w:val="1"/>
      <w:marLeft w:val="0"/>
      <w:marRight w:val="0"/>
      <w:marTop w:val="0"/>
      <w:marBottom w:val="0"/>
      <w:divBdr>
        <w:top w:val="none" w:sz="0" w:space="0" w:color="auto"/>
        <w:left w:val="none" w:sz="0" w:space="0" w:color="auto"/>
        <w:bottom w:val="none" w:sz="0" w:space="0" w:color="auto"/>
        <w:right w:val="none" w:sz="0" w:space="0" w:color="auto"/>
      </w:divBdr>
    </w:div>
    <w:div w:id="398133462">
      <w:bodyDiv w:val="1"/>
      <w:marLeft w:val="0"/>
      <w:marRight w:val="0"/>
      <w:marTop w:val="0"/>
      <w:marBottom w:val="0"/>
      <w:divBdr>
        <w:top w:val="none" w:sz="0" w:space="0" w:color="auto"/>
        <w:left w:val="none" w:sz="0" w:space="0" w:color="auto"/>
        <w:bottom w:val="none" w:sz="0" w:space="0" w:color="auto"/>
        <w:right w:val="none" w:sz="0" w:space="0" w:color="auto"/>
      </w:divBdr>
    </w:div>
    <w:div w:id="415900066">
      <w:bodyDiv w:val="1"/>
      <w:marLeft w:val="0"/>
      <w:marRight w:val="0"/>
      <w:marTop w:val="0"/>
      <w:marBottom w:val="0"/>
      <w:divBdr>
        <w:top w:val="none" w:sz="0" w:space="0" w:color="auto"/>
        <w:left w:val="none" w:sz="0" w:space="0" w:color="auto"/>
        <w:bottom w:val="none" w:sz="0" w:space="0" w:color="auto"/>
        <w:right w:val="none" w:sz="0" w:space="0" w:color="auto"/>
      </w:divBdr>
    </w:div>
    <w:div w:id="448166173">
      <w:bodyDiv w:val="1"/>
      <w:marLeft w:val="0"/>
      <w:marRight w:val="0"/>
      <w:marTop w:val="0"/>
      <w:marBottom w:val="0"/>
      <w:divBdr>
        <w:top w:val="none" w:sz="0" w:space="0" w:color="auto"/>
        <w:left w:val="none" w:sz="0" w:space="0" w:color="auto"/>
        <w:bottom w:val="none" w:sz="0" w:space="0" w:color="auto"/>
        <w:right w:val="none" w:sz="0" w:space="0" w:color="auto"/>
      </w:divBdr>
    </w:div>
    <w:div w:id="478108020">
      <w:bodyDiv w:val="1"/>
      <w:marLeft w:val="0"/>
      <w:marRight w:val="0"/>
      <w:marTop w:val="0"/>
      <w:marBottom w:val="0"/>
      <w:divBdr>
        <w:top w:val="none" w:sz="0" w:space="0" w:color="auto"/>
        <w:left w:val="none" w:sz="0" w:space="0" w:color="auto"/>
        <w:bottom w:val="none" w:sz="0" w:space="0" w:color="auto"/>
        <w:right w:val="none" w:sz="0" w:space="0" w:color="auto"/>
      </w:divBdr>
    </w:div>
    <w:div w:id="496575296">
      <w:bodyDiv w:val="1"/>
      <w:marLeft w:val="0"/>
      <w:marRight w:val="0"/>
      <w:marTop w:val="0"/>
      <w:marBottom w:val="0"/>
      <w:divBdr>
        <w:top w:val="none" w:sz="0" w:space="0" w:color="auto"/>
        <w:left w:val="none" w:sz="0" w:space="0" w:color="auto"/>
        <w:bottom w:val="none" w:sz="0" w:space="0" w:color="auto"/>
        <w:right w:val="none" w:sz="0" w:space="0" w:color="auto"/>
      </w:divBdr>
    </w:div>
    <w:div w:id="529681741">
      <w:bodyDiv w:val="1"/>
      <w:marLeft w:val="0"/>
      <w:marRight w:val="0"/>
      <w:marTop w:val="0"/>
      <w:marBottom w:val="0"/>
      <w:divBdr>
        <w:top w:val="none" w:sz="0" w:space="0" w:color="auto"/>
        <w:left w:val="none" w:sz="0" w:space="0" w:color="auto"/>
        <w:bottom w:val="none" w:sz="0" w:space="0" w:color="auto"/>
        <w:right w:val="none" w:sz="0" w:space="0" w:color="auto"/>
      </w:divBdr>
    </w:div>
    <w:div w:id="538511340">
      <w:bodyDiv w:val="1"/>
      <w:marLeft w:val="0"/>
      <w:marRight w:val="0"/>
      <w:marTop w:val="0"/>
      <w:marBottom w:val="0"/>
      <w:divBdr>
        <w:top w:val="none" w:sz="0" w:space="0" w:color="auto"/>
        <w:left w:val="none" w:sz="0" w:space="0" w:color="auto"/>
        <w:bottom w:val="none" w:sz="0" w:space="0" w:color="auto"/>
        <w:right w:val="none" w:sz="0" w:space="0" w:color="auto"/>
      </w:divBdr>
    </w:div>
    <w:div w:id="541210205">
      <w:bodyDiv w:val="1"/>
      <w:marLeft w:val="0"/>
      <w:marRight w:val="0"/>
      <w:marTop w:val="0"/>
      <w:marBottom w:val="0"/>
      <w:divBdr>
        <w:top w:val="none" w:sz="0" w:space="0" w:color="auto"/>
        <w:left w:val="none" w:sz="0" w:space="0" w:color="auto"/>
        <w:bottom w:val="none" w:sz="0" w:space="0" w:color="auto"/>
        <w:right w:val="none" w:sz="0" w:space="0" w:color="auto"/>
      </w:divBdr>
    </w:div>
    <w:div w:id="550188659">
      <w:bodyDiv w:val="1"/>
      <w:marLeft w:val="0"/>
      <w:marRight w:val="0"/>
      <w:marTop w:val="0"/>
      <w:marBottom w:val="0"/>
      <w:divBdr>
        <w:top w:val="none" w:sz="0" w:space="0" w:color="auto"/>
        <w:left w:val="none" w:sz="0" w:space="0" w:color="auto"/>
        <w:bottom w:val="none" w:sz="0" w:space="0" w:color="auto"/>
        <w:right w:val="none" w:sz="0" w:space="0" w:color="auto"/>
      </w:divBdr>
    </w:div>
    <w:div w:id="566762224">
      <w:bodyDiv w:val="1"/>
      <w:marLeft w:val="0"/>
      <w:marRight w:val="0"/>
      <w:marTop w:val="0"/>
      <w:marBottom w:val="0"/>
      <w:divBdr>
        <w:top w:val="none" w:sz="0" w:space="0" w:color="auto"/>
        <w:left w:val="none" w:sz="0" w:space="0" w:color="auto"/>
        <w:bottom w:val="none" w:sz="0" w:space="0" w:color="auto"/>
        <w:right w:val="none" w:sz="0" w:space="0" w:color="auto"/>
      </w:divBdr>
    </w:div>
    <w:div w:id="618269263">
      <w:bodyDiv w:val="1"/>
      <w:marLeft w:val="0"/>
      <w:marRight w:val="0"/>
      <w:marTop w:val="0"/>
      <w:marBottom w:val="0"/>
      <w:divBdr>
        <w:top w:val="none" w:sz="0" w:space="0" w:color="auto"/>
        <w:left w:val="none" w:sz="0" w:space="0" w:color="auto"/>
        <w:bottom w:val="none" w:sz="0" w:space="0" w:color="auto"/>
        <w:right w:val="none" w:sz="0" w:space="0" w:color="auto"/>
      </w:divBdr>
    </w:div>
    <w:div w:id="635598644">
      <w:bodyDiv w:val="1"/>
      <w:marLeft w:val="0"/>
      <w:marRight w:val="0"/>
      <w:marTop w:val="0"/>
      <w:marBottom w:val="0"/>
      <w:divBdr>
        <w:top w:val="none" w:sz="0" w:space="0" w:color="auto"/>
        <w:left w:val="none" w:sz="0" w:space="0" w:color="auto"/>
        <w:bottom w:val="none" w:sz="0" w:space="0" w:color="auto"/>
        <w:right w:val="none" w:sz="0" w:space="0" w:color="auto"/>
      </w:divBdr>
    </w:div>
    <w:div w:id="667516398">
      <w:bodyDiv w:val="1"/>
      <w:marLeft w:val="0"/>
      <w:marRight w:val="0"/>
      <w:marTop w:val="0"/>
      <w:marBottom w:val="0"/>
      <w:divBdr>
        <w:top w:val="none" w:sz="0" w:space="0" w:color="auto"/>
        <w:left w:val="none" w:sz="0" w:space="0" w:color="auto"/>
        <w:bottom w:val="none" w:sz="0" w:space="0" w:color="auto"/>
        <w:right w:val="none" w:sz="0" w:space="0" w:color="auto"/>
      </w:divBdr>
    </w:div>
    <w:div w:id="681132711">
      <w:bodyDiv w:val="1"/>
      <w:marLeft w:val="0"/>
      <w:marRight w:val="0"/>
      <w:marTop w:val="0"/>
      <w:marBottom w:val="0"/>
      <w:divBdr>
        <w:top w:val="none" w:sz="0" w:space="0" w:color="auto"/>
        <w:left w:val="none" w:sz="0" w:space="0" w:color="auto"/>
        <w:bottom w:val="none" w:sz="0" w:space="0" w:color="auto"/>
        <w:right w:val="none" w:sz="0" w:space="0" w:color="auto"/>
      </w:divBdr>
      <w:divsChild>
        <w:div w:id="1071851555">
          <w:marLeft w:val="0"/>
          <w:marRight w:val="0"/>
          <w:marTop w:val="0"/>
          <w:marBottom w:val="0"/>
          <w:divBdr>
            <w:top w:val="none" w:sz="0" w:space="0" w:color="auto"/>
            <w:left w:val="none" w:sz="0" w:space="0" w:color="auto"/>
            <w:bottom w:val="none" w:sz="0" w:space="0" w:color="auto"/>
            <w:right w:val="none" w:sz="0" w:space="0" w:color="auto"/>
          </w:divBdr>
          <w:divsChild>
            <w:div w:id="1228036356">
              <w:marLeft w:val="0"/>
              <w:marRight w:val="0"/>
              <w:marTop w:val="0"/>
              <w:marBottom w:val="0"/>
              <w:divBdr>
                <w:top w:val="none" w:sz="0" w:space="0" w:color="auto"/>
                <w:left w:val="none" w:sz="0" w:space="0" w:color="auto"/>
                <w:bottom w:val="none" w:sz="0" w:space="0" w:color="auto"/>
                <w:right w:val="none" w:sz="0" w:space="0" w:color="auto"/>
              </w:divBdr>
            </w:div>
            <w:div w:id="419257075">
              <w:marLeft w:val="0"/>
              <w:marRight w:val="0"/>
              <w:marTop w:val="0"/>
              <w:marBottom w:val="0"/>
              <w:divBdr>
                <w:top w:val="none" w:sz="0" w:space="0" w:color="auto"/>
                <w:left w:val="none" w:sz="0" w:space="0" w:color="auto"/>
                <w:bottom w:val="none" w:sz="0" w:space="0" w:color="auto"/>
                <w:right w:val="none" w:sz="0" w:space="0" w:color="auto"/>
              </w:divBdr>
              <w:divsChild>
                <w:div w:id="402724920">
                  <w:marLeft w:val="0"/>
                  <w:marRight w:val="0"/>
                  <w:marTop w:val="0"/>
                  <w:marBottom w:val="0"/>
                  <w:divBdr>
                    <w:top w:val="none" w:sz="0" w:space="0" w:color="auto"/>
                    <w:left w:val="none" w:sz="0" w:space="0" w:color="auto"/>
                    <w:bottom w:val="none" w:sz="0" w:space="0" w:color="auto"/>
                    <w:right w:val="none" w:sz="0" w:space="0" w:color="auto"/>
                  </w:divBdr>
                </w:div>
              </w:divsChild>
            </w:div>
            <w:div w:id="1698777028">
              <w:marLeft w:val="0"/>
              <w:marRight w:val="0"/>
              <w:marTop w:val="0"/>
              <w:marBottom w:val="0"/>
              <w:divBdr>
                <w:top w:val="none" w:sz="0" w:space="0" w:color="auto"/>
                <w:left w:val="none" w:sz="0" w:space="0" w:color="auto"/>
                <w:bottom w:val="none" w:sz="0" w:space="0" w:color="auto"/>
                <w:right w:val="none" w:sz="0" w:space="0" w:color="auto"/>
              </w:divBdr>
              <w:divsChild>
                <w:div w:id="951549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2275242">
          <w:marLeft w:val="0"/>
          <w:marRight w:val="0"/>
          <w:marTop w:val="0"/>
          <w:marBottom w:val="0"/>
          <w:divBdr>
            <w:top w:val="none" w:sz="0" w:space="0" w:color="auto"/>
            <w:left w:val="none" w:sz="0" w:space="0" w:color="auto"/>
            <w:bottom w:val="none" w:sz="0" w:space="0" w:color="auto"/>
            <w:right w:val="none" w:sz="0" w:space="0" w:color="auto"/>
          </w:divBdr>
          <w:divsChild>
            <w:div w:id="523708619">
              <w:marLeft w:val="0"/>
              <w:marRight w:val="0"/>
              <w:marTop w:val="0"/>
              <w:marBottom w:val="0"/>
              <w:divBdr>
                <w:top w:val="none" w:sz="0" w:space="0" w:color="auto"/>
                <w:left w:val="none" w:sz="0" w:space="0" w:color="auto"/>
                <w:bottom w:val="none" w:sz="0" w:space="0" w:color="auto"/>
                <w:right w:val="none" w:sz="0" w:space="0" w:color="auto"/>
              </w:divBdr>
            </w:div>
            <w:div w:id="1690331846">
              <w:marLeft w:val="0"/>
              <w:marRight w:val="0"/>
              <w:marTop w:val="0"/>
              <w:marBottom w:val="0"/>
              <w:divBdr>
                <w:top w:val="none" w:sz="0" w:space="0" w:color="auto"/>
                <w:left w:val="none" w:sz="0" w:space="0" w:color="auto"/>
                <w:bottom w:val="none" w:sz="0" w:space="0" w:color="auto"/>
                <w:right w:val="none" w:sz="0" w:space="0" w:color="auto"/>
              </w:divBdr>
              <w:divsChild>
                <w:div w:id="2030062139">
                  <w:marLeft w:val="0"/>
                  <w:marRight w:val="0"/>
                  <w:marTop w:val="0"/>
                  <w:marBottom w:val="0"/>
                  <w:divBdr>
                    <w:top w:val="none" w:sz="0" w:space="0" w:color="auto"/>
                    <w:left w:val="none" w:sz="0" w:space="0" w:color="auto"/>
                    <w:bottom w:val="none" w:sz="0" w:space="0" w:color="auto"/>
                    <w:right w:val="none" w:sz="0" w:space="0" w:color="auto"/>
                  </w:divBdr>
                </w:div>
              </w:divsChild>
            </w:div>
            <w:div w:id="265113981">
              <w:marLeft w:val="0"/>
              <w:marRight w:val="0"/>
              <w:marTop w:val="0"/>
              <w:marBottom w:val="0"/>
              <w:divBdr>
                <w:top w:val="none" w:sz="0" w:space="0" w:color="auto"/>
                <w:left w:val="none" w:sz="0" w:space="0" w:color="auto"/>
                <w:bottom w:val="none" w:sz="0" w:space="0" w:color="auto"/>
                <w:right w:val="none" w:sz="0" w:space="0" w:color="auto"/>
              </w:divBdr>
              <w:divsChild>
                <w:div w:id="13145254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8743343">
          <w:marLeft w:val="0"/>
          <w:marRight w:val="0"/>
          <w:marTop w:val="0"/>
          <w:marBottom w:val="0"/>
          <w:divBdr>
            <w:top w:val="none" w:sz="0" w:space="0" w:color="auto"/>
            <w:left w:val="none" w:sz="0" w:space="0" w:color="auto"/>
            <w:bottom w:val="none" w:sz="0" w:space="0" w:color="auto"/>
            <w:right w:val="none" w:sz="0" w:space="0" w:color="auto"/>
          </w:divBdr>
          <w:divsChild>
            <w:div w:id="947126620">
              <w:marLeft w:val="0"/>
              <w:marRight w:val="0"/>
              <w:marTop w:val="0"/>
              <w:marBottom w:val="0"/>
              <w:divBdr>
                <w:top w:val="none" w:sz="0" w:space="0" w:color="auto"/>
                <w:left w:val="none" w:sz="0" w:space="0" w:color="auto"/>
                <w:bottom w:val="none" w:sz="0" w:space="0" w:color="auto"/>
                <w:right w:val="none" w:sz="0" w:space="0" w:color="auto"/>
              </w:divBdr>
            </w:div>
            <w:div w:id="367224524">
              <w:marLeft w:val="0"/>
              <w:marRight w:val="0"/>
              <w:marTop w:val="0"/>
              <w:marBottom w:val="0"/>
              <w:divBdr>
                <w:top w:val="none" w:sz="0" w:space="0" w:color="auto"/>
                <w:left w:val="none" w:sz="0" w:space="0" w:color="auto"/>
                <w:bottom w:val="none" w:sz="0" w:space="0" w:color="auto"/>
                <w:right w:val="none" w:sz="0" w:space="0" w:color="auto"/>
              </w:divBdr>
              <w:divsChild>
                <w:div w:id="776019443">
                  <w:marLeft w:val="0"/>
                  <w:marRight w:val="0"/>
                  <w:marTop w:val="0"/>
                  <w:marBottom w:val="0"/>
                  <w:divBdr>
                    <w:top w:val="none" w:sz="0" w:space="0" w:color="auto"/>
                    <w:left w:val="none" w:sz="0" w:space="0" w:color="auto"/>
                    <w:bottom w:val="none" w:sz="0" w:space="0" w:color="auto"/>
                    <w:right w:val="none" w:sz="0" w:space="0" w:color="auto"/>
                  </w:divBdr>
                </w:div>
              </w:divsChild>
            </w:div>
            <w:div w:id="1273711239">
              <w:marLeft w:val="0"/>
              <w:marRight w:val="0"/>
              <w:marTop w:val="0"/>
              <w:marBottom w:val="0"/>
              <w:divBdr>
                <w:top w:val="none" w:sz="0" w:space="0" w:color="auto"/>
                <w:left w:val="none" w:sz="0" w:space="0" w:color="auto"/>
                <w:bottom w:val="none" w:sz="0" w:space="0" w:color="auto"/>
                <w:right w:val="none" w:sz="0" w:space="0" w:color="auto"/>
              </w:divBdr>
              <w:divsChild>
                <w:div w:id="13317164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2181777">
          <w:marLeft w:val="0"/>
          <w:marRight w:val="0"/>
          <w:marTop w:val="0"/>
          <w:marBottom w:val="0"/>
          <w:divBdr>
            <w:top w:val="none" w:sz="0" w:space="0" w:color="auto"/>
            <w:left w:val="none" w:sz="0" w:space="0" w:color="auto"/>
            <w:bottom w:val="none" w:sz="0" w:space="0" w:color="auto"/>
            <w:right w:val="none" w:sz="0" w:space="0" w:color="auto"/>
          </w:divBdr>
          <w:divsChild>
            <w:div w:id="1793354734">
              <w:marLeft w:val="0"/>
              <w:marRight w:val="0"/>
              <w:marTop w:val="0"/>
              <w:marBottom w:val="0"/>
              <w:divBdr>
                <w:top w:val="none" w:sz="0" w:space="0" w:color="auto"/>
                <w:left w:val="none" w:sz="0" w:space="0" w:color="auto"/>
                <w:bottom w:val="none" w:sz="0" w:space="0" w:color="auto"/>
                <w:right w:val="none" w:sz="0" w:space="0" w:color="auto"/>
              </w:divBdr>
            </w:div>
            <w:div w:id="944267729">
              <w:marLeft w:val="0"/>
              <w:marRight w:val="0"/>
              <w:marTop w:val="0"/>
              <w:marBottom w:val="0"/>
              <w:divBdr>
                <w:top w:val="none" w:sz="0" w:space="0" w:color="auto"/>
                <w:left w:val="none" w:sz="0" w:space="0" w:color="auto"/>
                <w:bottom w:val="none" w:sz="0" w:space="0" w:color="auto"/>
                <w:right w:val="none" w:sz="0" w:space="0" w:color="auto"/>
              </w:divBdr>
              <w:divsChild>
                <w:div w:id="658309969">
                  <w:marLeft w:val="0"/>
                  <w:marRight w:val="0"/>
                  <w:marTop w:val="0"/>
                  <w:marBottom w:val="0"/>
                  <w:divBdr>
                    <w:top w:val="none" w:sz="0" w:space="0" w:color="auto"/>
                    <w:left w:val="none" w:sz="0" w:space="0" w:color="auto"/>
                    <w:bottom w:val="none" w:sz="0" w:space="0" w:color="auto"/>
                    <w:right w:val="none" w:sz="0" w:space="0" w:color="auto"/>
                  </w:divBdr>
                </w:div>
              </w:divsChild>
            </w:div>
            <w:div w:id="258759214">
              <w:marLeft w:val="0"/>
              <w:marRight w:val="0"/>
              <w:marTop w:val="0"/>
              <w:marBottom w:val="0"/>
              <w:divBdr>
                <w:top w:val="none" w:sz="0" w:space="0" w:color="auto"/>
                <w:left w:val="none" w:sz="0" w:space="0" w:color="auto"/>
                <w:bottom w:val="none" w:sz="0" w:space="0" w:color="auto"/>
                <w:right w:val="none" w:sz="0" w:space="0" w:color="auto"/>
              </w:divBdr>
              <w:divsChild>
                <w:div w:id="11416564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26416858">
      <w:bodyDiv w:val="1"/>
      <w:marLeft w:val="0"/>
      <w:marRight w:val="0"/>
      <w:marTop w:val="0"/>
      <w:marBottom w:val="0"/>
      <w:divBdr>
        <w:top w:val="none" w:sz="0" w:space="0" w:color="auto"/>
        <w:left w:val="none" w:sz="0" w:space="0" w:color="auto"/>
        <w:bottom w:val="none" w:sz="0" w:space="0" w:color="auto"/>
        <w:right w:val="none" w:sz="0" w:space="0" w:color="auto"/>
      </w:divBdr>
    </w:div>
    <w:div w:id="796725091">
      <w:bodyDiv w:val="1"/>
      <w:marLeft w:val="0"/>
      <w:marRight w:val="0"/>
      <w:marTop w:val="0"/>
      <w:marBottom w:val="0"/>
      <w:divBdr>
        <w:top w:val="none" w:sz="0" w:space="0" w:color="auto"/>
        <w:left w:val="none" w:sz="0" w:space="0" w:color="auto"/>
        <w:bottom w:val="none" w:sz="0" w:space="0" w:color="auto"/>
        <w:right w:val="none" w:sz="0" w:space="0" w:color="auto"/>
      </w:divBdr>
    </w:div>
    <w:div w:id="814488585">
      <w:bodyDiv w:val="1"/>
      <w:marLeft w:val="0"/>
      <w:marRight w:val="0"/>
      <w:marTop w:val="0"/>
      <w:marBottom w:val="0"/>
      <w:divBdr>
        <w:top w:val="none" w:sz="0" w:space="0" w:color="auto"/>
        <w:left w:val="none" w:sz="0" w:space="0" w:color="auto"/>
        <w:bottom w:val="none" w:sz="0" w:space="0" w:color="auto"/>
        <w:right w:val="none" w:sz="0" w:space="0" w:color="auto"/>
      </w:divBdr>
    </w:div>
    <w:div w:id="827328817">
      <w:bodyDiv w:val="1"/>
      <w:marLeft w:val="0"/>
      <w:marRight w:val="0"/>
      <w:marTop w:val="0"/>
      <w:marBottom w:val="0"/>
      <w:divBdr>
        <w:top w:val="none" w:sz="0" w:space="0" w:color="auto"/>
        <w:left w:val="none" w:sz="0" w:space="0" w:color="auto"/>
        <w:bottom w:val="none" w:sz="0" w:space="0" w:color="auto"/>
        <w:right w:val="none" w:sz="0" w:space="0" w:color="auto"/>
      </w:divBdr>
    </w:div>
    <w:div w:id="939795040">
      <w:bodyDiv w:val="1"/>
      <w:marLeft w:val="0"/>
      <w:marRight w:val="0"/>
      <w:marTop w:val="0"/>
      <w:marBottom w:val="0"/>
      <w:divBdr>
        <w:top w:val="none" w:sz="0" w:space="0" w:color="auto"/>
        <w:left w:val="none" w:sz="0" w:space="0" w:color="auto"/>
        <w:bottom w:val="none" w:sz="0" w:space="0" w:color="auto"/>
        <w:right w:val="none" w:sz="0" w:space="0" w:color="auto"/>
      </w:divBdr>
    </w:div>
    <w:div w:id="955453350">
      <w:bodyDiv w:val="1"/>
      <w:marLeft w:val="0"/>
      <w:marRight w:val="0"/>
      <w:marTop w:val="0"/>
      <w:marBottom w:val="0"/>
      <w:divBdr>
        <w:top w:val="none" w:sz="0" w:space="0" w:color="auto"/>
        <w:left w:val="none" w:sz="0" w:space="0" w:color="auto"/>
        <w:bottom w:val="none" w:sz="0" w:space="0" w:color="auto"/>
        <w:right w:val="none" w:sz="0" w:space="0" w:color="auto"/>
      </w:divBdr>
    </w:div>
    <w:div w:id="964577693">
      <w:bodyDiv w:val="1"/>
      <w:marLeft w:val="0"/>
      <w:marRight w:val="0"/>
      <w:marTop w:val="0"/>
      <w:marBottom w:val="0"/>
      <w:divBdr>
        <w:top w:val="none" w:sz="0" w:space="0" w:color="auto"/>
        <w:left w:val="none" w:sz="0" w:space="0" w:color="auto"/>
        <w:bottom w:val="none" w:sz="0" w:space="0" w:color="auto"/>
        <w:right w:val="none" w:sz="0" w:space="0" w:color="auto"/>
      </w:divBdr>
    </w:div>
    <w:div w:id="1130056696">
      <w:bodyDiv w:val="1"/>
      <w:marLeft w:val="0"/>
      <w:marRight w:val="0"/>
      <w:marTop w:val="0"/>
      <w:marBottom w:val="0"/>
      <w:divBdr>
        <w:top w:val="none" w:sz="0" w:space="0" w:color="auto"/>
        <w:left w:val="none" w:sz="0" w:space="0" w:color="auto"/>
        <w:bottom w:val="none" w:sz="0" w:space="0" w:color="auto"/>
        <w:right w:val="none" w:sz="0" w:space="0" w:color="auto"/>
      </w:divBdr>
    </w:div>
    <w:div w:id="1197424218">
      <w:bodyDiv w:val="1"/>
      <w:marLeft w:val="0"/>
      <w:marRight w:val="0"/>
      <w:marTop w:val="0"/>
      <w:marBottom w:val="0"/>
      <w:divBdr>
        <w:top w:val="none" w:sz="0" w:space="0" w:color="auto"/>
        <w:left w:val="none" w:sz="0" w:space="0" w:color="auto"/>
        <w:bottom w:val="none" w:sz="0" w:space="0" w:color="auto"/>
        <w:right w:val="none" w:sz="0" w:space="0" w:color="auto"/>
      </w:divBdr>
    </w:div>
    <w:div w:id="1197695300">
      <w:bodyDiv w:val="1"/>
      <w:marLeft w:val="0"/>
      <w:marRight w:val="0"/>
      <w:marTop w:val="0"/>
      <w:marBottom w:val="0"/>
      <w:divBdr>
        <w:top w:val="none" w:sz="0" w:space="0" w:color="auto"/>
        <w:left w:val="none" w:sz="0" w:space="0" w:color="auto"/>
        <w:bottom w:val="none" w:sz="0" w:space="0" w:color="auto"/>
        <w:right w:val="none" w:sz="0" w:space="0" w:color="auto"/>
      </w:divBdr>
      <w:divsChild>
        <w:div w:id="746420333">
          <w:marLeft w:val="0"/>
          <w:marRight w:val="0"/>
          <w:marTop w:val="0"/>
          <w:marBottom w:val="0"/>
          <w:divBdr>
            <w:top w:val="none" w:sz="0" w:space="0" w:color="auto"/>
            <w:left w:val="none" w:sz="0" w:space="0" w:color="auto"/>
            <w:bottom w:val="none" w:sz="0" w:space="0" w:color="auto"/>
            <w:right w:val="none" w:sz="0" w:space="0" w:color="auto"/>
          </w:divBdr>
          <w:divsChild>
            <w:div w:id="1010255080">
              <w:marLeft w:val="0"/>
              <w:marRight w:val="0"/>
              <w:marTop w:val="0"/>
              <w:marBottom w:val="0"/>
              <w:divBdr>
                <w:top w:val="none" w:sz="0" w:space="0" w:color="auto"/>
                <w:left w:val="none" w:sz="0" w:space="0" w:color="auto"/>
                <w:bottom w:val="none" w:sz="0" w:space="0" w:color="auto"/>
                <w:right w:val="none" w:sz="0" w:space="0" w:color="auto"/>
              </w:divBdr>
            </w:div>
            <w:div w:id="2091928957">
              <w:marLeft w:val="0"/>
              <w:marRight w:val="0"/>
              <w:marTop w:val="0"/>
              <w:marBottom w:val="0"/>
              <w:divBdr>
                <w:top w:val="none" w:sz="0" w:space="0" w:color="auto"/>
                <w:left w:val="none" w:sz="0" w:space="0" w:color="auto"/>
                <w:bottom w:val="none" w:sz="0" w:space="0" w:color="auto"/>
                <w:right w:val="none" w:sz="0" w:space="0" w:color="auto"/>
              </w:divBdr>
              <w:divsChild>
                <w:div w:id="309788732">
                  <w:marLeft w:val="0"/>
                  <w:marRight w:val="0"/>
                  <w:marTop w:val="0"/>
                  <w:marBottom w:val="0"/>
                  <w:divBdr>
                    <w:top w:val="none" w:sz="0" w:space="0" w:color="auto"/>
                    <w:left w:val="none" w:sz="0" w:space="0" w:color="auto"/>
                    <w:bottom w:val="none" w:sz="0" w:space="0" w:color="auto"/>
                    <w:right w:val="none" w:sz="0" w:space="0" w:color="auto"/>
                  </w:divBdr>
                </w:div>
              </w:divsChild>
            </w:div>
            <w:div w:id="1061635241">
              <w:marLeft w:val="0"/>
              <w:marRight w:val="0"/>
              <w:marTop w:val="0"/>
              <w:marBottom w:val="0"/>
              <w:divBdr>
                <w:top w:val="none" w:sz="0" w:space="0" w:color="auto"/>
                <w:left w:val="none" w:sz="0" w:space="0" w:color="auto"/>
                <w:bottom w:val="none" w:sz="0" w:space="0" w:color="auto"/>
                <w:right w:val="none" w:sz="0" w:space="0" w:color="auto"/>
              </w:divBdr>
              <w:divsChild>
                <w:div w:id="1102259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8969282">
          <w:marLeft w:val="0"/>
          <w:marRight w:val="0"/>
          <w:marTop w:val="0"/>
          <w:marBottom w:val="0"/>
          <w:divBdr>
            <w:top w:val="none" w:sz="0" w:space="0" w:color="auto"/>
            <w:left w:val="none" w:sz="0" w:space="0" w:color="auto"/>
            <w:bottom w:val="none" w:sz="0" w:space="0" w:color="auto"/>
            <w:right w:val="none" w:sz="0" w:space="0" w:color="auto"/>
          </w:divBdr>
          <w:divsChild>
            <w:div w:id="1673796407">
              <w:marLeft w:val="0"/>
              <w:marRight w:val="0"/>
              <w:marTop w:val="0"/>
              <w:marBottom w:val="0"/>
              <w:divBdr>
                <w:top w:val="none" w:sz="0" w:space="0" w:color="auto"/>
                <w:left w:val="none" w:sz="0" w:space="0" w:color="auto"/>
                <w:bottom w:val="none" w:sz="0" w:space="0" w:color="auto"/>
                <w:right w:val="none" w:sz="0" w:space="0" w:color="auto"/>
              </w:divBdr>
            </w:div>
            <w:div w:id="1235361777">
              <w:marLeft w:val="0"/>
              <w:marRight w:val="0"/>
              <w:marTop w:val="0"/>
              <w:marBottom w:val="0"/>
              <w:divBdr>
                <w:top w:val="none" w:sz="0" w:space="0" w:color="auto"/>
                <w:left w:val="none" w:sz="0" w:space="0" w:color="auto"/>
                <w:bottom w:val="none" w:sz="0" w:space="0" w:color="auto"/>
                <w:right w:val="none" w:sz="0" w:space="0" w:color="auto"/>
              </w:divBdr>
              <w:divsChild>
                <w:div w:id="409278774">
                  <w:marLeft w:val="0"/>
                  <w:marRight w:val="0"/>
                  <w:marTop w:val="0"/>
                  <w:marBottom w:val="0"/>
                  <w:divBdr>
                    <w:top w:val="none" w:sz="0" w:space="0" w:color="auto"/>
                    <w:left w:val="none" w:sz="0" w:space="0" w:color="auto"/>
                    <w:bottom w:val="none" w:sz="0" w:space="0" w:color="auto"/>
                    <w:right w:val="none" w:sz="0" w:space="0" w:color="auto"/>
                  </w:divBdr>
                </w:div>
              </w:divsChild>
            </w:div>
            <w:div w:id="632373111">
              <w:marLeft w:val="0"/>
              <w:marRight w:val="0"/>
              <w:marTop w:val="0"/>
              <w:marBottom w:val="0"/>
              <w:divBdr>
                <w:top w:val="none" w:sz="0" w:space="0" w:color="auto"/>
                <w:left w:val="none" w:sz="0" w:space="0" w:color="auto"/>
                <w:bottom w:val="none" w:sz="0" w:space="0" w:color="auto"/>
                <w:right w:val="none" w:sz="0" w:space="0" w:color="auto"/>
              </w:divBdr>
              <w:divsChild>
                <w:div w:id="17493042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8848822">
          <w:marLeft w:val="0"/>
          <w:marRight w:val="0"/>
          <w:marTop w:val="0"/>
          <w:marBottom w:val="0"/>
          <w:divBdr>
            <w:top w:val="none" w:sz="0" w:space="0" w:color="auto"/>
            <w:left w:val="none" w:sz="0" w:space="0" w:color="auto"/>
            <w:bottom w:val="none" w:sz="0" w:space="0" w:color="auto"/>
            <w:right w:val="none" w:sz="0" w:space="0" w:color="auto"/>
          </w:divBdr>
          <w:divsChild>
            <w:div w:id="230696905">
              <w:marLeft w:val="0"/>
              <w:marRight w:val="0"/>
              <w:marTop w:val="0"/>
              <w:marBottom w:val="0"/>
              <w:divBdr>
                <w:top w:val="none" w:sz="0" w:space="0" w:color="auto"/>
                <w:left w:val="none" w:sz="0" w:space="0" w:color="auto"/>
                <w:bottom w:val="none" w:sz="0" w:space="0" w:color="auto"/>
                <w:right w:val="none" w:sz="0" w:space="0" w:color="auto"/>
              </w:divBdr>
            </w:div>
            <w:div w:id="1169755309">
              <w:marLeft w:val="0"/>
              <w:marRight w:val="0"/>
              <w:marTop w:val="0"/>
              <w:marBottom w:val="0"/>
              <w:divBdr>
                <w:top w:val="none" w:sz="0" w:space="0" w:color="auto"/>
                <w:left w:val="none" w:sz="0" w:space="0" w:color="auto"/>
                <w:bottom w:val="none" w:sz="0" w:space="0" w:color="auto"/>
                <w:right w:val="none" w:sz="0" w:space="0" w:color="auto"/>
              </w:divBdr>
              <w:divsChild>
                <w:div w:id="1502234410">
                  <w:marLeft w:val="0"/>
                  <w:marRight w:val="0"/>
                  <w:marTop w:val="0"/>
                  <w:marBottom w:val="0"/>
                  <w:divBdr>
                    <w:top w:val="none" w:sz="0" w:space="0" w:color="auto"/>
                    <w:left w:val="none" w:sz="0" w:space="0" w:color="auto"/>
                    <w:bottom w:val="none" w:sz="0" w:space="0" w:color="auto"/>
                    <w:right w:val="none" w:sz="0" w:space="0" w:color="auto"/>
                  </w:divBdr>
                </w:div>
              </w:divsChild>
            </w:div>
            <w:div w:id="149563223">
              <w:marLeft w:val="0"/>
              <w:marRight w:val="0"/>
              <w:marTop w:val="0"/>
              <w:marBottom w:val="0"/>
              <w:divBdr>
                <w:top w:val="none" w:sz="0" w:space="0" w:color="auto"/>
                <w:left w:val="none" w:sz="0" w:space="0" w:color="auto"/>
                <w:bottom w:val="none" w:sz="0" w:space="0" w:color="auto"/>
                <w:right w:val="none" w:sz="0" w:space="0" w:color="auto"/>
              </w:divBdr>
              <w:divsChild>
                <w:div w:id="1137331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7252213">
          <w:marLeft w:val="0"/>
          <w:marRight w:val="0"/>
          <w:marTop w:val="0"/>
          <w:marBottom w:val="0"/>
          <w:divBdr>
            <w:top w:val="none" w:sz="0" w:space="0" w:color="auto"/>
            <w:left w:val="none" w:sz="0" w:space="0" w:color="auto"/>
            <w:bottom w:val="none" w:sz="0" w:space="0" w:color="auto"/>
            <w:right w:val="none" w:sz="0" w:space="0" w:color="auto"/>
          </w:divBdr>
          <w:divsChild>
            <w:div w:id="130708164">
              <w:marLeft w:val="0"/>
              <w:marRight w:val="0"/>
              <w:marTop w:val="0"/>
              <w:marBottom w:val="0"/>
              <w:divBdr>
                <w:top w:val="none" w:sz="0" w:space="0" w:color="auto"/>
                <w:left w:val="none" w:sz="0" w:space="0" w:color="auto"/>
                <w:bottom w:val="none" w:sz="0" w:space="0" w:color="auto"/>
                <w:right w:val="none" w:sz="0" w:space="0" w:color="auto"/>
              </w:divBdr>
            </w:div>
            <w:div w:id="1898738464">
              <w:marLeft w:val="0"/>
              <w:marRight w:val="0"/>
              <w:marTop w:val="0"/>
              <w:marBottom w:val="0"/>
              <w:divBdr>
                <w:top w:val="none" w:sz="0" w:space="0" w:color="auto"/>
                <w:left w:val="none" w:sz="0" w:space="0" w:color="auto"/>
                <w:bottom w:val="none" w:sz="0" w:space="0" w:color="auto"/>
                <w:right w:val="none" w:sz="0" w:space="0" w:color="auto"/>
              </w:divBdr>
              <w:divsChild>
                <w:div w:id="6685175">
                  <w:marLeft w:val="0"/>
                  <w:marRight w:val="0"/>
                  <w:marTop w:val="0"/>
                  <w:marBottom w:val="0"/>
                  <w:divBdr>
                    <w:top w:val="none" w:sz="0" w:space="0" w:color="auto"/>
                    <w:left w:val="none" w:sz="0" w:space="0" w:color="auto"/>
                    <w:bottom w:val="none" w:sz="0" w:space="0" w:color="auto"/>
                    <w:right w:val="none" w:sz="0" w:space="0" w:color="auto"/>
                  </w:divBdr>
                </w:div>
              </w:divsChild>
            </w:div>
            <w:div w:id="1844659080">
              <w:marLeft w:val="0"/>
              <w:marRight w:val="0"/>
              <w:marTop w:val="0"/>
              <w:marBottom w:val="0"/>
              <w:divBdr>
                <w:top w:val="none" w:sz="0" w:space="0" w:color="auto"/>
                <w:left w:val="none" w:sz="0" w:space="0" w:color="auto"/>
                <w:bottom w:val="none" w:sz="0" w:space="0" w:color="auto"/>
                <w:right w:val="none" w:sz="0" w:space="0" w:color="auto"/>
              </w:divBdr>
              <w:divsChild>
                <w:div w:id="1119379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01741114">
      <w:bodyDiv w:val="1"/>
      <w:marLeft w:val="0"/>
      <w:marRight w:val="0"/>
      <w:marTop w:val="0"/>
      <w:marBottom w:val="0"/>
      <w:divBdr>
        <w:top w:val="none" w:sz="0" w:space="0" w:color="auto"/>
        <w:left w:val="none" w:sz="0" w:space="0" w:color="auto"/>
        <w:bottom w:val="none" w:sz="0" w:space="0" w:color="auto"/>
        <w:right w:val="none" w:sz="0" w:space="0" w:color="auto"/>
      </w:divBdr>
    </w:div>
    <w:div w:id="1262445074">
      <w:bodyDiv w:val="1"/>
      <w:marLeft w:val="0"/>
      <w:marRight w:val="0"/>
      <w:marTop w:val="0"/>
      <w:marBottom w:val="0"/>
      <w:divBdr>
        <w:top w:val="none" w:sz="0" w:space="0" w:color="auto"/>
        <w:left w:val="none" w:sz="0" w:space="0" w:color="auto"/>
        <w:bottom w:val="none" w:sz="0" w:space="0" w:color="auto"/>
        <w:right w:val="none" w:sz="0" w:space="0" w:color="auto"/>
      </w:divBdr>
    </w:div>
    <w:div w:id="1276449408">
      <w:bodyDiv w:val="1"/>
      <w:marLeft w:val="0"/>
      <w:marRight w:val="0"/>
      <w:marTop w:val="0"/>
      <w:marBottom w:val="0"/>
      <w:divBdr>
        <w:top w:val="none" w:sz="0" w:space="0" w:color="auto"/>
        <w:left w:val="none" w:sz="0" w:space="0" w:color="auto"/>
        <w:bottom w:val="none" w:sz="0" w:space="0" w:color="auto"/>
        <w:right w:val="none" w:sz="0" w:space="0" w:color="auto"/>
      </w:divBdr>
    </w:div>
    <w:div w:id="1339771296">
      <w:bodyDiv w:val="1"/>
      <w:marLeft w:val="0"/>
      <w:marRight w:val="0"/>
      <w:marTop w:val="0"/>
      <w:marBottom w:val="0"/>
      <w:divBdr>
        <w:top w:val="none" w:sz="0" w:space="0" w:color="auto"/>
        <w:left w:val="none" w:sz="0" w:space="0" w:color="auto"/>
        <w:bottom w:val="none" w:sz="0" w:space="0" w:color="auto"/>
        <w:right w:val="none" w:sz="0" w:space="0" w:color="auto"/>
      </w:divBdr>
    </w:div>
    <w:div w:id="1348099340">
      <w:bodyDiv w:val="1"/>
      <w:marLeft w:val="0"/>
      <w:marRight w:val="0"/>
      <w:marTop w:val="0"/>
      <w:marBottom w:val="0"/>
      <w:divBdr>
        <w:top w:val="none" w:sz="0" w:space="0" w:color="auto"/>
        <w:left w:val="none" w:sz="0" w:space="0" w:color="auto"/>
        <w:bottom w:val="none" w:sz="0" w:space="0" w:color="auto"/>
        <w:right w:val="none" w:sz="0" w:space="0" w:color="auto"/>
      </w:divBdr>
    </w:div>
    <w:div w:id="1375498869">
      <w:bodyDiv w:val="1"/>
      <w:marLeft w:val="0"/>
      <w:marRight w:val="0"/>
      <w:marTop w:val="0"/>
      <w:marBottom w:val="0"/>
      <w:divBdr>
        <w:top w:val="none" w:sz="0" w:space="0" w:color="auto"/>
        <w:left w:val="none" w:sz="0" w:space="0" w:color="auto"/>
        <w:bottom w:val="none" w:sz="0" w:space="0" w:color="auto"/>
        <w:right w:val="none" w:sz="0" w:space="0" w:color="auto"/>
      </w:divBdr>
    </w:div>
    <w:div w:id="1398358325">
      <w:bodyDiv w:val="1"/>
      <w:marLeft w:val="0"/>
      <w:marRight w:val="0"/>
      <w:marTop w:val="0"/>
      <w:marBottom w:val="0"/>
      <w:divBdr>
        <w:top w:val="none" w:sz="0" w:space="0" w:color="auto"/>
        <w:left w:val="none" w:sz="0" w:space="0" w:color="auto"/>
        <w:bottom w:val="none" w:sz="0" w:space="0" w:color="auto"/>
        <w:right w:val="none" w:sz="0" w:space="0" w:color="auto"/>
      </w:divBdr>
    </w:div>
    <w:div w:id="1401902806">
      <w:bodyDiv w:val="1"/>
      <w:marLeft w:val="0"/>
      <w:marRight w:val="0"/>
      <w:marTop w:val="0"/>
      <w:marBottom w:val="0"/>
      <w:divBdr>
        <w:top w:val="none" w:sz="0" w:space="0" w:color="auto"/>
        <w:left w:val="none" w:sz="0" w:space="0" w:color="auto"/>
        <w:bottom w:val="none" w:sz="0" w:space="0" w:color="auto"/>
        <w:right w:val="none" w:sz="0" w:space="0" w:color="auto"/>
      </w:divBdr>
      <w:divsChild>
        <w:div w:id="1511947327">
          <w:marLeft w:val="0"/>
          <w:marRight w:val="0"/>
          <w:marTop w:val="0"/>
          <w:marBottom w:val="0"/>
          <w:divBdr>
            <w:top w:val="none" w:sz="0" w:space="0" w:color="auto"/>
            <w:left w:val="none" w:sz="0" w:space="0" w:color="auto"/>
            <w:bottom w:val="none" w:sz="0" w:space="0" w:color="auto"/>
            <w:right w:val="none" w:sz="0" w:space="0" w:color="auto"/>
          </w:divBdr>
          <w:divsChild>
            <w:div w:id="194277624">
              <w:marLeft w:val="0"/>
              <w:marRight w:val="0"/>
              <w:marTop w:val="0"/>
              <w:marBottom w:val="0"/>
              <w:divBdr>
                <w:top w:val="none" w:sz="0" w:space="0" w:color="auto"/>
                <w:left w:val="none" w:sz="0" w:space="0" w:color="auto"/>
                <w:bottom w:val="none" w:sz="0" w:space="0" w:color="auto"/>
                <w:right w:val="none" w:sz="0" w:space="0" w:color="auto"/>
              </w:divBdr>
            </w:div>
            <w:div w:id="1029797122">
              <w:marLeft w:val="0"/>
              <w:marRight w:val="0"/>
              <w:marTop w:val="0"/>
              <w:marBottom w:val="0"/>
              <w:divBdr>
                <w:top w:val="none" w:sz="0" w:space="0" w:color="auto"/>
                <w:left w:val="none" w:sz="0" w:space="0" w:color="auto"/>
                <w:bottom w:val="none" w:sz="0" w:space="0" w:color="auto"/>
                <w:right w:val="none" w:sz="0" w:space="0" w:color="auto"/>
              </w:divBdr>
              <w:divsChild>
                <w:div w:id="187645314">
                  <w:marLeft w:val="0"/>
                  <w:marRight w:val="0"/>
                  <w:marTop w:val="0"/>
                  <w:marBottom w:val="0"/>
                  <w:divBdr>
                    <w:top w:val="none" w:sz="0" w:space="0" w:color="auto"/>
                    <w:left w:val="none" w:sz="0" w:space="0" w:color="auto"/>
                    <w:bottom w:val="none" w:sz="0" w:space="0" w:color="auto"/>
                    <w:right w:val="none" w:sz="0" w:space="0" w:color="auto"/>
                  </w:divBdr>
                </w:div>
              </w:divsChild>
            </w:div>
            <w:div w:id="2023625158">
              <w:marLeft w:val="0"/>
              <w:marRight w:val="0"/>
              <w:marTop w:val="0"/>
              <w:marBottom w:val="0"/>
              <w:divBdr>
                <w:top w:val="none" w:sz="0" w:space="0" w:color="auto"/>
                <w:left w:val="none" w:sz="0" w:space="0" w:color="auto"/>
                <w:bottom w:val="none" w:sz="0" w:space="0" w:color="auto"/>
                <w:right w:val="none" w:sz="0" w:space="0" w:color="auto"/>
              </w:divBdr>
              <w:divsChild>
                <w:div w:id="1940983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5933310">
          <w:marLeft w:val="0"/>
          <w:marRight w:val="0"/>
          <w:marTop w:val="0"/>
          <w:marBottom w:val="0"/>
          <w:divBdr>
            <w:top w:val="none" w:sz="0" w:space="0" w:color="auto"/>
            <w:left w:val="none" w:sz="0" w:space="0" w:color="auto"/>
            <w:bottom w:val="none" w:sz="0" w:space="0" w:color="auto"/>
            <w:right w:val="none" w:sz="0" w:space="0" w:color="auto"/>
          </w:divBdr>
          <w:divsChild>
            <w:div w:id="887380230">
              <w:marLeft w:val="0"/>
              <w:marRight w:val="0"/>
              <w:marTop w:val="0"/>
              <w:marBottom w:val="0"/>
              <w:divBdr>
                <w:top w:val="none" w:sz="0" w:space="0" w:color="auto"/>
                <w:left w:val="none" w:sz="0" w:space="0" w:color="auto"/>
                <w:bottom w:val="none" w:sz="0" w:space="0" w:color="auto"/>
                <w:right w:val="none" w:sz="0" w:space="0" w:color="auto"/>
              </w:divBdr>
            </w:div>
            <w:div w:id="1303072384">
              <w:marLeft w:val="0"/>
              <w:marRight w:val="0"/>
              <w:marTop w:val="0"/>
              <w:marBottom w:val="0"/>
              <w:divBdr>
                <w:top w:val="none" w:sz="0" w:space="0" w:color="auto"/>
                <w:left w:val="none" w:sz="0" w:space="0" w:color="auto"/>
                <w:bottom w:val="none" w:sz="0" w:space="0" w:color="auto"/>
                <w:right w:val="none" w:sz="0" w:space="0" w:color="auto"/>
              </w:divBdr>
              <w:divsChild>
                <w:div w:id="1874492113">
                  <w:marLeft w:val="0"/>
                  <w:marRight w:val="0"/>
                  <w:marTop w:val="0"/>
                  <w:marBottom w:val="0"/>
                  <w:divBdr>
                    <w:top w:val="none" w:sz="0" w:space="0" w:color="auto"/>
                    <w:left w:val="none" w:sz="0" w:space="0" w:color="auto"/>
                    <w:bottom w:val="none" w:sz="0" w:space="0" w:color="auto"/>
                    <w:right w:val="none" w:sz="0" w:space="0" w:color="auto"/>
                  </w:divBdr>
                </w:div>
              </w:divsChild>
            </w:div>
            <w:div w:id="1644656315">
              <w:marLeft w:val="0"/>
              <w:marRight w:val="0"/>
              <w:marTop w:val="0"/>
              <w:marBottom w:val="0"/>
              <w:divBdr>
                <w:top w:val="none" w:sz="0" w:space="0" w:color="auto"/>
                <w:left w:val="none" w:sz="0" w:space="0" w:color="auto"/>
                <w:bottom w:val="none" w:sz="0" w:space="0" w:color="auto"/>
                <w:right w:val="none" w:sz="0" w:space="0" w:color="auto"/>
              </w:divBdr>
              <w:divsChild>
                <w:div w:id="503712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0103989">
          <w:marLeft w:val="0"/>
          <w:marRight w:val="0"/>
          <w:marTop w:val="0"/>
          <w:marBottom w:val="0"/>
          <w:divBdr>
            <w:top w:val="none" w:sz="0" w:space="0" w:color="auto"/>
            <w:left w:val="none" w:sz="0" w:space="0" w:color="auto"/>
            <w:bottom w:val="none" w:sz="0" w:space="0" w:color="auto"/>
            <w:right w:val="none" w:sz="0" w:space="0" w:color="auto"/>
          </w:divBdr>
          <w:divsChild>
            <w:div w:id="202328630">
              <w:marLeft w:val="0"/>
              <w:marRight w:val="0"/>
              <w:marTop w:val="0"/>
              <w:marBottom w:val="0"/>
              <w:divBdr>
                <w:top w:val="none" w:sz="0" w:space="0" w:color="auto"/>
                <w:left w:val="none" w:sz="0" w:space="0" w:color="auto"/>
                <w:bottom w:val="none" w:sz="0" w:space="0" w:color="auto"/>
                <w:right w:val="none" w:sz="0" w:space="0" w:color="auto"/>
              </w:divBdr>
            </w:div>
            <w:div w:id="1025905296">
              <w:marLeft w:val="0"/>
              <w:marRight w:val="0"/>
              <w:marTop w:val="0"/>
              <w:marBottom w:val="0"/>
              <w:divBdr>
                <w:top w:val="none" w:sz="0" w:space="0" w:color="auto"/>
                <w:left w:val="none" w:sz="0" w:space="0" w:color="auto"/>
                <w:bottom w:val="none" w:sz="0" w:space="0" w:color="auto"/>
                <w:right w:val="none" w:sz="0" w:space="0" w:color="auto"/>
              </w:divBdr>
              <w:divsChild>
                <w:div w:id="336424766">
                  <w:marLeft w:val="0"/>
                  <w:marRight w:val="0"/>
                  <w:marTop w:val="0"/>
                  <w:marBottom w:val="0"/>
                  <w:divBdr>
                    <w:top w:val="none" w:sz="0" w:space="0" w:color="auto"/>
                    <w:left w:val="none" w:sz="0" w:space="0" w:color="auto"/>
                    <w:bottom w:val="none" w:sz="0" w:space="0" w:color="auto"/>
                    <w:right w:val="none" w:sz="0" w:space="0" w:color="auto"/>
                  </w:divBdr>
                </w:div>
              </w:divsChild>
            </w:div>
            <w:div w:id="1220945395">
              <w:marLeft w:val="0"/>
              <w:marRight w:val="0"/>
              <w:marTop w:val="0"/>
              <w:marBottom w:val="0"/>
              <w:divBdr>
                <w:top w:val="none" w:sz="0" w:space="0" w:color="auto"/>
                <w:left w:val="none" w:sz="0" w:space="0" w:color="auto"/>
                <w:bottom w:val="none" w:sz="0" w:space="0" w:color="auto"/>
                <w:right w:val="none" w:sz="0" w:space="0" w:color="auto"/>
              </w:divBdr>
              <w:divsChild>
                <w:div w:id="9982703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8305607">
      <w:bodyDiv w:val="1"/>
      <w:marLeft w:val="0"/>
      <w:marRight w:val="0"/>
      <w:marTop w:val="0"/>
      <w:marBottom w:val="0"/>
      <w:divBdr>
        <w:top w:val="none" w:sz="0" w:space="0" w:color="auto"/>
        <w:left w:val="none" w:sz="0" w:space="0" w:color="auto"/>
        <w:bottom w:val="none" w:sz="0" w:space="0" w:color="auto"/>
        <w:right w:val="none" w:sz="0" w:space="0" w:color="auto"/>
      </w:divBdr>
    </w:div>
    <w:div w:id="1411343641">
      <w:bodyDiv w:val="1"/>
      <w:marLeft w:val="0"/>
      <w:marRight w:val="0"/>
      <w:marTop w:val="0"/>
      <w:marBottom w:val="0"/>
      <w:divBdr>
        <w:top w:val="none" w:sz="0" w:space="0" w:color="auto"/>
        <w:left w:val="none" w:sz="0" w:space="0" w:color="auto"/>
        <w:bottom w:val="none" w:sz="0" w:space="0" w:color="auto"/>
        <w:right w:val="none" w:sz="0" w:space="0" w:color="auto"/>
      </w:divBdr>
    </w:div>
    <w:div w:id="1420907531">
      <w:bodyDiv w:val="1"/>
      <w:marLeft w:val="0"/>
      <w:marRight w:val="0"/>
      <w:marTop w:val="0"/>
      <w:marBottom w:val="0"/>
      <w:divBdr>
        <w:top w:val="none" w:sz="0" w:space="0" w:color="auto"/>
        <w:left w:val="none" w:sz="0" w:space="0" w:color="auto"/>
        <w:bottom w:val="none" w:sz="0" w:space="0" w:color="auto"/>
        <w:right w:val="none" w:sz="0" w:space="0" w:color="auto"/>
      </w:divBdr>
    </w:div>
    <w:div w:id="1453130893">
      <w:bodyDiv w:val="1"/>
      <w:marLeft w:val="0"/>
      <w:marRight w:val="0"/>
      <w:marTop w:val="0"/>
      <w:marBottom w:val="0"/>
      <w:divBdr>
        <w:top w:val="none" w:sz="0" w:space="0" w:color="auto"/>
        <w:left w:val="none" w:sz="0" w:space="0" w:color="auto"/>
        <w:bottom w:val="none" w:sz="0" w:space="0" w:color="auto"/>
        <w:right w:val="none" w:sz="0" w:space="0" w:color="auto"/>
      </w:divBdr>
    </w:div>
    <w:div w:id="1454253856">
      <w:bodyDiv w:val="1"/>
      <w:marLeft w:val="0"/>
      <w:marRight w:val="0"/>
      <w:marTop w:val="0"/>
      <w:marBottom w:val="0"/>
      <w:divBdr>
        <w:top w:val="none" w:sz="0" w:space="0" w:color="auto"/>
        <w:left w:val="none" w:sz="0" w:space="0" w:color="auto"/>
        <w:bottom w:val="none" w:sz="0" w:space="0" w:color="auto"/>
        <w:right w:val="none" w:sz="0" w:space="0" w:color="auto"/>
      </w:divBdr>
    </w:div>
    <w:div w:id="1509054213">
      <w:bodyDiv w:val="1"/>
      <w:marLeft w:val="0"/>
      <w:marRight w:val="0"/>
      <w:marTop w:val="0"/>
      <w:marBottom w:val="0"/>
      <w:divBdr>
        <w:top w:val="none" w:sz="0" w:space="0" w:color="auto"/>
        <w:left w:val="none" w:sz="0" w:space="0" w:color="auto"/>
        <w:bottom w:val="none" w:sz="0" w:space="0" w:color="auto"/>
        <w:right w:val="none" w:sz="0" w:space="0" w:color="auto"/>
      </w:divBdr>
    </w:div>
    <w:div w:id="1513445767">
      <w:bodyDiv w:val="1"/>
      <w:marLeft w:val="0"/>
      <w:marRight w:val="0"/>
      <w:marTop w:val="0"/>
      <w:marBottom w:val="0"/>
      <w:divBdr>
        <w:top w:val="none" w:sz="0" w:space="0" w:color="auto"/>
        <w:left w:val="none" w:sz="0" w:space="0" w:color="auto"/>
        <w:bottom w:val="none" w:sz="0" w:space="0" w:color="auto"/>
        <w:right w:val="none" w:sz="0" w:space="0" w:color="auto"/>
      </w:divBdr>
    </w:div>
    <w:div w:id="1527673115">
      <w:bodyDiv w:val="1"/>
      <w:marLeft w:val="0"/>
      <w:marRight w:val="0"/>
      <w:marTop w:val="0"/>
      <w:marBottom w:val="0"/>
      <w:divBdr>
        <w:top w:val="none" w:sz="0" w:space="0" w:color="auto"/>
        <w:left w:val="none" w:sz="0" w:space="0" w:color="auto"/>
        <w:bottom w:val="none" w:sz="0" w:space="0" w:color="auto"/>
        <w:right w:val="none" w:sz="0" w:space="0" w:color="auto"/>
      </w:divBdr>
    </w:div>
    <w:div w:id="1597709716">
      <w:bodyDiv w:val="1"/>
      <w:marLeft w:val="0"/>
      <w:marRight w:val="0"/>
      <w:marTop w:val="0"/>
      <w:marBottom w:val="0"/>
      <w:divBdr>
        <w:top w:val="none" w:sz="0" w:space="0" w:color="auto"/>
        <w:left w:val="none" w:sz="0" w:space="0" w:color="auto"/>
        <w:bottom w:val="none" w:sz="0" w:space="0" w:color="auto"/>
        <w:right w:val="none" w:sz="0" w:space="0" w:color="auto"/>
      </w:divBdr>
    </w:div>
    <w:div w:id="1608611378">
      <w:bodyDiv w:val="1"/>
      <w:marLeft w:val="0"/>
      <w:marRight w:val="0"/>
      <w:marTop w:val="0"/>
      <w:marBottom w:val="0"/>
      <w:divBdr>
        <w:top w:val="none" w:sz="0" w:space="0" w:color="auto"/>
        <w:left w:val="none" w:sz="0" w:space="0" w:color="auto"/>
        <w:bottom w:val="none" w:sz="0" w:space="0" w:color="auto"/>
        <w:right w:val="none" w:sz="0" w:space="0" w:color="auto"/>
      </w:divBdr>
      <w:divsChild>
        <w:div w:id="1263303081">
          <w:marLeft w:val="0"/>
          <w:marRight w:val="0"/>
          <w:marTop w:val="0"/>
          <w:marBottom w:val="0"/>
          <w:divBdr>
            <w:top w:val="none" w:sz="0" w:space="0" w:color="auto"/>
            <w:left w:val="none" w:sz="0" w:space="0" w:color="auto"/>
            <w:bottom w:val="none" w:sz="0" w:space="0" w:color="auto"/>
            <w:right w:val="none" w:sz="0" w:space="0" w:color="auto"/>
          </w:divBdr>
          <w:divsChild>
            <w:div w:id="10768619">
              <w:marLeft w:val="0"/>
              <w:marRight w:val="0"/>
              <w:marTop w:val="0"/>
              <w:marBottom w:val="0"/>
              <w:divBdr>
                <w:top w:val="none" w:sz="0" w:space="0" w:color="auto"/>
                <w:left w:val="none" w:sz="0" w:space="0" w:color="auto"/>
                <w:bottom w:val="none" w:sz="0" w:space="0" w:color="auto"/>
                <w:right w:val="none" w:sz="0" w:space="0" w:color="auto"/>
              </w:divBdr>
            </w:div>
            <w:div w:id="868445910">
              <w:marLeft w:val="0"/>
              <w:marRight w:val="0"/>
              <w:marTop w:val="0"/>
              <w:marBottom w:val="0"/>
              <w:divBdr>
                <w:top w:val="none" w:sz="0" w:space="0" w:color="auto"/>
                <w:left w:val="none" w:sz="0" w:space="0" w:color="auto"/>
                <w:bottom w:val="none" w:sz="0" w:space="0" w:color="auto"/>
                <w:right w:val="none" w:sz="0" w:space="0" w:color="auto"/>
              </w:divBdr>
              <w:divsChild>
                <w:div w:id="1916551367">
                  <w:marLeft w:val="0"/>
                  <w:marRight w:val="0"/>
                  <w:marTop w:val="0"/>
                  <w:marBottom w:val="0"/>
                  <w:divBdr>
                    <w:top w:val="none" w:sz="0" w:space="0" w:color="auto"/>
                    <w:left w:val="none" w:sz="0" w:space="0" w:color="auto"/>
                    <w:bottom w:val="none" w:sz="0" w:space="0" w:color="auto"/>
                    <w:right w:val="none" w:sz="0" w:space="0" w:color="auto"/>
                  </w:divBdr>
                </w:div>
              </w:divsChild>
            </w:div>
            <w:div w:id="486289316">
              <w:marLeft w:val="0"/>
              <w:marRight w:val="0"/>
              <w:marTop w:val="0"/>
              <w:marBottom w:val="0"/>
              <w:divBdr>
                <w:top w:val="none" w:sz="0" w:space="0" w:color="auto"/>
                <w:left w:val="none" w:sz="0" w:space="0" w:color="auto"/>
                <w:bottom w:val="none" w:sz="0" w:space="0" w:color="auto"/>
                <w:right w:val="none" w:sz="0" w:space="0" w:color="auto"/>
              </w:divBdr>
              <w:divsChild>
                <w:div w:id="5227434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777234">
          <w:marLeft w:val="0"/>
          <w:marRight w:val="0"/>
          <w:marTop w:val="0"/>
          <w:marBottom w:val="0"/>
          <w:divBdr>
            <w:top w:val="none" w:sz="0" w:space="0" w:color="auto"/>
            <w:left w:val="none" w:sz="0" w:space="0" w:color="auto"/>
            <w:bottom w:val="none" w:sz="0" w:space="0" w:color="auto"/>
            <w:right w:val="none" w:sz="0" w:space="0" w:color="auto"/>
          </w:divBdr>
          <w:divsChild>
            <w:div w:id="2118795149">
              <w:marLeft w:val="0"/>
              <w:marRight w:val="0"/>
              <w:marTop w:val="0"/>
              <w:marBottom w:val="0"/>
              <w:divBdr>
                <w:top w:val="none" w:sz="0" w:space="0" w:color="auto"/>
                <w:left w:val="none" w:sz="0" w:space="0" w:color="auto"/>
                <w:bottom w:val="none" w:sz="0" w:space="0" w:color="auto"/>
                <w:right w:val="none" w:sz="0" w:space="0" w:color="auto"/>
              </w:divBdr>
            </w:div>
            <w:div w:id="1094938250">
              <w:marLeft w:val="0"/>
              <w:marRight w:val="0"/>
              <w:marTop w:val="0"/>
              <w:marBottom w:val="0"/>
              <w:divBdr>
                <w:top w:val="none" w:sz="0" w:space="0" w:color="auto"/>
                <w:left w:val="none" w:sz="0" w:space="0" w:color="auto"/>
                <w:bottom w:val="none" w:sz="0" w:space="0" w:color="auto"/>
                <w:right w:val="none" w:sz="0" w:space="0" w:color="auto"/>
              </w:divBdr>
              <w:divsChild>
                <w:div w:id="348331802">
                  <w:marLeft w:val="0"/>
                  <w:marRight w:val="0"/>
                  <w:marTop w:val="0"/>
                  <w:marBottom w:val="0"/>
                  <w:divBdr>
                    <w:top w:val="none" w:sz="0" w:space="0" w:color="auto"/>
                    <w:left w:val="none" w:sz="0" w:space="0" w:color="auto"/>
                    <w:bottom w:val="none" w:sz="0" w:space="0" w:color="auto"/>
                    <w:right w:val="none" w:sz="0" w:space="0" w:color="auto"/>
                  </w:divBdr>
                </w:div>
              </w:divsChild>
            </w:div>
            <w:div w:id="1953243545">
              <w:marLeft w:val="0"/>
              <w:marRight w:val="0"/>
              <w:marTop w:val="0"/>
              <w:marBottom w:val="0"/>
              <w:divBdr>
                <w:top w:val="none" w:sz="0" w:space="0" w:color="auto"/>
                <w:left w:val="none" w:sz="0" w:space="0" w:color="auto"/>
                <w:bottom w:val="none" w:sz="0" w:space="0" w:color="auto"/>
                <w:right w:val="none" w:sz="0" w:space="0" w:color="auto"/>
              </w:divBdr>
              <w:divsChild>
                <w:div w:id="1475610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3745967">
          <w:marLeft w:val="0"/>
          <w:marRight w:val="0"/>
          <w:marTop w:val="0"/>
          <w:marBottom w:val="0"/>
          <w:divBdr>
            <w:top w:val="none" w:sz="0" w:space="0" w:color="auto"/>
            <w:left w:val="none" w:sz="0" w:space="0" w:color="auto"/>
            <w:bottom w:val="none" w:sz="0" w:space="0" w:color="auto"/>
            <w:right w:val="none" w:sz="0" w:space="0" w:color="auto"/>
          </w:divBdr>
          <w:divsChild>
            <w:div w:id="1533810415">
              <w:marLeft w:val="0"/>
              <w:marRight w:val="0"/>
              <w:marTop w:val="0"/>
              <w:marBottom w:val="0"/>
              <w:divBdr>
                <w:top w:val="none" w:sz="0" w:space="0" w:color="auto"/>
                <w:left w:val="none" w:sz="0" w:space="0" w:color="auto"/>
                <w:bottom w:val="none" w:sz="0" w:space="0" w:color="auto"/>
                <w:right w:val="none" w:sz="0" w:space="0" w:color="auto"/>
              </w:divBdr>
            </w:div>
            <w:div w:id="990476990">
              <w:marLeft w:val="0"/>
              <w:marRight w:val="0"/>
              <w:marTop w:val="0"/>
              <w:marBottom w:val="0"/>
              <w:divBdr>
                <w:top w:val="none" w:sz="0" w:space="0" w:color="auto"/>
                <w:left w:val="none" w:sz="0" w:space="0" w:color="auto"/>
                <w:bottom w:val="none" w:sz="0" w:space="0" w:color="auto"/>
                <w:right w:val="none" w:sz="0" w:space="0" w:color="auto"/>
              </w:divBdr>
              <w:divsChild>
                <w:div w:id="1452430560">
                  <w:marLeft w:val="0"/>
                  <w:marRight w:val="0"/>
                  <w:marTop w:val="0"/>
                  <w:marBottom w:val="0"/>
                  <w:divBdr>
                    <w:top w:val="none" w:sz="0" w:space="0" w:color="auto"/>
                    <w:left w:val="none" w:sz="0" w:space="0" w:color="auto"/>
                    <w:bottom w:val="none" w:sz="0" w:space="0" w:color="auto"/>
                    <w:right w:val="none" w:sz="0" w:space="0" w:color="auto"/>
                  </w:divBdr>
                </w:div>
              </w:divsChild>
            </w:div>
            <w:div w:id="199779649">
              <w:marLeft w:val="0"/>
              <w:marRight w:val="0"/>
              <w:marTop w:val="0"/>
              <w:marBottom w:val="0"/>
              <w:divBdr>
                <w:top w:val="none" w:sz="0" w:space="0" w:color="auto"/>
                <w:left w:val="none" w:sz="0" w:space="0" w:color="auto"/>
                <w:bottom w:val="none" w:sz="0" w:space="0" w:color="auto"/>
                <w:right w:val="none" w:sz="0" w:space="0" w:color="auto"/>
              </w:divBdr>
              <w:divsChild>
                <w:div w:id="20379960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6137334">
      <w:bodyDiv w:val="1"/>
      <w:marLeft w:val="0"/>
      <w:marRight w:val="0"/>
      <w:marTop w:val="0"/>
      <w:marBottom w:val="0"/>
      <w:divBdr>
        <w:top w:val="none" w:sz="0" w:space="0" w:color="auto"/>
        <w:left w:val="none" w:sz="0" w:space="0" w:color="auto"/>
        <w:bottom w:val="none" w:sz="0" w:space="0" w:color="auto"/>
        <w:right w:val="none" w:sz="0" w:space="0" w:color="auto"/>
      </w:divBdr>
    </w:div>
    <w:div w:id="1648321242">
      <w:bodyDiv w:val="1"/>
      <w:marLeft w:val="0"/>
      <w:marRight w:val="0"/>
      <w:marTop w:val="0"/>
      <w:marBottom w:val="0"/>
      <w:divBdr>
        <w:top w:val="none" w:sz="0" w:space="0" w:color="auto"/>
        <w:left w:val="none" w:sz="0" w:space="0" w:color="auto"/>
        <w:bottom w:val="none" w:sz="0" w:space="0" w:color="auto"/>
        <w:right w:val="none" w:sz="0" w:space="0" w:color="auto"/>
      </w:divBdr>
    </w:div>
    <w:div w:id="1677927132">
      <w:bodyDiv w:val="1"/>
      <w:marLeft w:val="0"/>
      <w:marRight w:val="0"/>
      <w:marTop w:val="0"/>
      <w:marBottom w:val="0"/>
      <w:divBdr>
        <w:top w:val="none" w:sz="0" w:space="0" w:color="auto"/>
        <w:left w:val="none" w:sz="0" w:space="0" w:color="auto"/>
        <w:bottom w:val="none" w:sz="0" w:space="0" w:color="auto"/>
        <w:right w:val="none" w:sz="0" w:space="0" w:color="auto"/>
      </w:divBdr>
    </w:div>
    <w:div w:id="1696416738">
      <w:bodyDiv w:val="1"/>
      <w:marLeft w:val="0"/>
      <w:marRight w:val="0"/>
      <w:marTop w:val="0"/>
      <w:marBottom w:val="0"/>
      <w:divBdr>
        <w:top w:val="none" w:sz="0" w:space="0" w:color="auto"/>
        <w:left w:val="none" w:sz="0" w:space="0" w:color="auto"/>
        <w:bottom w:val="none" w:sz="0" w:space="0" w:color="auto"/>
        <w:right w:val="none" w:sz="0" w:space="0" w:color="auto"/>
      </w:divBdr>
    </w:div>
    <w:div w:id="1699044243">
      <w:bodyDiv w:val="1"/>
      <w:marLeft w:val="0"/>
      <w:marRight w:val="0"/>
      <w:marTop w:val="0"/>
      <w:marBottom w:val="0"/>
      <w:divBdr>
        <w:top w:val="none" w:sz="0" w:space="0" w:color="auto"/>
        <w:left w:val="none" w:sz="0" w:space="0" w:color="auto"/>
        <w:bottom w:val="none" w:sz="0" w:space="0" w:color="auto"/>
        <w:right w:val="none" w:sz="0" w:space="0" w:color="auto"/>
      </w:divBdr>
    </w:div>
    <w:div w:id="1702852565">
      <w:bodyDiv w:val="1"/>
      <w:marLeft w:val="0"/>
      <w:marRight w:val="0"/>
      <w:marTop w:val="0"/>
      <w:marBottom w:val="0"/>
      <w:divBdr>
        <w:top w:val="none" w:sz="0" w:space="0" w:color="auto"/>
        <w:left w:val="none" w:sz="0" w:space="0" w:color="auto"/>
        <w:bottom w:val="none" w:sz="0" w:space="0" w:color="auto"/>
        <w:right w:val="none" w:sz="0" w:space="0" w:color="auto"/>
      </w:divBdr>
    </w:div>
    <w:div w:id="1715108639">
      <w:bodyDiv w:val="1"/>
      <w:marLeft w:val="0"/>
      <w:marRight w:val="0"/>
      <w:marTop w:val="0"/>
      <w:marBottom w:val="0"/>
      <w:divBdr>
        <w:top w:val="none" w:sz="0" w:space="0" w:color="auto"/>
        <w:left w:val="none" w:sz="0" w:space="0" w:color="auto"/>
        <w:bottom w:val="none" w:sz="0" w:space="0" w:color="auto"/>
        <w:right w:val="none" w:sz="0" w:space="0" w:color="auto"/>
      </w:divBdr>
    </w:div>
    <w:div w:id="1737704959">
      <w:bodyDiv w:val="1"/>
      <w:marLeft w:val="0"/>
      <w:marRight w:val="0"/>
      <w:marTop w:val="0"/>
      <w:marBottom w:val="0"/>
      <w:divBdr>
        <w:top w:val="none" w:sz="0" w:space="0" w:color="auto"/>
        <w:left w:val="none" w:sz="0" w:space="0" w:color="auto"/>
        <w:bottom w:val="none" w:sz="0" w:space="0" w:color="auto"/>
        <w:right w:val="none" w:sz="0" w:space="0" w:color="auto"/>
      </w:divBdr>
    </w:div>
    <w:div w:id="1749961011">
      <w:bodyDiv w:val="1"/>
      <w:marLeft w:val="0"/>
      <w:marRight w:val="0"/>
      <w:marTop w:val="0"/>
      <w:marBottom w:val="0"/>
      <w:divBdr>
        <w:top w:val="none" w:sz="0" w:space="0" w:color="auto"/>
        <w:left w:val="none" w:sz="0" w:space="0" w:color="auto"/>
        <w:bottom w:val="none" w:sz="0" w:space="0" w:color="auto"/>
        <w:right w:val="none" w:sz="0" w:space="0" w:color="auto"/>
      </w:divBdr>
    </w:div>
    <w:div w:id="1765295526">
      <w:bodyDiv w:val="1"/>
      <w:marLeft w:val="0"/>
      <w:marRight w:val="0"/>
      <w:marTop w:val="0"/>
      <w:marBottom w:val="0"/>
      <w:divBdr>
        <w:top w:val="none" w:sz="0" w:space="0" w:color="auto"/>
        <w:left w:val="none" w:sz="0" w:space="0" w:color="auto"/>
        <w:bottom w:val="none" w:sz="0" w:space="0" w:color="auto"/>
        <w:right w:val="none" w:sz="0" w:space="0" w:color="auto"/>
      </w:divBdr>
    </w:div>
    <w:div w:id="1766144490">
      <w:bodyDiv w:val="1"/>
      <w:marLeft w:val="0"/>
      <w:marRight w:val="0"/>
      <w:marTop w:val="0"/>
      <w:marBottom w:val="0"/>
      <w:divBdr>
        <w:top w:val="none" w:sz="0" w:space="0" w:color="auto"/>
        <w:left w:val="none" w:sz="0" w:space="0" w:color="auto"/>
        <w:bottom w:val="none" w:sz="0" w:space="0" w:color="auto"/>
        <w:right w:val="none" w:sz="0" w:space="0" w:color="auto"/>
      </w:divBdr>
    </w:div>
    <w:div w:id="1785536531">
      <w:bodyDiv w:val="1"/>
      <w:marLeft w:val="0"/>
      <w:marRight w:val="0"/>
      <w:marTop w:val="0"/>
      <w:marBottom w:val="0"/>
      <w:divBdr>
        <w:top w:val="none" w:sz="0" w:space="0" w:color="auto"/>
        <w:left w:val="none" w:sz="0" w:space="0" w:color="auto"/>
        <w:bottom w:val="none" w:sz="0" w:space="0" w:color="auto"/>
        <w:right w:val="none" w:sz="0" w:space="0" w:color="auto"/>
      </w:divBdr>
    </w:div>
    <w:div w:id="1853179295">
      <w:bodyDiv w:val="1"/>
      <w:marLeft w:val="0"/>
      <w:marRight w:val="0"/>
      <w:marTop w:val="0"/>
      <w:marBottom w:val="0"/>
      <w:divBdr>
        <w:top w:val="none" w:sz="0" w:space="0" w:color="auto"/>
        <w:left w:val="none" w:sz="0" w:space="0" w:color="auto"/>
        <w:bottom w:val="none" w:sz="0" w:space="0" w:color="auto"/>
        <w:right w:val="none" w:sz="0" w:space="0" w:color="auto"/>
      </w:divBdr>
    </w:div>
    <w:div w:id="1898465408">
      <w:bodyDiv w:val="1"/>
      <w:marLeft w:val="0"/>
      <w:marRight w:val="0"/>
      <w:marTop w:val="0"/>
      <w:marBottom w:val="0"/>
      <w:divBdr>
        <w:top w:val="none" w:sz="0" w:space="0" w:color="auto"/>
        <w:left w:val="none" w:sz="0" w:space="0" w:color="auto"/>
        <w:bottom w:val="none" w:sz="0" w:space="0" w:color="auto"/>
        <w:right w:val="none" w:sz="0" w:space="0" w:color="auto"/>
      </w:divBdr>
    </w:div>
    <w:div w:id="1902982967">
      <w:bodyDiv w:val="1"/>
      <w:marLeft w:val="0"/>
      <w:marRight w:val="0"/>
      <w:marTop w:val="0"/>
      <w:marBottom w:val="0"/>
      <w:divBdr>
        <w:top w:val="none" w:sz="0" w:space="0" w:color="auto"/>
        <w:left w:val="none" w:sz="0" w:space="0" w:color="auto"/>
        <w:bottom w:val="none" w:sz="0" w:space="0" w:color="auto"/>
        <w:right w:val="none" w:sz="0" w:space="0" w:color="auto"/>
      </w:divBdr>
    </w:div>
    <w:div w:id="1992056220">
      <w:bodyDiv w:val="1"/>
      <w:marLeft w:val="0"/>
      <w:marRight w:val="0"/>
      <w:marTop w:val="0"/>
      <w:marBottom w:val="0"/>
      <w:divBdr>
        <w:top w:val="none" w:sz="0" w:space="0" w:color="auto"/>
        <w:left w:val="none" w:sz="0" w:space="0" w:color="auto"/>
        <w:bottom w:val="none" w:sz="0" w:space="0" w:color="auto"/>
        <w:right w:val="none" w:sz="0" w:space="0" w:color="auto"/>
      </w:divBdr>
    </w:div>
    <w:div w:id="2018801009">
      <w:bodyDiv w:val="1"/>
      <w:marLeft w:val="0"/>
      <w:marRight w:val="0"/>
      <w:marTop w:val="0"/>
      <w:marBottom w:val="0"/>
      <w:divBdr>
        <w:top w:val="none" w:sz="0" w:space="0" w:color="auto"/>
        <w:left w:val="none" w:sz="0" w:space="0" w:color="auto"/>
        <w:bottom w:val="none" w:sz="0" w:space="0" w:color="auto"/>
        <w:right w:val="none" w:sz="0" w:space="0" w:color="auto"/>
      </w:divBdr>
    </w:div>
    <w:div w:id="2032098666">
      <w:bodyDiv w:val="1"/>
      <w:marLeft w:val="0"/>
      <w:marRight w:val="0"/>
      <w:marTop w:val="0"/>
      <w:marBottom w:val="0"/>
      <w:divBdr>
        <w:top w:val="none" w:sz="0" w:space="0" w:color="auto"/>
        <w:left w:val="none" w:sz="0" w:space="0" w:color="auto"/>
        <w:bottom w:val="none" w:sz="0" w:space="0" w:color="auto"/>
        <w:right w:val="none" w:sz="0" w:space="0" w:color="auto"/>
      </w:divBdr>
    </w:div>
    <w:div w:id="2060661833">
      <w:bodyDiv w:val="1"/>
      <w:marLeft w:val="0"/>
      <w:marRight w:val="0"/>
      <w:marTop w:val="0"/>
      <w:marBottom w:val="0"/>
      <w:divBdr>
        <w:top w:val="none" w:sz="0" w:space="0" w:color="auto"/>
        <w:left w:val="none" w:sz="0" w:space="0" w:color="auto"/>
        <w:bottom w:val="none" w:sz="0" w:space="0" w:color="auto"/>
        <w:right w:val="none" w:sz="0" w:space="0" w:color="auto"/>
      </w:divBdr>
    </w:div>
    <w:div w:id="2067601728">
      <w:bodyDiv w:val="1"/>
      <w:marLeft w:val="0"/>
      <w:marRight w:val="0"/>
      <w:marTop w:val="0"/>
      <w:marBottom w:val="0"/>
      <w:divBdr>
        <w:top w:val="none" w:sz="0" w:space="0" w:color="auto"/>
        <w:left w:val="none" w:sz="0" w:space="0" w:color="auto"/>
        <w:bottom w:val="none" w:sz="0" w:space="0" w:color="auto"/>
        <w:right w:val="none" w:sz="0" w:space="0" w:color="auto"/>
      </w:divBdr>
    </w:div>
    <w:div w:id="20936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3F761-FB7A-41F7-951E-E5B9B3A1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36</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MAUTIN</dc:creator>
  <cp:keywords/>
  <dc:description/>
  <cp:lastModifiedBy>Tobi MAUTIN</cp:lastModifiedBy>
  <cp:revision>20</cp:revision>
  <dcterms:created xsi:type="dcterms:W3CDTF">2024-12-14T10:31:00Z</dcterms:created>
  <dcterms:modified xsi:type="dcterms:W3CDTF">2024-12-15T13:35:00Z</dcterms:modified>
</cp:coreProperties>
</file>