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738DE" w14:textId="12411B34" w:rsidR="00DE3D8D" w:rsidRDefault="00DE3D8D">
      <w:r>
        <w:t>Here are four sets of images and Cellpose segmentations from a single recording of a pupa expressing the F-actin marker GMA-GFP.</w:t>
      </w:r>
      <w:r w:rsidR="00F03252">
        <w:t xml:space="preserve"> </w:t>
      </w:r>
    </w:p>
    <w:p w14:paraId="061649D1" w14:textId="268B84C6" w:rsidR="00DE3D8D" w:rsidRDefault="00DE3D8D">
      <w:r>
        <w:t>Each stage consists of 100 confocal micrographs. These are saved in TIF format in a folder titled ‘raw’.</w:t>
      </w:r>
    </w:p>
    <w:p w14:paraId="07064703" w14:textId="2A425DE2" w:rsidR="00DE3D8D" w:rsidRDefault="00DE3D8D">
      <w:r>
        <w:t xml:space="preserve">The second folder in each stage, ‘cellpose_all’, contains a copy of every tenth image in the raw sequence, masked to include only segment A2 larval epithelial cells. For each of these masked images, there is a Cellpose segmentation file and a PNG </w:t>
      </w:r>
      <w:r w:rsidR="000F32D6">
        <w:t>labelled image</w:t>
      </w:r>
      <w:r>
        <w:t xml:space="preserve"> of </w:t>
      </w:r>
      <w:r w:rsidR="000F32D6">
        <w:t>the corresponding</w:t>
      </w:r>
      <w:r>
        <w:t xml:space="preserve"> manual segmentation.</w:t>
      </w:r>
    </w:p>
    <w:p w14:paraId="48121B68" w14:textId="0798DEFE" w:rsidR="00DE3D8D" w:rsidRDefault="00F03252">
      <w:r>
        <w:t>In the ideal situation, we should be able to use the first of the segmentations to segment all other frames in the raw sequence.</w:t>
      </w:r>
    </w:p>
    <w:sectPr w:rsidR="00DE3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8D"/>
    <w:rsid w:val="000A2611"/>
    <w:rsid w:val="000F32D6"/>
    <w:rsid w:val="0076259B"/>
    <w:rsid w:val="00B70561"/>
    <w:rsid w:val="00DE3D8D"/>
    <w:rsid w:val="00F0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3F52"/>
  <w15:chartTrackingRefBased/>
  <w15:docId w15:val="{3EF43268-34AE-436A-A60E-A5D1F3D9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Bebbington</dc:creator>
  <cp:keywords/>
  <dc:description/>
  <cp:lastModifiedBy>Aimee Bebbington</cp:lastModifiedBy>
  <cp:revision>2</cp:revision>
  <dcterms:created xsi:type="dcterms:W3CDTF">2024-09-26T12:57:00Z</dcterms:created>
  <dcterms:modified xsi:type="dcterms:W3CDTF">2024-09-26T13:49:00Z</dcterms:modified>
</cp:coreProperties>
</file>