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5C" w:rsidRDefault="006F01BC" w:rsidP="00F70E5C">
      <w:pPr>
        <w:pStyle w:val="KeinLeerraum"/>
        <w:rPr>
          <w:szCs w:val="27"/>
        </w:rPr>
      </w:pPr>
      <w:r>
        <w:rPr>
          <w:szCs w:val="20"/>
          <w:u w:val="single"/>
        </w:rPr>
        <w:t>Studienarbeit IT2010  5 Semester</w:t>
      </w:r>
      <w:r w:rsidR="00F70E5C" w:rsidRPr="00F70E5C">
        <w:rPr>
          <w:rStyle w:val="apple-converted-space"/>
          <w:szCs w:val="27"/>
          <w:u w:val="single"/>
        </w:rPr>
        <w:t> </w:t>
      </w:r>
    </w:p>
    <w:p w:rsidR="00F70E5C" w:rsidRPr="00F70E5C" w:rsidRDefault="00F70E5C" w:rsidP="00F70E5C">
      <w:pPr>
        <w:pStyle w:val="KeinLeerraum"/>
      </w:pPr>
      <w:r w:rsidRPr="00F70E5C">
        <w:rPr>
          <w:szCs w:val="27"/>
        </w:rPr>
        <w:br/>
      </w:r>
      <w:r w:rsidR="006F01BC">
        <w:rPr>
          <w:szCs w:val="20"/>
        </w:rPr>
        <w:t>Projekt-Thema</w:t>
      </w:r>
      <w:r w:rsidRPr="00F70E5C">
        <w:rPr>
          <w:szCs w:val="20"/>
        </w:rPr>
        <w:t>:</w:t>
      </w:r>
    </w:p>
    <w:p w:rsidR="00F70E5C" w:rsidRDefault="006F01BC" w:rsidP="00F70E5C">
      <w:pPr>
        <w:pStyle w:val="KeinLeerraum"/>
        <w:rPr>
          <w:rStyle w:val="apple-converted-space"/>
          <w:szCs w:val="27"/>
        </w:rPr>
      </w:pPr>
      <w:r>
        <w:rPr>
          <w:szCs w:val="20"/>
        </w:rPr>
        <w:t>Entwicklung einer Kommunikationsapplikation für mobile Endgeräte</w:t>
      </w:r>
      <w:r w:rsidR="00F70E5C" w:rsidRPr="00F70E5C">
        <w:rPr>
          <w:rStyle w:val="apple-converted-space"/>
          <w:szCs w:val="27"/>
        </w:rPr>
        <w:t> </w:t>
      </w:r>
    </w:p>
    <w:p w:rsidR="00F70E5C" w:rsidRPr="00F70E5C" w:rsidRDefault="00F70E5C" w:rsidP="00F70E5C">
      <w:pPr>
        <w:pStyle w:val="KeinLeerraum"/>
        <w:rPr>
          <w:szCs w:val="27"/>
        </w:rPr>
      </w:pPr>
      <w:r w:rsidRPr="00F70E5C">
        <w:rPr>
          <w:szCs w:val="27"/>
        </w:rPr>
        <w:br/>
        <w:t>Wissenschaftliche Betreuung:</w:t>
      </w:r>
    </w:p>
    <w:p w:rsidR="00F70E5C" w:rsidRDefault="006F01BC" w:rsidP="00F70E5C">
      <w:pPr>
        <w:pStyle w:val="KeinLeerraum"/>
        <w:rPr>
          <w:rStyle w:val="apple-converted-space"/>
          <w:szCs w:val="27"/>
        </w:rPr>
      </w:pPr>
      <w:r>
        <w:rPr>
          <w:szCs w:val="27"/>
        </w:rPr>
        <w:t>Prof. Dr. Rainer Höhne</w:t>
      </w:r>
      <w:r w:rsidR="00F70E5C" w:rsidRPr="00F70E5C">
        <w:rPr>
          <w:szCs w:val="27"/>
        </w:rPr>
        <w:t xml:space="preserve">     </w:t>
      </w:r>
      <w:r w:rsidR="00F70E5C">
        <w:rPr>
          <w:szCs w:val="27"/>
        </w:rPr>
        <w:tab/>
      </w:r>
      <w:r>
        <w:rPr>
          <w:szCs w:val="27"/>
        </w:rPr>
        <w:tab/>
      </w:r>
      <w:r w:rsidR="00F70E5C" w:rsidRPr="00F70E5C">
        <w:rPr>
          <w:szCs w:val="27"/>
        </w:rPr>
        <w:t>EMAIL:</w:t>
      </w:r>
      <w:r w:rsidR="00F70E5C">
        <w:rPr>
          <w:szCs w:val="27"/>
        </w:rPr>
        <w:tab/>
      </w:r>
      <w:r w:rsidRPr="006F01BC">
        <w:t>Rainer.Hoehne@hwr-berlin.de</w:t>
      </w:r>
      <w:r w:rsidR="00F70E5C" w:rsidRPr="00F70E5C">
        <w:rPr>
          <w:rStyle w:val="apple-converted-space"/>
          <w:szCs w:val="27"/>
        </w:rPr>
        <w:t xml:space="preserve"> </w:t>
      </w:r>
    </w:p>
    <w:p w:rsidR="001F3D64" w:rsidRPr="006F01BC" w:rsidRDefault="00F70E5C" w:rsidP="00F70E5C">
      <w:pPr>
        <w:pStyle w:val="KeinLeerraum"/>
        <w:rPr>
          <w:szCs w:val="27"/>
        </w:rPr>
      </w:pPr>
      <w:r w:rsidRPr="00F70E5C">
        <w:rPr>
          <w:szCs w:val="27"/>
        </w:rPr>
        <w:br/>
      </w:r>
      <w:r w:rsidR="007D197F" w:rsidRPr="006F01BC">
        <w:rPr>
          <w:szCs w:val="27"/>
        </w:rPr>
        <w:t>Student:   Lentz</w:t>
      </w:r>
      <w:r w:rsidRPr="006F01BC">
        <w:rPr>
          <w:szCs w:val="27"/>
        </w:rPr>
        <w:t>,</w:t>
      </w:r>
      <w:r w:rsidR="007D197F" w:rsidRPr="006F01BC">
        <w:rPr>
          <w:szCs w:val="27"/>
        </w:rPr>
        <w:t xml:space="preserve"> Tobias</w:t>
      </w:r>
      <w:r w:rsidR="007D197F" w:rsidRPr="006F01BC">
        <w:rPr>
          <w:szCs w:val="27"/>
        </w:rPr>
        <w:tab/>
      </w:r>
      <w:r w:rsidRPr="006F01BC">
        <w:rPr>
          <w:szCs w:val="27"/>
        </w:rPr>
        <w:tab/>
      </w:r>
      <w:proofErr w:type="spellStart"/>
      <w:r w:rsidRPr="006F01BC">
        <w:rPr>
          <w:szCs w:val="27"/>
        </w:rPr>
        <w:t>Matr</w:t>
      </w:r>
      <w:proofErr w:type="spellEnd"/>
      <w:r w:rsidRPr="006F01BC">
        <w:rPr>
          <w:szCs w:val="27"/>
        </w:rPr>
        <w:t xml:space="preserve">. </w:t>
      </w:r>
      <w:proofErr w:type="spellStart"/>
      <w:r w:rsidRPr="006F01BC">
        <w:rPr>
          <w:szCs w:val="27"/>
        </w:rPr>
        <w:t>Nr</w:t>
      </w:r>
      <w:proofErr w:type="spellEnd"/>
      <w:r w:rsidRPr="006F01BC">
        <w:rPr>
          <w:szCs w:val="27"/>
        </w:rPr>
        <w:t>:</w:t>
      </w:r>
      <w:r w:rsidRPr="006F01BC">
        <w:rPr>
          <w:szCs w:val="27"/>
        </w:rPr>
        <w:tab/>
      </w:r>
      <w:r w:rsidR="0003249D">
        <w:rPr>
          <w:szCs w:val="27"/>
        </w:rPr>
        <w:t>628483</w:t>
      </w:r>
      <w:r w:rsidRPr="006F01BC">
        <w:rPr>
          <w:szCs w:val="27"/>
        </w:rPr>
        <w:tab/>
      </w:r>
      <w:r w:rsidRPr="006F01BC">
        <w:rPr>
          <w:szCs w:val="27"/>
        </w:rPr>
        <w:tab/>
        <w:t>EMAIL:</w:t>
      </w:r>
      <w:r w:rsidRPr="006F01BC">
        <w:rPr>
          <w:szCs w:val="27"/>
        </w:rPr>
        <w:tab/>
      </w:r>
      <w:r w:rsidR="0003249D">
        <w:rPr>
          <w:szCs w:val="27"/>
        </w:rPr>
        <w:t>T.Lentz@gmx.net</w:t>
      </w:r>
    </w:p>
    <w:p w:rsidR="00F70E5C" w:rsidRPr="007D197F" w:rsidRDefault="00F70E5C" w:rsidP="00F70E5C">
      <w:pPr>
        <w:pStyle w:val="KeinLeerraum"/>
        <w:rPr>
          <w:szCs w:val="27"/>
        </w:rPr>
      </w:pPr>
      <w:r w:rsidRPr="00F70E5C">
        <w:rPr>
          <w:szCs w:val="27"/>
          <w:lang w:val="en-US"/>
        </w:rPr>
        <w:t>Student:   </w:t>
      </w:r>
      <w:proofErr w:type="spellStart"/>
      <w:r>
        <w:rPr>
          <w:szCs w:val="27"/>
          <w:lang w:val="en-US"/>
        </w:rPr>
        <w:t>Güthling</w:t>
      </w:r>
      <w:proofErr w:type="spellEnd"/>
      <w:r>
        <w:rPr>
          <w:szCs w:val="27"/>
          <w:lang w:val="en-US"/>
        </w:rPr>
        <w:t>, Christian</w:t>
      </w:r>
      <w:r w:rsidRPr="00F70E5C">
        <w:rPr>
          <w:szCs w:val="27"/>
          <w:lang w:val="en-US"/>
        </w:rPr>
        <w:tab/>
      </w:r>
      <w:proofErr w:type="spellStart"/>
      <w:r w:rsidRPr="00F70E5C">
        <w:rPr>
          <w:szCs w:val="27"/>
          <w:lang w:val="en-US"/>
        </w:rPr>
        <w:t>Matr</w:t>
      </w:r>
      <w:proofErr w:type="spellEnd"/>
      <w:r w:rsidRPr="00F70E5C">
        <w:rPr>
          <w:szCs w:val="27"/>
          <w:lang w:val="en-US"/>
        </w:rPr>
        <w:t xml:space="preserve">. </w:t>
      </w:r>
      <w:proofErr w:type="spellStart"/>
      <w:r w:rsidRPr="007D197F">
        <w:rPr>
          <w:szCs w:val="27"/>
        </w:rPr>
        <w:t>Nr</w:t>
      </w:r>
      <w:proofErr w:type="spellEnd"/>
      <w:r w:rsidRPr="007D197F">
        <w:rPr>
          <w:szCs w:val="27"/>
        </w:rPr>
        <w:t>:</w:t>
      </w:r>
      <w:r w:rsidRPr="007D197F">
        <w:rPr>
          <w:szCs w:val="27"/>
        </w:rPr>
        <w:tab/>
        <w:t>623633</w:t>
      </w:r>
      <w:r w:rsidRPr="007D197F">
        <w:rPr>
          <w:szCs w:val="27"/>
        </w:rPr>
        <w:tab/>
      </w:r>
      <w:r w:rsidRPr="007D197F">
        <w:rPr>
          <w:szCs w:val="27"/>
        </w:rPr>
        <w:tab/>
        <w:t>EMAIL:</w:t>
      </w:r>
      <w:r w:rsidRPr="007D197F">
        <w:rPr>
          <w:szCs w:val="27"/>
        </w:rPr>
        <w:tab/>
        <w:t>guedy87@gmx.de</w:t>
      </w:r>
    </w:p>
    <w:p w:rsidR="00F70E5C" w:rsidRPr="007D197F" w:rsidRDefault="00F70E5C" w:rsidP="00F70E5C">
      <w:pPr>
        <w:pStyle w:val="KeinLeerraum"/>
      </w:pPr>
    </w:p>
    <w:p w:rsidR="00F70E5C" w:rsidRPr="007D197F" w:rsidRDefault="00F70E5C" w:rsidP="00F70E5C">
      <w:pPr>
        <w:pStyle w:val="KeinLeerraum"/>
      </w:pPr>
    </w:p>
    <w:p w:rsidR="006F5778" w:rsidRPr="007D197F" w:rsidRDefault="006F5778" w:rsidP="00F70E5C">
      <w:pPr>
        <w:pStyle w:val="KeinLeerraum"/>
      </w:pPr>
    </w:p>
    <w:p w:rsidR="006F5778" w:rsidRPr="006F5778" w:rsidRDefault="006F5778" w:rsidP="00F70E5C">
      <w:pPr>
        <w:pStyle w:val="KeinLeerraum"/>
      </w:pPr>
      <w:r w:rsidRPr="006F5778">
        <w:t xml:space="preserve">Der nachfolgende Zeitplan ist eine vorläufige Planung für den Zeitlichen </w:t>
      </w:r>
      <w:r w:rsidR="004C62D8" w:rsidRPr="006F5778">
        <w:t>Ablauf</w:t>
      </w:r>
      <w:r w:rsidRPr="006F5778">
        <w:t xml:space="preserve"> des </w:t>
      </w:r>
      <w:r w:rsidR="006F01BC">
        <w:t>Studienprojekts</w:t>
      </w:r>
      <w:r w:rsidR="004C62D8">
        <w:t xml:space="preserve">. Die einzelnen Zeiträume können sich Aufgrund von Komplikationen und der dazwischen liegenden Praxisphase leicht verschieben, wobei die Positionen gleich bleiben. </w:t>
      </w:r>
    </w:p>
    <w:p w:rsidR="00F70E5C" w:rsidRPr="006F5778" w:rsidRDefault="00F70E5C" w:rsidP="00F70E5C">
      <w:pPr>
        <w:pStyle w:val="KeinLeerraum"/>
      </w:pPr>
    </w:p>
    <w:p w:rsidR="00F70E5C" w:rsidRDefault="00F70E5C" w:rsidP="00F70E5C">
      <w:pPr>
        <w:pStyle w:val="KeinLeerraum"/>
        <w:rPr>
          <w:u w:val="single"/>
        </w:rPr>
      </w:pPr>
      <w:r w:rsidRPr="00B556F0">
        <w:rPr>
          <w:u w:val="single"/>
        </w:rPr>
        <w:t>Zeitplanung</w:t>
      </w:r>
      <w:r w:rsidR="00D4515F" w:rsidRPr="00B556F0">
        <w:rPr>
          <w:u w:val="single"/>
        </w:rPr>
        <w:t>:</w:t>
      </w:r>
    </w:p>
    <w:p w:rsidR="00092112" w:rsidRPr="00B556F0" w:rsidRDefault="00092112" w:rsidP="00F70E5C">
      <w:pPr>
        <w:pStyle w:val="KeinLeerraum"/>
        <w:rPr>
          <w:u w:val="single"/>
        </w:rPr>
      </w:pPr>
    </w:p>
    <w:tbl>
      <w:tblPr>
        <w:tblStyle w:val="Tabellengitternetz"/>
        <w:tblW w:w="0" w:type="auto"/>
        <w:tblLook w:val="04A0"/>
      </w:tblPr>
      <w:tblGrid>
        <w:gridCol w:w="588"/>
        <w:gridCol w:w="5607"/>
        <w:gridCol w:w="3071"/>
      </w:tblGrid>
      <w:tr w:rsidR="00092112" w:rsidTr="00092112">
        <w:tc>
          <w:tcPr>
            <w:tcW w:w="534" w:type="dxa"/>
          </w:tcPr>
          <w:p w:rsidR="00092112" w:rsidRDefault="00092112" w:rsidP="00B82A25">
            <w:pPr>
              <w:pStyle w:val="KeinLeerraum"/>
            </w:pPr>
            <w:r>
              <w:t>Pos.</w:t>
            </w:r>
          </w:p>
        </w:tc>
        <w:tc>
          <w:tcPr>
            <w:tcW w:w="5607" w:type="dxa"/>
          </w:tcPr>
          <w:p w:rsidR="00092112" w:rsidRDefault="008C4979" w:rsidP="00B82A25">
            <w:pPr>
              <w:pStyle w:val="KeinLeerraum"/>
            </w:pPr>
            <w:r>
              <w:t>Auszuführende Arbeiten</w:t>
            </w:r>
          </w:p>
        </w:tc>
        <w:tc>
          <w:tcPr>
            <w:tcW w:w="3071" w:type="dxa"/>
          </w:tcPr>
          <w:p w:rsidR="00092112" w:rsidRDefault="008C4979" w:rsidP="00B82A25">
            <w:pPr>
              <w:pStyle w:val="KeinLeerraum"/>
            </w:pPr>
            <w:r>
              <w:t>Zeitplan</w:t>
            </w:r>
          </w:p>
        </w:tc>
      </w:tr>
      <w:tr w:rsidR="00092112" w:rsidTr="00092112">
        <w:tc>
          <w:tcPr>
            <w:tcW w:w="534" w:type="dxa"/>
          </w:tcPr>
          <w:p w:rsidR="00092112" w:rsidRDefault="00092112" w:rsidP="00B82A25">
            <w:pPr>
              <w:pStyle w:val="KeinLeerraum"/>
            </w:pPr>
            <w:r>
              <w:t>1.</w:t>
            </w:r>
          </w:p>
        </w:tc>
        <w:tc>
          <w:tcPr>
            <w:tcW w:w="5607" w:type="dxa"/>
          </w:tcPr>
          <w:p w:rsidR="00092112" w:rsidRDefault="00D02C41" w:rsidP="00B82A25">
            <w:pPr>
              <w:pStyle w:val="KeinLeerraum"/>
            </w:pPr>
            <w:r>
              <w:t>Sammlung von Information und Entscheidungsprozess über die verwendeten Entwicklungswerkzeuge</w:t>
            </w:r>
          </w:p>
        </w:tc>
        <w:tc>
          <w:tcPr>
            <w:tcW w:w="3071" w:type="dxa"/>
          </w:tcPr>
          <w:p w:rsidR="00092112" w:rsidRDefault="00D02C41" w:rsidP="00B82A25">
            <w:pPr>
              <w:pStyle w:val="KeinLeerraum"/>
            </w:pPr>
            <w:r>
              <w:t>03.09.12 – 16.09</w:t>
            </w:r>
            <w:r w:rsidR="006F5778">
              <w:t>.12</w:t>
            </w:r>
          </w:p>
        </w:tc>
      </w:tr>
      <w:tr w:rsidR="00092112" w:rsidTr="00092112">
        <w:tc>
          <w:tcPr>
            <w:tcW w:w="534" w:type="dxa"/>
          </w:tcPr>
          <w:p w:rsidR="00092112" w:rsidRDefault="00092112" w:rsidP="00B82A25">
            <w:pPr>
              <w:pStyle w:val="KeinLeerraum"/>
            </w:pPr>
            <w:r>
              <w:t>2.</w:t>
            </w:r>
          </w:p>
        </w:tc>
        <w:tc>
          <w:tcPr>
            <w:tcW w:w="5607" w:type="dxa"/>
          </w:tcPr>
          <w:p w:rsidR="00092112" w:rsidRDefault="00092112" w:rsidP="00B82A25">
            <w:pPr>
              <w:pStyle w:val="KeinLeerraum"/>
            </w:pPr>
            <w:r>
              <w:t xml:space="preserve">Einführung in </w:t>
            </w:r>
            <w:proofErr w:type="spellStart"/>
            <w:r w:rsidR="00D02C41">
              <w:t>Dreamwaver</w:t>
            </w:r>
            <w:proofErr w:type="spellEnd"/>
          </w:p>
        </w:tc>
        <w:tc>
          <w:tcPr>
            <w:tcW w:w="3071" w:type="dxa"/>
          </w:tcPr>
          <w:p w:rsidR="00092112" w:rsidRDefault="00D02C41" w:rsidP="00B82A25">
            <w:pPr>
              <w:pStyle w:val="KeinLeerraum"/>
            </w:pPr>
            <w:r>
              <w:t>17.09.12 – 23.09</w:t>
            </w:r>
            <w:r w:rsidR="006F5778">
              <w:t>.12</w:t>
            </w:r>
          </w:p>
        </w:tc>
      </w:tr>
      <w:tr w:rsidR="00092112" w:rsidTr="00092112">
        <w:tc>
          <w:tcPr>
            <w:tcW w:w="534" w:type="dxa"/>
          </w:tcPr>
          <w:p w:rsidR="00092112" w:rsidRDefault="00092112" w:rsidP="00B82A25">
            <w:pPr>
              <w:pStyle w:val="KeinLeerraum"/>
            </w:pPr>
            <w:r>
              <w:t>3.</w:t>
            </w:r>
          </w:p>
        </w:tc>
        <w:tc>
          <w:tcPr>
            <w:tcW w:w="5607" w:type="dxa"/>
          </w:tcPr>
          <w:p w:rsidR="00092112" w:rsidRDefault="00092112" w:rsidP="00B82A25">
            <w:pPr>
              <w:pStyle w:val="KeinLeerraum"/>
            </w:pPr>
            <w:r>
              <w:t xml:space="preserve">Einführung in </w:t>
            </w:r>
            <w:proofErr w:type="spellStart"/>
            <w:r w:rsidR="00D02C41">
              <w:t>Phonegab</w:t>
            </w:r>
            <w:proofErr w:type="spellEnd"/>
          </w:p>
        </w:tc>
        <w:tc>
          <w:tcPr>
            <w:tcW w:w="3071" w:type="dxa"/>
          </w:tcPr>
          <w:p w:rsidR="00092112" w:rsidRDefault="00D02C41" w:rsidP="00B82A25">
            <w:pPr>
              <w:pStyle w:val="KeinLeerraum"/>
            </w:pPr>
            <w:r>
              <w:t>24.09.12 – 30.09</w:t>
            </w:r>
            <w:r w:rsidR="006F5778">
              <w:t>.12</w:t>
            </w:r>
          </w:p>
        </w:tc>
      </w:tr>
      <w:tr w:rsidR="00092112" w:rsidTr="00092112">
        <w:tc>
          <w:tcPr>
            <w:tcW w:w="534" w:type="dxa"/>
          </w:tcPr>
          <w:p w:rsidR="00092112" w:rsidRDefault="00092112" w:rsidP="00B82A25">
            <w:pPr>
              <w:pStyle w:val="KeinLeerraum"/>
            </w:pPr>
            <w:r>
              <w:t>4.</w:t>
            </w:r>
          </w:p>
        </w:tc>
        <w:tc>
          <w:tcPr>
            <w:tcW w:w="5607" w:type="dxa"/>
          </w:tcPr>
          <w:p w:rsidR="00092112" w:rsidRDefault="00092112" w:rsidP="00D02C41">
            <w:pPr>
              <w:pStyle w:val="KeinLeerraum"/>
            </w:pPr>
            <w:r>
              <w:t>Entwicklung eines Kommunikationskonzepts.</w:t>
            </w:r>
          </w:p>
        </w:tc>
        <w:tc>
          <w:tcPr>
            <w:tcW w:w="3071" w:type="dxa"/>
          </w:tcPr>
          <w:p w:rsidR="00092112" w:rsidRDefault="00D02C41" w:rsidP="00B82A25">
            <w:pPr>
              <w:pStyle w:val="KeinLeerraum"/>
            </w:pPr>
            <w:r>
              <w:t>01.10.12 – 14.10</w:t>
            </w:r>
            <w:r w:rsidR="006F5778">
              <w:t>.12</w:t>
            </w:r>
          </w:p>
        </w:tc>
      </w:tr>
      <w:tr w:rsidR="00092112" w:rsidTr="00092112">
        <w:tc>
          <w:tcPr>
            <w:tcW w:w="534" w:type="dxa"/>
          </w:tcPr>
          <w:p w:rsidR="00092112" w:rsidRDefault="00092112" w:rsidP="00B82A25">
            <w:pPr>
              <w:pStyle w:val="KeinLeerraum"/>
            </w:pPr>
            <w:r>
              <w:t>5.</w:t>
            </w:r>
          </w:p>
        </w:tc>
        <w:tc>
          <w:tcPr>
            <w:tcW w:w="5607" w:type="dxa"/>
          </w:tcPr>
          <w:p w:rsidR="00092112" w:rsidRDefault="00D02C41" w:rsidP="00B82A25">
            <w:pPr>
              <w:pStyle w:val="KeinLeerraum"/>
            </w:pPr>
            <w:r>
              <w:t xml:space="preserve">Entwicklung eines </w:t>
            </w:r>
            <w:proofErr w:type="gramStart"/>
            <w:r>
              <w:t>Prototypen</w:t>
            </w:r>
            <w:proofErr w:type="gramEnd"/>
            <w:r w:rsidR="00092112">
              <w:t>.</w:t>
            </w:r>
          </w:p>
        </w:tc>
        <w:tc>
          <w:tcPr>
            <w:tcW w:w="3071" w:type="dxa"/>
          </w:tcPr>
          <w:p w:rsidR="00092112" w:rsidRDefault="00FA47AE" w:rsidP="00B82A25">
            <w:pPr>
              <w:pStyle w:val="KeinLeerraum"/>
            </w:pPr>
            <w:r>
              <w:t>15.10.12 – 09</w:t>
            </w:r>
            <w:r w:rsidR="00C1654C">
              <w:t>.12</w:t>
            </w:r>
            <w:r w:rsidR="006F5778">
              <w:t xml:space="preserve">.12 </w:t>
            </w:r>
          </w:p>
        </w:tc>
      </w:tr>
      <w:tr w:rsidR="00092112" w:rsidTr="00092112">
        <w:tc>
          <w:tcPr>
            <w:tcW w:w="534" w:type="dxa"/>
          </w:tcPr>
          <w:p w:rsidR="00092112" w:rsidRDefault="00092112" w:rsidP="00B82A25">
            <w:pPr>
              <w:pStyle w:val="KeinLeerraum"/>
            </w:pPr>
            <w:r>
              <w:t>6.</w:t>
            </w:r>
          </w:p>
        </w:tc>
        <w:tc>
          <w:tcPr>
            <w:tcW w:w="5607" w:type="dxa"/>
          </w:tcPr>
          <w:p w:rsidR="00092112" w:rsidRDefault="00D02C41" w:rsidP="00D02C41">
            <w:pPr>
              <w:pStyle w:val="KeinLeerraum"/>
            </w:pPr>
            <w:r>
              <w:t>Weitere</w:t>
            </w:r>
            <w:r w:rsidR="00092112" w:rsidRPr="00B82A25">
              <w:t xml:space="preserve">ntwicklung </w:t>
            </w:r>
            <w:proofErr w:type="gramStart"/>
            <w:r>
              <w:t>des</w:t>
            </w:r>
            <w:proofErr w:type="gramEnd"/>
            <w:r>
              <w:t xml:space="preserve"> Prototypen zum 1. Release</w:t>
            </w:r>
            <w:r w:rsidR="00092112" w:rsidRPr="00B82A25">
              <w:t>.</w:t>
            </w:r>
          </w:p>
        </w:tc>
        <w:tc>
          <w:tcPr>
            <w:tcW w:w="3071" w:type="dxa"/>
          </w:tcPr>
          <w:p w:rsidR="00092112" w:rsidRDefault="00FA47AE" w:rsidP="00B82A25">
            <w:pPr>
              <w:pStyle w:val="KeinLeerraum"/>
            </w:pPr>
            <w:r>
              <w:t>10.12.12 – 27.01</w:t>
            </w:r>
            <w:r w:rsidR="006F5778">
              <w:t>.1</w:t>
            </w:r>
            <w:r>
              <w:t>3</w:t>
            </w:r>
          </w:p>
        </w:tc>
      </w:tr>
      <w:tr w:rsidR="00092112" w:rsidTr="00092112">
        <w:tc>
          <w:tcPr>
            <w:tcW w:w="534" w:type="dxa"/>
          </w:tcPr>
          <w:p w:rsidR="00092112" w:rsidRDefault="00092112" w:rsidP="00B82A25">
            <w:pPr>
              <w:pStyle w:val="KeinLeerraum"/>
            </w:pPr>
            <w:r>
              <w:t>7.</w:t>
            </w:r>
          </w:p>
        </w:tc>
        <w:tc>
          <w:tcPr>
            <w:tcW w:w="5607" w:type="dxa"/>
          </w:tcPr>
          <w:p w:rsidR="00092112" w:rsidRDefault="00D02C41" w:rsidP="00D02C41">
            <w:pPr>
              <w:pStyle w:val="KeinLeerraum"/>
            </w:pPr>
            <w:r>
              <w:t xml:space="preserve">Testen und </w:t>
            </w:r>
            <w:proofErr w:type="spellStart"/>
            <w:r w:rsidR="00092112" w:rsidRPr="00B82A25">
              <w:t>Refactoring</w:t>
            </w:r>
            <w:proofErr w:type="spellEnd"/>
            <w:r w:rsidR="00092112" w:rsidRPr="00B82A25">
              <w:t xml:space="preserve"> zur V</w:t>
            </w:r>
            <w:r>
              <w:t>erbesserung der Stabilität</w:t>
            </w:r>
            <w:r w:rsidR="00092112">
              <w:t>.</w:t>
            </w:r>
          </w:p>
        </w:tc>
        <w:tc>
          <w:tcPr>
            <w:tcW w:w="3071" w:type="dxa"/>
          </w:tcPr>
          <w:p w:rsidR="00092112" w:rsidRDefault="00FA47AE" w:rsidP="00B82A25">
            <w:pPr>
              <w:pStyle w:val="KeinLeerraum"/>
            </w:pPr>
            <w:r>
              <w:t>26.01.13 – 10.02</w:t>
            </w:r>
            <w:r w:rsidR="006F5778">
              <w:t>.1</w:t>
            </w:r>
            <w:r>
              <w:t>3</w:t>
            </w:r>
          </w:p>
        </w:tc>
      </w:tr>
      <w:tr w:rsidR="006F5778" w:rsidTr="00092112">
        <w:tc>
          <w:tcPr>
            <w:tcW w:w="534" w:type="dxa"/>
          </w:tcPr>
          <w:p w:rsidR="006F5778" w:rsidRDefault="006F5778" w:rsidP="00B82A25">
            <w:pPr>
              <w:pStyle w:val="KeinLeerraum"/>
            </w:pPr>
            <w:r>
              <w:t xml:space="preserve">8. </w:t>
            </w:r>
          </w:p>
        </w:tc>
        <w:tc>
          <w:tcPr>
            <w:tcW w:w="5607" w:type="dxa"/>
          </w:tcPr>
          <w:p w:rsidR="006F5778" w:rsidRPr="00B82A25" w:rsidRDefault="006F5778" w:rsidP="00B82A25">
            <w:pPr>
              <w:pStyle w:val="KeinLeerraum"/>
            </w:pPr>
            <w:r>
              <w:t xml:space="preserve">Zeitspanne für Erweiterungen bzw. Komplikationen. </w:t>
            </w:r>
          </w:p>
        </w:tc>
        <w:tc>
          <w:tcPr>
            <w:tcW w:w="3071" w:type="dxa"/>
          </w:tcPr>
          <w:p w:rsidR="00C1654C" w:rsidRDefault="00C1654C" w:rsidP="00B82A25">
            <w:pPr>
              <w:pStyle w:val="KeinLeerraum"/>
            </w:pPr>
            <w:r>
              <w:t>11.02.13 – 01.03</w:t>
            </w:r>
            <w:r w:rsidR="006F5778">
              <w:t>.1</w:t>
            </w:r>
            <w:r>
              <w:t>3</w:t>
            </w:r>
          </w:p>
        </w:tc>
      </w:tr>
      <w:tr w:rsidR="00C1654C" w:rsidTr="00092112">
        <w:tc>
          <w:tcPr>
            <w:tcW w:w="534" w:type="dxa"/>
          </w:tcPr>
          <w:p w:rsidR="00C1654C" w:rsidRDefault="00C1654C" w:rsidP="00B82A25">
            <w:pPr>
              <w:pStyle w:val="KeinLeerraum"/>
            </w:pPr>
            <w:r>
              <w:t>9.</w:t>
            </w:r>
          </w:p>
        </w:tc>
        <w:tc>
          <w:tcPr>
            <w:tcW w:w="5607" w:type="dxa"/>
          </w:tcPr>
          <w:p w:rsidR="00C1654C" w:rsidRDefault="00C1654C" w:rsidP="00B82A25">
            <w:pPr>
              <w:pStyle w:val="KeinLeerraum"/>
            </w:pPr>
            <w:r>
              <w:t xml:space="preserve">Abgabe </w:t>
            </w:r>
          </w:p>
        </w:tc>
        <w:tc>
          <w:tcPr>
            <w:tcW w:w="3071" w:type="dxa"/>
          </w:tcPr>
          <w:p w:rsidR="00C1654C" w:rsidRDefault="00C1654C" w:rsidP="00B82A25">
            <w:pPr>
              <w:pStyle w:val="KeinLeerraum"/>
            </w:pPr>
            <w:r>
              <w:t>04.03.2013</w:t>
            </w:r>
          </w:p>
        </w:tc>
      </w:tr>
    </w:tbl>
    <w:p w:rsidR="00B82A25" w:rsidRPr="00B82A25" w:rsidRDefault="00B82A25" w:rsidP="00B82A25">
      <w:pPr>
        <w:pStyle w:val="KeinLeerraum"/>
      </w:pPr>
    </w:p>
    <w:p w:rsidR="00B82A25" w:rsidRPr="00B82A25" w:rsidRDefault="00B82A25" w:rsidP="00B82A25">
      <w:pPr>
        <w:pStyle w:val="KeinLeerraum"/>
      </w:pPr>
    </w:p>
    <w:p w:rsidR="00D4515F" w:rsidRDefault="00D4515F" w:rsidP="00F70E5C">
      <w:pPr>
        <w:pStyle w:val="KeinLeerraum"/>
      </w:pPr>
      <w:r>
        <w:t>Neben läufig:</w:t>
      </w:r>
    </w:p>
    <w:p w:rsidR="00D4515F" w:rsidRDefault="00D4515F" w:rsidP="00F70E5C">
      <w:pPr>
        <w:pStyle w:val="KeinLeerraum"/>
      </w:pPr>
    </w:p>
    <w:p w:rsidR="006F5778" w:rsidRDefault="006F5778" w:rsidP="006F5778">
      <w:pPr>
        <w:pStyle w:val="KeinLeerraum"/>
      </w:pPr>
      <w:r>
        <w:t xml:space="preserve">Erstellen einer Präsentation </w:t>
      </w:r>
      <w:r w:rsidR="006F01BC">
        <w:t>über das Studienprojekt</w:t>
      </w:r>
      <w:r>
        <w:t>.</w:t>
      </w:r>
    </w:p>
    <w:p w:rsidR="00D4515F" w:rsidRDefault="006F5778" w:rsidP="00F70E5C">
      <w:pPr>
        <w:pStyle w:val="KeinLeerraum"/>
      </w:pPr>
      <w:r>
        <w:t>Erstellen einer a</w:t>
      </w:r>
      <w:r w:rsidR="00D4515F">
        <w:t>usführliche</w:t>
      </w:r>
      <w:r>
        <w:t>n</w:t>
      </w:r>
      <w:r w:rsidR="00D4515F">
        <w:t xml:space="preserve"> Dokumentation der aktuellen Arbeiten.</w:t>
      </w:r>
    </w:p>
    <w:p w:rsidR="00D4515F" w:rsidRDefault="00D4515F" w:rsidP="00F70E5C">
      <w:pPr>
        <w:pStyle w:val="KeinLeerraum"/>
      </w:pPr>
    </w:p>
    <w:p w:rsidR="00B82A25" w:rsidRDefault="00B82A25" w:rsidP="00F70E5C">
      <w:pPr>
        <w:pStyle w:val="KeinLeerraum"/>
      </w:pPr>
    </w:p>
    <w:p w:rsidR="004C62D8" w:rsidRDefault="006F01BC" w:rsidP="00F70E5C">
      <w:pPr>
        <w:pStyle w:val="KeinLeerraum"/>
      </w:pPr>
      <w:r>
        <w:t>04</w:t>
      </w:r>
      <w:r w:rsidR="004C62D8">
        <w:t>.1</w:t>
      </w:r>
      <w:r>
        <w:t>0</w:t>
      </w:r>
      <w:r w:rsidR="004C62D8">
        <w:t>.2012</w:t>
      </w:r>
    </w:p>
    <w:p w:rsidR="004C62D8" w:rsidRPr="00AB2980" w:rsidRDefault="006F01BC" w:rsidP="00F70E5C">
      <w:pPr>
        <w:pStyle w:val="KeinLeerraum"/>
      </w:pPr>
      <w:proofErr w:type="spellStart"/>
      <w:r>
        <w:t>T</w:t>
      </w:r>
      <w:r w:rsidR="004C62D8">
        <w:t>.</w:t>
      </w:r>
      <w:r>
        <w:t>Lentz</w:t>
      </w:r>
      <w:proofErr w:type="spellEnd"/>
      <w:r w:rsidR="004C62D8">
        <w:t xml:space="preserve"> , </w:t>
      </w:r>
      <w:proofErr w:type="spellStart"/>
      <w:r w:rsidR="004C62D8">
        <w:t>C.Güthling</w:t>
      </w:r>
      <w:proofErr w:type="spellEnd"/>
    </w:p>
    <w:sectPr w:rsidR="004C62D8" w:rsidRPr="00AB2980" w:rsidSect="001F3D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1BE"/>
    <w:multiLevelType w:val="hybridMultilevel"/>
    <w:tmpl w:val="85A6A9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70E5C"/>
    <w:rsid w:val="0003249D"/>
    <w:rsid w:val="00092112"/>
    <w:rsid w:val="001F3D64"/>
    <w:rsid w:val="004C62D8"/>
    <w:rsid w:val="006F01BC"/>
    <w:rsid w:val="006F5778"/>
    <w:rsid w:val="007D197F"/>
    <w:rsid w:val="008C4979"/>
    <w:rsid w:val="00AB2980"/>
    <w:rsid w:val="00AC1B41"/>
    <w:rsid w:val="00B556F0"/>
    <w:rsid w:val="00B82A25"/>
    <w:rsid w:val="00C1654C"/>
    <w:rsid w:val="00D02C41"/>
    <w:rsid w:val="00D4515F"/>
    <w:rsid w:val="00F70E5C"/>
    <w:rsid w:val="00FA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3D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F70E5C"/>
  </w:style>
  <w:style w:type="character" w:styleId="Hyperlink">
    <w:name w:val="Hyperlink"/>
    <w:basedOn w:val="Absatz-Standardschriftart"/>
    <w:uiPriority w:val="99"/>
    <w:unhideWhenUsed/>
    <w:rsid w:val="00F70E5C"/>
    <w:rPr>
      <w:color w:val="0000FF"/>
      <w:u w:val="single"/>
    </w:rPr>
  </w:style>
  <w:style w:type="paragraph" w:styleId="KeinLeerraum">
    <w:name w:val="No Spacing"/>
    <w:uiPriority w:val="1"/>
    <w:qFormat/>
    <w:rsid w:val="00F70E5C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0921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Guedy</dc:creator>
  <cp:lastModifiedBy>Guedy</cp:lastModifiedBy>
  <cp:revision>4</cp:revision>
  <dcterms:created xsi:type="dcterms:W3CDTF">2012-10-04T12:12:00Z</dcterms:created>
  <dcterms:modified xsi:type="dcterms:W3CDTF">2012-10-04T13:25:00Z</dcterms:modified>
</cp:coreProperties>
</file>