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gdxsfz57kv6s" w:id="0"/>
      <w:bookmarkEnd w:id="0"/>
      <w:r w:rsidDel="00000000" w:rsidR="00000000" w:rsidRPr="00000000">
        <w:rPr>
          <w:rtl w:val="0"/>
        </w:rPr>
        <w:t xml:space="preserve">Introducción a la Programación I - Segundo ejercicio a entregar - 2022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Dado un arreglo </w:t>
      </w:r>
      <w:r w:rsidDel="00000000" w:rsidR="00000000" w:rsidRPr="00000000">
        <w:rPr>
          <w:b w:val="1"/>
          <w:i w:val="1"/>
          <w:rtl w:val="0"/>
        </w:rPr>
        <w:t xml:space="preserve">ARR_SEC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carácteres que representa una frase con palabras (donde una palabra es una serie consecutiva de chars diferentes a blancos), realizar una función que retorne la cantidad de palabras de determinada </w:t>
      </w:r>
      <w:r w:rsidDel="00000000" w:rsidR="00000000" w:rsidRPr="00000000">
        <w:rPr>
          <w:b w:val="1"/>
          <w:i w:val="1"/>
          <w:rtl w:val="0"/>
        </w:rPr>
        <w:t xml:space="preserve">longitud</w:t>
      </w:r>
      <w:r w:rsidDel="00000000" w:rsidR="00000000" w:rsidRPr="00000000">
        <w:rPr>
          <w:rtl w:val="0"/>
        </w:rPr>
        <w:t xml:space="preserve"> que tiene el arreglo.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NOTAS: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arreglo puede o no empezar y terminar con uno o más blancos.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 palabras del arreglo puede haber uno o mas blancos.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Luego realizar un programa principal que pida la frase y la longitud, invoque a la función implementada y le muestre al usuario la cantidad de palabras encontradas.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Considerar que el arreglo </w:t>
      </w:r>
      <w:r w:rsidDel="00000000" w:rsidR="00000000" w:rsidRPr="00000000">
        <w:rPr>
          <w:b w:val="1"/>
          <w:i w:val="1"/>
          <w:rtl w:val="0"/>
        </w:rPr>
        <w:t xml:space="preserve">ARR_SEC </w:t>
      </w:r>
      <w:r w:rsidDel="00000000" w:rsidR="00000000" w:rsidRPr="00000000">
        <w:rPr>
          <w:rtl w:val="0"/>
        </w:rPr>
        <w:t xml:space="preserve"> debe ser </w:t>
      </w:r>
      <w:r w:rsidDel="00000000" w:rsidR="00000000" w:rsidRPr="00000000">
        <w:rPr>
          <w:rtl w:val="0"/>
        </w:rPr>
        <w:t xml:space="preserve"> cargado hasta </w:t>
      </w:r>
      <w:r w:rsidDel="00000000" w:rsidR="00000000" w:rsidRPr="00000000">
        <w:rPr>
          <w:b w:val="1"/>
          <w:rtl w:val="0"/>
        </w:rPr>
        <w:t xml:space="preserve">MAX.</w:t>
        <w:br w:type="textWrapping"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Debe realizar el diagrama de estructuras e implementar la solución en Pascal.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b w:val="1"/>
          <w:color w:val="ffd966"/>
          <w:sz w:val="16"/>
          <w:szCs w:val="16"/>
          <w:highlight w:val="black"/>
        </w:rPr>
      </w:pPr>
      <w:r w:rsidDel="00000000" w:rsidR="00000000" w:rsidRPr="00000000">
        <w:rPr>
          <w:b w:val="1"/>
          <w:i w:val="1"/>
          <w:rtl w:val="0"/>
        </w:rPr>
        <w:t xml:space="preserve">ARR_SEC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d966"/>
          <w:sz w:val="16"/>
          <w:szCs w:val="16"/>
          <w:highlight w:val="black"/>
          <w:rtl w:val="0"/>
        </w:rPr>
        <w:t xml:space="preserve">la casa    en la que esta la familia  se encuentra en   la cima de la montaña    _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longitud</w:t>
      </w:r>
      <w:r w:rsidDel="00000000" w:rsidR="00000000" w:rsidRPr="00000000">
        <w:rPr>
          <w:rtl w:val="0"/>
        </w:rPr>
        <w:t xml:space="preserve"> : 4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b w:val="1"/>
          <w:color w:val="ffd966"/>
          <w:sz w:val="16"/>
          <w:szCs w:val="16"/>
          <w:highlight w:val="black"/>
        </w:rPr>
      </w:pPr>
      <w:r w:rsidDel="00000000" w:rsidR="00000000" w:rsidRPr="00000000">
        <w:rPr>
          <w:rtl w:val="0"/>
        </w:rPr>
        <w:t xml:space="preserve">Respuesta para el usuario: “La cantidad de palabras de longitud 4 encontradas es 3”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1440.0000000000002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