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2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D1B2A"/>
          <w:sz w:val="96"/>
          <w:szCs w:val="96"/>
        </w:rPr>
        <w:t xml:space="preserve">FAFO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1E6DB5"/>
          <w:sz w:val="30"/>
          <w:szCs w:val="30"/>
        </w:rPr>
        <w:t xml:space="preserve">Facts · Accountability · Forensics · Observation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aps/>
          <w:color w:val="1A3A5C"/>
          <w:sz w:val="36"/>
          <w:szCs w:val="36"/>
        </w:rPr>
        <w:t xml:space="preserve">INCIDENT PRESERVATION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D1B2A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32"/>
                <w:szCs w:val="32"/>
              </w:rPr>
              <w:t xml:space="preserve">MASTER PROJECT PLAN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8D6E5"/>
                <w:sz w:val="22"/>
                <w:szCs w:val="22"/>
              </w:rPr>
              <w:t xml:space="preserve">Full Development Lifecycle · Use Cases · Implementation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aps/>
          <w:color w:val="0D1B2A"/>
          <w:sz w:val="24"/>
          <w:szCs w:val="24"/>
        </w:rPr>
        <w:t xml:space="preserve">PREPARED FOR: ANTIGRAVITY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D1B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8"/>
                <w:szCs w:val="28"/>
              </w:rPr>
              <w:t xml:space="preserve">Section 1 — Project Overview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E6DB5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1. What Is FAFO?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FAFO (Facts, Accountability, Forensics, and Observation) is a private, secure, enterprise-grade cybersecurity evidence preservation and incident documentation platform.</w:t>
      </w:r>
    </w:p>
    <w:p>
      <w:r>
        <w:br w:type="pag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2026-05-28T20:19:52.476Z</dcterms:created>
  <dcterms:modified xsi:type="dcterms:W3CDTF">2026-05-28T20:19:52.477Z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