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C3BE5" w14:textId="16C0F8B4" w:rsidR="006E0516" w:rsidRDefault="006E0516" w:rsidP="00A63FEA">
      <w:pPr>
        <w:pStyle w:val="Ttulo"/>
        <w:rPr>
          <w:rFonts w:ascii="Times New Roman" w:hAnsi="Times New Roman" w:cs="Times New Roman"/>
          <w:sz w:val="36"/>
          <w:szCs w:val="36"/>
        </w:rPr>
      </w:pPr>
      <w:r w:rsidRPr="00A63FEA">
        <w:rPr>
          <w:rFonts w:ascii="Times New Roman" w:hAnsi="Times New Roman" w:cs="Times New Roman"/>
          <w:sz w:val="36"/>
          <w:szCs w:val="36"/>
        </w:rPr>
        <w:t xml:space="preserve">El Problema: ¿Qué pasa si </w:t>
      </w:r>
      <w:r w:rsidRPr="00A63FEA">
        <w:rPr>
          <w:rFonts w:ascii="Times New Roman" w:hAnsi="Times New Roman" w:cs="Times New Roman"/>
          <w:i/>
          <w:iCs/>
          <w:sz w:val="36"/>
          <w:szCs w:val="36"/>
        </w:rPr>
        <w:t>NO</w:t>
      </w:r>
      <w:r w:rsidRPr="00A63FEA">
        <w:rPr>
          <w:rFonts w:ascii="Times New Roman" w:hAnsi="Times New Roman" w:cs="Times New Roman"/>
          <w:sz w:val="36"/>
          <w:szCs w:val="36"/>
        </w:rPr>
        <w:t xml:space="preserve"> centralizamos el acceso?</w:t>
      </w:r>
    </w:p>
    <w:p w14:paraId="0411C5FF" w14:textId="77777777" w:rsidR="00A63FEA" w:rsidRPr="00A63FEA" w:rsidRDefault="00A63FEA" w:rsidP="00A63FEA"/>
    <w:p w14:paraId="3662C5F0" w14:textId="1DEDDC95" w:rsidR="006E0516" w:rsidRPr="00A63FEA" w:rsidRDefault="006E0516" w:rsidP="00A63FEA">
      <w:pPr>
        <w:rPr>
          <w:rFonts w:ascii="Times New Roman" w:hAnsi="Times New Roman" w:cs="Times New Roman"/>
          <w:sz w:val="24"/>
          <w:szCs w:val="24"/>
        </w:rPr>
      </w:pPr>
      <w:r w:rsidRPr="00A63FEA">
        <w:rPr>
          <w:rFonts w:ascii="Times New Roman" w:hAnsi="Times New Roman" w:cs="Times New Roman"/>
          <w:sz w:val="24"/>
          <w:szCs w:val="24"/>
        </w:rPr>
        <w:t xml:space="preserve">Imagina que no tuviéramos </w:t>
      </w:r>
      <w:r w:rsidR="00A63FEA">
        <w:rPr>
          <w:rFonts w:ascii="Times New Roman" w:hAnsi="Times New Roman" w:cs="Times New Roman"/>
          <w:sz w:val="24"/>
          <w:szCs w:val="24"/>
        </w:rPr>
        <w:t>una</w:t>
      </w:r>
      <w:r w:rsidRPr="00A63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BibliotecaDB</w:t>
      </w:r>
      <w:proofErr w:type="spellEnd"/>
      <w:r w:rsidRPr="00A63FEA">
        <w:rPr>
          <w:rFonts w:ascii="Times New Roman" w:hAnsi="Times New Roman" w:cs="Times New Roman"/>
          <w:sz w:val="24"/>
          <w:szCs w:val="24"/>
        </w:rPr>
        <w:t xml:space="preserve"> (Capa de Datos). Cada vez que una función en </w:t>
      </w:r>
      <w:r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negocio.py</w:t>
      </w:r>
      <w:r w:rsidRPr="00A63FEA">
        <w:rPr>
          <w:rFonts w:ascii="Times New Roman" w:hAnsi="Times New Roman" w:cs="Times New Roman"/>
          <w:sz w:val="24"/>
          <w:szCs w:val="24"/>
        </w:rPr>
        <w:t xml:space="preserve"> o (peor aún) en </w:t>
      </w:r>
      <w:r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presentacion.py</w:t>
      </w:r>
      <w:r w:rsidRPr="00A63FEA">
        <w:rPr>
          <w:rFonts w:ascii="Times New Roman" w:hAnsi="Times New Roman" w:cs="Times New Roman"/>
          <w:sz w:val="24"/>
          <w:szCs w:val="24"/>
        </w:rPr>
        <w:t xml:space="preserve"> necesitara un dato, tendría que hacer esto</w:t>
      </w:r>
    </w:p>
    <w:p w14:paraId="4100FFDE" w14:textId="2ED3F4D2" w:rsidR="006E0516" w:rsidRPr="00A63FEA" w:rsidRDefault="006E0516" w:rsidP="00A63FEA">
      <w:pPr>
        <w:rPr>
          <w:rFonts w:ascii="Times New Roman" w:hAnsi="Times New Roman" w:cs="Times New Roman"/>
          <w:sz w:val="24"/>
          <w:szCs w:val="24"/>
        </w:rPr>
      </w:pPr>
      <w:r w:rsidRPr="00A63FEA">
        <w:rPr>
          <w:rFonts w:ascii="Times New Roman" w:hAnsi="Times New Roman" w:cs="Times New Roman"/>
          <w:sz w:val="24"/>
          <w:szCs w:val="24"/>
        </w:rPr>
        <w:t>e</w:t>
      </w:r>
      <w:r w:rsidR="00185CD5" w:rsidRPr="00A63FEA">
        <w:rPr>
          <w:rFonts w:ascii="Times New Roman" w:hAnsi="Times New Roman" w:cs="Times New Roman"/>
          <w:sz w:val="24"/>
          <w:szCs w:val="24"/>
        </w:rPr>
        <w:t>l</w:t>
      </w:r>
      <w:r w:rsidRPr="00A63FEA">
        <w:rPr>
          <w:rFonts w:ascii="Times New Roman" w:hAnsi="Times New Roman" w:cs="Times New Roman"/>
          <w:sz w:val="24"/>
          <w:szCs w:val="24"/>
        </w:rPr>
        <w:t xml:space="preserve"> enfoque "descentralizado" crea problemas graves:</w:t>
      </w:r>
    </w:p>
    <w:p w14:paraId="5E64B0C7" w14:textId="1DB74DD2" w:rsidR="006E0516" w:rsidRPr="00A63FEA" w:rsidRDefault="00A63FEA" w:rsidP="00A63F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0516" w:rsidRPr="00A63FEA">
        <w:rPr>
          <w:rFonts w:ascii="Times New Roman" w:hAnsi="Times New Roman" w:cs="Times New Roman"/>
          <w:b/>
          <w:bCs/>
          <w:sz w:val="24"/>
          <w:szCs w:val="24"/>
        </w:rPr>
        <w:t>Ineficiencia Terrible:</w:t>
      </w:r>
      <w:r w:rsidR="006E0516" w:rsidRPr="00A63FEA">
        <w:rPr>
          <w:rFonts w:ascii="Times New Roman" w:hAnsi="Times New Roman" w:cs="Times New Roman"/>
          <w:sz w:val="24"/>
          <w:szCs w:val="24"/>
        </w:rPr>
        <w:t xml:space="preserve"> Conectarse a una base de datos es una de las operaciones más lentas ("costosas") que hay. Este código abre y cierra la conexión dos veces solo para </w:t>
      </w:r>
      <w:r w:rsidR="006E0516" w:rsidRPr="00A63FEA">
        <w:rPr>
          <w:rFonts w:ascii="Times New Roman" w:hAnsi="Times New Roman" w:cs="Times New Roman"/>
          <w:i/>
          <w:iCs/>
          <w:sz w:val="24"/>
          <w:szCs w:val="24"/>
        </w:rPr>
        <w:t>un</w:t>
      </w:r>
      <w:r w:rsidR="006E0516" w:rsidRPr="00A63FEA">
        <w:rPr>
          <w:rFonts w:ascii="Times New Roman" w:hAnsi="Times New Roman" w:cs="Times New Roman"/>
          <w:sz w:val="24"/>
          <w:szCs w:val="24"/>
        </w:rPr>
        <w:t xml:space="preserve"> préstamo. Si 100 usuarios lo hacen, colapsas el sistema.</w:t>
      </w:r>
    </w:p>
    <w:p w14:paraId="57DEA6EC" w14:textId="69BE4313" w:rsidR="006E0516" w:rsidRPr="00A63FEA" w:rsidRDefault="00A63FEA" w:rsidP="00A63F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0516" w:rsidRPr="00A63FEA">
        <w:rPr>
          <w:rFonts w:ascii="Times New Roman" w:hAnsi="Times New Roman" w:cs="Times New Roman"/>
          <w:b/>
          <w:bCs/>
          <w:sz w:val="24"/>
          <w:szCs w:val="24"/>
        </w:rPr>
        <w:t>Código Repetido (Violación del principio DRY):</w:t>
      </w:r>
      <w:r w:rsidR="006E0516" w:rsidRPr="00A63FEA">
        <w:rPr>
          <w:rFonts w:ascii="Times New Roman" w:hAnsi="Times New Roman" w:cs="Times New Roman"/>
          <w:sz w:val="24"/>
          <w:szCs w:val="24"/>
        </w:rPr>
        <w:t xml:space="preserve"> El nombre de la base de datos (</w:t>
      </w:r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"</w:t>
      </w:r>
      <w:proofErr w:type="spellStart"/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biblioteca.db</w:t>
      </w:r>
      <w:proofErr w:type="spellEnd"/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"</w:t>
      </w:r>
      <w:r w:rsidR="006E0516" w:rsidRPr="00A63FEA">
        <w:rPr>
          <w:rFonts w:ascii="Times New Roman" w:hAnsi="Times New Roman" w:cs="Times New Roman"/>
          <w:sz w:val="24"/>
          <w:szCs w:val="24"/>
        </w:rPr>
        <w:t xml:space="preserve">) y la lógica de conexión están repetidos en todas partes. Si mañana cambias el nombre a </w:t>
      </w:r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"</w:t>
      </w:r>
      <w:proofErr w:type="spellStart"/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biblioteca_prod.db</w:t>
      </w:r>
      <w:proofErr w:type="spellEnd"/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"</w:t>
      </w:r>
      <w:r w:rsidR="006E0516" w:rsidRPr="00A63FEA">
        <w:rPr>
          <w:rFonts w:ascii="Times New Roman" w:hAnsi="Times New Roman" w:cs="Times New Roman"/>
          <w:sz w:val="24"/>
          <w:szCs w:val="24"/>
        </w:rPr>
        <w:t>, tendrías que editar 100 archivos.</w:t>
      </w:r>
    </w:p>
    <w:p w14:paraId="13B68367" w14:textId="5DB2284D" w:rsidR="006E0516" w:rsidRPr="00A63FEA" w:rsidRDefault="00A63FEA" w:rsidP="00A63F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0516" w:rsidRPr="00A63FEA">
        <w:rPr>
          <w:rFonts w:ascii="Times New Roman" w:hAnsi="Times New Roman" w:cs="Times New Roman"/>
          <w:b/>
          <w:bCs/>
          <w:sz w:val="24"/>
          <w:szCs w:val="24"/>
        </w:rPr>
        <w:t>Ruptura de la Arquitectura:</w:t>
      </w:r>
      <w:r w:rsidR="006E0516" w:rsidRPr="00A63FEA">
        <w:rPr>
          <w:rFonts w:ascii="Times New Roman" w:hAnsi="Times New Roman" w:cs="Times New Roman"/>
          <w:sz w:val="24"/>
          <w:szCs w:val="24"/>
        </w:rPr>
        <w:t xml:space="preserve"> Si el acceso es "libre", nada impediría a la capa de presentación (</w:t>
      </w:r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presentacion.py</w:t>
      </w:r>
      <w:r w:rsidR="006E0516" w:rsidRPr="00A63FEA">
        <w:rPr>
          <w:rFonts w:ascii="Times New Roman" w:hAnsi="Times New Roman" w:cs="Times New Roman"/>
          <w:sz w:val="24"/>
          <w:szCs w:val="24"/>
        </w:rPr>
        <w:t xml:space="preserve">) conectarse directamente a la BD, saltándose todas las reglas de negocio (como la de las multas) que están en </w:t>
      </w:r>
      <w:proofErr w:type="spellStart"/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GestorBiblioteca</w:t>
      </w:r>
      <w:proofErr w:type="spellEnd"/>
      <w:r w:rsidR="006E0516" w:rsidRPr="00A63FEA">
        <w:rPr>
          <w:rFonts w:ascii="Times New Roman" w:hAnsi="Times New Roman" w:cs="Times New Roman"/>
          <w:sz w:val="24"/>
          <w:szCs w:val="24"/>
        </w:rPr>
        <w:t>.</w:t>
      </w:r>
    </w:p>
    <w:p w14:paraId="5BDBCDD3" w14:textId="1F1EFFFD" w:rsidR="006E0516" w:rsidRDefault="006E0516" w:rsidP="00A63FEA">
      <w:pPr>
        <w:pStyle w:val="Ttulo"/>
        <w:rPr>
          <w:rFonts w:ascii="Times New Roman" w:hAnsi="Times New Roman" w:cs="Times New Roman"/>
          <w:sz w:val="36"/>
          <w:szCs w:val="36"/>
        </w:rPr>
      </w:pPr>
      <w:r w:rsidRPr="00A63FEA">
        <w:rPr>
          <w:rFonts w:ascii="Times New Roman" w:hAnsi="Times New Roman" w:cs="Times New Roman"/>
          <w:sz w:val="36"/>
          <w:szCs w:val="36"/>
        </w:rPr>
        <w:t>La Solución: "Acceso Centralizado" (El Patrón Repositorio)</w:t>
      </w:r>
    </w:p>
    <w:p w14:paraId="034F452F" w14:textId="77777777" w:rsidR="00A63FEA" w:rsidRPr="00A63FEA" w:rsidRDefault="00A63FEA" w:rsidP="00A63FEA"/>
    <w:p w14:paraId="1A73F577" w14:textId="77777777" w:rsidR="006E0516" w:rsidRPr="00A63FEA" w:rsidRDefault="006E0516" w:rsidP="00A63FEA">
      <w:pPr>
        <w:rPr>
          <w:rFonts w:ascii="Times New Roman" w:hAnsi="Times New Roman" w:cs="Times New Roman"/>
          <w:sz w:val="24"/>
          <w:szCs w:val="24"/>
        </w:rPr>
      </w:pPr>
      <w:r w:rsidRPr="00A63FEA">
        <w:rPr>
          <w:rFonts w:ascii="Times New Roman" w:hAnsi="Times New Roman" w:cs="Times New Roman"/>
          <w:sz w:val="24"/>
          <w:szCs w:val="24"/>
        </w:rPr>
        <w:t>El "problema a resolver" es: ¿Cómo forzamos a toda la aplicación a hablar con la base de datos a través de un único punto de control?</w:t>
      </w:r>
    </w:p>
    <w:p w14:paraId="2BBD1B03" w14:textId="083E222D" w:rsidR="006E0516" w:rsidRPr="00A63FEA" w:rsidRDefault="006E0516" w:rsidP="00A63FEA">
      <w:pPr>
        <w:rPr>
          <w:rFonts w:ascii="Times New Roman" w:hAnsi="Times New Roman" w:cs="Times New Roman"/>
          <w:sz w:val="24"/>
          <w:szCs w:val="24"/>
        </w:rPr>
      </w:pPr>
      <w:r w:rsidRPr="00A63FEA">
        <w:rPr>
          <w:rFonts w:ascii="Times New Roman" w:hAnsi="Times New Roman" w:cs="Times New Roman"/>
          <w:sz w:val="24"/>
          <w:szCs w:val="24"/>
        </w:rPr>
        <w:t>La solución es el Patrón Repositorio</w:t>
      </w:r>
      <w:r w:rsidR="00A63FEA">
        <w:rPr>
          <w:rFonts w:ascii="Times New Roman" w:hAnsi="Times New Roman" w:cs="Times New Roman"/>
          <w:sz w:val="24"/>
          <w:szCs w:val="24"/>
        </w:rPr>
        <w:t>, c</w:t>
      </w:r>
      <w:r w:rsidRPr="00A63FEA">
        <w:rPr>
          <w:rFonts w:ascii="Times New Roman" w:hAnsi="Times New Roman" w:cs="Times New Roman"/>
          <w:sz w:val="24"/>
          <w:szCs w:val="24"/>
        </w:rPr>
        <w:t>rea</w:t>
      </w:r>
      <w:r w:rsidR="00A63FEA">
        <w:rPr>
          <w:rFonts w:ascii="Times New Roman" w:hAnsi="Times New Roman" w:cs="Times New Roman"/>
          <w:sz w:val="24"/>
          <w:szCs w:val="24"/>
        </w:rPr>
        <w:t>ndo en este caso</w:t>
      </w:r>
      <w:r w:rsidRPr="00A63FEA">
        <w:rPr>
          <w:rFonts w:ascii="Times New Roman" w:hAnsi="Times New Roman" w:cs="Times New Roman"/>
          <w:sz w:val="24"/>
          <w:szCs w:val="24"/>
        </w:rPr>
        <w:t xml:space="preserve"> la clase </w:t>
      </w:r>
      <w:proofErr w:type="spellStart"/>
      <w:r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BibliotecaDB</w:t>
      </w:r>
      <w:proofErr w:type="spellEnd"/>
      <w:r w:rsidRPr="00A63FEA">
        <w:rPr>
          <w:rFonts w:ascii="Times New Roman" w:hAnsi="Times New Roman" w:cs="Times New Roman"/>
          <w:sz w:val="24"/>
          <w:szCs w:val="24"/>
        </w:rPr>
        <w:t>.</w:t>
      </w:r>
    </w:p>
    <w:p w14:paraId="10C1FDF6" w14:textId="59544040" w:rsidR="006E0516" w:rsidRPr="00A63FEA" w:rsidRDefault="00A63FEA" w:rsidP="00A63F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0516" w:rsidRPr="00A63FEA">
        <w:rPr>
          <w:rFonts w:ascii="Times New Roman" w:hAnsi="Times New Roman" w:cs="Times New Roman"/>
          <w:b/>
          <w:bCs/>
          <w:sz w:val="24"/>
          <w:szCs w:val="24"/>
        </w:rPr>
        <w:t>Centralización:</w:t>
      </w:r>
      <w:r w:rsidR="006E0516" w:rsidRPr="00A63FEA">
        <w:rPr>
          <w:rFonts w:ascii="Times New Roman" w:hAnsi="Times New Roman" w:cs="Times New Roman"/>
          <w:sz w:val="24"/>
          <w:szCs w:val="24"/>
        </w:rPr>
        <w:t xml:space="preserve"> Esta clase es el único lugar en todo el programa que sabe de SQL. Es el "punto de acceso centralizado".</w:t>
      </w:r>
    </w:p>
    <w:p w14:paraId="7D387EDC" w14:textId="7EFAAD4A" w:rsidR="006E0516" w:rsidRPr="00A63FEA" w:rsidRDefault="00A63FEA" w:rsidP="00A63F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0516" w:rsidRPr="00A63FEA">
        <w:rPr>
          <w:rFonts w:ascii="Times New Roman" w:hAnsi="Times New Roman" w:cs="Times New Roman"/>
          <w:b/>
          <w:bCs/>
          <w:sz w:val="24"/>
          <w:szCs w:val="24"/>
        </w:rPr>
        <w:t>Eficiencia:</w:t>
      </w:r>
      <w:r w:rsidR="006E0516" w:rsidRPr="00A63FEA">
        <w:rPr>
          <w:rFonts w:ascii="Times New Roman" w:hAnsi="Times New Roman" w:cs="Times New Roman"/>
          <w:sz w:val="24"/>
          <w:szCs w:val="24"/>
        </w:rPr>
        <w:t xml:space="preserve"> Gestiona las conexiones de forma eficiente (</w:t>
      </w:r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_</w:t>
      </w:r>
      <w:proofErr w:type="spellStart"/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get_connection</w:t>
      </w:r>
      <w:proofErr w:type="spellEnd"/>
      <w:r w:rsidR="006E0516" w:rsidRPr="00A63FEA">
        <w:rPr>
          <w:rFonts w:ascii="Times New Roman" w:hAnsi="Times New Roman" w:cs="Times New Roman"/>
          <w:sz w:val="24"/>
          <w:szCs w:val="24"/>
        </w:rPr>
        <w:t>).</w:t>
      </w:r>
    </w:p>
    <w:p w14:paraId="7B67BC79" w14:textId="26B0426C" w:rsidR="006E0516" w:rsidRPr="00A63FEA" w:rsidRDefault="00A63FEA" w:rsidP="00A63F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0516" w:rsidRPr="00A63FEA">
        <w:rPr>
          <w:rFonts w:ascii="Times New Roman" w:hAnsi="Times New Roman" w:cs="Times New Roman"/>
          <w:b/>
          <w:bCs/>
          <w:sz w:val="24"/>
          <w:szCs w:val="24"/>
        </w:rPr>
        <w:t xml:space="preserve">Abstracción: </w:t>
      </w:r>
      <w:r w:rsidR="006E0516" w:rsidRPr="00A63FEA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GestorBiblioteca</w:t>
      </w:r>
      <w:proofErr w:type="spellEnd"/>
      <w:r w:rsidR="006E0516" w:rsidRPr="00A63FEA">
        <w:rPr>
          <w:rFonts w:ascii="Times New Roman" w:hAnsi="Times New Roman" w:cs="Times New Roman"/>
          <w:sz w:val="24"/>
          <w:szCs w:val="24"/>
        </w:rPr>
        <w:t xml:space="preserve"> (negocio) no pide SQL, pide objetos (</w:t>
      </w:r>
      <w:proofErr w:type="spellStart"/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get_socio_por_id</w:t>
      </w:r>
      <w:proofErr w:type="spellEnd"/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(...)</w:t>
      </w:r>
      <w:r w:rsidR="006E0516" w:rsidRPr="00A63FEA">
        <w:rPr>
          <w:rFonts w:ascii="Times New Roman" w:hAnsi="Times New Roman" w:cs="Times New Roman"/>
          <w:sz w:val="24"/>
          <w:szCs w:val="24"/>
        </w:rPr>
        <w:t>).</w:t>
      </w:r>
    </w:p>
    <w:p w14:paraId="55B66637" w14:textId="021070C7" w:rsidR="006E0516" w:rsidRPr="00A63FEA" w:rsidRDefault="00A63FEA" w:rsidP="00A63F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6E0516" w:rsidRPr="00A63FEA">
        <w:rPr>
          <w:rFonts w:ascii="Times New Roman" w:hAnsi="Times New Roman" w:cs="Times New Roman"/>
          <w:sz w:val="24"/>
          <w:szCs w:val="24"/>
        </w:rPr>
        <w:t xml:space="preserve">a forma moderna de entregar este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6E0516" w:rsidRPr="00A63FEA">
        <w:rPr>
          <w:rFonts w:ascii="Times New Roman" w:hAnsi="Times New Roman" w:cs="Times New Roman"/>
          <w:sz w:val="24"/>
          <w:szCs w:val="24"/>
        </w:rPr>
        <w:t>acceso central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6E0516" w:rsidRPr="00A63FEA">
        <w:rPr>
          <w:rFonts w:ascii="Times New Roman" w:hAnsi="Times New Roman" w:cs="Times New Roman"/>
          <w:sz w:val="24"/>
          <w:szCs w:val="24"/>
        </w:rPr>
        <w:t xml:space="preserve"> a las clases que lo necesitan es mediante la Inyección de Dependencias (en lugar de un </w:t>
      </w:r>
      <w:proofErr w:type="spellStart"/>
      <w:r w:rsidR="006E0516" w:rsidRPr="00A63FEA">
        <w:rPr>
          <w:rFonts w:ascii="Times New Roman" w:hAnsi="Times New Roman" w:cs="Times New Roman"/>
          <w:sz w:val="24"/>
          <w:szCs w:val="24"/>
        </w:rPr>
        <w:t>Singleton</w:t>
      </w:r>
      <w:proofErr w:type="spellEnd"/>
      <w:r w:rsidR="006E0516" w:rsidRPr="00A63FEA">
        <w:rPr>
          <w:rFonts w:ascii="Times New Roman" w:hAnsi="Times New Roman" w:cs="Times New Roman"/>
          <w:sz w:val="24"/>
          <w:szCs w:val="24"/>
        </w:rPr>
        <w:t xml:space="preserve">), que es lo que hacemos en </w:t>
      </w:r>
      <w:r w:rsidR="006E0516" w:rsidRPr="00A63FEA">
        <w:rPr>
          <w:rStyle w:val="CdigoHTML"/>
          <w:rFonts w:ascii="Times New Roman" w:eastAsiaTheme="minorHAnsi" w:hAnsi="Times New Roman" w:cs="Times New Roman"/>
          <w:sz w:val="24"/>
          <w:szCs w:val="24"/>
        </w:rPr>
        <w:t>presentacion.py</w:t>
      </w:r>
      <w:r w:rsidR="006E0516" w:rsidRPr="00A63FEA">
        <w:rPr>
          <w:rFonts w:ascii="Times New Roman" w:hAnsi="Times New Roman" w:cs="Times New Roman"/>
          <w:sz w:val="24"/>
          <w:szCs w:val="24"/>
        </w:rPr>
        <w:t xml:space="preserve"> al crear </w:t>
      </w:r>
      <w:r>
        <w:rPr>
          <w:rFonts w:ascii="Times New Roman" w:hAnsi="Times New Roman" w:cs="Times New Roman"/>
          <w:sz w:val="24"/>
          <w:szCs w:val="24"/>
        </w:rPr>
        <w:t>una “</w:t>
      </w:r>
      <w:proofErr w:type="spellStart"/>
      <w:r>
        <w:rPr>
          <w:rStyle w:val="CdigoHTML"/>
          <w:rFonts w:ascii="Times New Roman" w:eastAsiaTheme="minorHAnsi" w:hAnsi="Times New Roman" w:cs="Times New Roman"/>
          <w:sz w:val="24"/>
          <w:szCs w:val="24"/>
        </w:rPr>
        <w:t>database</w:t>
      </w:r>
      <w:proofErr w:type="spellEnd"/>
      <w:r>
        <w:rPr>
          <w:rStyle w:val="CdigoHTML"/>
          <w:rFonts w:ascii="Times New Roman" w:eastAsiaTheme="minorHAnsi" w:hAnsi="Times New Roman" w:cs="Times New Roman"/>
          <w:sz w:val="24"/>
          <w:szCs w:val="24"/>
        </w:rPr>
        <w:t>” real</w:t>
      </w:r>
      <w:r w:rsidR="006E0516" w:rsidRPr="00A63FEA">
        <w:rPr>
          <w:rFonts w:ascii="Times New Roman" w:hAnsi="Times New Roman" w:cs="Times New Roman"/>
          <w:sz w:val="24"/>
          <w:szCs w:val="24"/>
        </w:rPr>
        <w:t xml:space="preserve"> una sola vez y pasárselo a los demás.</w:t>
      </w:r>
    </w:p>
    <w:p w14:paraId="2C317279" w14:textId="6C1A4D1B" w:rsidR="006E0516" w:rsidRDefault="006E0516" w:rsidP="006E0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480CFD38" w14:textId="355B234A" w:rsidR="00A63FEA" w:rsidRDefault="00A63FEA" w:rsidP="006E0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4658E7A" w14:textId="47178176" w:rsidR="00A63FEA" w:rsidRDefault="00A63FEA" w:rsidP="006E0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BCE6CF9" w14:textId="693775E1" w:rsidR="00A63FEA" w:rsidRDefault="00A63FEA" w:rsidP="006E0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FB22876" w14:textId="77777777" w:rsidR="00A63FEA" w:rsidRPr="006E0516" w:rsidRDefault="00A63FEA" w:rsidP="006E0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9011674" w14:textId="39C760DE" w:rsidR="00A63FEA" w:rsidRDefault="00A63FEA" w:rsidP="00A63FEA">
      <w:pPr>
        <w:pStyle w:val="Ttulo"/>
        <w:rPr>
          <w:rFonts w:ascii="Times New Roman" w:eastAsia="Times New Roman" w:hAnsi="Times New Roman" w:cs="Times New Roman"/>
          <w:sz w:val="36"/>
          <w:szCs w:val="36"/>
          <w:lang w:eastAsia="es-419"/>
        </w:rPr>
      </w:pPr>
    </w:p>
    <w:p w14:paraId="30DC00E3" w14:textId="240E73D5" w:rsidR="00A63FEA" w:rsidRDefault="00A63FEA" w:rsidP="00A63FEA">
      <w:pPr>
        <w:rPr>
          <w:lang w:eastAsia="es-419"/>
        </w:rPr>
      </w:pPr>
    </w:p>
    <w:p w14:paraId="597E6C72" w14:textId="77777777" w:rsidR="00A63FEA" w:rsidRPr="00A63FEA" w:rsidRDefault="00A63FEA" w:rsidP="00A63FEA">
      <w:pPr>
        <w:rPr>
          <w:lang w:eastAsia="es-419"/>
        </w:rPr>
      </w:pPr>
    </w:p>
    <w:p w14:paraId="00016906" w14:textId="7FC65736" w:rsidR="006E0516" w:rsidRDefault="006E0516" w:rsidP="00A63FEA">
      <w:pPr>
        <w:pStyle w:val="Ttulo"/>
        <w:rPr>
          <w:rFonts w:ascii="Times New Roman" w:eastAsia="Times New Roman" w:hAnsi="Times New Roman" w:cs="Times New Roman"/>
          <w:sz w:val="36"/>
          <w:szCs w:val="36"/>
          <w:lang w:eastAsia="es-419"/>
        </w:rPr>
      </w:pPr>
      <w:r w:rsidRPr="00A63FEA">
        <w:rPr>
          <w:rFonts w:ascii="Times New Roman" w:eastAsia="Times New Roman" w:hAnsi="Times New Roman" w:cs="Times New Roman"/>
          <w:sz w:val="36"/>
          <w:szCs w:val="36"/>
          <w:lang w:eastAsia="es-419"/>
        </w:rPr>
        <w:lastRenderedPageBreak/>
        <w:t>El Patrón Clásico (</w:t>
      </w:r>
      <w:proofErr w:type="spellStart"/>
      <w:r w:rsidRPr="00A63FEA">
        <w:rPr>
          <w:rFonts w:ascii="Times New Roman" w:eastAsia="Times New Roman" w:hAnsi="Times New Roman" w:cs="Times New Roman"/>
          <w:sz w:val="36"/>
          <w:szCs w:val="36"/>
          <w:lang w:eastAsia="es-419"/>
        </w:rPr>
        <w:t>Singleton</w:t>
      </w:r>
      <w:proofErr w:type="spellEnd"/>
      <w:r w:rsidRPr="00A63FEA">
        <w:rPr>
          <w:rFonts w:ascii="Times New Roman" w:eastAsia="Times New Roman" w:hAnsi="Times New Roman" w:cs="Times New Roman"/>
          <w:sz w:val="36"/>
          <w:szCs w:val="36"/>
          <w:lang w:eastAsia="es-419"/>
        </w:rPr>
        <w:t>)</w:t>
      </w:r>
    </w:p>
    <w:p w14:paraId="770CC240" w14:textId="77777777" w:rsidR="00A63FEA" w:rsidRPr="00A63FEA" w:rsidRDefault="00A63FEA" w:rsidP="00A63FEA">
      <w:pPr>
        <w:rPr>
          <w:lang w:eastAsia="es-419"/>
        </w:rPr>
      </w:pPr>
    </w:p>
    <w:p w14:paraId="5126AF38" w14:textId="7B11C288" w:rsidR="006E0516" w:rsidRPr="00A63FEA" w:rsidRDefault="006E0516" w:rsidP="00A63FEA">
      <w:pPr>
        <w:rPr>
          <w:rFonts w:ascii="Times New Roman" w:hAnsi="Times New Roman" w:cs="Times New Roman"/>
          <w:sz w:val="24"/>
          <w:szCs w:val="24"/>
          <w:lang w:eastAsia="es-419"/>
        </w:rPr>
      </w:pPr>
      <w:r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El patrón </w:t>
      </w:r>
      <w:proofErr w:type="spellStart"/>
      <w:r w:rsidRPr="00A63FEA">
        <w:rPr>
          <w:rFonts w:ascii="Times New Roman" w:hAnsi="Times New Roman" w:cs="Times New Roman"/>
          <w:b/>
          <w:bCs/>
          <w:sz w:val="24"/>
          <w:szCs w:val="24"/>
          <w:lang w:eastAsia="es-419"/>
        </w:rPr>
        <w:t>Singleton</w:t>
      </w:r>
      <w:proofErr w:type="spellEnd"/>
      <w:r w:rsidRPr="00A63FEA">
        <w:rPr>
          <w:rFonts w:ascii="Times New Roman" w:hAnsi="Times New Roman" w:cs="Times New Roman"/>
          <w:b/>
          <w:bCs/>
          <w:sz w:val="24"/>
          <w:szCs w:val="24"/>
          <w:lang w:eastAsia="es-419"/>
        </w:rPr>
        <w:t xml:space="preserve"> (Instancia Única)</w:t>
      </w:r>
      <w:r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, </w:t>
      </w:r>
      <w:r w:rsidR="00A63FEA">
        <w:rPr>
          <w:rFonts w:ascii="Times New Roman" w:hAnsi="Times New Roman" w:cs="Times New Roman"/>
          <w:sz w:val="24"/>
          <w:szCs w:val="24"/>
          <w:lang w:eastAsia="es-419"/>
        </w:rPr>
        <w:t xml:space="preserve">es el </w:t>
      </w:r>
      <w:proofErr w:type="spellStart"/>
      <w:r w:rsidR="00A63FEA">
        <w:rPr>
          <w:rFonts w:ascii="Times New Roman" w:hAnsi="Times New Roman" w:cs="Times New Roman"/>
          <w:sz w:val="24"/>
          <w:szCs w:val="24"/>
          <w:lang w:eastAsia="es-419"/>
        </w:rPr>
        <w:t>patron</w:t>
      </w:r>
      <w:proofErr w:type="spellEnd"/>
      <w:r w:rsidR="00A63FEA">
        <w:rPr>
          <w:rFonts w:ascii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="00A63FEA">
        <w:rPr>
          <w:rFonts w:ascii="Times New Roman" w:hAnsi="Times New Roman" w:cs="Times New Roman"/>
          <w:sz w:val="24"/>
          <w:szCs w:val="24"/>
          <w:lang w:eastAsia="es-419"/>
        </w:rPr>
        <w:t>clasico</w:t>
      </w:r>
      <w:proofErr w:type="spellEnd"/>
      <w:r w:rsidR="00A63FEA">
        <w:rPr>
          <w:rFonts w:ascii="Times New Roman" w:hAnsi="Times New Roman" w:cs="Times New Roman"/>
          <w:sz w:val="24"/>
          <w:szCs w:val="24"/>
          <w:lang w:eastAsia="es-419"/>
        </w:rPr>
        <w:t>.</w:t>
      </w:r>
    </w:p>
    <w:p w14:paraId="541CDF58" w14:textId="66C6014C" w:rsidR="006E0516" w:rsidRPr="00A63FEA" w:rsidRDefault="00A63FEA" w:rsidP="00A63FEA">
      <w:pPr>
        <w:rPr>
          <w:rFonts w:ascii="Times New Roman" w:hAnsi="Times New Roman" w:cs="Times New Roman"/>
          <w:sz w:val="24"/>
          <w:szCs w:val="24"/>
          <w:lang w:eastAsia="es-419"/>
        </w:rPr>
      </w:pPr>
      <w:r w:rsidRPr="00A63FEA">
        <w:rPr>
          <w:rFonts w:ascii="Times New Roman" w:hAnsi="Times New Roman" w:cs="Times New Roman"/>
          <w:b/>
          <w:bCs/>
          <w:sz w:val="24"/>
          <w:szCs w:val="24"/>
          <w:lang w:eastAsia="es-419"/>
        </w:rPr>
        <w:t xml:space="preserve">¿Cómo resolvería el problema utilizando </w:t>
      </w:r>
      <w:proofErr w:type="spellStart"/>
      <w:r w:rsidRPr="00A63FEA">
        <w:rPr>
          <w:rFonts w:ascii="Times New Roman" w:hAnsi="Times New Roman" w:cs="Times New Roman"/>
          <w:b/>
          <w:bCs/>
          <w:sz w:val="24"/>
          <w:szCs w:val="24"/>
          <w:lang w:eastAsia="es-419"/>
        </w:rPr>
        <w:t>singleton</w:t>
      </w:r>
      <w:proofErr w:type="spellEnd"/>
      <w:r w:rsidRPr="00A63FEA">
        <w:rPr>
          <w:rFonts w:ascii="Times New Roman" w:hAnsi="Times New Roman" w:cs="Times New Roman"/>
          <w:b/>
          <w:bCs/>
          <w:sz w:val="24"/>
          <w:szCs w:val="24"/>
          <w:lang w:eastAsia="es-419"/>
        </w:rPr>
        <w:t>?</w:t>
      </w:r>
    </w:p>
    <w:p w14:paraId="72B11F2A" w14:textId="77777777" w:rsidR="006E0516" w:rsidRPr="00A63FEA" w:rsidRDefault="006E0516" w:rsidP="00A63FEA">
      <w:pPr>
        <w:rPr>
          <w:rFonts w:ascii="Times New Roman" w:hAnsi="Times New Roman" w:cs="Times New Roman"/>
          <w:sz w:val="24"/>
          <w:szCs w:val="24"/>
          <w:lang w:eastAsia="es-419"/>
        </w:rPr>
      </w:pPr>
      <w:r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Crearías una clase </w:t>
      </w:r>
      <w:proofErr w:type="spellStart"/>
      <w:r w:rsidRPr="00A63FEA">
        <w:rPr>
          <w:rFonts w:ascii="Times New Roman" w:hAnsi="Times New Roman" w:cs="Times New Roman"/>
          <w:sz w:val="24"/>
          <w:szCs w:val="24"/>
          <w:lang w:eastAsia="es-419"/>
        </w:rPr>
        <w:t>GestorConexionBD</w:t>
      </w:r>
      <w:proofErr w:type="spellEnd"/>
      <w:r w:rsidRPr="00A63FEA">
        <w:rPr>
          <w:rFonts w:ascii="Times New Roman" w:hAnsi="Times New Roman" w:cs="Times New Roman"/>
          <w:sz w:val="24"/>
          <w:szCs w:val="24"/>
          <w:lang w:eastAsia="es-419"/>
        </w:rPr>
        <w:t>.</w:t>
      </w:r>
    </w:p>
    <w:p w14:paraId="10057331" w14:textId="77777777" w:rsidR="006E0516" w:rsidRPr="00A63FEA" w:rsidRDefault="006E0516" w:rsidP="00A63FEA">
      <w:pPr>
        <w:rPr>
          <w:rFonts w:ascii="Times New Roman" w:hAnsi="Times New Roman" w:cs="Times New Roman"/>
          <w:sz w:val="24"/>
          <w:szCs w:val="24"/>
          <w:lang w:eastAsia="es-419"/>
        </w:rPr>
      </w:pPr>
      <w:r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La convertirías en un </w:t>
      </w:r>
      <w:proofErr w:type="spellStart"/>
      <w:r w:rsidRPr="00A63FEA">
        <w:rPr>
          <w:rFonts w:ascii="Times New Roman" w:hAnsi="Times New Roman" w:cs="Times New Roman"/>
          <w:sz w:val="24"/>
          <w:szCs w:val="24"/>
          <w:lang w:eastAsia="es-419"/>
        </w:rPr>
        <w:t>Singleton</w:t>
      </w:r>
      <w:proofErr w:type="spellEnd"/>
      <w:r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 (con el método __new__ o </w:t>
      </w:r>
      <w:proofErr w:type="spellStart"/>
      <w:r w:rsidRPr="00A63FEA">
        <w:rPr>
          <w:rFonts w:ascii="Times New Roman" w:hAnsi="Times New Roman" w:cs="Times New Roman"/>
          <w:sz w:val="24"/>
          <w:szCs w:val="24"/>
          <w:lang w:eastAsia="es-419"/>
        </w:rPr>
        <w:t>getInstance</w:t>
      </w:r>
      <w:proofErr w:type="spellEnd"/>
      <w:r w:rsidRPr="00A63FEA">
        <w:rPr>
          <w:rFonts w:ascii="Times New Roman" w:hAnsi="Times New Roman" w:cs="Times New Roman"/>
          <w:sz w:val="24"/>
          <w:szCs w:val="24"/>
          <w:lang w:eastAsia="es-419"/>
        </w:rPr>
        <w:t>()).</w:t>
      </w:r>
    </w:p>
    <w:p w14:paraId="3C20C5B0" w14:textId="77777777" w:rsidR="006E0516" w:rsidRPr="00A63FEA" w:rsidRDefault="006E0516" w:rsidP="00A63FEA">
      <w:pPr>
        <w:rPr>
          <w:rFonts w:ascii="Times New Roman" w:hAnsi="Times New Roman" w:cs="Times New Roman"/>
          <w:sz w:val="24"/>
          <w:szCs w:val="24"/>
          <w:lang w:eastAsia="es-419"/>
        </w:rPr>
      </w:pPr>
      <w:r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Esta clase sería responsable de crear y mantener </w:t>
      </w:r>
      <w:r w:rsidRPr="00A63FEA">
        <w:rPr>
          <w:rFonts w:ascii="Times New Roman" w:hAnsi="Times New Roman" w:cs="Times New Roman"/>
          <w:b/>
          <w:bCs/>
          <w:sz w:val="24"/>
          <w:szCs w:val="24"/>
          <w:lang w:eastAsia="es-419"/>
        </w:rPr>
        <w:t>una única conexión</w:t>
      </w:r>
      <w:r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 (o un </w:t>
      </w:r>
      <w:r w:rsidRPr="00A63FEA">
        <w:rPr>
          <w:rFonts w:ascii="Times New Roman" w:hAnsi="Times New Roman" w:cs="Times New Roman"/>
          <w:i/>
          <w:iCs/>
          <w:sz w:val="24"/>
          <w:szCs w:val="24"/>
          <w:lang w:eastAsia="es-419"/>
        </w:rPr>
        <w:t>pool</w:t>
      </w:r>
      <w:r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 de conexiones) a la base de datos </w:t>
      </w:r>
      <w:proofErr w:type="spellStart"/>
      <w:r w:rsidRPr="00A63FEA">
        <w:rPr>
          <w:rFonts w:ascii="Times New Roman" w:hAnsi="Times New Roman" w:cs="Times New Roman"/>
          <w:sz w:val="24"/>
          <w:szCs w:val="24"/>
          <w:lang w:eastAsia="es-419"/>
        </w:rPr>
        <w:t>biblioteca.db</w:t>
      </w:r>
      <w:proofErr w:type="spellEnd"/>
      <w:r w:rsidRPr="00A63FEA">
        <w:rPr>
          <w:rFonts w:ascii="Times New Roman" w:hAnsi="Times New Roman" w:cs="Times New Roman"/>
          <w:sz w:val="24"/>
          <w:szCs w:val="24"/>
          <w:lang w:eastAsia="es-419"/>
        </w:rPr>
        <w:t>.</w:t>
      </w:r>
    </w:p>
    <w:p w14:paraId="504CD531" w14:textId="77777777" w:rsidR="006E0516" w:rsidRPr="00A63FEA" w:rsidRDefault="006E0516" w:rsidP="00A63FEA">
      <w:pPr>
        <w:rPr>
          <w:rFonts w:ascii="Times New Roman" w:hAnsi="Times New Roman" w:cs="Times New Roman"/>
          <w:sz w:val="24"/>
          <w:szCs w:val="24"/>
          <w:lang w:eastAsia="es-419"/>
        </w:rPr>
      </w:pPr>
      <w:r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Cualquier parte del código (la capa de datos, por ejemplo) que necesite hablar con la BD, en lugar de crear su propia conexión, llamaría a: </w:t>
      </w:r>
      <w:proofErr w:type="spellStart"/>
      <w:r w:rsidRPr="00A63FEA">
        <w:rPr>
          <w:rFonts w:ascii="Times New Roman" w:hAnsi="Times New Roman" w:cs="Times New Roman"/>
          <w:sz w:val="24"/>
          <w:szCs w:val="24"/>
          <w:lang w:eastAsia="es-419"/>
        </w:rPr>
        <w:t>conexion</w:t>
      </w:r>
      <w:proofErr w:type="spellEnd"/>
      <w:r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 = </w:t>
      </w:r>
      <w:proofErr w:type="spellStart"/>
      <w:r w:rsidRPr="00A63FEA">
        <w:rPr>
          <w:rFonts w:ascii="Times New Roman" w:hAnsi="Times New Roman" w:cs="Times New Roman"/>
          <w:sz w:val="24"/>
          <w:szCs w:val="24"/>
          <w:lang w:eastAsia="es-419"/>
        </w:rPr>
        <w:t>GestorConexionBD.getInstance</w:t>
      </w:r>
      <w:proofErr w:type="spellEnd"/>
      <w:r w:rsidRPr="00A63FEA">
        <w:rPr>
          <w:rFonts w:ascii="Times New Roman" w:hAnsi="Times New Roman" w:cs="Times New Roman"/>
          <w:sz w:val="24"/>
          <w:szCs w:val="24"/>
          <w:lang w:eastAsia="es-419"/>
        </w:rPr>
        <w:t>().</w:t>
      </w:r>
      <w:proofErr w:type="spellStart"/>
      <w:r w:rsidRPr="00A63FEA">
        <w:rPr>
          <w:rFonts w:ascii="Times New Roman" w:hAnsi="Times New Roman" w:cs="Times New Roman"/>
          <w:sz w:val="24"/>
          <w:szCs w:val="24"/>
          <w:lang w:eastAsia="es-419"/>
        </w:rPr>
        <w:t>getConexion</w:t>
      </w:r>
      <w:proofErr w:type="spellEnd"/>
      <w:r w:rsidRPr="00A63FEA">
        <w:rPr>
          <w:rFonts w:ascii="Times New Roman" w:hAnsi="Times New Roman" w:cs="Times New Roman"/>
          <w:sz w:val="24"/>
          <w:szCs w:val="24"/>
          <w:lang w:eastAsia="es-419"/>
        </w:rPr>
        <w:t>()</w:t>
      </w:r>
    </w:p>
    <w:p w14:paraId="2E9B93FD" w14:textId="7895B791" w:rsidR="006E0516" w:rsidRPr="00A63FEA" w:rsidRDefault="00A63FEA" w:rsidP="00A63FEA">
      <w:pPr>
        <w:ind w:firstLine="708"/>
        <w:rPr>
          <w:rFonts w:ascii="Times New Roman" w:hAnsi="Times New Roman" w:cs="Times New Roman"/>
          <w:sz w:val="24"/>
          <w:szCs w:val="24"/>
          <w:lang w:eastAsia="es-419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0516" w:rsidRPr="00A63FEA">
        <w:rPr>
          <w:rFonts w:ascii="Times New Roman" w:hAnsi="Times New Roman" w:cs="Times New Roman"/>
          <w:b/>
          <w:bCs/>
          <w:sz w:val="24"/>
          <w:szCs w:val="24"/>
          <w:lang w:eastAsia="es-419"/>
        </w:rPr>
        <w:t>Ventaja:</w:t>
      </w:r>
      <w:r w:rsidR="006E0516"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 Garantiza que absolutamente nadie pueda crear una segunda conexión por error. Todos usan la misma.</w:t>
      </w:r>
    </w:p>
    <w:p w14:paraId="21892CED" w14:textId="5D2C0969" w:rsidR="006E0516" w:rsidRPr="00A63FEA" w:rsidRDefault="00A63FEA" w:rsidP="00A63FEA">
      <w:pPr>
        <w:ind w:firstLine="708"/>
        <w:rPr>
          <w:rFonts w:ascii="Times New Roman" w:hAnsi="Times New Roman" w:cs="Times New Roman"/>
          <w:sz w:val="24"/>
          <w:szCs w:val="24"/>
          <w:lang w:eastAsia="es-419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0516" w:rsidRPr="00A63FEA">
        <w:rPr>
          <w:rFonts w:ascii="Times New Roman" w:hAnsi="Times New Roman" w:cs="Times New Roman"/>
          <w:b/>
          <w:bCs/>
          <w:sz w:val="24"/>
          <w:szCs w:val="24"/>
          <w:lang w:eastAsia="es-419"/>
        </w:rPr>
        <w:t>Desventaja</w:t>
      </w:r>
      <w:r>
        <w:rPr>
          <w:rFonts w:ascii="Times New Roman" w:hAnsi="Times New Roman" w:cs="Times New Roman"/>
          <w:b/>
          <w:bCs/>
          <w:sz w:val="24"/>
          <w:szCs w:val="24"/>
          <w:lang w:eastAsia="es-419"/>
        </w:rPr>
        <w:t xml:space="preserve">: </w:t>
      </w:r>
      <w:r w:rsidR="006E0516"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Es muy malo para las pruebas. Como vimos en los </w:t>
      </w:r>
      <w:proofErr w:type="spellStart"/>
      <w:r w:rsidR="006E0516" w:rsidRPr="00A63FEA">
        <w:rPr>
          <w:rFonts w:ascii="Times New Roman" w:hAnsi="Times New Roman" w:cs="Times New Roman"/>
          <w:sz w:val="24"/>
          <w:szCs w:val="24"/>
          <w:lang w:eastAsia="es-419"/>
        </w:rPr>
        <w:t>unittest</w:t>
      </w:r>
      <w:proofErr w:type="spellEnd"/>
      <w:r w:rsidR="006E0516" w:rsidRPr="00A63FEA">
        <w:rPr>
          <w:rFonts w:ascii="Times New Roman" w:hAnsi="Times New Roman" w:cs="Times New Roman"/>
          <w:sz w:val="24"/>
          <w:szCs w:val="24"/>
          <w:lang w:eastAsia="es-419"/>
        </w:rPr>
        <w:t>, no podrías "engañar" al sistema para que use una base de datos falsa (</w:t>
      </w:r>
      <w:proofErr w:type="spellStart"/>
      <w:r w:rsidR="006E0516" w:rsidRPr="00A63FEA">
        <w:rPr>
          <w:rFonts w:ascii="Times New Roman" w:hAnsi="Times New Roman" w:cs="Times New Roman"/>
          <w:sz w:val="24"/>
          <w:szCs w:val="24"/>
          <w:lang w:eastAsia="es-419"/>
        </w:rPr>
        <w:t>MockBibliotecaDB</w:t>
      </w:r>
      <w:proofErr w:type="spellEnd"/>
      <w:r w:rsidR="006E0516"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) porque el </w:t>
      </w:r>
      <w:proofErr w:type="spellStart"/>
      <w:r w:rsidR="006E0516" w:rsidRPr="00A63FEA">
        <w:rPr>
          <w:rFonts w:ascii="Times New Roman" w:hAnsi="Times New Roman" w:cs="Times New Roman"/>
          <w:sz w:val="24"/>
          <w:szCs w:val="24"/>
          <w:lang w:eastAsia="es-419"/>
        </w:rPr>
        <w:t>Singleton</w:t>
      </w:r>
      <w:proofErr w:type="spellEnd"/>
      <w:r w:rsidR="006E0516" w:rsidRPr="00A63FEA">
        <w:rPr>
          <w:rFonts w:ascii="Times New Roman" w:hAnsi="Times New Roman" w:cs="Times New Roman"/>
          <w:sz w:val="24"/>
          <w:szCs w:val="24"/>
          <w:lang w:eastAsia="es-419"/>
        </w:rPr>
        <w:t xml:space="preserve"> siempre devolvería la conexión </w:t>
      </w:r>
      <w:r w:rsidR="006E0516" w:rsidRPr="00A63FEA">
        <w:rPr>
          <w:rFonts w:ascii="Times New Roman" w:hAnsi="Times New Roman" w:cs="Times New Roman"/>
          <w:i/>
          <w:iCs/>
          <w:sz w:val="24"/>
          <w:szCs w:val="24"/>
          <w:lang w:eastAsia="es-419"/>
        </w:rPr>
        <w:t>real</w:t>
      </w:r>
      <w:r w:rsidR="006E0516" w:rsidRPr="00A63FEA">
        <w:rPr>
          <w:rFonts w:ascii="Times New Roman" w:hAnsi="Times New Roman" w:cs="Times New Roman"/>
          <w:sz w:val="24"/>
          <w:szCs w:val="24"/>
          <w:lang w:eastAsia="es-419"/>
        </w:rPr>
        <w:t>.</w:t>
      </w:r>
    </w:p>
    <w:p w14:paraId="2E77E366" w14:textId="7D71F5E1" w:rsidR="00A63FEA" w:rsidRDefault="00A63FEA">
      <w:r>
        <w:t xml:space="preserve"> </w:t>
      </w:r>
    </w:p>
    <w:p w14:paraId="36F0DA47" w14:textId="77777777" w:rsidR="00A63FEA" w:rsidRPr="006E0516" w:rsidRDefault="00A63FEA" w:rsidP="00A6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E0516">
        <w:rPr>
          <w:rFonts w:ascii="Times New Roman" w:eastAsia="Times New Roman" w:hAnsi="Times New Roman" w:cs="Times New Roman"/>
          <w:sz w:val="24"/>
          <w:szCs w:val="24"/>
          <w:lang w:eastAsia="es-419"/>
        </w:rPr>
        <w:t>El problema del "acceso centralizado a la base de datos" se puede resolver principalmente con dos patrones de diseño. Uno es el clásico y el otro es el moderno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7B5CECAE" w14:textId="55A8078E" w:rsidR="00A63FEA" w:rsidRDefault="00A63FEA"/>
    <w:p w14:paraId="2A36BB30" w14:textId="10B7E9CC" w:rsidR="00A63FEA" w:rsidRDefault="00A63FEA"/>
    <w:p w14:paraId="7A90E3EA" w14:textId="238479AD" w:rsidR="00A63FEA" w:rsidRDefault="00A63FEA"/>
    <w:p w14:paraId="2C3CAA74" w14:textId="2E63FE5B" w:rsidR="00A63FEA" w:rsidRDefault="00A63FEA"/>
    <w:p w14:paraId="4D21B735" w14:textId="217E5767" w:rsidR="00A63FEA" w:rsidRDefault="00A63FEA"/>
    <w:p w14:paraId="06EBDA85" w14:textId="212ADA77" w:rsidR="00A63FEA" w:rsidRDefault="00A63FEA"/>
    <w:p w14:paraId="040BB8E9" w14:textId="50C18687" w:rsidR="00A63FEA" w:rsidRDefault="00A63FEA"/>
    <w:p w14:paraId="2B52D89D" w14:textId="244CC445" w:rsidR="00A63FEA" w:rsidRDefault="00A63FEA"/>
    <w:p w14:paraId="30125E9D" w14:textId="4BC474D1" w:rsidR="00A63FEA" w:rsidRDefault="00A63FEA"/>
    <w:p w14:paraId="4AC25037" w14:textId="1B8C231A" w:rsidR="00A63FEA" w:rsidRDefault="00A63FEA"/>
    <w:p w14:paraId="6A2B5D1B" w14:textId="1C9FCBA6" w:rsidR="00A63FEA" w:rsidRDefault="00A63FEA"/>
    <w:p w14:paraId="395455EE" w14:textId="73714EE5" w:rsidR="00A63FEA" w:rsidRDefault="00A63FEA"/>
    <w:p w14:paraId="5CEC9350" w14:textId="7ADC4218" w:rsidR="00A63FEA" w:rsidRDefault="00A63FEA"/>
    <w:p w14:paraId="6EE09158" w14:textId="3834DC46" w:rsidR="00A63FEA" w:rsidRDefault="00A63FEA"/>
    <w:p w14:paraId="5DF694EA" w14:textId="7E3464D6" w:rsidR="00A63FEA" w:rsidRPr="00A63FEA" w:rsidRDefault="00A63FEA" w:rsidP="00A63FEA">
      <w:pPr>
        <w:pStyle w:val="Ttulo"/>
        <w:rPr>
          <w:rFonts w:ascii="Times New Roman" w:hAnsi="Times New Roman" w:cs="Times New Roman"/>
          <w:sz w:val="40"/>
          <w:szCs w:val="40"/>
        </w:rPr>
      </w:pPr>
      <w:r w:rsidRPr="00A63FEA">
        <w:rPr>
          <w:rFonts w:ascii="Times New Roman" w:hAnsi="Times New Roman" w:cs="Times New Roman"/>
          <w:sz w:val="40"/>
          <w:szCs w:val="40"/>
        </w:rPr>
        <w:lastRenderedPageBreak/>
        <w:t>Bibliografía:</w:t>
      </w:r>
    </w:p>
    <w:p w14:paraId="671ECF0A" w14:textId="1762DD3E" w:rsidR="00A63FEA" w:rsidRDefault="00A63FEA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C5664F">
          <w:rPr>
            <w:rStyle w:val="Hipervnculo"/>
            <w:rFonts w:ascii="Times New Roman" w:hAnsi="Times New Roman" w:cs="Times New Roman"/>
            <w:sz w:val="24"/>
            <w:szCs w:val="24"/>
          </w:rPr>
          <w:t>https://es.wikipedia.org/wiki/Singleton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E0C3D4" w14:textId="6FD2B6ED" w:rsidR="00A63FEA" w:rsidRDefault="00A63FEA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C5664F">
          <w:rPr>
            <w:rStyle w:val="Hipervnculo"/>
            <w:rFonts w:ascii="Times New Roman" w:hAnsi="Times New Roman" w:cs="Times New Roman"/>
            <w:sz w:val="24"/>
            <w:szCs w:val="24"/>
          </w:rPr>
          <w:t>https://www.ionos.com/es-us/digitalguide/paginas-web/desarrollo-web/patron-singleton/</w:t>
        </w:r>
      </w:hyperlink>
    </w:p>
    <w:p w14:paraId="01C08CBA" w14:textId="60C94CD6" w:rsidR="00A63FEA" w:rsidRDefault="00A63FEA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C5664F">
          <w:rPr>
            <w:rStyle w:val="Hipervnculo"/>
            <w:rFonts w:ascii="Times New Roman" w:hAnsi="Times New Roman" w:cs="Times New Roman"/>
            <w:sz w:val="24"/>
            <w:szCs w:val="24"/>
          </w:rPr>
          <w:t>https://www.campusmvp.es/recursos/post/que-es-la-inyeccion-de-dependencias-y-como-funciona.aspx?srsltid=AfmBOop8m6KyIx0fTZYtBu9EZoEHGfWBWvcJ3j01QSU7GPq9KG0aNZYW</w:t>
        </w:r>
      </w:hyperlink>
    </w:p>
    <w:p w14:paraId="233F511D" w14:textId="2FDFF246" w:rsidR="00A63FEA" w:rsidRDefault="00A63FEA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C5664F">
          <w:rPr>
            <w:rStyle w:val="Hipervnculo"/>
            <w:rFonts w:ascii="Times New Roman" w:hAnsi="Times New Roman" w:cs="Times New Roman"/>
            <w:sz w:val="24"/>
            <w:szCs w:val="24"/>
          </w:rPr>
          <w:t>https://dev.to/ebarrioscode/patron-repositorio-repository-pattern-y-unidad-de-trabajo-unit-of-work-en-asp-net-core-webapi-3-0-5goj</w:t>
        </w:r>
      </w:hyperlink>
    </w:p>
    <w:p w14:paraId="10E6CF94" w14:textId="77777777" w:rsidR="00A63FEA" w:rsidRDefault="00A63FEA">
      <w:pPr>
        <w:rPr>
          <w:rFonts w:ascii="Times New Roman" w:hAnsi="Times New Roman" w:cs="Times New Roman"/>
          <w:sz w:val="24"/>
          <w:szCs w:val="24"/>
        </w:rPr>
      </w:pPr>
    </w:p>
    <w:p w14:paraId="7447087E" w14:textId="77777777" w:rsidR="00A63FEA" w:rsidRPr="00A63FEA" w:rsidRDefault="00A63FEA">
      <w:pPr>
        <w:rPr>
          <w:rFonts w:ascii="Times New Roman" w:hAnsi="Times New Roman" w:cs="Times New Roman"/>
          <w:sz w:val="24"/>
          <w:szCs w:val="24"/>
        </w:rPr>
      </w:pPr>
    </w:p>
    <w:sectPr w:rsidR="00A63FEA" w:rsidRPr="00A63F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37959"/>
    <w:multiLevelType w:val="multilevel"/>
    <w:tmpl w:val="319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A5B6C"/>
    <w:multiLevelType w:val="multilevel"/>
    <w:tmpl w:val="119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047DE"/>
    <w:multiLevelType w:val="multilevel"/>
    <w:tmpl w:val="B35C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55"/>
    <w:rsid w:val="00185CD5"/>
    <w:rsid w:val="00612663"/>
    <w:rsid w:val="006E0516"/>
    <w:rsid w:val="00A63FEA"/>
    <w:rsid w:val="00A85685"/>
    <w:rsid w:val="00B97E95"/>
    <w:rsid w:val="00D45639"/>
    <w:rsid w:val="00D5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955638"/>
  <w15:chartTrackingRefBased/>
  <w15:docId w15:val="{D52A0E84-4756-4B7F-9221-3D993147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E05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E0516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6E0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6E0516"/>
    <w:rPr>
      <w:rFonts w:ascii="Courier New" w:eastAsia="Times New Roman" w:hAnsi="Courier New" w:cs="Courier New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A63F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A63FE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63F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3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to/ebarrioscode/patron-repositorio-repository-pattern-y-unidad-de-trabajo-unit-of-work-en-asp-net-core-webapi-3-0-5goj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mpusmvp.es/recursos/post/que-es-la-inyeccion-de-dependencias-y-como-funciona.aspx?srsltid=AfmBOop8m6KyIx0fTZYtBu9EZoEHGfWBWvcJ3j01QSU7GPq9KG0aNZY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onos.com/es-us/digitalguide/paginas-web/desarrollo-web/patron-singleton/" TargetMode="External"/><Relationship Id="rId5" Type="http://schemas.openxmlformats.org/officeDocument/2006/relationships/hyperlink" Target="https://es.wikipedia.org/wiki/Singlet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589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6</cp:revision>
  <dcterms:created xsi:type="dcterms:W3CDTF">2025-10-28T01:22:00Z</dcterms:created>
  <dcterms:modified xsi:type="dcterms:W3CDTF">2025-10-29T01:03:00Z</dcterms:modified>
</cp:coreProperties>
</file>