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03BB" w14:textId="64424B6B" w:rsidR="00A82E87" w:rsidRPr="00BD5143" w:rsidRDefault="00B5057A" w:rsidP="00BD5143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 xml:space="preserve">1. </w:t>
      </w:r>
      <w:r w:rsidR="00A82E87" w:rsidRPr="00BD5143">
        <w:rPr>
          <w:rFonts w:ascii="Calibri" w:hAnsi="Calibri" w:cs="Calibri"/>
          <w:b/>
          <w:bCs/>
          <w:sz w:val="22"/>
          <w:szCs w:val="22"/>
        </w:rPr>
        <w:t xml:space="preserve">Welche Aussagen über Software as a Service (SaaS) </w:t>
      </w:r>
      <w:r w:rsidR="00600846" w:rsidRPr="00BD5143">
        <w:rPr>
          <w:rFonts w:ascii="Calibri" w:hAnsi="Calibri" w:cs="Calibri"/>
          <w:b/>
          <w:bCs/>
          <w:sz w:val="22"/>
          <w:szCs w:val="22"/>
        </w:rPr>
        <w:t>treffen zu</w:t>
      </w:r>
      <w:r w:rsidR="00A82E87" w:rsidRPr="00BD5143">
        <w:rPr>
          <w:rFonts w:ascii="Calibri" w:hAnsi="Calibri" w:cs="Calibri"/>
          <w:b/>
          <w:bCs/>
          <w:sz w:val="22"/>
          <w:szCs w:val="22"/>
        </w:rPr>
        <w:t>?</w:t>
      </w:r>
    </w:p>
    <w:p w14:paraId="02A10653" w14:textId="51752153" w:rsidR="00A82E87" w:rsidRPr="00BD5143" w:rsidRDefault="00A82E87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>A) SaaS-</w:t>
      </w:r>
      <w:r w:rsidR="008762B6" w:rsidRPr="00BD5143">
        <w:rPr>
          <w:rFonts w:ascii="Calibri" w:hAnsi="Calibri" w:cs="Calibri"/>
          <w:sz w:val="22"/>
          <w:szCs w:val="22"/>
        </w:rPr>
        <w:t>Anwendungen</w:t>
      </w:r>
      <w:r w:rsidRPr="00BD5143">
        <w:rPr>
          <w:rFonts w:ascii="Calibri" w:hAnsi="Calibri" w:cs="Calibri"/>
          <w:sz w:val="22"/>
          <w:szCs w:val="22"/>
        </w:rPr>
        <w:t xml:space="preserve"> können </w:t>
      </w:r>
      <w:r w:rsidR="008762B6" w:rsidRPr="00BD5143">
        <w:rPr>
          <w:rFonts w:ascii="Calibri" w:hAnsi="Calibri" w:cs="Calibri"/>
          <w:sz w:val="22"/>
          <w:szCs w:val="22"/>
        </w:rPr>
        <w:t>typischerweise über ein Netzwerk bzw. das Internet genutzt werden</w:t>
      </w:r>
      <w:r w:rsidRPr="00BD5143">
        <w:rPr>
          <w:rFonts w:ascii="Calibri" w:hAnsi="Calibri" w:cs="Calibri"/>
          <w:sz w:val="22"/>
          <w:szCs w:val="22"/>
        </w:rPr>
        <w:t xml:space="preserve">.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1BE3ED30" w14:textId="455C1BBF" w:rsidR="00A82E87" w:rsidRPr="00BD5143" w:rsidRDefault="00A82E87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B) </w:t>
      </w:r>
      <w:r w:rsidR="008762B6" w:rsidRPr="00BD5143">
        <w:rPr>
          <w:rFonts w:ascii="Calibri" w:hAnsi="Calibri" w:cs="Calibri"/>
          <w:sz w:val="22"/>
          <w:szCs w:val="22"/>
        </w:rPr>
        <w:t>Der Nutzer muss die zugrunde liegende Cloud-Infrastruktur selbst verwalten</w:t>
      </w:r>
      <w:r w:rsidRPr="00BD5143">
        <w:rPr>
          <w:rFonts w:ascii="Calibri" w:hAnsi="Calibri" w:cs="Calibri"/>
          <w:sz w:val="22"/>
          <w:szCs w:val="22"/>
        </w:rPr>
        <w:t xml:space="preserve">.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67F5A039" w14:textId="309AC85A" w:rsidR="00A82E87" w:rsidRPr="00BD5143" w:rsidRDefault="00A82E87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>C) Die</w:t>
      </w:r>
      <w:r w:rsidR="003F5450" w:rsidRPr="00BD5143">
        <w:rPr>
          <w:rFonts w:ascii="Calibri" w:hAnsi="Calibri" w:cs="Calibri"/>
          <w:sz w:val="22"/>
          <w:szCs w:val="22"/>
        </w:rPr>
        <w:t xml:space="preserve"> Anwendung wird vom Cloud-Anbieter bereitgestellt und betrieben</w:t>
      </w:r>
      <w:r w:rsidRPr="00BD5143">
        <w:rPr>
          <w:rFonts w:ascii="Calibri" w:hAnsi="Calibri" w:cs="Calibri"/>
          <w:sz w:val="22"/>
          <w:szCs w:val="22"/>
        </w:rPr>
        <w:t xml:space="preserve">.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27DD3A8C" w14:textId="074242EC" w:rsidR="001477F4" w:rsidRPr="00BD5143" w:rsidRDefault="00A82E87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>D) SaaS</w:t>
      </w:r>
      <w:r w:rsidR="003F5450" w:rsidRPr="00BD5143">
        <w:rPr>
          <w:rFonts w:ascii="Calibri" w:hAnsi="Calibri" w:cs="Calibri"/>
          <w:sz w:val="22"/>
          <w:szCs w:val="22"/>
        </w:rPr>
        <w:t>-Anwendungen</w:t>
      </w:r>
      <w:r w:rsidRPr="00BD5143">
        <w:rPr>
          <w:rFonts w:ascii="Calibri" w:hAnsi="Calibri" w:cs="Calibri"/>
          <w:sz w:val="22"/>
          <w:szCs w:val="22"/>
        </w:rPr>
        <w:t xml:space="preserve"> </w:t>
      </w:r>
      <w:r w:rsidR="003F5450" w:rsidRPr="00BD5143">
        <w:rPr>
          <w:rFonts w:ascii="Calibri" w:hAnsi="Calibri" w:cs="Calibri"/>
          <w:sz w:val="22"/>
          <w:szCs w:val="22"/>
        </w:rPr>
        <w:t>können grundsätzlich</w:t>
      </w:r>
      <w:r w:rsidRPr="00BD5143">
        <w:rPr>
          <w:rFonts w:ascii="Calibri" w:hAnsi="Calibri" w:cs="Calibri"/>
          <w:sz w:val="22"/>
          <w:szCs w:val="22"/>
        </w:rPr>
        <w:t xml:space="preserve"> nur auf einem einzigen </w:t>
      </w:r>
      <w:r w:rsidR="003F5450" w:rsidRPr="00BD5143">
        <w:rPr>
          <w:rFonts w:ascii="Calibri" w:hAnsi="Calibri" w:cs="Calibri"/>
          <w:sz w:val="22"/>
          <w:szCs w:val="22"/>
        </w:rPr>
        <w:t>Endgerät</w:t>
      </w:r>
      <w:r w:rsidRPr="00BD5143">
        <w:rPr>
          <w:rFonts w:ascii="Calibri" w:hAnsi="Calibri" w:cs="Calibri"/>
          <w:sz w:val="22"/>
          <w:szCs w:val="22"/>
        </w:rPr>
        <w:t xml:space="preserve"> verwendet werden.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2DDA4416" w14:textId="75ECAE2D" w:rsidR="008A3786" w:rsidRPr="00BD5143" w:rsidRDefault="003F5450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>Begründung:</w:t>
      </w:r>
      <w:r w:rsidRPr="00BD5143">
        <w:rPr>
          <w:rFonts w:ascii="Calibri" w:hAnsi="Calibri" w:cs="Calibri"/>
          <w:sz w:val="22"/>
          <w:szCs w:val="22"/>
        </w:rPr>
        <w:t xml:space="preserve"> Bei SaaS nutzt der Kunde eine vom Anbieter bereitgestellte Anwendung. Die zugrunde liegende Infrastruktur wird nicht vom Nutzer verwaltet. </w:t>
      </w:r>
    </w:p>
    <w:p w14:paraId="063CF3E0" w14:textId="77777777" w:rsidR="003F5450" w:rsidRPr="00BD5143" w:rsidRDefault="003F5450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6F1BA959" w14:textId="27221F32" w:rsidR="00874EC4" w:rsidRPr="00BD5143" w:rsidRDefault="00B5057A" w:rsidP="00BD5143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 xml:space="preserve">2. </w:t>
      </w:r>
      <w:r w:rsidR="00874EC4" w:rsidRPr="00BD5143">
        <w:rPr>
          <w:rFonts w:ascii="Calibri" w:hAnsi="Calibri" w:cs="Calibri"/>
          <w:b/>
          <w:bCs/>
          <w:sz w:val="22"/>
          <w:szCs w:val="22"/>
        </w:rPr>
        <w:t xml:space="preserve">Welche Aussagen über Platform as a Service (PaaS) </w:t>
      </w:r>
      <w:r w:rsidR="003F5450" w:rsidRPr="00BD5143">
        <w:rPr>
          <w:rFonts w:ascii="Calibri" w:hAnsi="Calibri" w:cs="Calibri"/>
          <w:b/>
          <w:bCs/>
          <w:sz w:val="22"/>
          <w:szCs w:val="22"/>
        </w:rPr>
        <w:t>treffen zu</w:t>
      </w:r>
      <w:r w:rsidR="00874EC4" w:rsidRPr="00BD5143">
        <w:rPr>
          <w:rFonts w:ascii="Calibri" w:hAnsi="Calibri" w:cs="Calibri"/>
          <w:b/>
          <w:bCs/>
          <w:sz w:val="22"/>
          <w:szCs w:val="22"/>
        </w:rPr>
        <w:t>?</w:t>
      </w:r>
    </w:p>
    <w:p w14:paraId="1A219D78" w14:textId="387229D8" w:rsidR="00874EC4" w:rsidRPr="00BD5143" w:rsidRDefault="00874EC4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A) PaaS unterstützt </w:t>
      </w:r>
      <w:r w:rsidR="003F5450" w:rsidRPr="00BD5143">
        <w:rPr>
          <w:rFonts w:ascii="Calibri" w:hAnsi="Calibri" w:cs="Calibri"/>
          <w:sz w:val="22"/>
          <w:szCs w:val="22"/>
        </w:rPr>
        <w:t>die Entwicklung und Bereitstellung eigener Anwendungen</w:t>
      </w:r>
      <w:r w:rsidRPr="00BD5143">
        <w:rPr>
          <w:rFonts w:ascii="Calibri" w:hAnsi="Calibri" w:cs="Calibri"/>
          <w:sz w:val="22"/>
          <w:szCs w:val="22"/>
        </w:rPr>
        <w:t xml:space="preserve">.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7EC69651" w14:textId="7BEEC3B9" w:rsidR="00874EC4" w:rsidRPr="00BD5143" w:rsidRDefault="00874EC4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B) Bei PaaS werden </w:t>
      </w:r>
      <w:r w:rsidR="003F5450" w:rsidRPr="00BD5143">
        <w:rPr>
          <w:rFonts w:ascii="Calibri" w:hAnsi="Calibri" w:cs="Calibri"/>
          <w:sz w:val="22"/>
          <w:szCs w:val="22"/>
        </w:rPr>
        <w:t>ausschließlich</w:t>
      </w:r>
      <w:r w:rsidRPr="00BD5143">
        <w:rPr>
          <w:rFonts w:ascii="Calibri" w:hAnsi="Calibri" w:cs="Calibri"/>
          <w:sz w:val="22"/>
          <w:szCs w:val="22"/>
        </w:rPr>
        <w:t xml:space="preserve"> fertige </w:t>
      </w:r>
      <w:r w:rsidR="003F5450" w:rsidRPr="00BD5143">
        <w:rPr>
          <w:rFonts w:ascii="Calibri" w:hAnsi="Calibri" w:cs="Calibri"/>
          <w:sz w:val="22"/>
          <w:szCs w:val="22"/>
        </w:rPr>
        <w:t>Anwendungen für Endnutzer</w:t>
      </w:r>
      <w:r w:rsidRPr="00BD5143">
        <w:rPr>
          <w:rFonts w:ascii="Calibri" w:hAnsi="Calibri" w:cs="Calibri"/>
          <w:sz w:val="22"/>
          <w:szCs w:val="22"/>
        </w:rPr>
        <w:t xml:space="preserve"> angeboten.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3C56AF83" w14:textId="108A13FE" w:rsidR="00874EC4" w:rsidRPr="00BD5143" w:rsidRDefault="00874EC4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C) Der Anbieter stellt </w:t>
      </w:r>
      <w:r w:rsidR="003F5450" w:rsidRPr="00BD5143">
        <w:rPr>
          <w:rFonts w:ascii="Calibri" w:hAnsi="Calibri" w:cs="Calibri"/>
          <w:sz w:val="22"/>
          <w:szCs w:val="22"/>
        </w:rPr>
        <w:t>eine</w:t>
      </w:r>
      <w:r w:rsidRPr="00BD5143">
        <w:rPr>
          <w:rFonts w:ascii="Calibri" w:hAnsi="Calibri" w:cs="Calibri"/>
          <w:sz w:val="22"/>
          <w:szCs w:val="22"/>
        </w:rPr>
        <w:t xml:space="preserve"> Plattform für die </w:t>
      </w:r>
      <w:r w:rsidR="003F5450" w:rsidRPr="00BD5143">
        <w:rPr>
          <w:rFonts w:ascii="Calibri" w:hAnsi="Calibri" w:cs="Calibri"/>
          <w:sz w:val="22"/>
          <w:szCs w:val="22"/>
        </w:rPr>
        <w:t>Bereitstellung</w:t>
      </w:r>
      <w:r w:rsidRPr="00BD5143">
        <w:rPr>
          <w:rFonts w:ascii="Calibri" w:hAnsi="Calibri" w:cs="Calibri"/>
          <w:sz w:val="22"/>
          <w:szCs w:val="22"/>
        </w:rPr>
        <w:t xml:space="preserve"> von Anwendungen </w:t>
      </w:r>
      <w:r w:rsidR="003F5450" w:rsidRPr="00BD5143">
        <w:rPr>
          <w:rFonts w:ascii="Calibri" w:hAnsi="Calibri" w:cs="Calibri"/>
          <w:sz w:val="22"/>
          <w:szCs w:val="22"/>
        </w:rPr>
        <w:t>zur Verfügung</w:t>
      </w:r>
      <w:r w:rsidRPr="00BD5143">
        <w:rPr>
          <w:rFonts w:ascii="Calibri" w:hAnsi="Calibri" w:cs="Calibri"/>
          <w:sz w:val="22"/>
          <w:szCs w:val="22"/>
        </w:rPr>
        <w:t xml:space="preserve">.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33838FED" w14:textId="2BADB7D6" w:rsidR="008A3786" w:rsidRPr="00BD5143" w:rsidRDefault="00874EC4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D) Der Nutzer muss die gesamte </w:t>
      </w:r>
      <w:r w:rsidR="003F5450" w:rsidRPr="00BD5143">
        <w:rPr>
          <w:rFonts w:ascii="Calibri" w:hAnsi="Calibri" w:cs="Calibri"/>
          <w:sz w:val="22"/>
          <w:szCs w:val="22"/>
        </w:rPr>
        <w:t xml:space="preserve">zugrunde liegende </w:t>
      </w:r>
      <w:r w:rsidRPr="00BD5143">
        <w:rPr>
          <w:rFonts w:ascii="Calibri" w:hAnsi="Calibri" w:cs="Calibri"/>
          <w:sz w:val="22"/>
          <w:szCs w:val="22"/>
        </w:rPr>
        <w:t xml:space="preserve">Infrastruktur selbst betreiben.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1152E147" w14:textId="79604FD3" w:rsidR="008376DF" w:rsidRPr="00BD5143" w:rsidRDefault="00631F37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>Begründung:</w:t>
      </w:r>
      <w:r w:rsidRPr="00BD5143">
        <w:rPr>
          <w:rFonts w:ascii="Calibri" w:hAnsi="Calibri" w:cs="Calibri"/>
          <w:sz w:val="22"/>
          <w:szCs w:val="22"/>
        </w:rPr>
        <w:t xml:space="preserve"> Bei PaaS kann der Nutzer eigene Anwendungen bereitstellen, ohne Server, Netzwerk und andere Teile der zugrunde liegenden Infrastruktur selbst verwalten zu müssen.</w:t>
      </w:r>
    </w:p>
    <w:p w14:paraId="6E80B611" w14:textId="77777777" w:rsidR="00631F37" w:rsidRPr="00BD5143" w:rsidRDefault="00631F37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7C6D885A" w14:textId="7A4F6EA0" w:rsidR="008376DF" w:rsidRPr="00BD5143" w:rsidRDefault="00B5057A" w:rsidP="00BD5143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 xml:space="preserve">3. </w:t>
      </w:r>
      <w:r w:rsidR="008376DF" w:rsidRPr="00BD5143">
        <w:rPr>
          <w:rFonts w:ascii="Calibri" w:hAnsi="Calibri" w:cs="Calibri"/>
          <w:b/>
          <w:bCs/>
          <w:sz w:val="22"/>
          <w:szCs w:val="22"/>
        </w:rPr>
        <w:t xml:space="preserve">Welche Aussagen über Infrastructure as a Service (IaaS) </w:t>
      </w:r>
      <w:r w:rsidR="003F5450" w:rsidRPr="00BD5143">
        <w:rPr>
          <w:rFonts w:ascii="Calibri" w:hAnsi="Calibri" w:cs="Calibri"/>
          <w:b/>
          <w:bCs/>
          <w:sz w:val="22"/>
          <w:szCs w:val="22"/>
        </w:rPr>
        <w:t>treffen zu</w:t>
      </w:r>
      <w:r w:rsidR="008376DF" w:rsidRPr="00BD5143">
        <w:rPr>
          <w:rFonts w:ascii="Calibri" w:hAnsi="Calibri" w:cs="Calibri"/>
          <w:b/>
          <w:bCs/>
          <w:sz w:val="22"/>
          <w:szCs w:val="22"/>
        </w:rPr>
        <w:t>?</w:t>
      </w:r>
    </w:p>
    <w:p w14:paraId="69957D9D" w14:textId="72435B4F" w:rsidR="008376DF" w:rsidRPr="00BD5143" w:rsidRDefault="008376DF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A) IaaS </w:t>
      </w:r>
      <w:r w:rsidR="00631F37" w:rsidRPr="00BD5143">
        <w:rPr>
          <w:rFonts w:ascii="Calibri" w:hAnsi="Calibri" w:cs="Calibri"/>
          <w:sz w:val="22"/>
          <w:szCs w:val="22"/>
        </w:rPr>
        <w:t>stellt grundlegende IT-Ressourcen wie</w:t>
      </w:r>
      <w:r w:rsidRPr="00BD5143">
        <w:rPr>
          <w:rFonts w:ascii="Calibri" w:hAnsi="Calibri" w:cs="Calibri"/>
          <w:sz w:val="22"/>
          <w:szCs w:val="22"/>
        </w:rPr>
        <w:t xml:space="preserve"> Rechenleistung</w:t>
      </w:r>
      <w:r w:rsidR="00631F37" w:rsidRPr="00BD5143">
        <w:rPr>
          <w:rFonts w:ascii="Calibri" w:hAnsi="Calibri" w:cs="Calibri"/>
          <w:sz w:val="22"/>
          <w:szCs w:val="22"/>
        </w:rPr>
        <w:t xml:space="preserve">, </w:t>
      </w:r>
      <w:r w:rsidRPr="00BD5143">
        <w:rPr>
          <w:rFonts w:ascii="Calibri" w:hAnsi="Calibri" w:cs="Calibri"/>
          <w:sz w:val="22"/>
          <w:szCs w:val="22"/>
        </w:rPr>
        <w:t xml:space="preserve">Speicher </w:t>
      </w:r>
      <w:r w:rsidR="00631F37" w:rsidRPr="00BD5143">
        <w:rPr>
          <w:rFonts w:ascii="Calibri" w:hAnsi="Calibri" w:cs="Calibri"/>
          <w:sz w:val="22"/>
          <w:szCs w:val="22"/>
        </w:rPr>
        <w:t>und Netzwerkressourcen bereit</w:t>
      </w:r>
      <w:r w:rsidRPr="00BD5143">
        <w:rPr>
          <w:rFonts w:ascii="Calibri" w:hAnsi="Calibri" w:cs="Calibri"/>
          <w:sz w:val="22"/>
          <w:szCs w:val="22"/>
        </w:rPr>
        <w:t xml:space="preserve">.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6616737B" w14:textId="0EB9727E" w:rsidR="008376DF" w:rsidRPr="00BD5143" w:rsidRDefault="008376DF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B) Der Nutzer kann </w:t>
      </w:r>
      <w:r w:rsidR="00631F37" w:rsidRPr="00BD5143">
        <w:rPr>
          <w:rFonts w:ascii="Calibri" w:hAnsi="Calibri" w:cs="Calibri"/>
          <w:sz w:val="22"/>
          <w:szCs w:val="22"/>
        </w:rPr>
        <w:t>beispielsweise virtuelle</w:t>
      </w:r>
      <w:r w:rsidRPr="00BD5143">
        <w:rPr>
          <w:rFonts w:ascii="Calibri" w:hAnsi="Calibri" w:cs="Calibri"/>
          <w:sz w:val="22"/>
          <w:szCs w:val="22"/>
        </w:rPr>
        <w:t xml:space="preserve"> Maschinen</w:t>
      </w:r>
      <w:r w:rsidR="00631F37" w:rsidRPr="00BD5143">
        <w:rPr>
          <w:rFonts w:ascii="Calibri" w:hAnsi="Calibri" w:cs="Calibri"/>
          <w:sz w:val="22"/>
          <w:szCs w:val="22"/>
        </w:rPr>
        <w:t xml:space="preserve"> bzw. Betriebssysteme und Anwendungen selbst</w:t>
      </w:r>
      <w:r w:rsidRPr="00BD5143">
        <w:rPr>
          <w:rFonts w:ascii="Calibri" w:hAnsi="Calibri" w:cs="Calibri"/>
          <w:sz w:val="22"/>
          <w:szCs w:val="22"/>
        </w:rPr>
        <w:t xml:space="preserve"> verwalten.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26EDFD38" w14:textId="69F7F02A" w:rsidR="008376DF" w:rsidRPr="00BD5143" w:rsidRDefault="008376DF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C) IaaS stellt hauptsächlich fertige Anwendungen für Endnutzer bereit.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15716CCC" w14:textId="620C43FC" w:rsidR="008376DF" w:rsidRPr="00BD5143" w:rsidRDefault="008376DF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D) Bei IaaS müssen Unternehmen </w:t>
      </w:r>
      <w:r w:rsidR="00631F37" w:rsidRPr="00BD5143">
        <w:rPr>
          <w:rFonts w:ascii="Calibri" w:hAnsi="Calibri" w:cs="Calibri"/>
          <w:sz w:val="22"/>
          <w:szCs w:val="22"/>
        </w:rPr>
        <w:t>die verwendeten physischen Server</w:t>
      </w:r>
      <w:r w:rsidRPr="00BD5143">
        <w:rPr>
          <w:rFonts w:ascii="Calibri" w:hAnsi="Calibri" w:cs="Calibri"/>
          <w:sz w:val="22"/>
          <w:szCs w:val="22"/>
        </w:rPr>
        <w:t xml:space="preserve"> selbst kaufen.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4A9F760B" w14:textId="1F771BB9" w:rsidR="00DA5A6F" w:rsidRPr="00BD5143" w:rsidRDefault="00B5057A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>Begründung:</w:t>
      </w:r>
      <w:r w:rsidRPr="00BD5143">
        <w:rPr>
          <w:rFonts w:ascii="Calibri" w:hAnsi="Calibri" w:cs="Calibri"/>
          <w:sz w:val="22"/>
          <w:szCs w:val="22"/>
        </w:rPr>
        <w:t xml:space="preserve"> IaaS stellt grundlegende Computing-Ressourcen bereit. Kunden kontrollieren beispielsweise Betriebssysteme, Speicher und bereitgestellte Anwendungen, nicht aber die zugrunde liegende Cloud-Infrastruktur.</w:t>
      </w:r>
    </w:p>
    <w:p w14:paraId="423A4FC5" w14:textId="77777777" w:rsidR="00B5057A" w:rsidRPr="00BD5143" w:rsidRDefault="00B5057A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425C7E71" w14:textId="77777777" w:rsidR="00B5057A" w:rsidRPr="00BD5143" w:rsidRDefault="00B5057A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4777E570" w14:textId="77777777" w:rsidR="00B5057A" w:rsidRPr="00BD5143" w:rsidRDefault="00B5057A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57F3AA67" w14:textId="77777777" w:rsidR="00B5057A" w:rsidRDefault="00B5057A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731C45F9" w14:textId="77777777" w:rsidR="00BD5143" w:rsidRPr="00BD5143" w:rsidRDefault="00BD5143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717B63D5" w14:textId="77777777" w:rsidR="00B5057A" w:rsidRPr="00BD5143" w:rsidRDefault="00B5057A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184A559F" w14:textId="7ED42CBB" w:rsidR="00B5057A" w:rsidRPr="00BD5143" w:rsidRDefault="00B5057A" w:rsidP="00BD5143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lastRenderedPageBreak/>
        <w:t>4. Welche der folgenden Punkte gehören zu den wesentlichen Merkmalen des Cloud Computing nach NIST?</w:t>
      </w:r>
    </w:p>
    <w:p w14:paraId="7FB5AF70" w14:textId="77777777" w:rsidR="00B5057A" w:rsidRPr="00BD5143" w:rsidRDefault="00B5057A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A) Selbstbedienung auf Anforderung (On-demand self-service)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777B6443" w14:textId="77777777" w:rsidR="00B5057A" w:rsidRPr="00BD5143" w:rsidRDefault="00B5057A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B) Breiter Netzwerkzugang (Broad network access)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7A9D5D0B" w14:textId="77777777" w:rsidR="00F44876" w:rsidRPr="00BD5143" w:rsidRDefault="00F44876" w:rsidP="00BD5143">
      <w:pPr>
        <w:spacing w:after="120"/>
        <w:rPr>
          <w:rFonts w:ascii="Calibri" w:hAnsi="Calibri" w:cs="Calibri"/>
          <w:sz w:val="22"/>
          <w:szCs w:val="22"/>
          <w:lang w:val="en-GB"/>
        </w:rPr>
      </w:pPr>
      <w:r w:rsidRPr="00BD5143">
        <w:rPr>
          <w:rFonts w:ascii="Calibri" w:hAnsi="Calibri" w:cs="Calibri"/>
          <w:sz w:val="22"/>
          <w:szCs w:val="22"/>
          <w:lang w:val="en-GB"/>
        </w:rPr>
        <w:t xml:space="preserve">C) Ressourcen-Pooling (Resource pooling) </w:t>
      </w:r>
      <w:r w:rsidRPr="00BD5143">
        <w:rPr>
          <w:rFonts w:ascii="Segoe UI Emoji" w:hAnsi="Segoe UI Emoji" w:cs="Segoe UI Emoji"/>
          <w:sz w:val="22"/>
          <w:szCs w:val="22"/>
          <w:lang w:val="en-GB"/>
        </w:rPr>
        <w:t>✅</w:t>
      </w:r>
    </w:p>
    <w:p w14:paraId="0207696F" w14:textId="77777777" w:rsidR="00F44876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D) Schnelle Elastizität (Rapid elasticity)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7164734E" w14:textId="77777777" w:rsidR="00F44876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E) Messbare Diensterbringung (Measured service)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1AB22E69" w14:textId="35A86915" w:rsidR="0033277F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F) Ausschließlich lokale Datenspeicherung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3ABD0EF9" w14:textId="379D7603" w:rsidR="0033277F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>Begründung:</w:t>
      </w:r>
      <w:r w:rsidRPr="00BD5143">
        <w:rPr>
          <w:rFonts w:ascii="Calibri" w:hAnsi="Calibri" w:cs="Calibri"/>
          <w:sz w:val="22"/>
          <w:szCs w:val="22"/>
        </w:rPr>
        <w:t xml:space="preserve"> Genau diese fünf Eigenschaften nennt NIST als wesentliche Merkmale des Cloud Computing.</w:t>
      </w:r>
    </w:p>
    <w:p w14:paraId="07A72F8D" w14:textId="77777777" w:rsidR="00F44876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59748D61" w14:textId="6D906CC8" w:rsidR="0033277F" w:rsidRPr="00BD5143" w:rsidRDefault="00F44876" w:rsidP="00BD5143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 xml:space="preserve">5. </w:t>
      </w:r>
      <w:r w:rsidR="0033277F" w:rsidRPr="00BD5143">
        <w:rPr>
          <w:rFonts w:ascii="Calibri" w:hAnsi="Calibri" w:cs="Calibri"/>
          <w:b/>
          <w:bCs/>
          <w:sz w:val="22"/>
          <w:szCs w:val="22"/>
        </w:rPr>
        <w:t xml:space="preserve">Welche Vorteile </w:t>
      </w:r>
      <w:r w:rsidRPr="00BD5143">
        <w:rPr>
          <w:rFonts w:ascii="Calibri" w:hAnsi="Calibri" w:cs="Calibri"/>
          <w:b/>
          <w:bCs/>
          <w:sz w:val="22"/>
          <w:szCs w:val="22"/>
        </w:rPr>
        <w:t>kann</w:t>
      </w:r>
      <w:r w:rsidR="0033277F" w:rsidRPr="00BD5143">
        <w:rPr>
          <w:rFonts w:ascii="Calibri" w:hAnsi="Calibri" w:cs="Calibri"/>
          <w:b/>
          <w:bCs/>
          <w:sz w:val="22"/>
          <w:szCs w:val="22"/>
        </w:rPr>
        <w:t xml:space="preserve"> Cloud Computing</w:t>
      </w:r>
      <w:r w:rsidRPr="00BD5143">
        <w:rPr>
          <w:rFonts w:ascii="Calibri" w:hAnsi="Calibri" w:cs="Calibri"/>
          <w:b/>
          <w:bCs/>
          <w:sz w:val="22"/>
          <w:szCs w:val="22"/>
        </w:rPr>
        <w:t xml:space="preserve"> bieten</w:t>
      </w:r>
      <w:r w:rsidR="0033277F" w:rsidRPr="00BD5143">
        <w:rPr>
          <w:rFonts w:ascii="Calibri" w:hAnsi="Calibri" w:cs="Calibri"/>
          <w:b/>
          <w:bCs/>
          <w:sz w:val="22"/>
          <w:szCs w:val="22"/>
        </w:rPr>
        <w:t>?</w:t>
      </w:r>
    </w:p>
    <w:p w14:paraId="5A5DC369" w14:textId="77777777" w:rsidR="00F44876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A) Flexible Nutzung von IT-Ressourcen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5A1E8137" w14:textId="77777777" w:rsidR="00F44876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B) Verringerung hoher anfänglicher Investitionen in eigene IT-Infrastruktur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5F4FEE4D" w14:textId="77777777" w:rsidR="00F44876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C) Ortsunabhängiger Zugriff auf Cloud-Dienste über Netzwerke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1875D937" w14:textId="77777777" w:rsidR="00F44876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D) Garantiert immer gleichbleibende Leistung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4339ABC3" w14:textId="7C1AD344" w:rsidR="001B193F" w:rsidRPr="00BD5143" w:rsidRDefault="00F44876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E) Ausschließlich feste Speicherkapazitäten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36875C95" w14:textId="1FC20C60" w:rsidR="00F44876" w:rsidRPr="00BD5143" w:rsidRDefault="004A02B9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>Begründung:</w:t>
      </w:r>
      <w:r w:rsidRPr="00BD5143">
        <w:rPr>
          <w:rFonts w:ascii="Calibri" w:hAnsi="Calibri" w:cs="Calibri"/>
          <w:sz w:val="22"/>
          <w:szCs w:val="22"/>
        </w:rPr>
        <w:t xml:space="preserve"> Cloud-Ressourcen können flexibel bereitgestellt und wieder freigegeben werden. Dadurch können Unternehmen Ressourcen bedarfsgerecht beziehen, anstatt sämtliche Kapazitäten selbst dauerhaft vorzuhalten.</w:t>
      </w:r>
    </w:p>
    <w:p w14:paraId="242CB8AB" w14:textId="77777777" w:rsidR="004A02B9" w:rsidRPr="00BD5143" w:rsidRDefault="004A02B9" w:rsidP="00BD5143">
      <w:pPr>
        <w:spacing w:after="120"/>
        <w:rPr>
          <w:rFonts w:ascii="Calibri" w:hAnsi="Calibri" w:cs="Calibri"/>
          <w:b/>
          <w:bCs/>
          <w:sz w:val="22"/>
          <w:szCs w:val="22"/>
        </w:rPr>
      </w:pPr>
    </w:p>
    <w:p w14:paraId="1DF3393E" w14:textId="75B8145A" w:rsidR="001B193F" w:rsidRPr="00BD5143" w:rsidRDefault="002534B2" w:rsidP="00BD5143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 xml:space="preserve">6. </w:t>
      </w:r>
      <w:r w:rsidR="001B193F" w:rsidRPr="00BD5143">
        <w:rPr>
          <w:rFonts w:ascii="Calibri" w:hAnsi="Calibri" w:cs="Calibri"/>
          <w:b/>
          <w:bCs/>
          <w:sz w:val="22"/>
          <w:szCs w:val="22"/>
        </w:rPr>
        <w:t xml:space="preserve">Welche </w:t>
      </w:r>
      <w:r w:rsidR="004A02B9" w:rsidRPr="00BD5143">
        <w:rPr>
          <w:rFonts w:ascii="Calibri" w:hAnsi="Calibri" w:cs="Calibri"/>
          <w:b/>
          <w:bCs/>
          <w:sz w:val="22"/>
          <w:szCs w:val="22"/>
        </w:rPr>
        <w:t xml:space="preserve">möglichen </w:t>
      </w:r>
      <w:r w:rsidR="001B193F" w:rsidRPr="00BD5143">
        <w:rPr>
          <w:rFonts w:ascii="Calibri" w:hAnsi="Calibri" w:cs="Calibri"/>
          <w:b/>
          <w:bCs/>
          <w:sz w:val="22"/>
          <w:szCs w:val="22"/>
        </w:rPr>
        <w:t xml:space="preserve">Nachteile </w:t>
      </w:r>
      <w:r w:rsidR="004A02B9" w:rsidRPr="00BD5143">
        <w:rPr>
          <w:rFonts w:ascii="Calibri" w:hAnsi="Calibri" w:cs="Calibri"/>
          <w:b/>
          <w:bCs/>
          <w:sz w:val="22"/>
          <w:szCs w:val="22"/>
        </w:rPr>
        <w:t xml:space="preserve">bzw. Risiken können mit </w:t>
      </w:r>
      <w:r w:rsidR="001B193F" w:rsidRPr="00BD5143">
        <w:rPr>
          <w:rFonts w:ascii="Calibri" w:hAnsi="Calibri" w:cs="Calibri"/>
          <w:b/>
          <w:bCs/>
          <w:sz w:val="22"/>
          <w:szCs w:val="22"/>
        </w:rPr>
        <w:t>Cloud Computing</w:t>
      </w:r>
      <w:r w:rsidR="004A02B9" w:rsidRPr="00BD5143">
        <w:rPr>
          <w:rFonts w:ascii="Calibri" w:hAnsi="Calibri" w:cs="Calibri"/>
          <w:b/>
          <w:bCs/>
          <w:sz w:val="22"/>
          <w:szCs w:val="22"/>
        </w:rPr>
        <w:t xml:space="preserve"> verbunden sein</w:t>
      </w:r>
      <w:r w:rsidR="001B193F" w:rsidRPr="00BD5143">
        <w:rPr>
          <w:rFonts w:ascii="Calibri" w:hAnsi="Calibri" w:cs="Calibri"/>
          <w:b/>
          <w:bCs/>
          <w:sz w:val="22"/>
          <w:szCs w:val="22"/>
        </w:rPr>
        <w:t>?</w:t>
      </w:r>
    </w:p>
    <w:p w14:paraId="5DC9AECD" w14:textId="77777777" w:rsidR="004A02B9" w:rsidRPr="00BD5143" w:rsidRDefault="004A02B9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A) Abhängigkeit von Netzwerk- bzw. Internetverbindungen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1D43D6ED" w14:textId="77777777" w:rsidR="004A02B9" w:rsidRPr="00BD5143" w:rsidRDefault="004A02B9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B) Datenschutz- und Sicherheitsrisiken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4E98FD84" w14:textId="77777777" w:rsidR="004A02B9" w:rsidRPr="00BD5143" w:rsidRDefault="004A02B9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C) Abhängigkeit von einem Cloud-Anbieter (Vendor Lock-in) </w:t>
      </w:r>
      <w:r w:rsidRPr="00BD5143">
        <w:rPr>
          <w:rFonts w:ascii="Segoe UI Emoji" w:hAnsi="Segoe UI Emoji" w:cs="Segoe UI Emoji"/>
          <w:sz w:val="22"/>
          <w:szCs w:val="22"/>
        </w:rPr>
        <w:t>✅</w:t>
      </w:r>
    </w:p>
    <w:p w14:paraId="5E428C5D" w14:textId="77777777" w:rsidR="004A02B9" w:rsidRPr="00BD5143" w:rsidRDefault="004A02B9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D) Ressourcen können grundsätzlich nicht skaliert werden.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3C1F0FC2" w14:textId="3A0FBCB4" w:rsidR="001C7E11" w:rsidRPr="00BD5143" w:rsidRDefault="004A02B9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sz w:val="22"/>
          <w:szCs w:val="22"/>
        </w:rPr>
        <w:t xml:space="preserve">E) Cloud-Dienste können ausschließlich innerhalb des Unternehmensnetzwerks genutzt werden. </w:t>
      </w:r>
      <w:r w:rsidRPr="00BD5143">
        <w:rPr>
          <w:rFonts w:ascii="Segoe UI Emoji" w:hAnsi="Segoe UI Emoji" w:cs="Segoe UI Emoji"/>
          <w:sz w:val="22"/>
          <w:szCs w:val="22"/>
        </w:rPr>
        <w:t>❌</w:t>
      </w:r>
    </w:p>
    <w:p w14:paraId="20162349" w14:textId="4218F304" w:rsidR="004A02B9" w:rsidRPr="00BD5143" w:rsidRDefault="002534B2" w:rsidP="00BD5143">
      <w:pPr>
        <w:spacing w:after="120"/>
        <w:rPr>
          <w:rFonts w:ascii="Calibri" w:hAnsi="Calibri" w:cs="Calibri"/>
          <w:sz w:val="22"/>
          <w:szCs w:val="22"/>
        </w:rPr>
      </w:pPr>
      <w:r w:rsidRPr="00BD5143">
        <w:rPr>
          <w:rFonts w:ascii="Calibri" w:hAnsi="Calibri" w:cs="Calibri"/>
          <w:b/>
          <w:bCs/>
          <w:sz w:val="22"/>
          <w:szCs w:val="22"/>
        </w:rPr>
        <w:t>Begründung:</w:t>
      </w:r>
      <w:r w:rsidRPr="00BD5143">
        <w:rPr>
          <w:rFonts w:ascii="Calibri" w:hAnsi="Calibri" w:cs="Calibri"/>
          <w:sz w:val="22"/>
          <w:szCs w:val="22"/>
        </w:rPr>
        <w:t xml:space="preserve"> Cloud Computing kann Abhängigkeiten von Netzverbindungen und Anbietern sowie Datenschutz- und Sicherheitsfragen mit sich bringen. Skalierbarkeit und netzwerkbasierter Zugriff gehören dagegen gerade zu typischen Eigenschaften von Cloud Computing.</w:t>
      </w:r>
    </w:p>
    <w:p w14:paraId="1B7BCA3E" w14:textId="77777777" w:rsidR="002534B2" w:rsidRDefault="002534B2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3050980E" w14:textId="77777777" w:rsidR="00BD5143" w:rsidRDefault="00BD5143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7DD6059B" w14:textId="77777777" w:rsidR="00BD5143" w:rsidRDefault="00BD5143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5EA6B4AE" w14:textId="77777777" w:rsidR="00BD5143" w:rsidRPr="00BD5143" w:rsidRDefault="00BD5143" w:rsidP="00BD5143">
      <w:pPr>
        <w:spacing w:after="120"/>
        <w:rPr>
          <w:rFonts w:ascii="Calibri" w:hAnsi="Calibri" w:cs="Calibri"/>
          <w:sz w:val="22"/>
          <w:szCs w:val="22"/>
        </w:rPr>
      </w:pPr>
    </w:p>
    <w:p w14:paraId="1850B41A" w14:textId="62A136D2" w:rsidR="001C7E11" w:rsidRPr="002504C1" w:rsidRDefault="002534B2" w:rsidP="002504C1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2504C1">
        <w:rPr>
          <w:rFonts w:ascii="Calibri" w:hAnsi="Calibri" w:cs="Calibri"/>
          <w:b/>
          <w:bCs/>
          <w:sz w:val="22"/>
          <w:szCs w:val="22"/>
        </w:rPr>
        <w:lastRenderedPageBreak/>
        <w:t xml:space="preserve">7. </w:t>
      </w:r>
      <w:r w:rsidR="00A85902" w:rsidRPr="002504C1">
        <w:rPr>
          <w:rFonts w:ascii="Calibri" w:hAnsi="Calibri" w:cs="Calibri"/>
          <w:b/>
          <w:bCs/>
          <w:sz w:val="22"/>
          <w:szCs w:val="22"/>
        </w:rPr>
        <w:t>Woher stammt die Verwendung des Wolkensymbols im Zusammenhang mit Cloud Computing?</w:t>
      </w:r>
    </w:p>
    <w:p w14:paraId="40E2800E" w14:textId="77777777" w:rsidR="00A85902" w:rsidRPr="002504C1" w:rsidRDefault="00A85902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 xml:space="preserve">A) Aus Netzwerkdiagrammen, in denen nicht näher spezifizierte bzw. abstrahierte Netzwerke durch eine Wolke dargestellt wurden. </w:t>
      </w:r>
      <w:r w:rsidRPr="002504C1">
        <w:rPr>
          <w:rFonts w:ascii="Segoe UI Emoji" w:hAnsi="Segoe UI Emoji" w:cs="Segoe UI Emoji"/>
          <w:sz w:val="22"/>
          <w:szCs w:val="22"/>
        </w:rPr>
        <w:t>✅</w:t>
      </w:r>
    </w:p>
    <w:p w14:paraId="4C578236" w14:textId="77777777" w:rsidR="00A85902" w:rsidRPr="002504C1" w:rsidRDefault="00A85902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 xml:space="preserve">B) Aus meteorologischen Darstellungen von Wettersystemen. </w:t>
      </w:r>
      <w:r w:rsidRPr="002504C1">
        <w:rPr>
          <w:rFonts w:ascii="Segoe UI Emoji" w:hAnsi="Segoe UI Emoji" w:cs="Segoe UI Emoji"/>
          <w:sz w:val="22"/>
          <w:szCs w:val="22"/>
        </w:rPr>
        <w:t>❌</w:t>
      </w:r>
    </w:p>
    <w:p w14:paraId="542B2563" w14:textId="77777777" w:rsidR="00A85902" w:rsidRPr="002504C1" w:rsidRDefault="00A85902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 xml:space="preserve">C) Aus einem Symbol für besonders große Festplatten. </w:t>
      </w:r>
      <w:r w:rsidRPr="002504C1">
        <w:rPr>
          <w:rFonts w:ascii="Segoe UI Emoji" w:hAnsi="Segoe UI Emoji" w:cs="Segoe UI Emoji"/>
          <w:sz w:val="22"/>
          <w:szCs w:val="22"/>
        </w:rPr>
        <w:t>❌</w:t>
      </w:r>
    </w:p>
    <w:p w14:paraId="6A1A51C3" w14:textId="164623A7" w:rsidR="007C5444" w:rsidRPr="002504C1" w:rsidRDefault="00A85902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 xml:space="preserve">D) Das Symbol wurde speziell für Smartphones entwickelt. </w:t>
      </w:r>
      <w:r w:rsidRPr="002504C1">
        <w:rPr>
          <w:rFonts w:ascii="Segoe UI Emoji" w:hAnsi="Segoe UI Emoji" w:cs="Segoe UI Emoji"/>
          <w:sz w:val="22"/>
          <w:szCs w:val="22"/>
        </w:rPr>
        <w:t>❌</w:t>
      </w:r>
    </w:p>
    <w:p w14:paraId="207D0109" w14:textId="2EF642E5" w:rsidR="00A85902" w:rsidRPr="002504C1" w:rsidRDefault="00BD5143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b/>
          <w:bCs/>
          <w:sz w:val="22"/>
          <w:szCs w:val="22"/>
        </w:rPr>
        <w:t>Begründung:</w:t>
      </w:r>
      <w:r w:rsidRPr="002504C1">
        <w:rPr>
          <w:rFonts w:ascii="Calibri" w:hAnsi="Calibri" w:cs="Calibri"/>
          <w:sz w:val="22"/>
          <w:szCs w:val="22"/>
        </w:rPr>
        <w:t xml:space="preserve"> Die Wolke wurde in Netzwerkdarstellungen verwendet, um Teile eines Netzwerks zu abstrahieren, deren interne Struktur für die jeweilige Darstellung nicht relevant war.</w:t>
      </w:r>
    </w:p>
    <w:p w14:paraId="14A2FFE0" w14:textId="77777777" w:rsidR="00A85902" w:rsidRPr="002504C1" w:rsidRDefault="00A85902" w:rsidP="002504C1">
      <w:pPr>
        <w:spacing w:after="120"/>
        <w:rPr>
          <w:rFonts w:ascii="Calibri" w:hAnsi="Calibri" w:cs="Calibri"/>
          <w:b/>
          <w:bCs/>
          <w:sz w:val="22"/>
          <w:szCs w:val="22"/>
        </w:rPr>
      </w:pPr>
    </w:p>
    <w:p w14:paraId="6E67CFE7" w14:textId="77777777" w:rsidR="002504C1" w:rsidRPr="002504C1" w:rsidRDefault="002504C1" w:rsidP="002504C1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2504C1">
        <w:rPr>
          <w:rFonts w:ascii="Calibri" w:hAnsi="Calibri" w:cs="Calibri"/>
          <w:b/>
          <w:bCs/>
          <w:sz w:val="22"/>
          <w:szCs w:val="22"/>
        </w:rPr>
        <w:t>8. Ein Unternehmen möchte eine eigene Anwendung entwickeln und bereitstellen, ohne die zugrunde liegende Server-Infrastruktur selbst verwalten zu müssen. Welches Cloud-Service-Modell eignet sich dafür besonders?</w:t>
      </w:r>
    </w:p>
    <w:p w14:paraId="1F9FC1B0" w14:textId="77777777" w:rsidR="002504C1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>A) SaaS</w:t>
      </w:r>
    </w:p>
    <w:p w14:paraId="4ED63EA6" w14:textId="77777777" w:rsidR="002504C1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 xml:space="preserve">B) PaaS </w:t>
      </w:r>
      <w:r w:rsidRPr="002504C1">
        <w:rPr>
          <w:rFonts w:ascii="Segoe UI Emoji" w:hAnsi="Segoe UI Emoji" w:cs="Segoe UI Emoji"/>
          <w:sz w:val="22"/>
          <w:szCs w:val="22"/>
        </w:rPr>
        <w:t>✅</w:t>
      </w:r>
    </w:p>
    <w:p w14:paraId="0C2E4B9C" w14:textId="77777777" w:rsidR="002504C1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 xml:space="preserve">C) IaaS  </w:t>
      </w:r>
    </w:p>
    <w:p w14:paraId="024F2751" w14:textId="67176953" w:rsidR="00B13A86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b/>
          <w:bCs/>
          <w:sz w:val="22"/>
          <w:szCs w:val="22"/>
        </w:rPr>
        <w:t>Begründung:</w:t>
      </w:r>
      <w:r w:rsidRPr="002504C1">
        <w:rPr>
          <w:rFonts w:ascii="Calibri" w:hAnsi="Calibri" w:cs="Calibri"/>
          <w:sz w:val="22"/>
          <w:szCs w:val="22"/>
        </w:rPr>
        <w:t xml:space="preserve"> PaaS ermöglicht es, eigene Anwendungen auf einer vom Anbieter bereitgestellten Plattform bereitzustellen, während der Anbieter die zugrunde liegende Infrastruktur verwaltet.</w:t>
      </w:r>
    </w:p>
    <w:p w14:paraId="35A83260" w14:textId="77777777" w:rsidR="00B13A86" w:rsidRPr="002504C1" w:rsidRDefault="00B13A86" w:rsidP="002504C1">
      <w:pPr>
        <w:spacing w:after="120"/>
        <w:rPr>
          <w:rFonts w:ascii="Calibri" w:hAnsi="Calibri" w:cs="Calibri"/>
          <w:sz w:val="22"/>
          <w:szCs w:val="22"/>
        </w:rPr>
      </w:pPr>
    </w:p>
    <w:p w14:paraId="4E6CD487" w14:textId="77777777" w:rsidR="002504C1" w:rsidRPr="002504C1" w:rsidRDefault="002504C1" w:rsidP="002504C1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2504C1">
        <w:rPr>
          <w:rFonts w:ascii="Calibri" w:hAnsi="Calibri" w:cs="Calibri"/>
          <w:b/>
          <w:bCs/>
          <w:sz w:val="22"/>
          <w:szCs w:val="22"/>
        </w:rPr>
        <w:t>9. Was kennzeichnet eine Hybrid Cloud im Unterschied zur bloßen parallelen Nutzung verschiedener Cloud-Dienste?</w:t>
      </w:r>
    </w:p>
    <w:p w14:paraId="63BA2E1F" w14:textId="77777777" w:rsidR="002504C1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>A) Die Nutzung von mindestens zwei verschiedenen Cloud-Anbietern</w:t>
      </w:r>
    </w:p>
    <w:p w14:paraId="78885983" w14:textId="77777777" w:rsidR="002504C1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 xml:space="preserve">B) Die Verbindung unterschiedlicher Cloud-Infrastrukturen durch Technologien, die beispielsweise Daten- und Anwendungsportabilität ermöglichen </w:t>
      </w:r>
      <w:r w:rsidRPr="002504C1">
        <w:rPr>
          <w:rFonts w:ascii="Segoe UI Emoji" w:hAnsi="Segoe UI Emoji" w:cs="Segoe UI Emoji"/>
          <w:sz w:val="22"/>
          <w:szCs w:val="22"/>
        </w:rPr>
        <w:t>✅</w:t>
      </w:r>
    </w:p>
    <w:p w14:paraId="21DEF944" w14:textId="77777777" w:rsidR="002504C1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>C) Die ausschließliche Nutzung öffentlich zugänglicher Cloud-Ressourcen</w:t>
      </w:r>
    </w:p>
    <w:p w14:paraId="020D7727" w14:textId="77777777" w:rsidR="002504C1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sz w:val="22"/>
          <w:szCs w:val="22"/>
        </w:rPr>
        <w:t xml:space="preserve">D) Die ausschließliche Speicherung sensibler Daten in einer Private Cloud  </w:t>
      </w:r>
    </w:p>
    <w:p w14:paraId="7FEBD615" w14:textId="59A0D7A7" w:rsidR="00796E1D" w:rsidRPr="002504C1" w:rsidRDefault="002504C1" w:rsidP="002504C1">
      <w:pPr>
        <w:spacing w:after="120"/>
        <w:rPr>
          <w:rFonts w:ascii="Calibri" w:hAnsi="Calibri" w:cs="Calibri"/>
          <w:sz w:val="22"/>
          <w:szCs w:val="22"/>
        </w:rPr>
      </w:pPr>
      <w:r w:rsidRPr="002504C1">
        <w:rPr>
          <w:rFonts w:ascii="Calibri" w:hAnsi="Calibri" w:cs="Calibri"/>
          <w:b/>
          <w:bCs/>
          <w:sz w:val="22"/>
          <w:szCs w:val="22"/>
        </w:rPr>
        <w:t>Begründung:</w:t>
      </w:r>
      <w:r w:rsidRPr="002504C1">
        <w:rPr>
          <w:rFonts w:ascii="Calibri" w:hAnsi="Calibri" w:cs="Calibri"/>
          <w:sz w:val="22"/>
          <w:szCs w:val="22"/>
        </w:rPr>
        <w:t xml:space="preserve"> Nach NIST besteht eine Hybrid Cloud aus zwei oder mehr eigenständigen Cloud-Infrastrukturen, die miteinander verbunden werden und beispielsweise Daten- und Anwendungsportabilität ermöglichen.</w:t>
      </w:r>
    </w:p>
    <w:p w14:paraId="1E5CF3C9" w14:textId="77777777" w:rsidR="002504C1" w:rsidRDefault="002504C1" w:rsidP="002504C1">
      <w:pPr>
        <w:rPr>
          <w:rFonts w:ascii="Calibri" w:hAnsi="Calibri" w:cs="Calibri"/>
          <w:sz w:val="22"/>
          <w:szCs w:val="22"/>
        </w:rPr>
      </w:pPr>
    </w:p>
    <w:p w14:paraId="6E5B239C" w14:textId="77777777" w:rsidR="00DD47B1" w:rsidRDefault="00DD47B1" w:rsidP="002504C1">
      <w:pPr>
        <w:rPr>
          <w:rFonts w:ascii="Calibri" w:hAnsi="Calibri" w:cs="Calibri"/>
          <w:sz w:val="22"/>
          <w:szCs w:val="22"/>
        </w:rPr>
      </w:pPr>
    </w:p>
    <w:p w14:paraId="6724F40D" w14:textId="77777777" w:rsidR="00DD47B1" w:rsidRDefault="00DD47B1" w:rsidP="002504C1">
      <w:pPr>
        <w:rPr>
          <w:rFonts w:ascii="Calibri" w:hAnsi="Calibri" w:cs="Calibri"/>
          <w:sz w:val="22"/>
          <w:szCs w:val="22"/>
        </w:rPr>
      </w:pPr>
    </w:p>
    <w:p w14:paraId="74DA947C" w14:textId="77777777" w:rsidR="00DD47B1" w:rsidRDefault="00DD47B1" w:rsidP="002504C1">
      <w:pPr>
        <w:rPr>
          <w:rFonts w:ascii="Calibri" w:hAnsi="Calibri" w:cs="Calibri"/>
          <w:sz w:val="22"/>
          <w:szCs w:val="22"/>
        </w:rPr>
      </w:pPr>
    </w:p>
    <w:p w14:paraId="318412EE" w14:textId="77777777" w:rsidR="00DD47B1" w:rsidRDefault="00DD47B1" w:rsidP="002504C1">
      <w:pPr>
        <w:rPr>
          <w:rFonts w:ascii="Calibri" w:hAnsi="Calibri" w:cs="Calibri"/>
          <w:sz w:val="22"/>
          <w:szCs w:val="22"/>
        </w:rPr>
      </w:pPr>
    </w:p>
    <w:p w14:paraId="7E7AA695" w14:textId="77777777" w:rsidR="00DD47B1" w:rsidRPr="003F5450" w:rsidRDefault="00DD47B1" w:rsidP="002504C1">
      <w:pPr>
        <w:rPr>
          <w:rFonts w:ascii="Calibri" w:hAnsi="Calibri" w:cs="Calibri"/>
          <w:sz w:val="22"/>
          <w:szCs w:val="22"/>
        </w:rPr>
      </w:pPr>
    </w:p>
    <w:p w14:paraId="21BF2856" w14:textId="77777777" w:rsidR="002504C1" w:rsidRPr="00DD47B1" w:rsidRDefault="002504C1" w:rsidP="00DD47B1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DD47B1">
        <w:rPr>
          <w:rFonts w:ascii="Calibri" w:hAnsi="Calibri" w:cs="Calibri"/>
          <w:b/>
          <w:bCs/>
          <w:sz w:val="22"/>
          <w:szCs w:val="22"/>
        </w:rPr>
        <w:lastRenderedPageBreak/>
        <w:t>10. Welche Aussage beschreibt die Datenschutzverantwortung bei der Nutzung eines Cloud-Dienstes am zutreffendsten?</w:t>
      </w:r>
    </w:p>
    <w:p w14:paraId="23D77BD3" w14:textId="77777777" w:rsidR="00DD47B1" w:rsidRPr="00DD47B1" w:rsidRDefault="00DD47B1" w:rsidP="00DD47B1">
      <w:pPr>
        <w:spacing w:after="120"/>
        <w:rPr>
          <w:rFonts w:ascii="Calibri" w:hAnsi="Calibri" w:cs="Calibri"/>
          <w:sz w:val="22"/>
          <w:szCs w:val="22"/>
        </w:rPr>
      </w:pPr>
      <w:r w:rsidRPr="00DD47B1">
        <w:rPr>
          <w:rFonts w:ascii="Calibri" w:hAnsi="Calibri" w:cs="Calibri"/>
          <w:sz w:val="22"/>
          <w:szCs w:val="22"/>
        </w:rPr>
        <w:t>A) Ausschließlich der Cloud-Anbieter ist für den Datenschutz verantwortlich.</w:t>
      </w:r>
    </w:p>
    <w:p w14:paraId="1CB61669" w14:textId="77777777" w:rsidR="00DD47B1" w:rsidRPr="00DD47B1" w:rsidRDefault="00DD47B1" w:rsidP="00DD47B1">
      <w:pPr>
        <w:spacing w:after="120"/>
        <w:rPr>
          <w:rFonts w:ascii="Calibri" w:hAnsi="Calibri" w:cs="Calibri"/>
          <w:sz w:val="22"/>
          <w:szCs w:val="22"/>
        </w:rPr>
      </w:pPr>
      <w:r w:rsidRPr="00DD47B1">
        <w:rPr>
          <w:rFonts w:ascii="Calibri" w:hAnsi="Calibri" w:cs="Calibri"/>
          <w:sz w:val="22"/>
          <w:szCs w:val="22"/>
        </w:rPr>
        <w:t>B) Mit der Nutzung eines Cloud-Dienstes gibt das Unternehmen seine gesamte Datenschutzverantwortung ab.</w:t>
      </w:r>
    </w:p>
    <w:p w14:paraId="10867BEF" w14:textId="77777777" w:rsidR="00DD47B1" w:rsidRPr="00DD47B1" w:rsidRDefault="00DD47B1" w:rsidP="00DD47B1">
      <w:pPr>
        <w:spacing w:after="120"/>
        <w:rPr>
          <w:rFonts w:ascii="Calibri" w:hAnsi="Calibri" w:cs="Calibri"/>
          <w:sz w:val="22"/>
          <w:szCs w:val="22"/>
        </w:rPr>
      </w:pPr>
      <w:r w:rsidRPr="00DD47B1">
        <w:rPr>
          <w:rFonts w:ascii="Calibri" w:hAnsi="Calibri" w:cs="Calibri"/>
          <w:sz w:val="22"/>
          <w:szCs w:val="22"/>
        </w:rPr>
        <w:t xml:space="preserve">C) Die datenschutzrechtlichen Pflichten hängen von den jeweiligen Rollen ab, beispielsweise als Verantwortlicher und Auftragsverarbeiter. </w:t>
      </w:r>
      <w:r w:rsidRPr="00DD47B1">
        <w:rPr>
          <w:rFonts w:ascii="Segoe UI Emoji" w:hAnsi="Segoe UI Emoji" w:cs="Segoe UI Emoji"/>
          <w:sz w:val="22"/>
          <w:szCs w:val="22"/>
        </w:rPr>
        <w:t>✅</w:t>
      </w:r>
    </w:p>
    <w:p w14:paraId="124D45BC" w14:textId="77777777" w:rsidR="00DD47B1" w:rsidRPr="00DD47B1" w:rsidRDefault="00DD47B1" w:rsidP="00DD47B1">
      <w:pPr>
        <w:spacing w:after="120"/>
        <w:rPr>
          <w:rFonts w:ascii="Calibri" w:hAnsi="Calibri" w:cs="Calibri"/>
          <w:sz w:val="22"/>
          <w:szCs w:val="22"/>
        </w:rPr>
      </w:pPr>
      <w:r w:rsidRPr="00DD47B1">
        <w:rPr>
          <w:rFonts w:ascii="Calibri" w:hAnsi="Calibri" w:cs="Calibri"/>
          <w:sz w:val="22"/>
          <w:szCs w:val="22"/>
        </w:rPr>
        <w:t xml:space="preserve">D) Ausschließlich der Betreiber des physischen Rechenzentrums ist verantwortlich.  </w:t>
      </w:r>
    </w:p>
    <w:p w14:paraId="21060F2B" w14:textId="397902D5" w:rsidR="00DC1F92" w:rsidRPr="00DD47B1" w:rsidRDefault="00DD47B1" w:rsidP="00DD47B1">
      <w:pPr>
        <w:spacing w:after="120"/>
        <w:rPr>
          <w:rFonts w:ascii="Calibri" w:hAnsi="Calibri" w:cs="Calibri"/>
          <w:sz w:val="22"/>
          <w:szCs w:val="22"/>
        </w:rPr>
      </w:pPr>
      <w:r w:rsidRPr="00DD47B1">
        <w:rPr>
          <w:rFonts w:ascii="Calibri" w:hAnsi="Calibri" w:cs="Calibri"/>
          <w:b/>
          <w:bCs/>
          <w:sz w:val="22"/>
          <w:szCs w:val="22"/>
        </w:rPr>
        <w:t>Begründung:</w:t>
      </w:r>
      <w:r w:rsidRPr="00DD47B1">
        <w:rPr>
          <w:rFonts w:ascii="Calibri" w:hAnsi="Calibri" w:cs="Calibri"/>
          <w:sz w:val="22"/>
          <w:szCs w:val="22"/>
        </w:rPr>
        <w:t xml:space="preserve"> Nach der DSGVO bestehen unterschiedliche Pflichten für Verantwortliche und Auftragsverarbeiter. Ein Unternehmen kann seine datenschutzrechtliche Verantwortung daher nicht einfach vollständig an einen Cloud-Anbieter übertragen. Art. 28 DSGVO regelt insbesondere Anforderungen an die Auftragsverarbeitung.</w:t>
      </w:r>
    </w:p>
    <w:p w14:paraId="6C29CDEE" w14:textId="77777777" w:rsidR="00DD47B1" w:rsidRPr="003F5450" w:rsidRDefault="00DD47B1" w:rsidP="00DD47B1">
      <w:pPr>
        <w:rPr>
          <w:rFonts w:ascii="Calibri" w:hAnsi="Calibri" w:cs="Calibri"/>
          <w:sz w:val="22"/>
          <w:szCs w:val="22"/>
        </w:rPr>
      </w:pPr>
    </w:p>
    <w:p w14:paraId="6D6BB60E" w14:textId="77777777" w:rsidR="00DD47B1" w:rsidRPr="00DE6FB2" w:rsidRDefault="00DD47B1" w:rsidP="00DE6FB2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DE6FB2">
        <w:rPr>
          <w:rFonts w:ascii="Calibri" w:hAnsi="Calibri" w:cs="Calibri"/>
          <w:b/>
          <w:bCs/>
          <w:sz w:val="22"/>
          <w:szCs w:val="22"/>
        </w:rPr>
        <w:t>11. Was ist ein wesentlicher Grund für die hohe Skalierbarkeit einer Public Cloud?</w:t>
      </w:r>
    </w:p>
    <w:p w14:paraId="5EF08925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sz w:val="22"/>
          <w:szCs w:val="22"/>
        </w:rPr>
        <w:t xml:space="preserve">A) Jeder Kunde besitzt eigene physische Server. </w:t>
      </w:r>
      <w:r w:rsidRPr="00DE6FB2">
        <w:rPr>
          <w:rFonts w:ascii="Segoe UI Emoji" w:hAnsi="Segoe UI Emoji" w:cs="Segoe UI Emoji"/>
          <w:sz w:val="22"/>
          <w:szCs w:val="22"/>
        </w:rPr>
        <w:t>❌</w:t>
      </w:r>
    </w:p>
    <w:p w14:paraId="4CCA3106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sz w:val="22"/>
          <w:szCs w:val="22"/>
        </w:rPr>
        <w:t xml:space="preserve">B) Ressourcen werden aus einem gemeinsam genutzten Ressourcenpool bedarfsgerecht bereitgestellt. </w:t>
      </w:r>
      <w:r w:rsidRPr="00DE6FB2">
        <w:rPr>
          <w:rFonts w:ascii="Segoe UI Emoji" w:hAnsi="Segoe UI Emoji" w:cs="Segoe UI Emoji"/>
          <w:sz w:val="22"/>
          <w:szCs w:val="22"/>
        </w:rPr>
        <w:t>✅</w:t>
      </w:r>
    </w:p>
    <w:p w14:paraId="03C79231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sz w:val="22"/>
          <w:szCs w:val="22"/>
        </w:rPr>
        <w:t xml:space="preserve">C) Anwendungen werden ausschließlich lokal ausgeführt. </w:t>
      </w:r>
      <w:r w:rsidRPr="00DE6FB2">
        <w:rPr>
          <w:rFonts w:ascii="Segoe UI Emoji" w:hAnsi="Segoe UI Emoji" w:cs="Segoe UI Emoji"/>
          <w:sz w:val="22"/>
          <w:szCs w:val="22"/>
        </w:rPr>
        <w:t>❌</w:t>
      </w:r>
    </w:p>
    <w:p w14:paraId="1A402191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sz w:val="22"/>
          <w:szCs w:val="22"/>
        </w:rPr>
        <w:t xml:space="preserve">D) Ressourcen werden dauerhaft einem einzelnen Kunden zugeordnet. </w:t>
      </w:r>
      <w:r w:rsidRPr="00DE6FB2">
        <w:rPr>
          <w:rFonts w:ascii="Segoe UI Emoji" w:hAnsi="Segoe UI Emoji" w:cs="Segoe UI Emoji"/>
          <w:sz w:val="22"/>
          <w:szCs w:val="22"/>
        </w:rPr>
        <w:t>❌</w:t>
      </w:r>
      <w:r w:rsidRPr="00DE6FB2">
        <w:rPr>
          <w:rFonts w:ascii="Calibri" w:hAnsi="Calibri" w:cs="Calibri"/>
          <w:sz w:val="22"/>
          <w:szCs w:val="22"/>
        </w:rPr>
        <w:t xml:space="preserve">  </w:t>
      </w:r>
    </w:p>
    <w:p w14:paraId="6145B1F2" w14:textId="04603996" w:rsidR="008944F9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b/>
          <w:bCs/>
          <w:sz w:val="22"/>
          <w:szCs w:val="22"/>
        </w:rPr>
        <w:t>Begründung:</w:t>
      </w:r>
      <w:r w:rsidRPr="00DE6FB2">
        <w:rPr>
          <w:rFonts w:ascii="Calibri" w:hAnsi="Calibri" w:cs="Calibri"/>
          <w:sz w:val="22"/>
          <w:szCs w:val="22"/>
        </w:rPr>
        <w:t xml:space="preserve"> Resource Pooling und Rapid Elasticity ermöglichen die flexible Zuweisung und Skalierung von Ressourcen.</w:t>
      </w:r>
    </w:p>
    <w:p w14:paraId="1E4CD3A6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</w:p>
    <w:p w14:paraId="0B2065D2" w14:textId="77777777" w:rsidR="00DE6FB2" w:rsidRPr="00DE6FB2" w:rsidRDefault="00DE6FB2" w:rsidP="00DE6FB2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DE6FB2">
        <w:rPr>
          <w:rFonts w:ascii="Calibri" w:hAnsi="Calibri" w:cs="Calibri"/>
          <w:b/>
          <w:bCs/>
          <w:sz w:val="22"/>
          <w:szCs w:val="22"/>
        </w:rPr>
        <w:t>12. Welche Aussage über eine Private Cloud ist korrekt?</w:t>
      </w:r>
    </w:p>
    <w:p w14:paraId="0F460089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sz w:val="22"/>
          <w:szCs w:val="22"/>
        </w:rPr>
        <w:t xml:space="preserve">A) Sie muss sich im eigenen Rechenzentrum befinden. </w:t>
      </w:r>
      <w:r w:rsidRPr="00DE6FB2">
        <w:rPr>
          <w:rFonts w:ascii="Segoe UI Emoji" w:hAnsi="Segoe UI Emoji" w:cs="Segoe UI Emoji"/>
          <w:sz w:val="22"/>
          <w:szCs w:val="22"/>
        </w:rPr>
        <w:t>❌</w:t>
      </w:r>
    </w:p>
    <w:p w14:paraId="0B8F5133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sz w:val="22"/>
          <w:szCs w:val="22"/>
        </w:rPr>
        <w:t xml:space="preserve">B) Sie muss ausschließlich durch eigene Mitarbeiter betrieben werden. </w:t>
      </w:r>
      <w:r w:rsidRPr="00DE6FB2">
        <w:rPr>
          <w:rFonts w:ascii="Segoe UI Emoji" w:hAnsi="Segoe UI Emoji" w:cs="Segoe UI Emoji"/>
          <w:sz w:val="22"/>
          <w:szCs w:val="22"/>
        </w:rPr>
        <w:t>❌</w:t>
      </w:r>
    </w:p>
    <w:p w14:paraId="142ABDAF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sz w:val="22"/>
          <w:szCs w:val="22"/>
        </w:rPr>
        <w:t xml:space="preserve">C) Ihre Infrastruktur ist für die exklusive Nutzung durch eine einzelne Organisation vorgesehen. </w:t>
      </w:r>
      <w:r w:rsidRPr="00DE6FB2">
        <w:rPr>
          <w:rFonts w:ascii="Segoe UI Emoji" w:hAnsi="Segoe UI Emoji" w:cs="Segoe UI Emoji"/>
          <w:sz w:val="22"/>
          <w:szCs w:val="22"/>
        </w:rPr>
        <w:t>✅</w:t>
      </w:r>
    </w:p>
    <w:p w14:paraId="46BB8DAD" w14:textId="77777777" w:rsidR="00DE6FB2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sz w:val="22"/>
          <w:szCs w:val="22"/>
        </w:rPr>
        <w:t xml:space="preserve">D) Sie darf nicht von einem externen Dienstleister betrieben werden. </w:t>
      </w:r>
      <w:r w:rsidRPr="00DE6FB2">
        <w:rPr>
          <w:rFonts w:ascii="Segoe UI Emoji" w:hAnsi="Segoe UI Emoji" w:cs="Segoe UI Emoji"/>
          <w:sz w:val="22"/>
          <w:szCs w:val="22"/>
        </w:rPr>
        <w:t>❌</w:t>
      </w:r>
      <w:r w:rsidRPr="00DE6FB2">
        <w:rPr>
          <w:rFonts w:ascii="Calibri" w:hAnsi="Calibri" w:cs="Calibri"/>
          <w:sz w:val="22"/>
          <w:szCs w:val="22"/>
        </w:rPr>
        <w:t xml:space="preserve">  </w:t>
      </w:r>
    </w:p>
    <w:p w14:paraId="2020A82F" w14:textId="243708D9" w:rsidR="00EB5C9D" w:rsidRPr="00DE6FB2" w:rsidRDefault="00DE6FB2" w:rsidP="00DE6FB2">
      <w:pPr>
        <w:spacing w:after="120"/>
        <w:rPr>
          <w:rFonts w:ascii="Calibri" w:hAnsi="Calibri" w:cs="Calibri"/>
          <w:sz w:val="22"/>
          <w:szCs w:val="22"/>
        </w:rPr>
      </w:pPr>
      <w:r w:rsidRPr="00DE6FB2">
        <w:rPr>
          <w:rFonts w:ascii="Calibri" w:hAnsi="Calibri" w:cs="Calibri"/>
          <w:b/>
          <w:bCs/>
          <w:sz w:val="22"/>
          <w:szCs w:val="22"/>
        </w:rPr>
        <w:t>Begründung:</w:t>
      </w:r>
      <w:r w:rsidRPr="00DE6FB2">
        <w:rPr>
          <w:rFonts w:ascii="Calibri" w:hAnsi="Calibri" w:cs="Calibri"/>
          <w:sz w:val="22"/>
          <w:szCs w:val="22"/>
        </w:rPr>
        <w:t xml:space="preserve"> Eine Private Cloud dient exklusiv einer Organisation. Sie kann jedoch intern oder durch Dritte betrieben werden und sich innerhalb oder außerhalb der eigenen Räumlichkeiten befinden.</w:t>
      </w:r>
    </w:p>
    <w:p w14:paraId="370AAF06" w14:textId="77777777" w:rsidR="00EB5C9D" w:rsidRPr="003F5450" w:rsidRDefault="00EB5C9D" w:rsidP="008944F9">
      <w:pPr>
        <w:rPr>
          <w:rFonts w:ascii="Calibri" w:hAnsi="Calibri" w:cs="Calibri"/>
          <w:sz w:val="22"/>
          <w:szCs w:val="22"/>
        </w:rPr>
      </w:pPr>
    </w:p>
    <w:p w14:paraId="21E9BD9B" w14:textId="77777777" w:rsidR="00EB5C9D" w:rsidRDefault="00EB5C9D" w:rsidP="008944F9">
      <w:pPr>
        <w:rPr>
          <w:rFonts w:ascii="Calibri" w:hAnsi="Calibri" w:cs="Calibri"/>
          <w:sz w:val="22"/>
          <w:szCs w:val="22"/>
        </w:rPr>
      </w:pPr>
    </w:p>
    <w:p w14:paraId="6C841436" w14:textId="77777777" w:rsidR="00DE6FB2" w:rsidRPr="003F5450" w:rsidRDefault="00DE6FB2" w:rsidP="008944F9">
      <w:pPr>
        <w:rPr>
          <w:rFonts w:ascii="Calibri" w:hAnsi="Calibri" w:cs="Calibri"/>
          <w:sz w:val="22"/>
          <w:szCs w:val="22"/>
        </w:rPr>
      </w:pPr>
    </w:p>
    <w:p w14:paraId="719FAAE2" w14:textId="77777777" w:rsidR="00EB5C9D" w:rsidRPr="003F5450" w:rsidRDefault="00EB5C9D" w:rsidP="00EB5C9D">
      <w:pPr>
        <w:rPr>
          <w:rFonts w:ascii="Calibri" w:hAnsi="Calibri" w:cs="Calibri"/>
          <w:sz w:val="22"/>
          <w:szCs w:val="22"/>
        </w:rPr>
      </w:pPr>
    </w:p>
    <w:p w14:paraId="5AE399AC" w14:textId="77777777" w:rsidR="00EB5C9D" w:rsidRPr="003F5450" w:rsidRDefault="00EB5C9D" w:rsidP="00EB5C9D">
      <w:pPr>
        <w:rPr>
          <w:rFonts w:ascii="Calibri" w:hAnsi="Calibri" w:cs="Calibri"/>
          <w:sz w:val="22"/>
          <w:szCs w:val="22"/>
        </w:rPr>
      </w:pPr>
    </w:p>
    <w:p w14:paraId="2C4E93CB" w14:textId="77777777" w:rsidR="00EE4FE1" w:rsidRPr="00EE4FE1" w:rsidRDefault="00EE4FE1" w:rsidP="00EE4FE1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EE4FE1">
        <w:rPr>
          <w:rFonts w:ascii="Calibri" w:hAnsi="Calibri" w:cs="Calibri"/>
          <w:b/>
          <w:bCs/>
          <w:sz w:val="22"/>
          <w:szCs w:val="22"/>
        </w:rPr>
        <w:lastRenderedPageBreak/>
        <w:t>13. Welchen Vorteil bietet Cloud Computing bei schwankendem Ressourcenbedarf?</w:t>
      </w:r>
    </w:p>
    <w:p w14:paraId="5D88AAA3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A) Kapazitäten müssen dauerhaft am maximalen Bedarf ausgerichtet werden. </w:t>
      </w:r>
      <w:r w:rsidRPr="00EE4FE1">
        <w:rPr>
          <w:rFonts w:ascii="Segoe UI Emoji" w:hAnsi="Segoe UI Emoji" w:cs="Segoe UI Emoji"/>
          <w:sz w:val="22"/>
          <w:szCs w:val="22"/>
        </w:rPr>
        <w:t>❌</w:t>
      </w:r>
    </w:p>
    <w:p w14:paraId="5F070B86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B) Ressourcen können bedarfsgerecht an die aktuelle Nachfrage angepasst werden. </w:t>
      </w:r>
      <w:r w:rsidRPr="00EE4FE1">
        <w:rPr>
          <w:rFonts w:ascii="Segoe UI Emoji" w:hAnsi="Segoe UI Emoji" w:cs="Segoe UI Emoji"/>
          <w:sz w:val="22"/>
          <w:szCs w:val="22"/>
        </w:rPr>
        <w:t>✅</w:t>
      </w:r>
    </w:p>
    <w:p w14:paraId="2C520B7E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C) Der Ressourcenbedarf eines Unternehmens wird durch Cloud Computing konstant. </w:t>
      </w:r>
      <w:r w:rsidRPr="00EE4FE1">
        <w:rPr>
          <w:rFonts w:ascii="Segoe UI Emoji" w:hAnsi="Segoe UI Emoji" w:cs="Segoe UI Emoji"/>
          <w:sz w:val="22"/>
          <w:szCs w:val="22"/>
        </w:rPr>
        <w:t>❌</w:t>
      </w:r>
    </w:p>
    <w:p w14:paraId="628FA542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D) Kapazitätsplanung ist grundsätzlich nicht mehr erforderlich. </w:t>
      </w:r>
      <w:r w:rsidRPr="00EE4FE1">
        <w:rPr>
          <w:rFonts w:ascii="Segoe UI Emoji" w:hAnsi="Segoe UI Emoji" w:cs="Segoe UI Emoji"/>
          <w:sz w:val="22"/>
          <w:szCs w:val="22"/>
        </w:rPr>
        <w:t>❌</w:t>
      </w:r>
      <w:r w:rsidRPr="00EE4FE1">
        <w:rPr>
          <w:rFonts w:ascii="Calibri" w:hAnsi="Calibri" w:cs="Calibri"/>
          <w:sz w:val="22"/>
          <w:szCs w:val="22"/>
        </w:rPr>
        <w:t xml:space="preserve">  </w:t>
      </w:r>
    </w:p>
    <w:p w14:paraId="50ABE475" w14:textId="3BC3AF91" w:rsidR="004B78B5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b/>
          <w:bCs/>
          <w:sz w:val="22"/>
          <w:szCs w:val="22"/>
        </w:rPr>
        <w:t>Begründung:</w:t>
      </w:r>
      <w:r w:rsidRPr="00EE4FE1">
        <w:rPr>
          <w:rFonts w:ascii="Calibri" w:hAnsi="Calibri" w:cs="Calibri"/>
          <w:sz w:val="22"/>
          <w:szCs w:val="22"/>
        </w:rPr>
        <w:t xml:space="preserve"> Rapid Elasticity ermöglicht eine schnelle Skalierung nach oben und unten entsprechend dem Bedarf.</w:t>
      </w:r>
    </w:p>
    <w:p w14:paraId="02B82A3B" w14:textId="77777777" w:rsidR="00EE4FE1" w:rsidRPr="003F5450" w:rsidRDefault="00EE4FE1" w:rsidP="00EE4FE1">
      <w:pPr>
        <w:rPr>
          <w:rFonts w:ascii="Calibri" w:hAnsi="Calibri" w:cs="Calibri"/>
          <w:sz w:val="22"/>
          <w:szCs w:val="22"/>
        </w:rPr>
      </w:pPr>
    </w:p>
    <w:p w14:paraId="7A81FA13" w14:textId="77777777" w:rsidR="00EE4FE1" w:rsidRPr="00EE4FE1" w:rsidRDefault="00EE4FE1" w:rsidP="00EE4FE1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EE4FE1">
        <w:rPr>
          <w:rFonts w:ascii="Calibri" w:hAnsi="Calibri" w:cs="Calibri"/>
          <w:b/>
          <w:bCs/>
          <w:sz w:val="22"/>
          <w:szCs w:val="22"/>
        </w:rPr>
        <w:t>14. Wie können sich Cloud Computing und Künstliche Intelligenz ergänzen?</w:t>
      </w:r>
    </w:p>
    <w:p w14:paraId="67639260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A) Cloud-Plattformen können skalierbare Rechenleistung für KI-Anwendungen bereitstellen. </w:t>
      </w:r>
      <w:r w:rsidRPr="00EE4FE1">
        <w:rPr>
          <w:rFonts w:ascii="Segoe UI Emoji" w:hAnsi="Segoe UI Emoji" w:cs="Segoe UI Emoji"/>
          <w:sz w:val="22"/>
          <w:szCs w:val="22"/>
        </w:rPr>
        <w:t>✅</w:t>
      </w:r>
    </w:p>
    <w:p w14:paraId="71F3673B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B) Cloud-Dienste können Speicher- und Datenverarbeitungsressourcen für KI-Anwendungen bereitstellen. </w:t>
      </w:r>
      <w:r w:rsidRPr="00EE4FE1">
        <w:rPr>
          <w:rFonts w:ascii="Segoe UI Emoji" w:hAnsi="Segoe UI Emoji" w:cs="Segoe UI Emoji"/>
          <w:sz w:val="22"/>
          <w:szCs w:val="22"/>
        </w:rPr>
        <w:t>✅</w:t>
      </w:r>
    </w:p>
    <w:p w14:paraId="21CC3407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C) KI kann zur Optimierung der Nutzung von Cloud-Ressourcen eingesetzt werden. </w:t>
      </w:r>
      <w:r w:rsidRPr="00EE4FE1">
        <w:rPr>
          <w:rFonts w:ascii="Segoe UI Emoji" w:hAnsi="Segoe UI Emoji" w:cs="Segoe UI Emoji"/>
          <w:sz w:val="22"/>
          <w:szCs w:val="22"/>
        </w:rPr>
        <w:t>✅</w:t>
      </w:r>
    </w:p>
    <w:p w14:paraId="31F4B21B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D) KI kann zur Erkennung von Anomalien in Cloud-Systemen eingesetzt werden. </w:t>
      </w:r>
      <w:r w:rsidRPr="00EE4FE1">
        <w:rPr>
          <w:rFonts w:ascii="Segoe UI Emoji" w:hAnsi="Segoe UI Emoji" w:cs="Segoe UI Emoji"/>
          <w:sz w:val="22"/>
          <w:szCs w:val="22"/>
        </w:rPr>
        <w:t>✅</w:t>
      </w:r>
    </w:p>
    <w:p w14:paraId="13618D2E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E) KI ersetzt grundsätzlich die Cloud-Infrastruktur. </w:t>
      </w:r>
      <w:r w:rsidRPr="00EE4FE1">
        <w:rPr>
          <w:rFonts w:ascii="Segoe UI Emoji" w:hAnsi="Segoe UI Emoji" w:cs="Segoe UI Emoji"/>
          <w:sz w:val="22"/>
          <w:szCs w:val="22"/>
        </w:rPr>
        <w:t>❌</w:t>
      </w:r>
    </w:p>
    <w:p w14:paraId="2071C93F" w14:textId="77777777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sz w:val="22"/>
          <w:szCs w:val="22"/>
        </w:rPr>
        <w:t xml:space="preserve">F) Durch KI wird die Skalierung von Cloud-Ressourcen überflüssig. </w:t>
      </w:r>
      <w:r w:rsidRPr="00EE4FE1">
        <w:rPr>
          <w:rFonts w:ascii="Segoe UI Emoji" w:hAnsi="Segoe UI Emoji" w:cs="Segoe UI Emoji"/>
          <w:sz w:val="22"/>
          <w:szCs w:val="22"/>
        </w:rPr>
        <w:t>❌</w:t>
      </w:r>
      <w:r w:rsidRPr="00EE4FE1">
        <w:rPr>
          <w:rFonts w:ascii="Calibri" w:hAnsi="Calibri" w:cs="Calibri"/>
          <w:sz w:val="22"/>
          <w:szCs w:val="22"/>
        </w:rPr>
        <w:t xml:space="preserve">  </w:t>
      </w:r>
    </w:p>
    <w:p w14:paraId="615836E6" w14:textId="48423DD1" w:rsidR="00EE4FE1" w:rsidRPr="00EE4FE1" w:rsidRDefault="00EE4FE1" w:rsidP="00EE4FE1">
      <w:pPr>
        <w:spacing w:after="120"/>
        <w:rPr>
          <w:rFonts w:ascii="Calibri" w:hAnsi="Calibri" w:cs="Calibri"/>
          <w:sz w:val="22"/>
          <w:szCs w:val="22"/>
        </w:rPr>
      </w:pPr>
      <w:r w:rsidRPr="00EE4FE1">
        <w:rPr>
          <w:rFonts w:ascii="Calibri" w:hAnsi="Calibri" w:cs="Calibri"/>
          <w:b/>
          <w:bCs/>
          <w:sz w:val="22"/>
          <w:szCs w:val="22"/>
        </w:rPr>
        <w:t>Begründung:</w:t>
      </w:r>
      <w:r w:rsidRPr="00EE4FE1">
        <w:rPr>
          <w:rFonts w:ascii="Calibri" w:hAnsi="Calibri" w:cs="Calibri"/>
          <w:sz w:val="22"/>
          <w:szCs w:val="22"/>
        </w:rPr>
        <w:t xml:space="preserve"> Cloud Computing kann die für KI benötigten skalierbaren Rechen-, Speicher- und Verarbeitungsressourcen bereitstellen. Umgekehrt kann KI beispielsweise zur Analyse, Automatisierung und Optimierung von Cloud-Systemen eingesetzt werden.</w:t>
      </w:r>
    </w:p>
    <w:p w14:paraId="1EBBDB74" w14:textId="77777777" w:rsidR="00A82B18" w:rsidRPr="003F5450" w:rsidRDefault="00A82B18" w:rsidP="00D10F3D">
      <w:pPr>
        <w:rPr>
          <w:rFonts w:ascii="Calibri" w:hAnsi="Calibri" w:cs="Calibri"/>
          <w:sz w:val="22"/>
          <w:szCs w:val="22"/>
        </w:rPr>
      </w:pPr>
    </w:p>
    <w:p w14:paraId="64E6E784" w14:textId="77777777" w:rsidR="0072021D" w:rsidRPr="0072021D" w:rsidRDefault="0072021D" w:rsidP="0072021D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72021D">
        <w:rPr>
          <w:rFonts w:ascii="Calibri" w:hAnsi="Calibri" w:cs="Calibri"/>
          <w:b/>
          <w:bCs/>
          <w:sz w:val="22"/>
          <w:szCs w:val="22"/>
        </w:rPr>
        <w:t>15. Wann ist der Einsatz von Human as a Service (HuaaS) besonders sinnvoll?</w:t>
      </w:r>
    </w:p>
    <w:p w14:paraId="094C8C7F" w14:textId="77777777" w:rsidR="0072021D" w:rsidRPr="0072021D" w:rsidRDefault="0072021D" w:rsidP="0072021D">
      <w:pPr>
        <w:spacing w:after="120"/>
        <w:rPr>
          <w:rFonts w:ascii="Calibri" w:hAnsi="Calibri" w:cs="Calibri"/>
          <w:sz w:val="22"/>
          <w:szCs w:val="22"/>
        </w:rPr>
      </w:pPr>
      <w:r w:rsidRPr="0072021D">
        <w:rPr>
          <w:rFonts w:ascii="Calibri" w:hAnsi="Calibri" w:cs="Calibri"/>
          <w:sz w:val="22"/>
          <w:szCs w:val="22"/>
        </w:rPr>
        <w:t xml:space="preserve">A) Bei Aufgaben, die sich nur schwer vollständig automatisieren lassen. </w:t>
      </w:r>
      <w:r w:rsidRPr="0072021D">
        <w:rPr>
          <w:rFonts w:ascii="Segoe UI Emoji" w:hAnsi="Segoe UI Emoji" w:cs="Segoe UI Emoji"/>
          <w:sz w:val="22"/>
          <w:szCs w:val="22"/>
        </w:rPr>
        <w:t>✅</w:t>
      </w:r>
    </w:p>
    <w:p w14:paraId="58B699EF" w14:textId="77777777" w:rsidR="0072021D" w:rsidRPr="0072021D" w:rsidRDefault="0072021D" w:rsidP="0072021D">
      <w:pPr>
        <w:spacing w:after="120"/>
        <w:rPr>
          <w:rFonts w:ascii="Calibri" w:hAnsi="Calibri" w:cs="Calibri"/>
          <w:sz w:val="22"/>
          <w:szCs w:val="22"/>
        </w:rPr>
      </w:pPr>
      <w:r w:rsidRPr="0072021D">
        <w:rPr>
          <w:rFonts w:ascii="Calibri" w:hAnsi="Calibri" w:cs="Calibri"/>
          <w:sz w:val="22"/>
          <w:szCs w:val="22"/>
        </w:rPr>
        <w:t xml:space="preserve">B) Wenn menschliche Beurteilung oder Entscheidungsfähigkeit erforderlich ist. </w:t>
      </w:r>
      <w:r w:rsidRPr="0072021D">
        <w:rPr>
          <w:rFonts w:ascii="Segoe UI Emoji" w:hAnsi="Segoe UI Emoji" w:cs="Segoe UI Emoji"/>
          <w:sz w:val="22"/>
          <w:szCs w:val="22"/>
        </w:rPr>
        <w:t>✅</w:t>
      </w:r>
    </w:p>
    <w:p w14:paraId="703C4FB2" w14:textId="77777777" w:rsidR="0072021D" w:rsidRPr="0072021D" w:rsidRDefault="0072021D" w:rsidP="0072021D">
      <w:pPr>
        <w:spacing w:after="120"/>
        <w:rPr>
          <w:rFonts w:ascii="Calibri" w:hAnsi="Calibri" w:cs="Calibri"/>
          <w:sz w:val="22"/>
          <w:szCs w:val="22"/>
        </w:rPr>
      </w:pPr>
      <w:r w:rsidRPr="0072021D">
        <w:rPr>
          <w:rFonts w:ascii="Calibri" w:hAnsi="Calibri" w:cs="Calibri"/>
          <w:sz w:val="22"/>
          <w:szCs w:val="22"/>
        </w:rPr>
        <w:t xml:space="preserve">C) Bei kreativen oder interpretativen Aufgaben. </w:t>
      </w:r>
      <w:r w:rsidRPr="0072021D">
        <w:rPr>
          <w:rFonts w:ascii="Segoe UI Emoji" w:hAnsi="Segoe UI Emoji" w:cs="Segoe UI Emoji"/>
          <w:sz w:val="22"/>
          <w:szCs w:val="22"/>
        </w:rPr>
        <w:t>✅</w:t>
      </w:r>
    </w:p>
    <w:p w14:paraId="54CA52C1" w14:textId="77777777" w:rsidR="0072021D" w:rsidRPr="0072021D" w:rsidRDefault="0072021D" w:rsidP="0072021D">
      <w:pPr>
        <w:spacing w:after="120"/>
        <w:rPr>
          <w:rFonts w:ascii="Calibri" w:hAnsi="Calibri" w:cs="Calibri"/>
          <w:sz w:val="22"/>
          <w:szCs w:val="22"/>
        </w:rPr>
      </w:pPr>
      <w:r w:rsidRPr="0072021D">
        <w:rPr>
          <w:rFonts w:ascii="Calibri" w:hAnsi="Calibri" w:cs="Calibri"/>
          <w:sz w:val="22"/>
          <w:szCs w:val="22"/>
        </w:rPr>
        <w:t xml:space="preserve">D) Zur automatisierten Bereitstellung virtueller Server. </w:t>
      </w:r>
      <w:r w:rsidRPr="0072021D">
        <w:rPr>
          <w:rFonts w:ascii="Segoe UI Emoji" w:hAnsi="Segoe UI Emoji" w:cs="Segoe UI Emoji"/>
          <w:sz w:val="22"/>
          <w:szCs w:val="22"/>
        </w:rPr>
        <w:t>❌</w:t>
      </w:r>
    </w:p>
    <w:p w14:paraId="70D58FF3" w14:textId="77777777" w:rsidR="0072021D" w:rsidRPr="0072021D" w:rsidRDefault="0072021D" w:rsidP="0072021D">
      <w:pPr>
        <w:spacing w:after="120"/>
        <w:rPr>
          <w:rFonts w:ascii="Calibri" w:hAnsi="Calibri" w:cs="Calibri"/>
          <w:sz w:val="22"/>
          <w:szCs w:val="22"/>
        </w:rPr>
      </w:pPr>
      <w:r w:rsidRPr="0072021D">
        <w:rPr>
          <w:rFonts w:ascii="Calibri" w:hAnsi="Calibri" w:cs="Calibri"/>
          <w:sz w:val="22"/>
          <w:szCs w:val="22"/>
        </w:rPr>
        <w:t xml:space="preserve">E) Bei vollständig automatisierbaren Routineprozessen ohne Bedarf an menschlicher Beurteilung. </w:t>
      </w:r>
      <w:r w:rsidRPr="0072021D">
        <w:rPr>
          <w:rFonts w:ascii="Segoe UI Emoji" w:hAnsi="Segoe UI Emoji" w:cs="Segoe UI Emoji"/>
          <w:sz w:val="22"/>
          <w:szCs w:val="22"/>
        </w:rPr>
        <w:t>❌</w:t>
      </w:r>
    </w:p>
    <w:p w14:paraId="4C005550" w14:textId="77777777" w:rsidR="0072021D" w:rsidRPr="0072021D" w:rsidRDefault="0072021D" w:rsidP="0072021D">
      <w:pPr>
        <w:spacing w:after="120"/>
        <w:rPr>
          <w:rFonts w:ascii="Calibri" w:hAnsi="Calibri" w:cs="Calibri"/>
          <w:sz w:val="22"/>
          <w:szCs w:val="22"/>
        </w:rPr>
      </w:pPr>
      <w:r w:rsidRPr="0072021D">
        <w:rPr>
          <w:rFonts w:ascii="Calibri" w:hAnsi="Calibri" w:cs="Calibri"/>
          <w:sz w:val="22"/>
          <w:szCs w:val="22"/>
        </w:rPr>
        <w:t xml:space="preserve">F) Ausschließlich zur Verwaltung von Cloud-Speicher. </w:t>
      </w:r>
      <w:r w:rsidRPr="0072021D">
        <w:rPr>
          <w:rFonts w:ascii="Segoe UI Emoji" w:hAnsi="Segoe UI Emoji" w:cs="Segoe UI Emoji"/>
          <w:sz w:val="22"/>
          <w:szCs w:val="22"/>
        </w:rPr>
        <w:t>❌</w:t>
      </w:r>
      <w:r w:rsidRPr="0072021D">
        <w:rPr>
          <w:rFonts w:ascii="Calibri" w:hAnsi="Calibri" w:cs="Calibri"/>
          <w:sz w:val="22"/>
          <w:szCs w:val="22"/>
        </w:rPr>
        <w:t xml:space="preserve">  </w:t>
      </w:r>
    </w:p>
    <w:p w14:paraId="51B18121" w14:textId="43D5B79A" w:rsidR="00A82B18" w:rsidRPr="0072021D" w:rsidRDefault="0072021D" w:rsidP="0072021D">
      <w:pPr>
        <w:spacing w:after="120"/>
        <w:rPr>
          <w:rFonts w:ascii="Calibri" w:hAnsi="Calibri" w:cs="Calibri"/>
          <w:sz w:val="22"/>
          <w:szCs w:val="22"/>
        </w:rPr>
      </w:pPr>
      <w:r w:rsidRPr="0072021D">
        <w:rPr>
          <w:rFonts w:ascii="Calibri" w:hAnsi="Calibri" w:cs="Calibri"/>
          <w:b/>
          <w:bCs/>
          <w:sz w:val="22"/>
          <w:szCs w:val="22"/>
        </w:rPr>
        <w:t>Begründung:</w:t>
      </w:r>
      <w:r w:rsidRPr="0072021D">
        <w:rPr>
          <w:rFonts w:ascii="Calibri" w:hAnsi="Calibri" w:cs="Calibri"/>
          <w:sz w:val="22"/>
          <w:szCs w:val="22"/>
        </w:rPr>
        <w:t xml:space="preserve"> HuaaS bindet menschliche Fähigkeiten als Bestandteil eines Dienstes bzw. Prozesses ein und eignet sich insbesondere dort, wo menschliche Wahrnehmung, Interpretation, Kreativität oder Beurteilung benötigt werden.</w:t>
      </w:r>
    </w:p>
    <w:sectPr w:rsidR="00A82B18" w:rsidRPr="007202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94"/>
    <w:rsid w:val="0013075F"/>
    <w:rsid w:val="001477F4"/>
    <w:rsid w:val="001B193F"/>
    <w:rsid w:val="001B29BA"/>
    <w:rsid w:val="001C7E11"/>
    <w:rsid w:val="002144AE"/>
    <w:rsid w:val="002504C1"/>
    <w:rsid w:val="002534B2"/>
    <w:rsid w:val="0033277F"/>
    <w:rsid w:val="003F5450"/>
    <w:rsid w:val="004A02B9"/>
    <w:rsid w:val="004B78B5"/>
    <w:rsid w:val="004E5D2C"/>
    <w:rsid w:val="00600846"/>
    <w:rsid w:val="00631F37"/>
    <w:rsid w:val="0072021D"/>
    <w:rsid w:val="00796E1D"/>
    <w:rsid w:val="007C5444"/>
    <w:rsid w:val="008376DF"/>
    <w:rsid w:val="00874EC4"/>
    <w:rsid w:val="008762B6"/>
    <w:rsid w:val="008944F9"/>
    <w:rsid w:val="008A3786"/>
    <w:rsid w:val="00952786"/>
    <w:rsid w:val="00994D73"/>
    <w:rsid w:val="00997FC0"/>
    <w:rsid w:val="00A82B18"/>
    <w:rsid w:val="00A82E87"/>
    <w:rsid w:val="00A85902"/>
    <w:rsid w:val="00B13A86"/>
    <w:rsid w:val="00B5057A"/>
    <w:rsid w:val="00BD5143"/>
    <w:rsid w:val="00C418D9"/>
    <w:rsid w:val="00D10F3D"/>
    <w:rsid w:val="00DA5A6F"/>
    <w:rsid w:val="00DA6C94"/>
    <w:rsid w:val="00DC1F92"/>
    <w:rsid w:val="00DD47B1"/>
    <w:rsid w:val="00DE1E00"/>
    <w:rsid w:val="00DE6FB2"/>
    <w:rsid w:val="00EB5C9D"/>
    <w:rsid w:val="00EC41BD"/>
    <w:rsid w:val="00EE4FE1"/>
    <w:rsid w:val="00F44876"/>
    <w:rsid w:val="00FB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FFA5D"/>
  <w15:chartTrackingRefBased/>
  <w15:docId w15:val="{B03618F0-64F3-4FCC-8D3C-87CC2713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6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6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6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6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6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6C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6C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6C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6C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6C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6C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6C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6C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6C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6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6C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6C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F545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F5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478BF05728AC648BC6AB3E559E3CA96" ma:contentTypeVersion="6" ma:contentTypeDescription="Ein neues Dokument erstellen." ma:contentTypeScope="" ma:versionID="ef794c6c28dadc47418e6590f24ecdc9">
  <xsd:schema xmlns:xsd="http://www.w3.org/2001/XMLSchema" xmlns:xs="http://www.w3.org/2001/XMLSchema" xmlns:p="http://schemas.microsoft.com/office/2006/metadata/properties" xmlns:ns3="85f52dde-e36b-4f10-9914-bd29ed4bd4b2" targetNamespace="http://schemas.microsoft.com/office/2006/metadata/properties" ma:root="true" ma:fieldsID="b395467edf5f9c357a520737b73b23ff" ns3:_="">
    <xsd:import namespace="85f52dde-e36b-4f10-9914-bd29ed4bd4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f52dde-e36b-4f10-9914-bd29ed4bd4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f52dde-e36b-4f10-9914-bd29ed4bd4b2" xsi:nil="true"/>
  </documentManagement>
</p:properties>
</file>

<file path=customXml/itemProps1.xml><?xml version="1.0" encoding="utf-8"?>
<ds:datastoreItem xmlns:ds="http://schemas.openxmlformats.org/officeDocument/2006/customXml" ds:itemID="{924F7762-940B-4FC9-A8C3-A781B628E2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f52dde-e36b-4f10-9914-bd29ed4bd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D4D3EF-C275-46C9-92C2-C65661E583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F4A96F-95E4-43F6-88F9-315180844279}">
  <ds:schemaRefs>
    <ds:schemaRef ds:uri="http://schemas.microsoft.com/office/2006/metadata/properties"/>
    <ds:schemaRef ds:uri="http://schemas.microsoft.com/office/infopath/2007/PartnerControls"/>
    <ds:schemaRef ds:uri="85f52dde-e36b-4f10-9914-bd29ed4bd4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Frackowiak, Janette</dc:creator>
  <cp:keywords/>
  <dc:description/>
  <cp:lastModifiedBy>Frackowiak, Janette</cp:lastModifiedBy>
  <cp:revision>2</cp:revision>
  <dcterms:created xsi:type="dcterms:W3CDTF">2026-10-05T13:40:00Z</dcterms:created>
  <dcterms:modified xsi:type="dcterms:W3CDTF">2026-10-05T13:40:00Z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0x0101001478BF05728AC648BC6AB3E559E3CA96</vt:lpwstr>
  </property>
</Properties>
</file>