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83BFD" w14:textId="77777777" w:rsidR="00D34630" w:rsidRDefault="00000000">
      <w:pPr>
        <w:pStyle w:val="Titel"/>
        <w:spacing w:after="80"/>
        <w:jc w:val="center"/>
      </w:pPr>
      <w:r>
        <w:rPr>
          <w:rFonts w:ascii="Aptos Display" w:hAnsi="Aptos Display"/>
          <w:b/>
          <w:sz w:val="46"/>
        </w:rPr>
        <w:t>Authentifizierung mit Schwerpunkt Gesichtserkennung</w:t>
      </w:r>
    </w:p>
    <w:p w14:paraId="6E824CE6" w14:textId="5A4C165D" w:rsidR="00D34630" w:rsidRDefault="00000000">
      <w:pPr>
        <w:spacing w:after="100"/>
        <w:jc w:val="center"/>
      </w:pPr>
      <w:proofErr w:type="spellStart"/>
      <w:r>
        <w:rPr>
          <w:b/>
          <w:sz w:val="28"/>
        </w:rPr>
        <w:t>Fragen</w:t>
      </w:r>
      <w:proofErr w:type="spellEnd"/>
      <w:r>
        <w:rPr>
          <w:b/>
          <w:sz w:val="28"/>
        </w:rPr>
        <w:t xml:space="preserve">, </w:t>
      </w:r>
      <w:proofErr w:type="spellStart"/>
      <w:r>
        <w:rPr>
          <w:b/>
          <w:sz w:val="28"/>
        </w:rPr>
        <w:t>Lösungen</w:t>
      </w:r>
      <w:proofErr w:type="spellEnd"/>
      <w:r>
        <w:rPr>
          <w:b/>
          <w:sz w:val="28"/>
        </w:rPr>
        <w:t xml:space="preserve"> und </w:t>
      </w:r>
      <w:proofErr w:type="spellStart"/>
      <w:r>
        <w:rPr>
          <w:b/>
          <w:sz w:val="28"/>
        </w:rPr>
        <w:t>Begründungen</w:t>
      </w:r>
      <w:proofErr w:type="spellEnd"/>
    </w:p>
    <w:p w14:paraId="17CCF44A" w14:textId="77777777" w:rsidR="00D34630" w:rsidRDefault="00000000">
      <w:pPr>
        <w:spacing w:after="200"/>
        <w:jc w:val="center"/>
      </w:pPr>
      <w:r>
        <w:rPr>
          <w:i/>
        </w:rPr>
        <w:t>Modul: Informationsmanagement und Data Literacy</w:t>
      </w:r>
    </w:p>
    <w:p w14:paraId="09AA6FFD" w14:textId="7DCC2C5B" w:rsidR="00D34630" w:rsidRDefault="00D34630"/>
    <w:p w14:paraId="6A97031E" w14:textId="77777777" w:rsidR="00D34630" w:rsidRDefault="00000000">
      <w:pPr>
        <w:pStyle w:val="berschrift1"/>
        <w:spacing w:before="280" w:after="140"/>
      </w:pPr>
      <w:r>
        <w:t>1. Was trifft auf Authentifizierung zu?</w:t>
      </w:r>
    </w:p>
    <w:tbl>
      <w:tblPr>
        <w:tblStyle w:val="Tabellenraster"/>
        <w:tblW w:w="0" w:type="auto"/>
        <w:jc w:val="center"/>
        <w:tblLayout w:type="fixed"/>
        <w:tblLook w:val="04A0" w:firstRow="1" w:lastRow="0" w:firstColumn="1" w:lastColumn="0" w:noHBand="0" w:noVBand="1"/>
      </w:tblPr>
      <w:tblGrid>
        <w:gridCol w:w="7540"/>
        <w:gridCol w:w="1815"/>
      </w:tblGrid>
      <w:tr w:rsidR="00D34630" w14:paraId="550C9839" w14:textId="77777777">
        <w:trPr>
          <w:tblHeader/>
          <w:jc w:val="center"/>
        </w:trPr>
        <w:tc>
          <w:tcPr>
            <w:tcW w:w="7540" w:type="dxa"/>
            <w:shd w:val="clear" w:color="auto" w:fill="E9EDF5"/>
            <w:tcMar>
              <w:top w:w="95" w:type="dxa"/>
              <w:left w:w="140" w:type="dxa"/>
              <w:bottom w:w="95" w:type="dxa"/>
              <w:right w:w="300" w:type="dxa"/>
            </w:tcMar>
            <w:vAlign w:val="center"/>
          </w:tcPr>
          <w:p w14:paraId="3E5F774E"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6F70CA44" w14:textId="77777777" w:rsidR="00D34630" w:rsidRDefault="00000000">
            <w:pPr>
              <w:spacing w:after="0" w:line="240" w:lineRule="auto"/>
            </w:pPr>
            <w:r>
              <w:rPr>
                <w:b/>
                <w:sz w:val="19"/>
              </w:rPr>
              <w:t>Bewertung</w:t>
            </w:r>
          </w:p>
        </w:tc>
      </w:tr>
      <w:tr w:rsidR="00D34630" w14:paraId="0E206C50" w14:textId="77777777">
        <w:trPr>
          <w:jc w:val="center"/>
        </w:trPr>
        <w:tc>
          <w:tcPr>
            <w:tcW w:w="7540" w:type="dxa"/>
            <w:tcMar>
              <w:top w:w="95" w:type="dxa"/>
              <w:left w:w="140" w:type="dxa"/>
              <w:bottom w:w="95" w:type="dxa"/>
              <w:right w:w="300" w:type="dxa"/>
            </w:tcMar>
            <w:vAlign w:val="center"/>
          </w:tcPr>
          <w:p w14:paraId="5F38B6EB" w14:textId="77777777" w:rsidR="00D34630" w:rsidRDefault="00000000">
            <w:pPr>
              <w:spacing w:after="0" w:line="240" w:lineRule="auto"/>
            </w:pPr>
            <w:r>
              <w:rPr>
                <w:sz w:val="19"/>
              </w:rPr>
              <w:t>Sie prüft, ob jemand die behauptete Person ist (1:1).</w:t>
            </w:r>
          </w:p>
        </w:tc>
        <w:tc>
          <w:tcPr>
            <w:tcW w:w="1815" w:type="dxa"/>
            <w:shd w:val="clear" w:color="auto" w:fill="E2F0D9"/>
            <w:tcMar>
              <w:top w:w="95" w:type="dxa"/>
              <w:left w:w="300" w:type="dxa"/>
              <w:bottom w:w="95" w:type="dxa"/>
              <w:right w:w="140" w:type="dxa"/>
            </w:tcMar>
            <w:vAlign w:val="center"/>
          </w:tcPr>
          <w:p w14:paraId="1DCE4B03" w14:textId="77777777" w:rsidR="00D34630" w:rsidRDefault="00000000">
            <w:pPr>
              <w:spacing w:after="0" w:line="240" w:lineRule="auto"/>
              <w:jc w:val="center"/>
            </w:pPr>
            <w:r>
              <w:rPr>
                <w:sz w:val="19"/>
              </w:rPr>
              <w:t>Richtig</w:t>
            </w:r>
          </w:p>
        </w:tc>
      </w:tr>
      <w:tr w:rsidR="00D34630" w14:paraId="177FB1AF" w14:textId="77777777">
        <w:trPr>
          <w:jc w:val="center"/>
        </w:trPr>
        <w:tc>
          <w:tcPr>
            <w:tcW w:w="7540" w:type="dxa"/>
            <w:tcMar>
              <w:top w:w="95" w:type="dxa"/>
              <w:left w:w="140" w:type="dxa"/>
              <w:bottom w:w="95" w:type="dxa"/>
              <w:right w:w="300" w:type="dxa"/>
            </w:tcMar>
            <w:vAlign w:val="center"/>
          </w:tcPr>
          <w:p w14:paraId="0CE7F1B6" w14:textId="77777777" w:rsidR="00D34630" w:rsidRDefault="00000000">
            <w:pPr>
              <w:spacing w:after="0" w:line="240" w:lineRule="auto"/>
            </w:pPr>
            <w:r>
              <w:rPr>
                <w:sz w:val="19"/>
              </w:rPr>
              <w:t>Sie klärt, welche Rechte jemand hat.</w:t>
            </w:r>
          </w:p>
        </w:tc>
        <w:tc>
          <w:tcPr>
            <w:tcW w:w="1815" w:type="dxa"/>
            <w:shd w:val="clear" w:color="auto" w:fill="FCE4D6"/>
            <w:tcMar>
              <w:top w:w="95" w:type="dxa"/>
              <w:left w:w="300" w:type="dxa"/>
              <w:bottom w:w="95" w:type="dxa"/>
              <w:right w:w="140" w:type="dxa"/>
            </w:tcMar>
            <w:vAlign w:val="center"/>
          </w:tcPr>
          <w:p w14:paraId="393092E2" w14:textId="77777777" w:rsidR="00D34630" w:rsidRDefault="00000000">
            <w:pPr>
              <w:spacing w:after="0" w:line="240" w:lineRule="auto"/>
              <w:jc w:val="center"/>
            </w:pPr>
            <w:r>
              <w:rPr>
                <w:sz w:val="19"/>
              </w:rPr>
              <w:t>Falsch</w:t>
            </w:r>
          </w:p>
        </w:tc>
      </w:tr>
      <w:tr w:rsidR="00D34630" w14:paraId="7523514E" w14:textId="77777777">
        <w:trPr>
          <w:jc w:val="center"/>
        </w:trPr>
        <w:tc>
          <w:tcPr>
            <w:tcW w:w="7540" w:type="dxa"/>
            <w:tcMar>
              <w:top w:w="95" w:type="dxa"/>
              <w:left w:w="140" w:type="dxa"/>
              <w:bottom w:w="95" w:type="dxa"/>
              <w:right w:w="300" w:type="dxa"/>
            </w:tcMar>
            <w:vAlign w:val="center"/>
          </w:tcPr>
          <w:p w14:paraId="18D0484A" w14:textId="77777777" w:rsidR="00D34630" w:rsidRDefault="00000000">
            <w:pPr>
              <w:spacing w:after="0" w:line="240" w:lineRule="auto"/>
            </w:pPr>
            <w:r>
              <w:rPr>
                <w:sz w:val="19"/>
              </w:rPr>
              <w:t>Sie vergleicht ein Gesicht mit vielen möglichen Personen (1:n).</w:t>
            </w:r>
          </w:p>
        </w:tc>
        <w:tc>
          <w:tcPr>
            <w:tcW w:w="1815" w:type="dxa"/>
            <w:shd w:val="clear" w:color="auto" w:fill="FCE4D6"/>
            <w:tcMar>
              <w:top w:w="95" w:type="dxa"/>
              <w:left w:w="300" w:type="dxa"/>
              <w:bottom w:w="95" w:type="dxa"/>
              <w:right w:w="140" w:type="dxa"/>
            </w:tcMar>
            <w:vAlign w:val="center"/>
          </w:tcPr>
          <w:p w14:paraId="0971FDD4" w14:textId="77777777" w:rsidR="00D34630" w:rsidRDefault="00000000">
            <w:pPr>
              <w:spacing w:after="0" w:line="240" w:lineRule="auto"/>
              <w:jc w:val="center"/>
            </w:pPr>
            <w:r>
              <w:rPr>
                <w:sz w:val="19"/>
              </w:rPr>
              <w:t>Falsch</w:t>
            </w:r>
          </w:p>
        </w:tc>
      </w:tr>
      <w:tr w:rsidR="00D34630" w14:paraId="3E84A701" w14:textId="77777777">
        <w:trPr>
          <w:jc w:val="center"/>
        </w:trPr>
        <w:tc>
          <w:tcPr>
            <w:tcW w:w="7540" w:type="dxa"/>
            <w:tcMar>
              <w:top w:w="95" w:type="dxa"/>
              <w:left w:w="140" w:type="dxa"/>
              <w:bottom w:w="95" w:type="dxa"/>
              <w:right w:w="300" w:type="dxa"/>
            </w:tcMar>
            <w:vAlign w:val="center"/>
          </w:tcPr>
          <w:p w14:paraId="66F30C61" w14:textId="77777777" w:rsidR="00D34630" w:rsidRDefault="00000000">
            <w:pPr>
              <w:spacing w:after="0" w:line="240" w:lineRule="auto"/>
            </w:pPr>
            <w:r>
              <w:rPr>
                <w:sz w:val="19"/>
              </w:rPr>
              <w:t>Sie folgt dem Ablauf Behauptung → Nachweis → Prüfung.</w:t>
            </w:r>
          </w:p>
        </w:tc>
        <w:tc>
          <w:tcPr>
            <w:tcW w:w="1815" w:type="dxa"/>
            <w:shd w:val="clear" w:color="auto" w:fill="E2F0D9"/>
            <w:tcMar>
              <w:top w:w="95" w:type="dxa"/>
              <w:left w:w="300" w:type="dxa"/>
              <w:bottom w:w="95" w:type="dxa"/>
              <w:right w:w="140" w:type="dxa"/>
            </w:tcMar>
            <w:vAlign w:val="center"/>
          </w:tcPr>
          <w:p w14:paraId="152EC693" w14:textId="77777777" w:rsidR="00D34630" w:rsidRDefault="00000000">
            <w:pPr>
              <w:spacing w:after="0" w:line="240" w:lineRule="auto"/>
              <w:jc w:val="center"/>
            </w:pPr>
            <w:r>
              <w:rPr>
                <w:sz w:val="19"/>
              </w:rPr>
              <w:t>Richtig</w:t>
            </w:r>
          </w:p>
        </w:tc>
      </w:tr>
    </w:tbl>
    <w:p w14:paraId="0207B4A6" w14:textId="77777777" w:rsidR="00D34630" w:rsidRDefault="00000000">
      <w:pPr>
        <w:spacing w:before="140" w:after="240" w:line="269" w:lineRule="auto"/>
      </w:pPr>
      <w:r>
        <w:rPr>
          <w:b/>
        </w:rPr>
        <w:t xml:space="preserve">Begründung: </w:t>
      </w:r>
      <w:r>
        <w:t>Authentifizierung bestätigt eine zuvor behauptete Identität. Typisch ist ein 1:1-Vergleich: Eine Person behauptet z. B. „Ich bin Nutzer X“ und liefert anschließend einen Nachweis. Welche Rechte die Person danach besitzt, ist Autorisierung. Ein 1:n-Vergleich dient dagegen der Identifizierung.</w:t>
      </w:r>
    </w:p>
    <w:p w14:paraId="7CA9EB44" w14:textId="77777777" w:rsidR="00D34630" w:rsidRDefault="00000000">
      <w:pPr>
        <w:pStyle w:val="berschrift1"/>
        <w:spacing w:before="280" w:after="140"/>
      </w:pPr>
      <w:r>
        <w:t>2. Ein Beamter am Flughafen vergleicht Ausweisfoto und Gesicht, nachdem der Reisende seinen Namen genannt hat. Welche Zuordnung stimmt?</w:t>
      </w:r>
    </w:p>
    <w:tbl>
      <w:tblPr>
        <w:tblStyle w:val="Tabellenraster"/>
        <w:tblW w:w="0" w:type="auto"/>
        <w:jc w:val="center"/>
        <w:tblLayout w:type="fixed"/>
        <w:tblLook w:val="04A0" w:firstRow="1" w:lastRow="0" w:firstColumn="1" w:lastColumn="0" w:noHBand="0" w:noVBand="1"/>
      </w:tblPr>
      <w:tblGrid>
        <w:gridCol w:w="7540"/>
        <w:gridCol w:w="1815"/>
      </w:tblGrid>
      <w:tr w:rsidR="00D34630" w14:paraId="059578F2" w14:textId="77777777">
        <w:trPr>
          <w:tblHeader/>
          <w:jc w:val="center"/>
        </w:trPr>
        <w:tc>
          <w:tcPr>
            <w:tcW w:w="7540" w:type="dxa"/>
            <w:shd w:val="clear" w:color="auto" w:fill="E9EDF5"/>
            <w:tcMar>
              <w:top w:w="95" w:type="dxa"/>
              <w:left w:w="140" w:type="dxa"/>
              <w:bottom w:w="95" w:type="dxa"/>
              <w:right w:w="300" w:type="dxa"/>
            </w:tcMar>
            <w:vAlign w:val="center"/>
          </w:tcPr>
          <w:p w14:paraId="1DB37AEE"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097FC42C" w14:textId="77777777" w:rsidR="00D34630" w:rsidRDefault="00000000">
            <w:pPr>
              <w:spacing w:after="0" w:line="240" w:lineRule="auto"/>
            </w:pPr>
            <w:r>
              <w:rPr>
                <w:b/>
                <w:sz w:val="19"/>
              </w:rPr>
              <w:t>Bewertung</w:t>
            </w:r>
          </w:p>
        </w:tc>
      </w:tr>
      <w:tr w:rsidR="00D34630" w14:paraId="34FFA744" w14:textId="77777777">
        <w:trPr>
          <w:jc w:val="center"/>
        </w:trPr>
        <w:tc>
          <w:tcPr>
            <w:tcW w:w="7540" w:type="dxa"/>
            <w:tcMar>
              <w:top w:w="95" w:type="dxa"/>
              <w:left w:w="140" w:type="dxa"/>
              <w:bottom w:w="95" w:type="dxa"/>
              <w:right w:w="300" w:type="dxa"/>
            </w:tcMar>
            <w:vAlign w:val="center"/>
          </w:tcPr>
          <w:p w14:paraId="524D8ECA" w14:textId="77777777" w:rsidR="00D34630" w:rsidRDefault="00000000">
            <w:pPr>
              <w:spacing w:after="0" w:line="240" w:lineRule="auto"/>
            </w:pPr>
            <w:r>
              <w:rPr>
                <w:sz w:val="19"/>
              </w:rPr>
              <w:t>Namensnennung = Behauptung.</w:t>
            </w:r>
          </w:p>
        </w:tc>
        <w:tc>
          <w:tcPr>
            <w:tcW w:w="1815" w:type="dxa"/>
            <w:shd w:val="clear" w:color="auto" w:fill="E2F0D9"/>
            <w:tcMar>
              <w:top w:w="95" w:type="dxa"/>
              <w:left w:w="300" w:type="dxa"/>
              <w:bottom w:w="95" w:type="dxa"/>
              <w:right w:w="140" w:type="dxa"/>
            </w:tcMar>
            <w:vAlign w:val="center"/>
          </w:tcPr>
          <w:p w14:paraId="046BC20A" w14:textId="77777777" w:rsidR="00D34630" w:rsidRDefault="00000000">
            <w:pPr>
              <w:spacing w:after="0" w:line="240" w:lineRule="auto"/>
              <w:jc w:val="center"/>
            </w:pPr>
            <w:r>
              <w:rPr>
                <w:sz w:val="19"/>
              </w:rPr>
              <w:t>Richtig</w:t>
            </w:r>
          </w:p>
        </w:tc>
      </w:tr>
      <w:tr w:rsidR="00D34630" w14:paraId="1B3D0D55" w14:textId="77777777">
        <w:trPr>
          <w:jc w:val="center"/>
        </w:trPr>
        <w:tc>
          <w:tcPr>
            <w:tcW w:w="7540" w:type="dxa"/>
            <w:tcMar>
              <w:top w:w="95" w:type="dxa"/>
              <w:left w:w="140" w:type="dxa"/>
              <w:bottom w:w="95" w:type="dxa"/>
              <w:right w:w="300" w:type="dxa"/>
            </w:tcMar>
            <w:vAlign w:val="center"/>
          </w:tcPr>
          <w:p w14:paraId="4EC0A6EE" w14:textId="77777777" w:rsidR="00D34630" w:rsidRDefault="00000000">
            <w:pPr>
              <w:spacing w:after="0" w:line="240" w:lineRule="auto"/>
            </w:pPr>
            <w:r>
              <w:rPr>
                <w:sz w:val="19"/>
              </w:rPr>
              <w:t>Vergleich Foto/Gesicht = Prüfung.</w:t>
            </w:r>
          </w:p>
        </w:tc>
        <w:tc>
          <w:tcPr>
            <w:tcW w:w="1815" w:type="dxa"/>
            <w:shd w:val="clear" w:color="auto" w:fill="E2F0D9"/>
            <w:tcMar>
              <w:top w:w="95" w:type="dxa"/>
              <w:left w:w="300" w:type="dxa"/>
              <w:bottom w:w="95" w:type="dxa"/>
              <w:right w:w="140" w:type="dxa"/>
            </w:tcMar>
            <w:vAlign w:val="center"/>
          </w:tcPr>
          <w:p w14:paraId="4FD0E063" w14:textId="77777777" w:rsidR="00D34630" w:rsidRDefault="00000000">
            <w:pPr>
              <w:spacing w:after="0" w:line="240" w:lineRule="auto"/>
              <w:jc w:val="center"/>
            </w:pPr>
            <w:r>
              <w:rPr>
                <w:sz w:val="19"/>
              </w:rPr>
              <w:t>Richtig</w:t>
            </w:r>
          </w:p>
        </w:tc>
      </w:tr>
      <w:tr w:rsidR="00D34630" w14:paraId="54AB23EE" w14:textId="77777777">
        <w:trPr>
          <w:jc w:val="center"/>
        </w:trPr>
        <w:tc>
          <w:tcPr>
            <w:tcW w:w="7540" w:type="dxa"/>
            <w:tcMar>
              <w:top w:w="95" w:type="dxa"/>
              <w:left w:w="140" w:type="dxa"/>
              <w:bottom w:w="95" w:type="dxa"/>
              <w:right w:w="300" w:type="dxa"/>
            </w:tcMar>
            <w:vAlign w:val="center"/>
          </w:tcPr>
          <w:p w14:paraId="103547C7" w14:textId="77777777" w:rsidR="00D34630" w:rsidRDefault="00000000">
            <w:pPr>
              <w:spacing w:after="0" w:line="240" w:lineRule="auto"/>
            </w:pPr>
            <w:r>
              <w:rPr>
                <w:sz w:val="19"/>
              </w:rPr>
              <w:t>Der Vorgang ist eine Autorisierung.</w:t>
            </w:r>
          </w:p>
        </w:tc>
        <w:tc>
          <w:tcPr>
            <w:tcW w:w="1815" w:type="dxa"/>
            <w:shd w:val="clear" w:color="auto" w:fill="FCE4D6"/>
            <w:tcMar>
              <w:top w:w="95" w:type="dxa"/>
              <w:left w:w="300" w:type="dxa"/>
              <w:bottom w:w="95" w:type="dxa"/>
              <w:right w:w="140" w:type="dxa"/>
            </w:tcMar>
            <w:vAlign w:val="center"/>
          </w:tcPr>
          <w:p w14:paraId="670F6539" w14:textId="77777777" w:rsidR="00D34630" w:rsidRDefault="00000000">
            <w:pPr>
              <w:spacing w:after="0" w:line="240" w:lineRule="auto"/>
              <w:jc w:val="center"/>
            </w:pPr>
            <w:r>
              <w:rPr>
                <w:sz w:val="19"/>
              </w:rPr>
              <w:t>Falsch</w:t>
            </w:r>
          </w:p>
        </w:tc>
      </w:tr>
      <w:tr w:rsidR="00D34630" w14:paraId="71FA2E43" w14:textId="77777777">
        <w:trPr>
          <w:jc w:val="center"/>
        </w:trPr>
        <w:tc>
          <w:tcPr>
            <w:tcW w:w="7540" w:type="dxa"/>
            <w:tcMar>
              <w:top w:w="95" w:type="dxa"/>
              <w:left w:w="140" w:type="dxa"/>
              <w:bottom w:w="95" w:type="dxa"/>
              <w:right w:w="300" w:type="dxa"/>
            </w:tcMar>
            <w:vAlign w:val="center"/>
          </w:tcPr>
          <w:p w14:paraId="448E54B3" w14:textId="77777777" w:rsidR="00D34630" w:rsidRDefault="00000000">
            <w:pPr>
              <w:spacing w:after="0" w:line="240" w:lineRule="auto"/>
            </w:pPr>
            <w:r>
              <w:rPr>
                <w:sz w:val="19"/>
              </w:rPr>
              <w:t>Der Vorgang ist eine 1:n-Identifizierung.</w:t>
            </w:r>
          </w:p>
        </w:tc>
        <w:tc>
          <w:tcPr>
            <w:tcW w:w="1815" w:type="dxa"/>
            <w:shd w:val="clear" w:color="auto" w:fill="FCE4D6"/>
            <w:tcMar>
              <w:top w:w="95" w:type="dxa"/>
              <w:left w:w="300" w:type="dxa"/>
              <w:bottom w:w="95" w:type="dxa"/>
              <w:right w:w="140" w:type="dxa"/>
            </w:tcMar>
            <w:vAlign w:val="center"/>
          </w:tcPr>
          <w:p w14:paraId="23543ECE" w14:textId="77777777" w:rsidR="00D34630" w:rsidRDefault="00000000">
            <w:pPr>
              <w:spacing w:after="0" w:line="240" w:lineRule="auto"/>
              <w:jc w:val="center"/>
            </w:pPr>
            <w:r>
              <w:rPr>
                <w:sz w:val="19"/>
              </w:rPr>
              <w:t>Falsch</w:t>
            </w:r>
          </w:p>
        </w:tc>
      </w:tr>
    </w:tbl>
    <w:p w14:paraId="25CDC0D8" w14:textId="77777777" w:rsidR="00D34630" w:rsidRDefault="00000000">
      <w:pPr>
        <w:spacing w:before="140" w:after="240" w:line="269" w:lineRule="auto"/>
      </w:pPr>
      <w:r>
        <w:rPr>
          <w:b/>
        </w:rPr>
        <w:t xml:space="preserve">Begründung: </w:t>
      </w:r>
      <w:r>
        <w:t>Mit der Namensnennung wird eine Identität behauptet. Der anschließende Vergleich des Gesichts mit genau dem zugehörigen Ausweisfoto prüft diese Behauptung. Das ist Verifikation bzw. Authentifizierung im 1:1-Verfahren, nicht Autorisierung und nicht die Suche in einer Menge unbekannter Identitäten.</w:t>
      </w:r>
    </w:p>
    <w:p w14:paraId="616BE5B9" w14:textId="77777777" w:rsidR="00D34630" w:rsidRDefault="00000000">
      <w:pPr>
        <w:pStyle w:val="berschrift1"/>
        <w:spacing w:before="280" w:after="140"/>
      </w:pPr>
      <w:r>
        <w:t>3. Welche Aussagen zum Faktor „Sein“ (Biometrie) sind korrekt?</w:t>
      </w:r>
    </w:p>
    <w:tbl>
      <w:tblPr>
        <w:tblStyle w:val="Tabellenraster"/>
        <w:tblW w:w="0" w:type="auto"/>
        <w:jc w:val="center"/>
        <w:tblLayout w:type="fixed"/>
        <w:tblLook w:val="04A0" w:firstRow="1" w:lastRow="0" w:firstColumn="1" w:lastColumn="0" w:noHBand="0" w:noVBand="1"/>
      </w:tblPr>
      <w:tblGrid>
        <w:gridCol w:w="7540"/>
        <w:gridCol w:w="1815"/>
      </w:tblGrid>
      <w:tr w:rsidR="00D34630" w14:paraId="42761ADB" w14:textId="77777777">
        <w:trPr>
          <w:tblHeader/>
          <w:jc w:val="center"/>
        </w:trPr>
        <w:tc>
          <w:tcPr>
            <w:tcW w:w="7540" w:type="dxa"/>
            <w:shd w:val="clear" w:color="auto" w:fill="E9EDF5"/>
            <w:tcMar>
              <w:top w:w="95" w:type="dxa"/>
              <w:left w:w="140" w:type="dxa"/>
              <w:bottom w:w="95" w:type="dxa"/>
              <w:right w:w="300" w:type="dxa"/>
            </w:tcMar>
            <w:vAlign w:val="center"/>
          </w:tcPr>
          <w:p w14:paraId="0358E073"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03A74105" w14:textId="77777777" w:rsidR="00D34630" w:rsidRDefault="00000000">
            <w:pPr>
              <w:spacing w:after="0" w:line="240" w:lineRule="auto"/>
            </w:pPr>
            <w:r>
              <w:rPr>
                <w:b/>
                <w:sz w:val="19"/>
              </w:rPr>
              <w:t>Bewertung</w:t>
            </w:r>
          </w:p>
        </w:tc>
      </w:tr>
      <w:tr w:rsidR="00D34630" w14:paraId="220F51A8" w14:textId="77777777">
        <w:trPr>
          <w:jc w:val="center"/>
        </w:trPr>
        <w:tc>
          <w:tcPr>
            <w:tcW w:w="7540" w:type="dxa"/>
            <w:tcMar>
              <w:top w:w="95" w:type="dxa"/>
              <w:left w:w="140" w:type="dxa"/>
              <w:bottom w:w="95" w:type="dxa"/>
              <w:right w:w="300" w:type="dxa"/>
            </w:tcMar>
            <w:vAlign w:val="center"/>
          </w:tcPr>
          <w:p w14:paraId="47F12CAF" w14:textId="77777777" w:rsidR="00D34630" w:rsidRDefault="00000000">
            <w:pPr>
              <w:spacing w:after="0" w:line="240" w:lineRule="auto"/>
            </w:pPr>
            <w:r>
              <w:rPr>
                <w:sz w:val="19"/>
              </w:rPr>
              <w:t>Er ist bei Kompromittierung nicht änderbar.</w:t>
            </w:r>
          </w:p>
        </w:tc>
        <w:tc>
          <w:tcPr>
            <w:tcW w:w="1815" w:type="dxa"/>
            <w:shd w:val="clear" w:color="auto" w:fill="E2F0D9"/>
            <w:tcMar>
              <w:top w:w="95" w:type="dxa"/>
              <w:left w:w="300" w:type="dxa"/>
              <w:bottom w:w="95" w:type="dxa"/>
              <w:right w:w="140" w:type="dxa"/>
            </w:tcMar>
            <w:vAlign w:val="center"/>
          </w:tcPr>
          <w:p w14:paraId="0A4C0959" w14:textId="77777777" w:rsidR="00D34630" w:rsidRDefault="00000000">
            <w:pPr>
              <w:spacing w:after="0" w:line="240" w:lineRule="auto"/>
              <w:jc w:val="center"/>
            </w:pPr>
            <w:r>
              <w:rPr>
                <w:sz w:val="19"/>
              </w:rPr>
              <w:t>Richtig</w:t>
            </w:r>
          </w:p>
        </w:tc>
      </w:tr>
      <w:tr w:rsidR="00D34630" w14:paraId="1BFC655A" w14:textId="77777777">
        <w:trPr>
          <w:jc w:val="center"/>
        </w:trPr>
        <w:tc>
          <w:tcPr>
            <w:tcW w:w="7540" w:type="dxa"/>
            <w:tcMar>
              <w:top w:w="95" w:type="dxa"/>
              <w:left w:w="140" w:type="dxa"/>
              <w:bottom w:w="95" w:type="dxa"/>
              <w:right w:w="300" w:type="dxa"/>
            </w:tcMar>
            <w:vAlign w:val="center"/>
          </w:tcPr>
          <w:p w14:paraId="40BC67F5" w14:textId="77777777" w:rsidR="00D34630" w:rsidRDefault="00000000">
            <w:pPr>
              <w:spacing w:after="0" w:line="240" w:lineRule="auto"/>
            </w:pPr>
            <w:r>
              <w:rPr>
                <w:sz w:val="19"/>
              </w:rPr>
              <w:t>Er ist typischerweise per Phishing abgreifbar.</w:t>
            </w:r>
          </w:p>
        </w:tc>
        <w:tc>
          <w:tcPr>
            <w:tcW w:w="1815" w:type="dxa"/>
            <w:shd w:val="clear" w:color="auto" w:fill="FCE4D6"/>
            <w:tcMar>
              <w:top w:w="95" w:type="dxa"/>
              <w:left w:w="300" w:type="dxa"/>
              <w:bottom w:w="95" w:type="dxa"/>
              <w:right w:w="140" w:type="dxa"/>
            </w:tcMar>
            <w:vAlign w:val="center"/>
          </w:tcPr>
          <w:p w14:paraId="16ECF840" w14:textId="77777777" w:rsidR="00D34630" w:rsidRDefault="00000000">
            <w:pPr>
              <w:spacing w:after="0" w:line="240" w:lineRule="auto"/>
              <w:jc w:val="center"/>
            </w:pPr>
            <w:r>
              <w:rPr>
                <w:sz w:val="19"/>
              </w:rPr>
              <w:t>Falsch</w:t>
            </w:r>
          </w:p>
        </w:tc>
      </w:tr>
      <w:tr w:rsidR="00D34630" w14:paraId="19F97055" w14:textId="77777777">
        <w:trPr>
          <w:jc w:val="center"/>
        </w:trPr>
        <w:tc>
          <w:tcPr>
            <w:tcW w:w="7540" w:type="dxa"/>
            <w:tcMar>
              <w:top w:w="95" w:type="dxa"/>
              <w:left w:w="140" w:type="dxa"/>
              <w:bottom w:w="95" w:type="dxa"/>
              <w:right w:w="300" w:type="dxa"/>
            </w:tcMar>
            <w:vAlign w:val="center"/>
          </w:tcPr>
          <w:p w14:paraId="3CC8E6B7" w14:textId="77777777" w:rsidR="00D34630" w:rsidRDefault="00000000">
            <w:pPr>
              <w:spacing w:after="0" w:line="240" w:lineRule="auto"/>
            </w:pPr>
            <w:r>
              <w:rPr>
                <w:sz w:val="19"/>
              </w:rPr>
              <w:t>Er kann nicht vergessen werden.</w:t>
            </w:r>
          </w:p>
        </w:tc>
        <w:tc>
          <w:tcPr>
            <w:tcW w:w="1815" w:type="dxa"/>
            <w:shd w:val="clear" w:color="auto" w:fill="E2F0D9"/>
            <w:tcMar>
              <w:top w:w="95" w:type="dxa"/>
              <w:left w:w="300" w:type="dxa"/>
              <w:bottom w:w="95" w:type="dxa"/>
              <w:right w:w="140" w:type="dxa"/>
            </w:tcMar>
            <w:vAlign w:val="center"/>
          </w:tcPr>
          <w:p w14:paraId="0247DD17" w14:textId="77777777" w:rsidR="00D34630" w:rsidRDefault="00000000">
            <w:pPr>
              <w:spacing w:after="0" w:line="240" w:lineRule="auto"/>
              <w:jc w:val="center"/>
            </w:pPr>
            <w:r>
              <w:rPr>
                <w:sz w:val="19"/>
              </w:rPr>
              <w:t>Richtig</w:t>
            </w:r>
          </w:p>
        </w:tc>
      </w:tr>
      <w:tr w:rsidR="00D34630" w14:paraId="519A8A1D" w14:textId="77777777">
        <w:trPr>
          <w:jc w:val="center"/>
        </w:trPr>
        <w:tc>
          <w:tcPr>
            <w:tcW w:w="7540" w:type="dxa"/>
            <w:tcMar>
              <w:top w:w="95" w:type="dxa"/>
              <w:left w:w="140" w:type="dxa"/>
              <w:bottom w:w="95" w:type="dxa"/>
              <w:right w:w="300" w:type="dxa"/>
            </w:tcMar>
            <w:vAlign w:val="center"/>
          </w:tcPr>
          <w:p w14:paraId="11573078" w14:textId="77777777" w:rsidR="00D34630" w:rsidRDefault="00000000">
            <w:pPr>
              <w:spacing w:after="0" w:line="240" w:lineRule="auto"/>
            </w:pPr>
            <w:r>
              <w:rPr>
                <w:sz w:val="19"/>
              </w:rPr>
              <w:lastRenderedPageBreak/>
              <w:t>Gesichtserkennung gehört zu diesem Faktor.</w:t>
            </w:r>
          </w:p>
        </w:tc>
        <w:tc>
          <w:tcPr>
            <w:tcW w:w="1815" w:type="dxa"/>
            <w:shd w:val="clear" w:color="auto" w:fill="E2F0D9"/>
            <w:tcMar>
              <w:top w:w="95" w:type="dxa"/>
              <w:left w:w="300" w:type="dxa"/>
              <w:bottom w:w="95" w:type="dxa"/>
              <w:right w:w="140" w:type="dxa"/>
            </w:tcMar>
            <w:vAlign w:val="center"/>
          </w:tcPr>
          <w:p w14:paraId="58EB2FED" w14:textId="77777777" w:rsidR="00D34630" w:rsidRDefault="00000000">
            <w:pPr>
              <w:spacing w:after="0" w:line="240" w:lineRule="auto"/>
              <w:jc w:val="center"/>
            </w:pPr>
            <w:r>
              <w:rPr>
                <w:sz w:val="19"/>
              </w:rPr>
              <w:t>Richtig</w:t>
            </w:r>
          </w:p>
        </w:tc>
      </w:tr>
    </w:tbl>
    <w:p w14:paraId="30B14D68" w14:textId="77777777" w:rsidR="00D34630" w:rsidRDefault="00000000">
      <w:pPr>
        <w:spacing w:before="140" w:after="240" w:line="269" w:lineRule="auto"/>
      </w:pPr>
      <w:r>
        <w:rPr>
          <w:b/>
        </w:rPr>
        <w:t xml:space="preserve">Begründung: </w:t>
      </w:r>
      <w:r>
        <w:t>Biometrische Merkmale gehören zum Faktor „Sein“: etwas, das eine Person körperlich oder verhaltensbezogen auszeichnet. Sie werden nicht wie ein Passwort vergessen, lassen sich bei einer Kompromittierung aber auch nicht einfach austauschen. Klassisches Phishing zielt primär auf Wissen oder Zugangsdaten; biometrische Systeme haben andere Angriffsflächen, etwa Präsentationsangriffe.</w:t>
      </w:r>
    </w:p>
    <w:p w14:paraId="1CF36494" w14:textId="77777777" w:rsidR="00D34630" w:rsidRDefault="00000000">
      <w:pPr>
        <w:pStyle w:val="berschrift1"/>
        <w:spacing w:before="280" w:after="140"/>
      </w:pPr>
      <w:r>
        <w:t>4. Welches Merkmal ist ein Verhaltensmerkmal?</w:t>
      </w:r>
    </w:p>
    <w:tbl>
      <w:tblPr>
        <w:tblStyle w:val="Tabellenraster"/>
        <w:tblW w:w="0" w:type="auto"/>
        <w:jc w:val="center"/>
        <w:tblLayout w:type="fixed"/>
        <w:tblLook w:val="04A0" w:firstRow="1" w:lastRow="0" w:firstColumn="1" w:lastColumn="0" w:noHBand="0" w:noVBand="1"/>
      </w:tblPr>
      <w:tblGrid>
        <w:gridCol w:w="7540"/>
        <w:gridCol w:w="1815"/>
      </w:tblGrid>
      <w:tr w:rsidR="00D34630" w14:paraId="0D9E93C2" w14:textId="77777777">
        <w:trPr>
          <w:tblHeader/>
          <w:jc w:val="center"/>
        </w:trPr>
        <w:tc>
          <w:tcPr>
            <w:tcW w:w="7540" w:type="dxa"/>
            <w:shd w:val="clear" w:color="auto" w:fill="E9EDF5"/>
            <w:tcMar>
              <w:top w:w="95" w:type="dxa"/>
              <w:left w:w="140" w:type="dxa"/>
              <w:bottom w:w="95" w:type="dxa"/>
              <w:right w:w="300" w:type="dxa"/>
            </w:tcMar>
            <w:vAlign w:val="center"/>
          </w:tcPr>
          <w:p w14:paraId="4066346B"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2BF5BE9F" w14:textId="77777777" w:rsidR="00D34630" w:rsidRDefault="00000000">
            <w:pPr>
              <w:spacing w:after="0" w:line="240" w:lineRule="auto"/>
            </w:pPr>
            <w:r>
              <w:rPr>
                <w:b/>
                <w:sz w:val="19"/>
              </w:rPr>
              <w:t>Bewertung</w:t>
            </w:r>
          </w:p>
        </w:tc>
      </w:tr>
      <w:tr w:rsidR="00D34630" w14:paraId="5CD3E76E" w14:textId="77777777">
        <w:trPr>
          <w:jc w:val="center"/>
        </w:trPr>
        <w:tc>
          <w:tcPr>
            <w:tcW w:w="7540" w:type="dxa"/>
            <w:tcMar>
              <w:top w:w="95" w:type="dxa"/>
              <w:left w:w="140" w:type="dxa"/>
              <w:bottom w:w="95" w:type="dxa"/>
              <w:right w:w="300" w:type="dxa"/>
            </w:tcMar>
            <w:vAlign w:val="center"/>
          </w:tcPr>
          <w:p w14:paraId="17974395" w14:textId="77777777" w:rsidR="00D34630" w:rsidRDefault="00000000">
            <w:pPr>
              <w:spacing w:after="0" w:line="240" w:lineRule="auto"/>
            </w:pPr>
            <w:r>
              <w:rPr>
                <w:sz w:val="19"/>
              </w:rPr>
              <w:t>Iris</w:t>
            </w:r>
          </w:p>
        </w:tc>
        <w:tc>
          <w:tcPr>
            <w:tcW w:w="1815" w:type="dxa"/>
            <w:shd w:val="clear" w:color="auto" w:fill="FCE4D6"/>
            <w:tcMar>
              <w:top w:w="95" w:type="dxa"/>
              <w:left w:w="300" w:type="dxa"/>
              <w:bottom w:w="95" w:type="dxa"/>
              <w:right w:w="140" w:type="dxa"/>
            </w:tcMar>
            <w:vAlign w:val="center"/>
          </w:tcPr>
          <w:p w14:paraId="21087742" w14:textId="77777777" w:rsidR="00D34630" w:rsidRDefault="00000000">
            <w:pPr>
              <w:spacing w:after="0" w:line="240" w:lineRule="auto"/>
              <w:jc w:val="center"/>
            </w:pPr>
            <w:r>
              <w:rPr>
                <w:sz w:val="19"/>
              </w:rPr>
              <w:t>Falsch</w:t>
            </w:r>
          </w:p>
        </w:tc>
      </w:tr>
      <w:tr w:rsidR="00D34630" w14:paraId="23CEB0A4" w14:textId="77777777">
        <w:trPr>
          <w:jc w:val="center"/>
        </w:trPr>
        <w:tc>
          <w:tcPr>
            <w:tcW w:w="7540" w:type="dxa"/>
            <w:tcMar>
              <w:top w:w="95" w:type="dxa"/>
              <w:left w:w="140" w:type="dxa"/>
              <w:bottom w:w="95" w:type="dxa"/>
              <w:right w:w="300" w:type="dxa"/>
            </w:tcMar>
            <w:vAlign w:val="center"/>
          </w:tcPr>
          <w:p w14:paraId="4862599A" w14:textId="77777777" w:rsidR="00D34630" w:rsidRDefault="00000000">
            <w:pPr>
              <w:spacing w:after="0" w:line="240" w:lineRule="auto"/>
            </w:pPr>
            <w:r>
              <w:rPr>
                <w:sz w:val="19"/>
              </w:rPr>
              <w:t>Tippverhalten</w:t>
            </w:r>
          </w:p>
        </w:tc>
        <w:tc>
          <w:tcPr>
            <w:tcW w:w="1815" w:type="dxa"/>
            <w:shd w:val="clear" w:color="auto" w:fill="E2F0D9"/>
            <w:tcMar>
              <w:top w:w="95" w:type="dxa"/>
              <w:left w:w="300" w:type="dxa"/>
              <w:bottom w:w="95" w:type="dxa"/>
              <w:right w:w="140" w:type="dxa"/>
            </w:tcMar>
            <w:vAlign w:val="center"/>
          </w:tcPr>
          <w:p w14:paraId="00143F58" w14:textId="77777777" w:rsidR="00D34630" w:rsidRDefault="00000000">
            <w:pPr>
              <w:spacing w:after="0" w:line="240" w:lineRule="auto"/>
              <w:jc w:val="center"/>
            </w:pPr>
            <w:r>
              <w:rPr>
                <w:sz w:val="19"/>
              </w:rPr>
              <w:t>Richtig</w:t>
            </w:r>
          </w:p>
        </w:tc>
      </w:tr>
      <w:tr w:rsidR="00D34630" w14:paraId="6B3DB996" w14:textId="77777777">
        <w:trPr>
          <w:jc w:val="center"/>
        </w:trPr>
        <w:tc>
          <w:tcPr>
            <w:tcW w:w="7540" w:type="dxa"/>
            <w:tcMar>
              <w:top w:w="95" w:type="dxa"/>
              <w:left w:w="140" w:type="dxa"/>
              <w:bottom w:w="95" w:type="dxa"/>
              <w:right w:w="300" w:type="dxa"/>
            </w:tcMar>
            <w:vAlign w:val="center"/>
          </w:tcPr>
          <w:p w14:paraId="2276A77E" w14:textId="77777777" w:rsidR="00D34630" w:rsidRDefault="00000000">
            <w:pPr>
              <w:spacing w:after="0" w:line="240" w:lineRule="auto"/>
            </w:pPr>
            <w:proofErr w:type="spellStart"/>
            <w:r>
              <w:rPr>
                <w:sz w:val="19"/>
              </w:rPr>
              <w:t>Handvenen</w:t>
            </w:r>
            <w:proofErr w:type="spellEnd"/>
          </w:p>
        </w:tc>
        <w:tc>
          <w:tcPr>
            <w:tcW w:w="1815" w:type="dxa"/>
            <w:shd w:val="clear" w:color="auto" w:fill="FCE4D6"/>
            <w:tcMar>
              <w:top w:w="95" w:type="dxa"/>
              <w:left w:w="300" w:type="dxa"/>
              <w:bottom w:w="95" w:type="dxa"/>
              <w:right w:w="140" w:type="dxa"/>
            </w:tcMar>
            <w:vAlign w:val="center"/>
          </w:tcPr>
          <w:p w14:paraId="3D045BAC" w14:textId="77777777" w:rsidR="00D34630" w:rsidRDefault="00000000">
            <w:pPr>
              <w:spacing w:after="0" w:line="240" w:lineRule="auto"/>
              <w:jc w:val="center"/>
            </w:pPr>
            <w:r>
              <w:rPr>
                <w:sz w:val="19"/>
              </w:rPr>
              <w:t>Falsch</w:t>
            </w:r>
          </w:p>
        </w:tc>
      </w:tr>
      <w:tr w:rsidR="00D34630" w14:paraId="489D4BDF" w14:textId="77777777">
        <w:trPr>
          <w:jc w:val="center"/>
        </w:trPr>
        <w:tc>
          <w:tcPr>
            <w:tcW w:w="7540" w:type="dxa"/>
            <w:tcMar>
              <w:top w:w="95" w:type="dxa"/>
              <w:left w:w="140" w:type="dxa"/>
              <w:bottom w:w="95" w:type="dxa"/>
              <w:right w:w="300" w:type="dxa"/>
            </w:tcMar>
            <w:vAlign w:val="center"/>
          </w:tcPr>
          <w:p w14:paraId="3A05A31B" w14:textId="77777777" w:rsidR="00D34630" w:rsidRDefault="00000000">
            <w:pPr>
              <w:spacing w:after="0" w:line="240" w:lineRule="auto"/>
            </w:pPr>
            <w:r>
              <w:rPr>
                <w:sz w:val="19"/>
              </w:rPr>
              <w:t>Gangart</w:t>
            </w:r>
          </w:p>
        </w:tc>
        <w:tc>
          <w:tcPr>
            <w:tcW w:w="1815" w:type="dxa"/>
            <w:shd w:val="clear" w:color="auto" w:fill="E2F0D9"/>
            <w:tcMar>
              <w:top w:w="95" w:type="dxa"/>
              <w:left w:w="300" w:type="dxa"/>
              <w:bottom w:w="95" w:type="dxa"/>
              <w:right w:w="140" w:type="dxa"/>
            </w:tcMar>
            <w:vAlign w:val="center"/>
          </w:tcPr>
          <w:p w14:paraId="054F2724" w14:textId="77777777" w:rsidR="00D34630" w:rsidRDefault="00000000">
            <w:pPr>
              <w:spacing w:after="0" w:line="240" w:lineRule="auto"/>
              <w:jc w:val="center"/>
            </w:pPr>
            <w:r>
              <w:rPr>
                <w:sz w:val="19"/>
              </w:rPr>
              <w:t>Richtig</w:t>
            </w:r>
          </w:p>
        </w:tc>
      </w:tr>
    </w:tbl>
    <w:p w14:paraId="557481E7" w14:textId="0FEB0FA5" w:rsidR="00D34630" w:rsidRDefault="00000000">
      <w:pPr>
        <w:spacing w:before="140" w:after="240" w:line="269" w:lineRule="auto"/>
      </w:pPr>
      <w:r>
        <w:rPr>
          <w:b/>
        </w:rPr>
        <w:t xml:space="preserve">Begründung: </w:t>
      </w:r>
      <w:r>
        <w:t xml:space="preserve">Tippverhalten und Gangart entstehen wesentlich aus dem </w:t>
      </w:r>
      <w:proofErr w:type="spellStart"/>
      <w:r>
        <w:t>Verhalten</w:t>
      </w:r>
      <w:proofErr w:type="spellEnd"/>
      <w:r>
        <w:t xml:space="preserve"> </w:t>
      </w:r>
      <w:proofErr w:type="spellStart"/>
      <w:r>
        <w:t>einer</w:t>
      </w:r>
      <w:proofErr w:type="spellEnd"/>
      <w:r>
        <w:t xml:space="preserve"> Person. Iris und </w:t>
      </w:r>
      <w:proofErr w:type="spellStart"/>
      <w:r>
        <w:t>Handvenen</w:t>
      </w:r>
      <w:proofErr w:type="spellEnd"/>
      <w:r>
        <w:t xml:space="preserve"> sind </w:t>
      </w:r>
      <w:proofErr w:type="spellStart"/>
      <w:r>
        <w:t>physiologische</w:t>
      </w:r>
      <w:proofErr w:type="spellEnd"/>
      <w:r>
        <w:t xml:space="preserve"> Merkmale.</w:t>
      </w:r>
    </w:p>
    <w:p w14:paraId="71A8573A" w14:textId="77777777" w:rsidR="00D34630" w:rsidRDefault="00000000">
      <w:pPr>
        <w:pStyle w:val="berschrift1"/>
        <w:spacing w:before="280" w:after="140"/>
      </w:pPr>
      <w:r>
        <w:t>5. Warum wurde das Gesicht als biometrisches Merkmal so populär?</w:t>
      </w:r>
    </w:p>
    <w:tbl>
      <w:tblPr>
        <w:tblStyle w:val="Tabellenraster"/>
        <w:tblW w:w="0" w:type="auto"/>
        <w:jc w:val="center"/>
        <w:tblLayout w:type="fixed"/>
        <w:tblLook w:val="04A0" w:firstRow="1" w:lastRow="0" w:firstColumn="1" w:lastColumn="0" w:noHBand="0" w:noVBand="1"/>
      </w:tblPr>
      <w:tblGrid>
        <w:gridCol w:w="7540"/>
        <w:gridCol w:w="1815"/>
      </w:tblGrid>
      <w:tr w:rsidR="00D34630" w14:paraId="716DA9F3" w14:textId="77777777">
        <w:trPr>
          <w:tblHeader/>
          <w:jc w:val="center"/>
        </w:trPr>
        <w:tc>
          <w:tcPr>
            <w:tcW w:w="7540" w:type="dxa"/>
            <w:shd w:val="clear" w:color="auto" w:fill="E9EDF5"/>
            <w:tcMar>
              <w:top w:w="95" w:type="dxa"/>
              <w:left w:w="140" w:type="dxa"/>
              <w:bottom w:w="95" w:type="dxa"/>
              <w:right w:w="300" w:type="dxa"/>
            </w:tcMar>
            <w:vAlign w:val="center"/>
          </w:tcPr>
          <w:p w14:paraId="622743E1"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1763F9AA" w14:textId="77777777" w:rsidR="00D34630" w:rsidRDefault="00000000">
            <w:pPr>
              <w:spacing w:after="0" w:line="240" w:lineRule="auto"/>
            </w:pPr>
            <w:r>
              <w:rPr>
                <w:b/>
                <w:sz w:val="19"/>
              </w:rPr>
              <w:t>Bewertung</w:t>
            </w:r>
          </w:p>
        </w:tc>
      </w:tr>
      <w:tr w:rsidR="00D34630" w14:paraId="0F3B6B88" w14:textId="77777777">
        <w:trPr>
          <w:jc w:val="center"/>
        </w:trPr>
        <w:tc>
          <w:tcPr>
            <w:tcW w:w="7540" w:type="dxa"/>
            <w:tcMar>
              <w:top w:w="95" w:type="dxa"/>
              <w:left w:w="140" w:type="dxa"/>
              <w:bottom w:w="95" w:type="dxa"/>
              <w:right w:w="300" w:type="dxa"/>
            </w:tcMar>
            <w:vAlign w:val="center"/>
          </w:tcPr>
          <w:p w14:paraId="171DBC27" w14:textId="77777777" w:rsidR="00D34630" w:rsidRDefault="00000000">
            <w:pPr>
              <w:spacing w:after="0" w:line="240" w:lineRule="auto"/>
            </w:pPr>
            <w:r>
              <w:rPr>
                <w:sz w:val="19"/>
              </w:rPr>
              <w:t>Es ist verhaltensbasiert und damit besonders stabil.</w:t>
            </w:r>
          </w:p>
        </w:tc>
        <w:tc>
          <w:tcPr>
            <w:tcW w:w="1815" w:type="dxa"/>
            <w:shd w:val="clear" w:color="auto" w:fill="FCE4D6"/>
            <w:tcMar>
              <w:top w:w="95" w:type="dxa"/>
              <w:left w:w="300" w:type="dxa"/>
              <w:bottom w:w="95" w:type="dxa"/>
              <w:right w:w="140" w:type="dxa"/>
            </w:tcMar>
            <w:vAlign w:val="center"/>
          </w:tcPr>
          <w:p w14:paraId="6AC7D4CB" w14:textId="77777777" w:rsidR="00D34630" w:rsidRDefault="00000000">
            <w:pPr>
              <w:spacing w:after="0" w:line="240" w:lineRule="auto"/>
              <w:jc w:val="center"/>
            </w:pPr>
            <w:r>
              <w:rPr>
                <w:sz w:val="19"/>
              </w:rPr>
              <w:t>Falsch</w:t>
            </w:r>
          </w:p>
        </w:tc>
      </w:tr>
      <w:tr w:rsidR="00D34630" w14:paraId="787EC788" w14:textId="77777777">
        <w:trPr>
          <w:jc w:val="center"/>
        </w:trPr>
        <w:tc>
          <w:tcPr>
            <w:tcW w:w="7540" w:type="dxa"/>
            <w:tcMar>
              <w:top w:w="95" w:type="dxa"/>
              <w:left w:w="140" w:type="dxa"/>
              <w:bottom w:w="95" w:type="dxa"/>
              <w:right w:w="300" w:type="dxa"/>
            </w:tcMar>
            <w:vAlign w:val="center"/>
          </w:tcPr>
          <w:p w14:paraId="7598F694" w14:textId="77777777" w:rsidR="00D34630" w:rsidRDefault="00000000">
            <w:pPr>
              <w:spacing w:after="0" w:line="240" w:lineRule="auto"/>
            </w:pPr>
            <w:r>
              <w:rPr>
                <w:sz w:val="19"/>
              </w:rPr>
              <w:t>Kameras sind in fast jedem Gerät verbaut.</w:t>
            </w:r>
          </w:p>
        </w:tc>
        <w:tc>
          <w:tcPr>
            <w:tcW w:w="1815" w:type="dxa"/>
            <w:shd w:val="clear" w:color="auto" w:fill="E2F0D9"/>
            <w:tcMar>
              <w:top w:w="95" w:type="dxa"/>
              <w:left w:w="300" w:type="dxa"/>
              <w:bottom w:w="95" w:type="dxa"/>
              <w:right w:w="140" w:type="dxa"/>
            </w:tcMar>
            <w:vAlign w:val="center"/>
          </w:tcPr>
          <w:p w14:paraId="0838721F" w14:textId="77777777" w:rsidR="00D34630" w:rsidRDefault="00000000">
            <w:pPr>
              <w:spacing w:after="0" w:line="240" w:lineRule="auto"/>
              <w:jc w:val="center"/>
            </w:pPr>
            <w:r>
              <w:rPr>
                <w:sz w:val="19"/>
              </w:rPr>
              <w:t>Richtig</w:t>
            </w:r>
          </w:p>
        </w:tc>
      </w:tr>
      <w:tr w:rsidR="00D34630" w14:paraId="69AB7E02" w14:textId="77777777">
        <w:trPr>
          <w:jc w:val="center"/>
        </w:trPr>
        <w:tc>
          <w:tcPr>
            <w:tcW w:w="7540" w:type="dxa"/>
            <w:tcMar>
              <w:top w:w="95" w:type="dxa"/>
              <w:left w:w="140" w:type="dxa"/>
              <w:bottom w:w="95" w:type="dxa"/>
              <w:right w:w="300" w:type="dxa"/>
            </w:tcMar>
            <w:vAlign w:val="center"/>
          </w:tcPr>
          <w:p w14:paraId="32B9960E" w14:textId="77777777" w:rsidR="00D34630" w:rsidRDefault="00000000">
            <w:pPr>
              <w:spacing w:after="0" w:line="240" w:lineRule="auto"/>
            </w:pPr>
            <w:r>
              <w:rPr>
                <w:sz w:val="19"/>
              </w:rPr>
              <w:t>Es ist kontaktlos und aus der Ferne nutzbar.</w:t>
            </w:r>
          </w:p>
        </w:tc>
        <w:tc>
          <w:tcPr>
            <w:tcW w:w="1815" w:type="dxa"/>
            <w:shd w:val="clear" w:color="auto" w:fill="E2F0D9"/>
            <w:tcMar>
              <w:top w:w="95" w:type="dxa"/>
              <w:left w:w="300" w:type="dxa"/>
              <w:bottom w:w="95" w:type="dxa"/>
              <w:right w:w="140" w:type="dxa"/>
            </w:tcMar>
            <w:vAlign w:val="center"/>
          </w:tcPr>
          <w:p w14:paraId="14BE756C" w14:textId="77777777" w:rsidR="00D34630" w:rsidRDefault="00000000">
            <w:pPr>
              <w:spacing w:after="0" w:line="240" w:lineRule="auto"/>
              <w:jc w:val="center"/>
            </w:pPr>
            <w:r>
              <w:rPr>
                <w:sz w:val="19"/>
              </w:rPr>
              <w:t>Richtig</w:t>
            </w:r>
          </w:p>
        </w:tc>
      </w:tr>
      <w:tr w:rsidR="00D34630" w14:paraId="09105554" w14:textId="77777777">
        <w:trPr>
          <w:jc w:val="center"/>
        </w:trPr>
        <w:tc>
          <w:tcPr>
            <w:tcW w:w="7540" w:type="dxa"/>
            <w:tcMar>
              <w:top w:w="95" w:type="dxa"/>
              <w:left w:w="140" w:type="dxa"/>
              <w:bottom w:w="95" w:type="dxa"/>
              <w:right w:w="300" w:type="dxa"/>
            </w:tcMar>
            <w:vAlign w:val="center"/>
          </w:tcPr>
          <w:p w14:paraId="730E0165" w14:textId="77777777" w:rsidR="00D34630" w:rsidRDefault="00000000">
            <w:pPr>
              <w:spacing w:after="0" w:line="240" w:lineRule="auto"/>
            </w:pPr>
            <w:r>
              <w:rPr>
                <w:sz w:val="19"/>
              </w:rPr>
              <w:t>Es muss aktiv berührt werden.</w:t>
            </w:r>
          </w:p>
        </w:tc>
        <w:tc>
          <w:tcPr>
            <w:tcW w:w="1815" w:type="dxa"/>
            <w:shd w:val="clear" w:color="auto" w:fill="FCE4D6"/>
            <w:tcMar>
              <w:top w:w="95" w:type="dxa"/>
              <w:left w:w="300" w:type="dxa"/>
              <w:bottom w:w="95" w:type="dxa"/>
              <w:right w:w="140" w:type="dxa"/>
            </w:tcMar>
            <w:vAlign w:val="center"/>
          </w:tcPr>
          <w:p w14:paraId="7B586464" w14:textId="77777777" w:rsidR="00D34630" w:rsidRDefault="00000000">
            <w:pPr>
              <w:spacing w:after="0" w:line="240" w:lineRule="auto"/>
              <w:jc w:val="center"/>
            </w:pPr>
            <w:r>
              <w:rPr>
                <w:sz w:val="19"/>
              </w:rPr>
              <w:t>Falsch</w:t>
            </w:r>
          </w:p>
        </w:tc>
      </w:tr>
    </w:tbl>
    <w:p w14:paraId="52A63AE0" w14:textId="77777777" w:rsidR="00D34630" w:rsidRDefault="00000000">
      <w:pPr>
        <w:spacing w:before="140" w:after="240" w:line="269" w:lineRule="auto"/>
      </w:pPr>
      <w:r>
        <w:rPr>
          <w:b/>
        </w:rPr>
        <w:t xml:space="preserve">Begründung: </w:t>
      </w:r>
      <w:r>
        <w:t>Gesichtserkennung ist bequem, kontaktlos und benötigt häufig nur bereits vorhandene Kameratechnik. Dadurch ist sie für Smartphones, Zugangssysteme und andere Anwendungen leicht integrierbar. Das Gesicht ist kein rein verhaltensbasiertes Merkmal und muss zur Erfassung nicht berührt werden.</w:t>
      </w:r>
    </w:p>
    <w:p w14:paraId="4E2D8887" w14:textId="77777777" w:rsidR="00D34630" w:rsidRDefault="00D34630"/>
    <w:p w14:paraId="43DB8520" w14:textId="77777777" w:rsidR="00D34630" w:rsidRDefault="00000000">
      <w:pPr>
        <w:pStyle w:val="berschrift1"/>
        <w:spacing w:before="280" w:after="140"/>
      </w:pPr>
      <w:r>
        <w:t>6. Welche Probleme von Passwörtern gelten als Motivation für Biometrie?</w:t>
      </w:r>
    </w:p>
    <w:tbl>
      <w:tblPr>
        <w:tblStyle w:val="Tabellenraster"/>
        <w:tblW w:w="0" w:type="auto"/>
        <w:jc w:val="center"/>
        <w:tblLayout w:type="fixed"/>
        <w:tblLook w:val="04A0" w:firstRow="1" w:lastRow="0" w:firstColumn="1" w:lastColumn="0" w:noHBand="0" w:noVBand="1"/>
      </w:tblPr>
      <w:tblGrid>
        <w:gridCol w:w="7540"/>
        <w:gridCol w:w="1815"/>
      </w:tblGrid>
      <w:tr w:rsidR="00D34630" w14:paraId="1417B252" w14:textId="77777777">
        <w:trPr>
          <w:tblHeader/>
          <w:jc w:val="center"/>
        </w:trPr>
        <w:tc>
          <w:tcPr>
            <w:tcW w:w="7540" w:type="dxa"/>
            <w:shd w:val="clear" w:color="auto" w:fill="E9EDF5"/>
            <w:tcMar>
              <w:top w:w="95" w:type="dxa"/>
              <w:left w:w="140" w:type="dxa"/>
              <w:bottom w:w="95" w:type="dxa"/>
              <w:right w:w="300" w:type="dxa"/>
            </w:tcMar>
            <w:vAlign w:val="center"/>
          </w:tcPr>
          <w:p w14:paraId="578EED8C"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213BF44B" w14:textId="77777777" w:rsidR="00D34630" w:rsidRDefault="00000000">
            <w:pPr>
              <w:spacing w:after="0" w:line="240" w:lineRule="auto"/>
            </w:pPr>
            <w:r>
              <w:rPr>
                <w:b/>
                <w:sz w:val="19"/>
              </w:rPr>
              <w:t>Bewertung</w:t>
            </w:r>
          </w:p>
        </w:tc>
      </w:tr>
      <w:tr w:rsidR="00D34630" w14:paraId="7E0E6B4D" w14:textId="77777777">
        <w:trPr>
          <w:jc w:val="center"/>
        </w:trPr>
        <w:tc>
          <w:tcPr>
            <w:tcW w:w="7540" w:type="dxa"/>
            <w:tcMar>
              <w:top w:w="95" w:type="dxa"/>
              <w:left w:w="140" w:type="dxa"/>
              <w:bottom w:w="95" w:type="dxa"/>
              <w:right w:w="300" w:type="dxa"/>
            </w:tcMar>
            <w:vAlign w:val="center"/>
          </w:tcPr>
          <w:p w14:paraId="6C20BBCB" w14:textId="77777777" w:rsidR="00D34630" w:rsidRDefault="00000000">
            <w:pPr>
              <w:spacing w:after="0" w:line="240" w:lineRule="auto"/>
            </w:pPr>
            <w:r>
              <w:rPr>
                <w:sz w:val="19"/>
              </w:rPr>
              <w:t>Wiederverwendung über mehrere Konten.</w:t>
            </w:r>
          </w:p>
        </w:tc>
        <w:tc>
          <w:tcPr>
            <w:tcW w:w="1815" w:type="dxa"/>
            <w:shd w:val="clear" w:color="auto" w:fill="E2F0D9"/>
            <w:tcMar>
              <w:top w:w="95" w:type="dxa"/>
              <w:left w:w="300" w:type="dxa"/>
              <w:bottom w:w="95" w:type="dxa"/>
              <w:right w:w="140" w:type="dxa"/>
            </w:tcMar>
            <w:vAlign w:val="center"/>
          </w:tcPr>
          <w:p w14:paraId="3ED149F1" w14:textId="77777777" w:rsidR="00D34630" w:rsidRDefault="00000000">
            <w:pPr>
              <w:spacing w:after="0" w:line="240" w:lineRule="auto"/>
              <w:jc w:val="center"/>
            </w:pPr>
            <w:r>
              <w:rPr>
                <w:sz w:val="19"/>
              </w:rPr>
              <w:t>Richtig</w:t>
            </w:r>
          </w:p>
        </w:tc>
      </w:tr>
      <w:tr w:rsidR="00D34630" w14:paraId="641E1B10" w14:textId="77777777">
        <w:trPr>
          <w:jc w:val="center"/>
        </w:trPr>
        <w:tc>
          <w:tcPr>
            <w:tcW w:w="7540" w:type="dxa"/>
            <w:tcMar>
              <w:top w:w="95" w:type="dxa"/>
              <w:left w:w="140" w:type="dxa"/>
              <w:bottom w:w="95" w:type="dxa"/>
              <w:right w:w="300" w:type="dxa"/>
            </w:tcMar>
            <w:vAlign w:val="center"/>
          </w:tcPr>
          <w:p w14:paraId="0A37777D" w14:textId="77777777" w:rsidR="00D34630" w:rsidRDefault="00000000">
            <w:pPr>
              <w:spacing w:after="0" w:line="240" w:lineRule="auto"/>
            </w:pPr>
            <w:r>
              <w:rPr>
                <w:sz w:val="19"/>
              </w:rPr>
              <w:t>Datenlecks mit Millionen Zugangsdaten.</w:t>
            </w:r>
          </w:p>
        </w:tc>
        <w:tc>
          <w:tcPr>
            <w:tcW w:w="1815" w:type="dxa"/>
            <w:shd w:val="clear" w:color="auto" w:fill="E2F0D9"/>
            <w:tcMar>
              <w:top w:w="95" w:type="dxa"/>
              <w:left w:w="300" w:type="dxa"/>
              <w:bottom w:w="95" w:type="dxa"/>
              <w:right w:w="140" w:type="dxa"/>
            </w:tcMar>
            <w:vAlign w:val="center"/>
          </w:tcPr>
          <w:p w14:paraId="0CEFBC79" w14:textId="77777777" w:rsidR="00D34630" w:rsidRDefault="00000000">
            <w:pPr>
              <w:spacing w:after="0" w:line="240" w:lineRule="auto"/>
              <w:jc w:val="center"/>
            </w:pPr>
            <w:r>
              <w:rPr>
                <w:sz w:val="19"/>
              </w:rPr>
              <w:t>Richtig</w:t>
            </w:r>
          </w:p>
        </w:tc>
      </w:tr>
      <w:tr w:rsidR="00D34630" w14:paraId="7F08F988" w14:textId="77777777">
        <w:trPr>
          <w:jc w:val="center"/>
        </w:trPr>
        <w:tc>
          <w:tcPr>
            <w:tcW w:w="7540" w:type="dxa"/>
            <w:tcMar>
              <w:top w:w="95" w:type="dxa"/>
              <w:left w:w="140" w:type="dxa"/>
              <w:bottom w:w="95" w:type="dxa"/>
              <w:right w:w="300" w:type="dxa"/>
            </w:tcMar>
            <w:vAlign w:val="center"/>
          </w:tcPr>
          <w:p w14:paraId="72011BFC" w14:textId="77777777" w:rsidR="00D34630" w:rsidRDefault="00000000">
            <w:pPr>
              <w:spacing w:after="0" w:line="240" w:lineRule="auto"/>
            </w:pPr>
            <w:r>
              <w:rPr>
                <w:sz w:val="19"/>
              </w:rPr>
              <w:t>Lange Passwörter sind mathematisch unsicher.</w:t>
            </w:r>
          </w:p>
        </w:tc>
        <w:tc>
          <w:tcPr>
            <w:tcW w:w="1815" w:type="dxa"/>
            <w:shd w:val="clear" w:color="auto" w:fill="FCE4D6"/>
            <w:tcMar>
              <w:top w:w="95" w:type="dxa"/>
              <w:left w:w="300" w:type="dxa"/>
              <w:bottom w:w="95" w:type="dxa"/>
              <w:right w:w="140" w:type="dxa"/>
            </w:tcMar>
            <w:vAlign w:val="center"/>
          </w:tcPr>
          <w:p w14:paraId="2F9B9752" w14:textId="77777777" w:rsidR="00D34630" w:rsidRDefault="00000000">
            <w:pPr>
              <w:spacing w:after="0" w:line="240" w:lineRule="auto"/>
              <w:jc w:val="center"/>
            </w:pPr>
            <w:r>
              <w:rPr>
                <w:sz w:val="19"/>
              </w:rPr>
              <w:t>Falsch</w:t>
            </w:r>
          </w:p>
        </w:tc>
      </w:tr>
      <w:tr w:rsidR="00D34630" w14:paraId="62BB6EB2" w14:textId="77777777">
        <w:trPr>
          <w:jc w:val="center"/>
        </w:trPr>
        <w:tc>
          <w:tcPr>
            <w:tcW w:w="7540" w:type="dxa"/>
            <w:tcMar>
              <w:top w:w="95" w:type="dxa"/>
              <w:left w:w="140" w:type="dxa"/>
              <w:bottom w:w="95" w:type="dxa"/>
              <w:right w:w="300" w:type="dxa"/>
            </w:tcMar>
            <w:vAlign w:val="center"/>
          </w:tcPr>
          <w:p w14:paraId="1659C0F5" w14:textId="77777777" w:rsidR="00D34630" w:rsidRDefault="00000000">
            <w:pPr>
              <w:spacing w:after="0" w:line="240" w:lineRule="auto"/>
            </w:pPr>
            <w:r>
              <w:rPr>
                <w:sz w:val="19"/>
              </w:rPr>
              <w:t>Komfort-Problem beim Merken.</w:t>
            </w:r>
          </w:p>
        </w:tc>
        <w:tc>
          <w:tcPr>
            <w:tcW w:w="1815" w:type="dxa"/>
            <w:shd w:val="clear" w:color="auto" w:fill="E2F0D9"/>
            <w:tcMar>
              <w:top w:w="95" w:type="dxa"/>
              <w:left w:w="300" w:type="dxa"/>
              <w:bottom w:w="95" w:type="dxa"/>
              <w:right w:w="140" w:type="dxa"/>
            </w:tcMar>
            <w:vAlign w:val="center"/>
          </w:tcPr>
          <w:p w14:paraId="0C4C35DF" w14:textId="77777777" w:rsidR="00D34630" w:rsidRDefault="00000000">
            <w:pPr>
              <w:spacing w:after="0" w:line="240" w:lineRule="auto"/>
              <w:jc w:val="center"/>
            </w:pPr>
            <w:r>
              <w:rPr>
                <w:sz w:val="19"/>
              </w:rPr>
              <w:t>Richtig</w:t>
            </w:r>
          </w:p>
        </w:tc>
      </w:tr>
      <w:tr w:rsidR="00D34630" w14:paraId="53FA5A34" w14:textId="77777777">
        <w:trPr>
          <w:jc w:val="center"/>
        </w:trPr>
        <w:tc>
          <w:tcPr>
            <w:tcW w:w="7540" w:type="dxa"/>
            <w:tcMar>
              <w:top w:w="95" w:type="dxa"/>
              <w:left w:w="140" w:type="dxa"/>
              <w:bottom w:w="95" w:type="dxa"/>
              <w:right w:w="300" w:type="dxa"/>
            </w:tcMar>
            <w:vAlign w:val="center"/>
          </w:tcPr>
          <w:p w14:paraId="4B9295D4" w14:textId="77777777" w:rsidR="00D34630" w:rsidRDefault="00000000">
            <w:pPr>
              <w:spacing w:after="0" w:line="240" w:lineRule="auto"/>
            </w:pPr>
            <w:r>
              <w:rPr>
                <w:sz w:val="19"/>
              </w:rPr>
              <w:lastRenderedPageBreak/>
              <w:t>Phishing/Social Engineering.</w:t>
            </w:r>
          </w:p>
        </w:tc>
        <w:tc>
          <w:tcPr>
            <w:tcW w:w="1815" w:type="dxa"/>
            <w:shd w:val="clear" w:color="auto" w:fill="E2F0D9"/>
            <w:tcMar>
              <w:top w:w="95" w:type="dxa"/>
              <w:left w:w="300" w:type="dxa"/>
              <w:bottom w:w="95" w:type="dxa"/>
              <w:right w:w="140" w:type="dxa"/>
            </w:tcMar>
            <w:vAlign w:val="center"/>
          </w:tcPr>
          <w:p w14:paraId="518AC6D2" w14:textId="77777777" w:rsidR="00D34630" w:rsidRDefault="00000000">
            <w:pPr>
              <w:spacing w:after="0" w:line="240" w:lineRule="auto"/>
              <w:jc w:val="center"/>
            </w:pPr>
            <w:r>
              <w:rPr>
                <w:sz w:val="19"/>
              </w:rPr>
              <w:t>Richtig</w:t>
            </w:r>
          </w:p>
        </w:tc>
      </w:tr>
    </w:tbl>
    <w:p w14:paraId="466356A8" w14:textId="77777777" w:rsidR="00D34630" w:rsidRDefault="00000000">
      <w:pPr>
        <w:spacing w:before="140" w:after="240" w:line="269" w:lineRule="auto"/>
      </w:pPr>
      <w:r>
        <w:rPr>
          <w:b/>
        </w:rPr>
        <w:t xml:space="preserve">Begründung: </w:t>
      </w:r>
      <w:r>
        <w:t>Passwörter werden häufig wiederverwendet, können durch Datenlecks offengelegt oder durch Phishing erbeutet werden und sind bei hoher Anzahl schwer zu verwalten. Lange, zufällige Passwörter sind dagegen grundsätzlich nicht mathematisch unsicher; ihre größere Länge erhöht typischerweise die Widerstandsfähigkeit gegen Erraten.</w:t>
      </w:r>
    </w:p>
    <w:p w14:paraId="6C0035BB" w14:textId="77777777" w:rsidR="00D34630" w:rsidRDefault="00000000">
      <w:pPr>
        <w:pStyle w:val="berschrift1"/>
        <w:spacing w:before="280" w:after="140"/>
      </w:pPr>
      <w:r>
        <w:t>7. Ordne korrekt zu: Detection – Recognition – Verification.</w:t>
      </w:r>
    </w:p>
    <w:tbl>
      <w:tblPr>
        <w:tblStyle w:val="Tabellenraster"/>
        <w:tblW w:w="0" w:type="auto"/>
        <w:jc w:val="center"/>
        <w:tblLayout w:type="fixed"/>
        <w:tblLook w:val="04A0" w:firstRow="1" w:lastRow="0" w:firstColumn="1" w:lastColumn="0" w:noHBand="0" w:noVBand="1"/>
      </w:tblPr>
      <w:tblGrid>
        <w:gridCol w:w="7540"/>
        <w:gridCol w:w="1815"/>
      </w:tblGrid>
      <w:tr w:rsidR="00D34630" w14:paraId="459282FF" w14:textId="77777777">
        <w:trPr>
          <w:tblHeader/>
          <w:jc w:val="center"/>
        </w:trPr>
        <w:tc>
          <w:tcPr>
            <w:tcW w:w="7540" w:type="dxa"/>
            <w:shd w:val="clear" w:color="auto" w:fill="E9EDF5"/>
            <w:tcMar>
              <w:top w:w="95" w:type="dxa"/>
              <w:left w:w="140" w:type="dxa"/>
              <w:bottom w:w="95" w:type="dxa"/>
              <w:right w:w="300" w:type="dxa"/>
            </w:tcMar>
            <w:vAlign w:val="center"/>
          </w:tcPr>
          <w:p w14:paraId="5F1A4ACE"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0EB4B50E" w14:textId="77777777" w:rsidR="00D34630" w:rsidRDefault="00000000">
            <w:pPr>
              <w:spacing w:after="0" w:line="240" w:lineRule="auto"/>
            </w:pPr>
            <w:r>
              <w:rPr>
                <w:b/>
                <w:sz w:val="19"/>
              </w:rPr>
              <w:t>Bewertung</w:t>
            </w:r>
          </w:p>
        </w:tc>
      </w:tr>
      <w:tr w:rsidR="00D34630" w14:paraId="4D4A52D2" w14:textId="77777777">
        <w:trPr>
          <w:jc w:val="center"/>
        </w:trPr>
        <w:tc>
          <w:tcPr>
            <w:tcW w:w="7540" w:type="dxa"/>
            <w:tcMar>
              <w:top w:w="95" w:type="dxa"/>
              <w:left w:w="140" w:type="dxa"/>
              <w:bottom w:w="95" w:type="dxa"/>
              <w:right w:w="300" w:type="dxa"/>
            </w:tcMar>
            <w:vAlign w:val="center"/>
          </w:tcPr>
          <w:p w14:paraId="20B85139" w14:textId="77777777" w:rsidR="00D34630" w:rsidRDefault="00000000">
            <w:pPr>
              <w:spacing w:after="0" w:line="240" w:lineRule="auto"/>
            </w:pPr>
            <w:r>
              <w:rPr>
                <w:sz w:val="19"/>
              </w:rPr>
              <w:t>Verification arbeitet 1:n.</w:t>
            </w:r>
          </w:p>
        </w:tc>
        <w:tc>
          <w:tcPr>
            <w:tcW w:w="1815" w:type="dxa"/>
            <w:shd w:val="clear" w:color="auto" w:fill="FCE4D6"/>
            <w:tcMar>
              <w:top w:w="95" w:type="dxa"/>
              <w:left w:w="300" w:type="dxa"/>
              <w:bottom w:w="95" w:type="dxa"/>
              <w:right w:w="140" w:type="dxa"/>
            </w:tcMar>
            <w:vAlign w:val="center"/>
          </w:tcPr>
          <w:p w14:paraId="5A10B05A" w14:textId="77777777" w:rsidR="00D34630" w:rsidRDefault="00000000">
            <w:pPr>
              <w:spacing w:after="0" w:line="240" w:lineRule="auto"/>
              <w:jc w:val="center"/>
            </w:pPr>
            <w:r>
              <w:rPr>
                <w:sz w:val="19"/>
              </w:rPr>
              <w:t>Falsch</w:t>
            </w:r>
          </w:p>
        </w:tc>
      </w:tr>
      <w:tr w:rsidR="00D34630" w14:paraId="0B8A0588" w14:textId="77777777">
        <w:trPr>
          <w:jc w:val="center"/>
        </w:trPr>
        <w:tc>
          <w:tcPr>
            <w:tcW w:w="7540" w:type="dxa"/>
            <w:tcMar>
              <w:top w:w="95" w:type="dxa"/>
              <w:left w:w="140" w:type="dxa"/>
              <w:bottom w:w="95" w:type="dxa"/>
              <w:right w:w="300" w:type="dxa"/>
            </w:tcMar>
            <w:vAlign w:val="center"/>
          </w:tcPr>
          <w:p w14:paraId="3758323C" w14:textId="77777777" w:rsidR="00D34630" w:rsidRDefault="00000000">
            <w:pPr>
              <w:spacing w:after="0" w:line="240" w:lineRule="auto"/>
            </w:pPr>
            <w:r>
              <w:rPr>
                <w:sz w:val="19"/>
              </w:rPr>
              <w:t>Detection beantwortet „Ist hier ein Gesicht – und wo?“</w:t>
            </w:r>
          </w:p>
        </w:tc>
        <w:tc>
          <w:tcPr>
            <w:tcW w:w="1815" w:type="dxa"/>
            <w:shd w:val="clear" w:color="auto" w:fill="E2F0D9"/>
            <w:tcMar>
              <w:top w:w="95" w:type="dxa"/>
              <w:left w:w="300" w:type="dxa"/>
              <w:bottom w:w="95" w:type="dxa"/>
              <w:right w:w="140" w:type="dxa"/>
            </w:tcMar>
            <w:vAlign w:val="center"/>
          </w:tcPr>
          <w:p w14:paraId="4D8BE982" w14:textId="77777777" w:rsidR="00D34630" w:rsidRDefault="00000000">
            <w:pPr>
              <w:spacing w:after="0" w:line="240" w:lineRule="auto"/>
              <w:jc w:val="center"/>
            </w:pPr>
            <w:r>
              <w:rPr>
                <w:sz w:val="19"/>
              </w:rPr>
              <w:t>Richtig</w:t>
            </w:r>
          </w:p>
        </w:tc>
      </w:tr>
      <w:tr w:rsidR="00D34630" w14:paraId="3BDB54F5" w14:textId="77777777">
        <w:trPr>
          <w:jc w:val="center"/>
        </w:trPr>
        <w:tc>
          <w:tcPr>
            <w:tcW w:w="7540" w:type="dxa"/>
            <w:tcMar>
              <w:top w:w="95" w:type="dxa"/>
              <w:left w:w="140" w:type="dxa"/>
              <w:bottom w:w="95" w:type="dxa"/>
              <w:right w:w="300" w:type="dxa"/>
            </w:tcMar>
            <w:vAlign w:val="center"/>
          </w:tcPr>
          <w:p w14:paraId="4902FC0F" w14:textId="77777777" w:rsidR="00D34630" w:rsidRDefault="00000000">
            <w:pPr>
              <w:spacing w:after="0" w:line="240" w:lineRule="auto"/>
            </w:pPr>
            <w:r>
              <w:rPr>
                <w:sz w:val="19"/>
              </w:rPr>
              <w:t>Recognition arbeitet 1:n.</w:t>
            </w:r>
          </w:p>
        </w:tc>
        <w:tc>
          <w:tcPr>
            <w:tcW w:w="1815" w:type="dxa"/>
            <w:shd w:val="clear" w:color="auto" w:fill="E2F0D9"/>
            <w:tcMar>
              <w:top w:w="95" w:type="dxa"/>
              <w:left w:w="300" w:type="dxa"/>
              <w:bottom w:w="95" w:type="dxa"/>
              <w:right w:w="140" w:type="dxa"/>
            </w:tcMar>
            <w:vAlign w:val="center"/>
          </w:tcPr>
          <w:p w14:paraId="128CBA7F" w14:textId="77777777" w:rsidR="00D34630" w:rsidRDefault="00000000">
            <w:pPr>
              <w:spacing w:after="0" w:line="240" w:lineRule="auto"/>
              <w:jc w:val="center"/>
            </w:pPr>
            <w:r>
              <w:rPr>
                <w:sz w:val="19"/>
              </w:rPr>
              <w:t>Richtig</w:t>
            </w:r>
          </w:p>
        </w:tc>
      </w:tr>
      <w:tr w:rsidR="00D34630" w14:paraId="6DB61B89" w14:textId="77777777">
        <w:trPr>
          <w:jc w:val="center"/>
        </w:trPr>
        <w:tc>
          <w:tcPr>
            <w:tcW w:w="7540" w:type="dxa"/>
            <w:tcMar>
              <w:top w:w="95" w:type="dxa"/>
              <w:left w:w="140" w:type="dxa"/>
              <w:bottom w:w="95" w:type="dxa"/>
              <w:right w:w="300" w:type="dxa"/>
            </w:tcMar>
            <w:vAlign w:val="center"/>
          </w:tcPr>
          <w:p w14:paraId="68570508" w14:textId="77777777" w:rsidR="00D34630" w:rsidRDefault="00000000">
            <w:pPr>
              <w:spacing w:after="0" w:line="240" w:lineRule="auto"/>
            </w:pPr>
            <w:r>
              <w:rPr>
                <w:sz w:val="19"/>
              </w:rPr>
              <w:t>Face ID beim Entsperren ist Verification.</w:t>
            </w:r>
          </w:p>
        </w:tc>
        <w:tc>
          <w:tcPr>
            <w:tcW w:w="1815" w:type="dxa"/>
            <w:shd w:val="clear" w:color="auto" w:fill="E2F0D9"/>
            <w:tcMar>
              <w:top w:w="95" w:type="dxa"/>
              <w:left w:w="300" w:type="dxa"/>
              <w:bottom w:w="95" w:type="dxa"/>
              <w:right w:w="140" w:type="dxa"/>
            </w:tcMar>
            <w:vAlign w:val="center"/>
          </w:tcPr>
          <w:p w14:paraId="6D68EF6D" w14:textId="77777777" w:rsidR="00D34630" w:rsidRDefault="00000000">
            <w:pPr>
              <w:spacing w:after="0" w:line="240" w:lineRule="auto"/>
              <w:jc w:val="center"/>
            </w:pPr>
            <w:r>
              <w:rPr>
                <w:sz w:val="19"/>
              </w:rPr>
              <w:t>Richtig</w:t>
            </w:r>
          </w:p>
        </w:tc>
      </w:tr>
      <w:tr w:rsidR="00D34630" w14:paraId="1C5F6F72" w14:textId="77777777">
        <w:trPr>
          <w:jc w:val="center"/>
        </w:trPr>
        <w:tc>
          <w:tcPr>
            <w:tcW w:w="7540" w:type="dxa"/>
            <w:tcMar>
              <w:top w:w="95" w:type="dxa"/>
              <w:left w:w="140" w:type="dxa"/>
              <w:bottom w:w="95" w:type="dxa"/>
              <w:right w:w="300" w:type="dxa"/>
            </w:tcMar>
            <w:vAlign w:val="center"/>
          </w:tcPr>
          <w:p w14:paraId="7E4B492E" w14:textId="77777777" w:rsidR="00D34630" w:rsidRDefault="00000000">
            <w:pPr>
              <w:spacing w:after="0" w:line="240" w:lineRule="auto"/>
            </w:pPr>
            <w:r>
              <w:rPr>
                <w:sz w:val="19"/>
              </w:rPr>
              <w:t>Recognition ist der Modus für Fahndung/Überwachung.</w:t>
            </w:r>
          </w:p>
        </w:tc>
        <w:tc>
          <w:tcPr>
            <w:tcW w:w="1815" w:type="dxa"/>
            <w:shd w:val="clear" w:color="auto" w:fill="E2F0D9"/>
            <w:tcMar>
              <w:top w:w="95" w:type="dxa"/>
              <w:left w:w="300" w:type="dxa"/>
              <w:bottom w:w="95" w:type="dxa"/>
              <w:right w:w="140" w:type="dxa"/>
            </w:tcMar>
            <w:vAlign w:val="center"/>
          </w:tcPr>
          <w:p w14:paraId="29437800" w14:textId="77777777" w:rsidR="00D34630" w:rsidRDefault="00000000">
            <w:pPr>
              <w:spacing w:after="0" w:line="240" w:lineRule="auto"/>
              <w:jc w:val="center"/>
            </w:pPr>
            <w:r>
              <w:rPr>
                <w:sz w:val="19"/>
              </w:rPr>
              <w:t>Richtig</w:t>
            </w:r>
          </w:p>
        </w:tc>
      </w:tr>
    </w:tbl>
    <w:p w14:paraId="14431AEB" w14:textId="77777777" w:rsidR="00D34630" w:rsidRDefault="00000000">
      <w:pPr>
        <w:spacing w:before="140" w:after="240" w:line="269" w:lineRule="auto"/>
      </w:pPr>
      <w:r>
        <w:rPr>
          <w:b/>
        </w:rPr>
        <w:t xml:space="preserve">Begründung: </w:t>
      </w:r>
      <w:r>
        <w:t>Detection findet zunächst, ob und wo sich ein Gesicht im Bild befindet. Verification vergleicht eine behauptete Identität mit einer Referenz (1:1), wie beim Entsperren mit Face ID. Recognition/Identification sucht dagegen eine passende Identität unter mehreren Referenzen (1:n), wie es bei Fahndungs- oder Überwachungsszenarien vorkommen kann.</w:t>
      </w:r>
    </w:p>
    <w:p w14:paraId="6D6C6D2E" w14:textId="77777777" w:rsidR="00D34630" w:rsidRDefault="00000000">
      <w:pPr>
        <w:pStyle w:val="berschrift1"/>
        <w:spacing w:before="280" w:after="140"/>
      </w:pPr>
      <w:r>
        <w:t>8. Welche Aussagen zum 5-Schritt-Ablauf sind korrekt?</w:t>
      </w:r>
    </w:p>
    <w:tbl>
      <w:tblPr>
        <w:tblStyle w:val="Tabellenraster"/>
        <w:tblW w:w="0" w:type="auto"/>
        <w:jc w:val="center"/>
        <w:tblLayout w:type="fixed"/>
        <w:tblLook w:val="04A0" w:firstRow="1" w:lastRow="0" w:firstColumn="1" w:lastColumn="0" w:noHBand="0" w:noVBand="1"/>
      </w:tblPr>
      <w:tblGrid>
        <w:gridCol w:w="7540"/>
        <w:gridCol w:w="1815"/>
      </w:tblGrid>
      <w:tr w:rsidR="00D34630" w14:paraId="23ABE01E" w14:textId="77777777">
        <w:trPr>
          <w:tblHeader/>
          <w:jc w:val="center"/>
        </w:trPr>
        <w:tc>
          <w:tcPr>
            <w:tcW w:w="7540" w:type="dxa"/>
            <w:shd w:val="clear" w:color="auto" w:fill="E9EDF5"/>
            <w:tcMar>
              <w:top w:w="95" w:type="dxa"/>
              <w:left w:w="140" w:type="dxa"/>
              <w:bottom w:w="95" w:type="dxa"/>
              <w:right w:w="300" w:type="dxa"/>
            </w:tcMar>
            <w:vAlign w:val="center"/>
          </w:tcPr>
          <w:p w14:paraId="73A5664F"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2B52D46B" w14:textId="77777777" w:rsidR="00D34630" w:rsidRDefault="00000000">
            <w:pPr>
              <w:spacing w:after="0" w:line="240" w:lineRule="auto"/>
            </w:pPr>
            <w:r>
              <w:rPr>
                <w:b/>
                <w:sz w:val="19"/>
              </w:rPr>
              <w:t>Bewertung</w:t>
            </w:r>
          </w:p>
        </w:tc>
      </w:tr>
      <w:tr w:rsidR="00D34630" w14:paraId="628D5B4F" w14:textId="77777777">
        <w:trPr>
          <w:jc w:val="center"/>
        </w:trPr>
        <w:tc>
          <w:tcPr>
            <w:tcW w:w="7540" w:type="dxa"/>
            <w:tcMar>
              <w:top w:w="95" w:type="dxa"/>
              <w:left w:w="140" w:type="dxa"/>
              <w:bottom w:w="95" w:type="dxa"/>
              <w:right w:w="300" w:type="dxa"/>
            </w:tcMar>
            <w:vAlign w:val="center"/>
          </w:tcPr>
          <w:p w14:paraId="13C1B12C" w14:textId="77777777" w:rsidR="00D34630" w:rsidRDefault="00000000">
            <w:pPr>
              <w:spacing w:after="0" w:line="240" w:lineRule="auto"/>
            </w:pPr>
            <w:r>
              <w:rPr>
                <w:sz w:val="19"/>
              </w:rPr>
              <w:t>Bei der Ausrichtung wird das Gesicht gedreht, skaliert und normiert.</w:t>
            </w:r>
          </w:p>
        </w:tc>
        <w:tc>
          <w:tcPr>
            <w:tcW w:w="1815" w:type="dxa"/>
            <w:shd w:val="clear" w:color="auto" w:fill="E2F0D9"/>
            <w:tcMar>
              <w:top w:w="95" w:type="dxa"/>
              <w:left w:w="300" w:type="dxa"/>
              <w:bottom w:w="95" w:type="dxa"/>
              <w:right w:w="140" w:type="dxa"/>
            </w:tcMar>
            <w:vAlign w:val="center"/>
          </w:tcPr>
          <w:p w14:paraId="08B6A966" w14:textId="77777777" w:rsidR="00D34630" w:rsidRDefault="00000000">
            <w:pPr>
              <w:spacing w:after="0" w:line="240" w:lineRule="auto"/>
              <w:jc w:val="center"/>
            </w:pPr>
            <w:r>
              <w:rPr>
                <w:sz w:val="19"/>
              </w:rPr>
              <w:t>Richtig</w:t>
            </w:r>
          </w:p>
        </w:tc>
      </w:tr>
      <w:tr w:rsidR="00D34630" w14:paraId="687C626D" w14:textId="77777777">
        <w:trPr>
          <w:jc w:val="center"/>
        </w:trPr>
        <w:tc>
          <w:tcPr>
            <w:tcW w:w="7540" w:type="dxa"/>
            <w:tcMar>
              <w:top w:w="95" w:type="dxa"/>
              <w:left w:w="140" w:type="dxa"/>
              <w:bottom w:w="95" w:type="dxa"/>
              <w:right w:w="300" w:type="dxa"/>
            </w:tcMar>
            <w:vAlign w:val="center"/>
          </w:tcPr>
          <w:p w14:paraId="63F4DACF" w14:textId="77777777" w:rsidR="00D34630" w:rsidRDefault="00000000">
            <w:pPr>
              <w:spacing w:after="0" w:line="240" w:lineRule="auto"/>
            </w:pPr>
            <w:r>
              <w:rPr>
                <w:sz w:val="19"/>
              </w:rPr>
              <w:t>Bei der Erfassung werden bereits Schlüsselpunkte wie Augen und Nase markiert.</w:t>
            </w:r>
          </w:p>
        </w:tc>
        <w:tc>
          <w:tcPr>
            <w:tcW w:w="1815" w:type="dxa"/>
            <w:shd w:val="clear" w:color="auto" w:fill="FCE4D6"/>
            <w:tcMar>
              <w:top w:w="95" w:type="dxa"/>
              <w:left w:w="300" w:type="dxa"/>
              <w:bottom w:w="95" w:type="dxa"/>
              <w:right w:w="140" w:type="dxa"/>
            </w:tcMar>
            <w:vAlign w:val="center"/>
          </w:tcPr>
          <w:p w14:paraId="437B33BB" w14:textId="77777777" w:rsidR="00D34630" w:rsidRDefault="00000000">
            <w:pPr>
              <w:spacing w:after="0" w:line="240" w:lineRule="auto"/>
              <w:jc w:val="center"/>
            </w:pPr>
            <w:r>
              <w:rPr>
                <w:sz w:val="19"/>
              </w:rPr>
              <w:t>Falsch</w:t>
            </w:r>
          </w:p>
        </w:tc>
      </w:tr>
      <w:tr w:rsidR="00D34630" w14:paraId="4ECDC1B5" w14:textId="77777777">
        <w:trPr>
          <w:jc w:val="center"/>
        </w:trPr>
        <w:tc>
          <w:tcPr>
            <w:tcW w:w="7540" w:type="dxa"/>
            <w:tcMar>
              <w:top w:w="95" w:type="dxa"/>
              <w:left w:w="140" w:type="dxa"/>
              <w:bottom w:w="95" w:type="dxa"/>
              <w:right w:w="300" w:type="dxa"/>
            </w:tcMar>
            <w:vAlign w:val="center"/>
          </w:tcPr>
          <w:p w14:paraId="06D8D31B" w14:textId="77777777" w:rsidR="00D34630" w:rsidRDefault="00000000">
            <w:pPr>
              <w:spacing w:after="0" w:line="240" w:lineRule="auto"/>
            </w:pPr>
            <w:r>
              <w:rPr>
                <w:sz w:val="19"/>
              </w:rPr>
              <w:t>Der letzte Schritt vergleicht zwei Fotos direkt miteinander.</w:t>
            </w:r>
          </w:p>
        </w:tc>
        <w:tc>
          <w:tcPr>
            <w:tcW w:w="1815" w:type="dxa"/>
            <w:shd w:val="clear" w:color="auto" w:fill="FCE4D6"/>
            <w:tcMar>
              <w:top w:w="95" w:type="dxa"/>
              <w:left w:w="300" w:type="dxa"/>
              <w:bottom w:w="95" w:type="dxa"/>
              <w:right w:w="140" w:type="dxa"/>
            </w:tcMar>
            <w:vAlign w:val="center"/>
          </w:tcPr>
          <w:p w14:paraId="47276EAD" w14:textId="77777777" w:rsidR="00D34630" w:rsidRDefault="00000000">
            <w:pPr>
              <w:spacing w:after="0" w:line="240" w:lineRule="auto"/>
              <w:jc w:val="center"/>
            </w:pPr>
            <w:r>
              <w:rPr>
                <w:sz w:val="19"/>
              </w:rPr>
              <w:t>Falsch</w:t>
            </w:r>
          </w:p>
        </w:tc>
      </w:tr>
      <w:tr w:rsidR="00D34630" w14:paraId="3DA468A0" w14:textId="77777777">
        <w:trPr>
          <w:jc w:val="center"/>
        </w:trPr>
        <w:tc>
          <w:tcPr>
            <w:tcW w:w="7540" w:type="dxa"/>
            <w:tcMar>
              <w:top w:w="95" w:type="dxa"/>
              <w:left w:w="140" w:type="dxa"/>
              <w:bottom w:w="95" w:type="dxa"/>
              <w:right w:w="300" w:type="dxa"/>
            </w:tcMar>
            <w:vAlign w:val="center"/>
          </w:tcPr>
          <w:p w14:paraId="468D14F2" w14:textId="77777777" w:rsidR="00D34630" w:rsidRDefault="00000000">
            <w:pPr>
              <w:spacing w:after="0" w:line="240" w:lineRule="auto"/>
            </w:pPr>
            <w:r>
              <w:rPr>
                <w:sz w:val="19"/>
              </w:rPr>
              <w:t>Bei der Merkmalsextraktion erzeugt ein neuronales Netz das Template/Embedding.</w:t>
            </w:r>
          </w:p>
        </w:tc>
        <w:tc>
          <w:tcPr>
            <w:tcW w:w="1815" w:type="dxa"/>
            <w:shd w:val="clear" w:color="auto" w:fill="E2F0D9"/>
            <w:tcMar>
              <w:top w:w="95" w:type="dxa"/>
              <w:left w:w="300" w:type="dxa"/>
              <w:bottom w:w="95" w:type="dxa"/>
              <w:right w:w="140" w:type="dxa"/>
            </w:tcMar>
            <w:vAlign w:val="center"/>
          </w:tcPr>
          <w:p w14:paraId="2D6959BD" w14:textId="77777777" w:rsidR="00D34630" w:rsidRDefault="00000000">
            <w:pPr>
              <w:spacing w:after="0" w:line="240" w:lineRule="auto"/>
              <w:jc w:val="center"/>
            </w:pPr>
            <w:r>
              <w:rPr>
                <w:sz w:val="19"/>
              </w:rPr>
              <w:t>Richtig</w:t>
            </w:r>
          </w:p>
        </w:tc>
      </w:tr>
    </w:tbl>
    <w:p w14:paraId="674E881B" w14:textId="77777777" w:rsidR="00D34630" w:rsidRDefault="00000000">
      <w:pPr>
        <w:spacing w:before="140" w:after="240" w:line="269" w:lineRule="auto"/>
      </w:pPr>
      <w:r>
        <w:rPr>
          <w:b/>
        </w:rPr>
        <w:t xml:space="preserve">Begründung: </w:t>
      </w:r>
      <w:r>
        <w:t>Ein typischer Ablauf trennt Erfassung, Detektion/Lokalisierung, Ausrichtung bzw. Normalisierung, Merkmalsextraktion und Vergleich. Landmarken wie Augen und Nase gehören eher zur Detektion/Ausrichtung als zur bloßen Erfassung. Moderne Systeme vergleichen außerdem meist mathematische Merkmalsrepräsentationen und nicht einfach zwei Fotos Pixel für Pixel.</w:t>
      </w:r>
    </w:p>
    <w:p w14:paraId="4AC866AC" w14:textId="77777777" w:rsidR="00D34630" w:rsidRDefault="00000000">
      <w:pPr>
        <w:pStyle w:val="berschrift1"/>
        <w:spacing w:before="280" w:after="140"/>
      </w:pPr>
      <w:r>
        <w:t>9. Was gilt für das Embedding?</w:t>
      </w:r>
    </w:p>
    <w:tbl>
      <w:tblPr>
        <w:tblStyle w:val="Tabellenraster"/>
        <w:tblW w:w="0" w:type="auto"/>
        <w:jc w:val="center"/>
        <w:tblLayout w:type="fixed"/>
        <w:tblLook w:val="04A0" w:firstRow="1" w:lastRow="0" w:firstColumn="1" w:lastColumn="0" w:noHBand="0" w:noVBand="1"/>
      </w:tblPr>
      <w:tblGrid>
        <w:gridCol w:w="7540"/>
        <w:gridCol w:w="1815"/>
      </w:tblGrid>
      <w:tr w:rsidR="00D34630" w14:paraId="5E231391" w14:textId="77777777">
        <w:trPr>
          <w:tblHeader/>
          <w:jc w:val="center"/>
        </w:trPr>
        <w:tc>
          <w:tcPr>
            <w:tcW w:w="7540" w:type="dxa"/>
            <w:shd w:val="clear" w:color="auto" w:fill="E9EDF5"/>
            <w:tcMar>
              <w:top w:w="95" w:type="dxa"/>
              <w:left w:w="140" w:type="dxa"/>
              <w:bottom w:w="95" w:type="dxa"/>
              <w:right w:w="300" w:type="dxa"/>
            </w:tcMar>
            <w:vAlign w:val="center"/>
          </w:tcPr>
          <w:p w14:paraId="0517BFC9"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7B2539B0" w14:textId="77777777" w:rsidR="00D34630" w:rsidRDefault="00000000">
            <w:pPr>
              <w:spacing w:after="0" w:line="240" w:lineRule="auto"/>
            </w:pPr>
            <w:r>
              <w:rPr>
                <w:b/>
                <w:sz w:val="19"/>
              </w:rPr>
              <w:t>Bewertung</w:t>
            </w:r>
          </w:p>
        </w:tc>
      </w:tr>
      <w:tr w:rsidR="00D34630" w14:paraId="495704D4" w14:textId="77777777">
        <w:trPr>
          <w:jc w:val="center"/>
        </w:trPr>
        <w:tc>
          <w:tcPr>
            <w:tcW w:w="7540" w:type="dxa"/>
            <w:tcMar>
              <w:top w:w="95" w:type="dxa"/>
              <w:left w:w="140" w:type="dxa"/>
              <w:bottom w:w="95" w:type="dxa"/>
              <w:right w:w="300" w:type="dxa"/>
            </w:tcMar>
            <w:vAlign w:val="center"/>
          </w:tcPr>
          <w:p w14:paraId="02B27A9F" w14:textId="77777777" w:rsidR="00D34630" w:rsidRDefault="00000000">
            <w:pPr>
              <w:spacing w:after="0" w:line="240" w:lineRule="auto"/>
            </w:pPr>
            <w:r>
              <w:rPr>
                <w:sz w:val="19"/>
              </w:rPr>
              <w:t>Es misst konkret Werte wie „Augenabstand = 6 cm“.</w:t>
            </w:r>
          </w:p>
        </w:tc>
        <w:tc>
          <w:tcPr>
            <w:tcW w:w="1815" w:type="dxa"/>
            <w:shd w:val="clear" w:color="auto" w:fill="FCE4D6"/>
            <w:tcMar>
              <w:top w:w="95" w:type="dxa"/>
              <w:left w:w="300" w:type="dxa"/>
              <w:bottom w:w="95" w:type="dxa"/>
              <w:right w:w="140" w:type="dxa"/>
            </w:tcMar>
            <w:vAlign w:val="center"/>
          </w:tcPr>
          <w:p w14:paraId="1416CA2E" w14:textId="77777777" w:rsidR="00D34630" w:rsidRDefault="00000000">
            <w:pPr>
              <w:spacing w:after="0" w:line="240" w:lineRule="auto"/>
              <w:jc w:val="center"/>
            </w:pPr>
            <w:r>
              <w:rPr>
                <w:sz w:val="19"/>
              </w:rPr>
              <w:t>Falsch</w:t>
            </w:r>
          </w:p>
        </w:tc>
      </w:tr>
      <w:tr w:rsidR="00D34630" w14:paraId="40AB17C4" w14:textId="77777777">
        <w:trPr>
          <w:jc w:val="center"/>
        </w:trPr>
        <w:tc>
          <w:tcPr>
            <w:tcW w:w="7540" w:type="dxa"/>
            <w:tcMar>
              <w:top w:w="95" w:type="dxa"/>
              <w:left w:w="140" w:type="dxa"/>
              <w:bottom w:w="95" w:type="dxa"/>
              <w:right w:w="300" w:type="dxa"/>
            </w:tcMar>
            <w:vAlign w:val="center"/>
          </w:tcPr>
          <w:p w14:paraId="2A6119C0" w14:textId="77777777" w:rsidR="00D34630" w:rsidRDefault="00000000">
            <w:pPr>
              <w:spacing w:after="0" w:line="240" w:lineRule="auto"/>
            </w:pPr>
            <w:r>
              <w:rPr>
                <w:sz w:val="19"/>
              </w:rPr>
              <w:t>Es ist eine Zahlenreihe von oft 128–512 Werten.</w:t>
            </w:r>
          </w:p>
        </w:tc>
        <w:tc>
          <w:tcPr>
            <w:tcW w:w="1815" w:type="dxa"/>
            <w:shd w:val="clear" w:color="auto" w:fill="E2F0D9"/>
            <w:tcMar>
              <w:top w:w="95" w:type="dxa"/>
              <w:left w:w="300" w:type="dxa"/>
              <w:bottom w:w="95" w:type="dxa"/>
              <w:right w:w="140" w:type="dxa"/>
            </w:tcMar>
            <w:vAlign w:val="center"/>
          </w:tcPr>
          <w:p w14:paraId="6A25A155" w14:textId="77777777" w:rsidR="00D34630" w:rsidRDefault="00000000">
            <w:pPr>
              <w:spacing w:after="0" w:line="240" w:lineRule="auto"/>
              <w:jc w:val="center"/>
            </w:pPr>
            <w:r>
              <w:rPr>
                <w:sz w:val="19"/>
              </w:rPr>
              <w:t>Richtig</w:t>
            </w:r>
          </w:p>
        </w:tc>
      </w:tr>
      <w:tr w:rsidR="00D34630" w14:paraId="53AD4938" w14:textId="77777777">
        <w:trPr>
          <w:jc w:val="center"/>
        </w:trPr>
        <w:tc>
          <w:tcPr>
            <w:tcW w:w="7540" w:type="dxa"/>
            <w:tcMar>
              <w:top w:w="95" w:type="dxa"/>
              <w:left w:w="140" w:type="dxa"/>
              <w:bottom w:w="95" w:type="dxa"/>
              <w:right w:w="300" w:type="dxa"/>
            </w:tcMar>
            <w:vAlign w:val="center"/>
          </w:tcPr>
          <w:p w14:paraId="7EBB8487" w14:textId="77777777" w:rsidR="00D34630" w:rsidRDefault="00000000">
            <w:pPr>
              <w:spacing w:after="0" w:line="240" w:lineRule="auto"/>
            </w:pPr>
            <w:r>
              <w:rPr>
                <w:sz w:val="19"/>
              </w:rPr>
              <w:t>Zwei Bilder derselben Person ergeben ähnliche Vektoren.</w:t>
            </w:r>
          </w:p>
        </w:tc>
        <w:tc>
          <w:tcPr>
            <w:tcW w:w="1815" w:type="dxa"/>
            <w:shd w:val="clear" w:color="auto" w:fill="E2F0D9"/>
            <w:tcMar>
              <w:top w:w="95" w:type="dxa"/>
              <w:left w:w="300" w:type="dxa"/>
              <w:bottom w:w="95" w:type="dxa"/>
              <w:right w:w="140" w:type="dxa"/>
            </w:tcMar>
            <w:vAlign w:val="center"/>
          </w:tcPr>
          <w:p w14:paraId="7AD8366F" w14:textId="77777777" w:rsidR="00D34630" w:rsidRDefault="00000000">
            <w:pPr>
              <w:spacing w:after="0" w:line="240" w:lineRule="auto"/>
              <w:jc w:val="center"/>
            </w:pPr>
            <w:r>
              <w:rPr>
                <w:sz w:val="19"/>
              </w:rPr>
              <w:t>Richtig</w:t>
            </w:r>
          </w:p>
        </w:tc>
      </w:tr>
      <w:tr w:rsidR="00D34630" w14:paraId="4318B7A6" w14:textId="77777777">
        <w:trPr>
          <w:jc w:val="center"/>
        </w:trPr>
        <w:tc>
          <w:tcPr>
            <w:tcW w:w="7540" w:type="dxa"/>
            <w:tcMar>
              <w:top w:w="95" w:type="dxa"/>
              <w:left w:w="140" w:type="dxa"/>
              <w:bottom w:w="95" w:type="dxa"/>
              <w:right w:w="300" w:type="dxa"/>
            </w:tcMar>
            <w:vAlign w:val="center"/>
          </w:tcPr>
          <w:p w14:paraId="39DEBDCA" w14:textId="77777777" w:rsidR="00D34630" w:rsidRDefault="00000000">
            <w:pPr>
              <w:spacing w:after="0" w:line="240" w:lineRule="auto"/>
            </w:pPr>
            <w:r>
              <w:rPr>
                <w:sz w:val="19"/>
              </w:rPr>
              <w:lastRenderedPageBreak/>
              <w:t>Es lässt sich ohne Weiteres in ein Gesicht zurückverwandeln.</w:t>
            </w:r>
          </w:p>
        </w:tc>
        <w:tc>
          <w:tcPr>
            <w:tcW w:w="1815" w:type="dxa"/>
            <w:shd w:val="clear" w:color="auto" w:fill="FCE4D6"/>
            <w:tcMar>
              <w:top w:w="95" w:type="dxa"/>
              <w:left w:w="300" w:type="dxa"/>
              <w:bottom w:w="95" w:type="dxa"/>
              <w:right w:w="140" w:type="dxa"/>
            </w:tcMar>
            <w:vAlign w:val="center"/>
          </w:tcPr>
          <w:p w14:paraId="3123BD0F" w14:textId="77777777" w:rsidR="00D34630" w:rsidRDefault="00000000">
            <w:pPr>
              <w:spacing w:after="0" w:line="240" w:lineRule="auto"/>
              <w:jc w:val="center"/>
            </w:pPr>
            <w:r>
              <w:rPr>
                <w:sz w:val="19"/>
              </w:rPr>
              <w:t>Falsch</w:t>
            </w:r>
          </w:p>
        </w:tc>
      </w:tr>
    </w:tbl>
    <w:p w14:paraId="264A34EC" w14:textId="77777777" w:rsidR="00D34630" w:rsidRDefault="00000000">
      <w:pPr>
        <w:spacing w:before="140" w:after="240" w:line="269" w:lineRule="auto"/>
      </w:pPr>
      <w:r>
        <w:rPr>
          <w:b/>
        </w:rPr>
        <w:t xml:space="preserve">Begründung: </w:t>
      </w:r>
      <w:r>
        <w:t>Ein Embedding ist ein hochdimensionaler Zahlenvektor, der für den Vergleich relevante Merkmale komprimiert repräsentiert. Bilder derselben Person sollen im Merkmalsraum nahe beieinander liegen. Die einzelnen Zahlen entsprechen normalerweise nicht direkt verständlichen Messwerten wie Zentimeterangaben. Ein Embedding ist auch kein einfach reversibel gespeichertes Foto.</w:t>
      </w:r>
    </w:p>
    <w:p w14:paraId="07DCFE81" w14:textId="77777777" w:rsidR="00D34630" w:rsidRDefault="00000000">
      <w:pPr>
        <w:pStyle w:val="berschrift1"/>
        <w:spacing w:before="280" w:after="140"/>
      </w:pPr>
      <w:r>
        <w:t>10. Wie funktioniert der mathematische Vergleich zweier Embeddings im Grundprinzip?</w:t>
      </w:r>
    </w:p>
    <w:tbl>
      <w:tblPr>
        <w:tblStyle w:val="Tabellenraster"/>
        <w:tblW w:w="0" w:type="auto"/>
        <w:jc w:val="center"/>
        <w:tblLayout w:type="fixed"/>
        <w:tblLook w:val="04A0" w:firstRow="1" w:lastRow="0" w:firstColumn="1" w:lastColumn="0" w:noHBand="0" w:noVBand="1"/>
      </w:tblPr>
      <w:tblGrid>
        <w:gridCol w:w="7540"/>
        <w:gridCol w:w="1815"/>
      </w:tblGrid>
      <w:tr w:rsidR="00D34630" w14:paraId="59890ECC" w14:textId="77777777">
        <w:trPr>
          <w:tblHeader/>
          <w:jc w:val="center"/>
        </w:trPr>
        <w:tc>
          <w:tcPr>
            <w:tcW w:w="7540" w:type="dxa"/>
            <w:shd w:val="clear" w:color="auto" w:fill="E9EDF5"/>
            <w:tcMar>
              <w:top w:w="95" w:type="dxa"/>
              <w:left w:w="140" w:type="dxa"/>
              <w:bottom w:w="95" w:type="dxa"/>
              <w:right w:w="300" w:type="dxa"/>
            </w:tcMar>
            <w:vAlign w:val="center"/>
          </w:tcPr>
          <w:p w14:paraId="441C5A41"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0EBF3CB8" w14:textId="77777777" w:rsidR="00D34630" w:rsidRDefault="00000000">
            <w:pPr>
              <w:spacing w:after="0" w:line="240" w:lineRule="auto"/>
            </w:pPr>
            <w:r>
              <w:rPr>
                <w:b/>
                <w:sz w:val="19"/>
              </w:rPr>
              <w:t>Bewertung</w:t>
            </w:r>
          </w:p>
        </w:tc>
      </w:tr>
      <w:tr w:rsidR="00D34630" w14:paraId="02BDEDD3" w14:textId="77777777">
        <w:trPr>
          <w:jc w:val="center"/>
        </w:trPr>
        <w:tc>
          <w:tcPr>
            <w:tcW w:w="7540" w:type="dxa"/>
            <w:tcMar>
              <w:top w:w="95" w:type="dxa"/>
              <w:left w:w="140" w:type="dxa"/>
              <w:bottom w:w="95" w:type="dxa"/>
              <w:right w:w="300" w:type="dxa"/>
            </w:tcMar>
            <w:vAlign w:val="center"/>
          </w:tcPr>
          <w:p w14:paraId="7A098B89" w14:textId="77777777" w:rsidR="00D34630" w:rsidRDefault="00000000">
            <w:pPr>
              <w:spacing w:after="0" w:line="240" w:lineRule="auto"/>
            </w:pPr>
            <w:r>
              <w:rPr>
                <w:sz w:val="19"/>
              </w:rPr>
              <w:t>Es werden zwei Fotos Pixel für Pixel übereinandergelegt.</w:t>
            </w:r>
          </w:p>
        </w:tc>
        <w:tc>
          <w:tcPr>
            <w:tcW w:w="1815" w:type="dxa"/>
            <w:shd w:val="clear" w:color="auto" w:fill="FCE4D6"/>
            <w:tcMar>
              <w:top w:w="95" w:type="dxa"/>
              <w:left w:w="300" w:type="dxa"/>
              <w:bottom w:w="95" w:type="dxa"/>
              <w:right w:w="140" w:type="dxa"/>
            </w:tcMar>
            <w:vAlign w:val="center"/>
          </w:tcPr>
          <w:p w14:paraId="5B3B0865" w14:textId="77777777" w:rsidR="00D34630" w:rsidRDefault="00000000">
            <w:pPr>
              <w:spacing w:after="0" w:line="240" w:lineRule="auto"/>
              <w:jc w:val="center"/>
            </w:pPr>
            <w:r>
              <w:rPr>
                <w:sz w:val="19"/>
              </w:rPr>
              <w:t>Falsch</w:t>
            </w:r>
          </w:p>
        </w:tc>
      </w:tr>
      <w:tr w:rsidR="00D34630" w14:paraId="137BE268" w14:textId="77777777">
        <w:trPr>
          <w:jc w:val="center"/>
        </w:trPr>
        <w:tc>
          <w:tcPr>
            <w:tcW w:w="7540" w:type="dxa"/>
            <w:tcMar>
              <w:top w:w="95" w:type="dxa"/>
              <w:left w:w="140" w:type="dxa"/>
              <w:bottom w:w="95" w:type="dxa"/>
              <w:right w:w="300" w:type="dxa"/>
            </w:tcMar>
            <w:vAlign w:val="center"/>
          </w:tcPr>
          <w:p w14:paraId="4B59770B" w14:textId="77777777" w:rsidR="00D34630" w:rsidRDefault="00000000">
            <w:pPr>
              <w:spacing w:after="0" w:line="240" w:lineRule="auto"/>
            </w:pPr>
            <w:r>
              <w:rPr>
                <w:sz w:val="19"/>
              </w:rPr>
              <w:t>Es wird geprüft, ob beide Zahlenreihen zu 100 % identisch sind.</w:t>
            </w:r>
          </w:p>
        </w:tc>
        <w:tc>
          <w:tcPr>
            <w:tcW w:w="1815" w:type="dxa"/>
            <w:shd w:val="clear" w:color="auto" w:fill="FCE4D6"/>
            <w:tcMar>
              <w:top w:w="95" w:type="dxa"/>
              <w:left w:w="300" w:type="dxa"/>
              <w:bottom w:w="95" w:type="dxa"/>
              <w:right w:w="140" w:type="dxa"/>
            </w:tcMar>
            <w:vAlign w:val="center"/>
          </w:tcPr>
          <w:p w14:paraId="4238AE1A" w14:textId="77777777" w:rsidR="00D34630" w:rsidRDefault="00000000">
            <w:pPr>
              <w:spacing w:after="0" w:line="240" w:lineRule="auto"/>
              <w:jc w:val="center"/>
            </w:pPr>
            <w:r>
              <w:rPr>
                <w:sz w:val="19"/>
              </w:rPr>
              <w:t>Falsch</w:t>
            </w:r>
          </w:p>
        </w:tc>
      </w:tr>
      <w:tr w:rsidR="00D34630" w14:paraId="67461AED" w14:textId="77777777">
        <w:trPr>
          <w:jc w:val="center"/>
        </w:trPr>
        <w:tc>
          <w:tcPr>
            <w:tcW w:w="7540" w:type="dxa"/>
            <w:tcMar>
              <w:top w:w="95" w:type="dxa"/>
              <w:left w:w="140" w:type="dxa"/>
              <w:bottom w:w="95" w:type="dxa"/>
              <w:right w:w="300" w:type="dxa"/>
            </w:tcMar>
            <w:vAlign w:val="center"/>
          </w:tcPr>
          <w:p w14:paraId="12A963C9" w14:textId="77777777" w:rsidR="00D34630" w:rsidRDefault="00000000">
            <w:pPr>
              <w:spacing w:after="0" w:line="240" w:lineRule="auto"/>
            </w:pPr>
            <w:r>
              <w:rPr>
                <w:sz w:val="19"/>
              </w:rPr>
              <w:t>Es wird der Abstand zweier Punkte in einem hochdimensionalen Zahlenraum berechnet, ähnlich dem Satz des Pythagoras.</w:t>
            </w:r>
          </w:p>
        </w:tc>
        <w:tc>
          <w:tcPr>
            <w:tcW w:w="1815" w:type="dxa"/>
            <w:shd w:val="clear" w:color="auto" w:fill="E2F0D9"/>
            <w:tcMar>
              <w:top w:w="95" w:type="dxa"/>
              <w:left w:w="300" w:type="dxa"/>
              <w:bottom w:w="95" w:type="dxa"/>
              <w:right w:w="140" w:type="dxa"/>
            </w:tcMar>
            <w:vAlign w:val="center"/>
          </w:tcPr>
          <w:p w14:paraId="0765CBBF" w14:textId="77777777" w:rsidR="00D34630" w:rsidRDefault="00000000">
            <w:pPr>
              <w:spacing w:after="0" w:line="240" w:lineRule="auto"/>
              <w:jc w:val="center"/>
            </w:pPr>
            <w:r>
              <w:rPr>
                <w:sz w:val="19"/>
              </w:rPr>
              <w:t>Richtig</w:t>
            </w:r>
          </w:p>
        </w:tc>
      </w:tr>
      <w:tr w:rsidR="00D34630" w14:paraId="3CB92574" w14:textId="77777777">
        <w:trPr>
          <w:jc w:val="center"/>
        </w:trPr>
        <w:tc>
          <w:tcPr>
            <w:tcW w:w="7540" w:type="dxa"/>
            <w:tcMar>
              <w:top w:w="95" w:type="dxa"/>
              <w:left w:w="140" w:type="dxa"/>
              <w:bottom w:w="95" w:type="dxa"/>
              <w:right w:w="300" w:type="dxa"/>
            </w:tcMar>
            <w:vAlign w:val="center"/>
          </w:tcPr>
          <w:p w14:paraId="0783ED50" w14:textId="77777777" w:rsidR="00D34630" w:rsidRDefault="00000000">
            <w:pPr>
              <w:spacing w:after="0" w:line="240" w:lineRule="auto"/>
            </w:pPr>
            <w:r>
              <w:rPr>
                <w:sz w:val="19"/>
              </w:rPr>
              <w:t>Reale Systeme verzichten grundsätzlich auf jede Ähnlichkeitsberechnung.</w:t>
            </w:r>
          </w:p>
        </w:tc>
        <w:tc>
          <w:tcPr>
            <w:tcW w:w="1815" w:type="dxa"/>
            <w:shd w:val="clear" w:color="auto" w:fill="FCE4D6"/>
            <w:tcMar>
              <w:top w:w="95" w:type="dxa"/>
              <w:left w:w="300" w:type="dxa"/>
              <w:bottom w:w="95" w:type="dxa"/>
              <w:right w:w="140" w:type="dxa"/>
            </w:tcMar>
            <w:vAlign w:val="center"/>
          </w:tcPr>
          <w:p w14:paraId="6B33C929" w14:textId="77777777" w:rsidR="00D34630" w:rsidRDefault="00000000">
            <w:pPr>
              <w:spacing w:after="0" w:line="240" w:lineRule="auto"/>
              <w:jc w:val="center"/>
            </w:pPr>
            <w:r>
              <w:rPr>
                <w:sz w:val="19"/>
              </w:rPr>
              <w:t>Falsch</w:t>
            </w:r>
          </w:p>
        </w:tc>
      </w:tr>
    </w:tbl>
    <w:p w14:paraId="25DE9AD9" w14:textId="77777777" w:rsidR="00D34630" w:rsidRDefault="00000000">
      <w:pPr>
        <w:spacing w:before="140" w:after="240" w:line="269" w:lineRule="auto"/>
      </w:pPr>
      <w:r>
        <w:rPr>
          <w:b/>
        </w:rPr>
        <w:t xml:space="preserve">Begründung: </w:t>
      </w:r>
      <w:r>
        <w:t>Die Vektoren werden mit einer Distanz- oder Ähnlichkeitsfunktion verglichen, z. B. euklidischer Distanz oder Kosinusähnlichkeit. Je nach Modell bedeutet eine kleinere Distanz bzw. größere Ähnlichkeit eine stärkere Übereinstimmung. Eine exakte Gleichheit der Zahlenwerte ist wegen Aufnahmebedingungen und natürlicher Variation nicht erforderlich.</w:t>
      </w:r>
    </w:p>
    <w:p w14:paraId="67E74A26" w14:textId="77777777" w:rsidR="00D34630" w:rsidRDefault="00D34630"/>
    <w:p w14:paraId="2F149369" w14:textId="77777777" w:rsidR="00D34630" w:rsidRDefault="00000000">
      <w:pPr>
        <w:pStyle w:val="berschrift1"/>
        <w:spacing w:before="280" w:after="140"/>
      </w:pPr>
      <w:r>
        <w:t>11. Was gilt für den Schwellenwert (Threshold)?</w:t>
      </w:r>
    </w:p>
    <w:tbl>
      <w:tblPr>
        <w:tblStyle w:val="Tabellenraster"/>
        <w:tblW w:w="0" w:type="auto"/>
        <w:jc w:val="center"/>
        <w:tblLayout w:type="fixed"/>
        <w:tblLook w:val="04A0" w:firstRow="1" w:lastRow="0" w:firstColumn="1" w:lastColumn="0" w:noHBand="0" w:noVBand="1"/>
      </w:tblPr>
      <w:tblGrid>
        <w:gridCol w:w="7540"/>
        <w:gridCol w:w="1815"/>
      </w:tblGrid>
      <w:tr w:rsidR="00D34630" w14:paraId="50792E04" w14:textId="77777777">
        <w:trPr>
          <w:tblHeader/>
          <w:jc w:val="center"/>
        </w:trPr>
        <w:tc>
          <w:tcPr>
            <w:tcW w:w="7540" w:type="dxa"/>
            <w:shd w:val="clear" w:color="auto" w:fill="E9EDF5"/>
            <w:tcMar>
              <w:top w:w="95" w:type="dxa"/>
              <w:left w:w="140" w:type="dxa"/>
              <w:bottom w:w="95" w:type="dxa"/>
              <w:right w:w="300" w:type="dxa"/>
            </w:tcMar>
            <w:vAlign w:val="center"/>
          </w:tcPr>
          <w:p w14:paraId="4367E36F"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038CED53" w14:textId="77777777" w:rsidR="00D34630" w:rsidRDefault="00000000">
            <w:pPr>
              <w:spacing w:after="0" w:line="240" w:lineRule="auto"/>
            </w:pPr>
            <w:r>
              <w:rPr>
                <w:b/>
                <w:sz w:val="19"/>
              </w:rPr>
              <w:t>Bewertung</w:t>
            </w:r>
          </w:p>
        </w:tc>
      </w:tr>
      <w:tr w:rsidR="00D34630" w14:paraId="217B1B35" w14:textId="77777777">
        <w:trPr>
          <w:jc w:val="center"/>
        </w:trPr>
        <w:tc>
          <w:tcPr>
            <w:tcW w:w="7540" w:type="dxa"/>
            <w:tcMar>
              <w:top w:w="95" w:type="dxa"/>
              <w:left w:w="140" w:type="dxa"/>
              <w:bottom w:w="95" w:type="dxa"/>
              <w:right w:w="300" w:type="dxa"/>
            </w:tcMar>
            <w:vAlign w:val="center"/>
          </w:tcPr>
          <w:p w14:paraId="53E73761" w14:textId="77777777" w:rsidR="00D34630" w:rsidRDefault="00000000">
            <w:pPr>
              <w:spacing w:after="0" w:line="240" w:lineRule="auto"/>
            </w:pPr>
            <w:r>
              <w:rPr>
                <w:sz w:val="19"/>
              </w:rPr>
              <w:t>Er legt fest, ab welcher Ähnlichkeit „bekannt“ gilt.</w:t>
            </w:r>
          </w:p>
        </w:tc>
        <w:tc>
          <w:tcPr>
            <w:tcW w:w="1815" w:type="dxa"/>
            <w:shd w:val="clear" w:color="auto" w:fill="E2F0D9"/>
            <w:tcMar>
              <w:top w:w="95" w:type="dxa"/>
              <w:left w:w="300" w:type="dxa"/>
              <w:bottom w:w="95" w:type="dxa"/>
              <w:right w:w="140" w:type="dxa"/>
            </w:tcMar>
            <w:vAlign w:val="center"/>
          </w:tcPr>
          <w:p w14:paraId="68445B9A" w14:textId="77777777" w:rsidR="00D34630" w:rsidRDefault="00000000">
            <w:pPr>
              <w:spacing w:after="0" w:line="240" w:lineRule="auto"/>
              <w:jc w:val="center"/>
            </w:pPr>
            <w:r>
              <w:rPr>
                <w:sz w:val="19"/>
              </w:rPr>
              <w:t>Richtig</w:t>
            </w:r>
          </w:p>
        </w:tc>
      </w:tr>
      <w:tr w:rsidR="00D34630" w14:paraId="13C365DA" w14:textId="77777777">
        <w:trPr>
          <w:jc w:val="center"/>
        </w:trPr>
        <w:tc>
          <w:tcPr>
            <w:tcW w:w="7540" w:type="dxa"/>
            <w:tcMar>
              <w:top w:w="95" w:type="dxa"/>
              <w:left w:w="140" w:type="dxa"/>
              <w:bottom w:w="95" w:type="dxa"/>
              <w:right w:w="300" w:type="dxa"/>
            </w:tcMar>
            <w:vAlign w:val="center"/>
          </w:tcPr>
          <w:p w14:paraId="0ACF8830" w14:textId="77777777" w:rsidR="00D34630" w:rsidRDefault="00000000">
            <w:pPr>
              <w:spacing w:after="0" w:line="240" w:lineRule="auto"/>
            </w:pPr>
            <w:r>
              <w:rPr>
                <w:sz w:val="19"/>
              </w:rPr>
              <w:t>Streng eingestellt = sicherer, aber unbequemer.</w:t>
            </w:r>
          </w:p>
        </w:tc>
        <w:tc>
          <w:tcPr>
            <w:tcW w:w="1815" w:type="dxa"/>
            <w:shd w:val="clear" w:color="auto" w:fill="E2F0D9"/>
            <w:tcMar>
              <w:top w:w="95" w:type="dxa"/>
              <w:left w:w="300" w:type="dxa"/>
              <w:bottom w:w="95" w:type="dxa"/>
              <w:right w:w="140" w:type="dxa"/>
            </w:tcMar>
            <w:vAlign w:val="center"/>
          </w:tcPr>
          <w:p w14:paraId="56A85B4C" w14:textId="77777777" w:rsidR="00D34630" w:rsidRDefault="00000000">
            <w:pPr>
              <w:spacing w:after="0" w:line="240" w:lineRule="auto"/>
              <w:jc w:val="center"/>
            </w:pPr>
            <w:r>
              <w:rPr>
                <w:sz w:val="19"/>
              </w:rPr>
              <w:t>Richtig</w:t>
            </w:r>
          </w:p>
        </w:tc>
      </w:tr>
      <w:tr w:rsidR="00D34630" w14:paraId="118EC696" w14:textId="77777777">
        <w:trPr>
          <w:jc w:val="center"/>
        </w:trPr>
        <w:tc>
          <w:tcPr>
            <w:tcW w:w="7540" w:type="dxa"/>
            <w:tcMar>
              <w:top w:w="95" w:type="dxa"/>
              <w:left w:w="140" w:type="dxa"/>
              <w:bottom w:w="95" w:type="dxa"/>
              <w:right w:w="300" w:type="dxa"/>
            </w:tcMar>
            <w:vAlign w:val="center"/>
          </w:tcPr>
          <w:p w14:paraId="4A271D9B" w14:textId="77777777" w:rsidR="00D34630" w:rsidRDefault="00000000">
            <w:pPr>
              <w:spacing w:after="0" w:line="240" w:lineRule="auto"/>
            </w:pPr>
            <w:r>
              <w:rPr>
                <w:sz w:val="19"/>
              </w:rPr>
              <w:t>Es wird ein 100%-Treffer verlangt.</w:t>
            </w:r>
          </w:p>
        </w:tc>
        <w:tc>
          <w:tcPr>
            <w:tcW w:w="1815" w:type="dxa"/>
            <w:shd w:val="clear" w:color="auto" w:fill="FCE4D6"/>
            <w:tcMar>
              <w:top w:w="95" w:type="dxa"/>
              <w:left w:w="300" w:type="dxa"/>
              <w:bottom w:w="95" w:type="dxa"/>
              <w:right w:w="140" w:type="dxa"/>
            </w:tcMar>
            <w:vAlign w:val="center"/>
          </w:tcPr>
          <w:p w14:paraId="59A7B31A" w14:textId="77777777" w:rsidR="00D34630" w:rsidRDefault="00000000">
            <w:pPr>
              <w:spacing w:after="0" w:line="240" w:lineRule="auto"/>
              <w:jc w:val="center"/>
            </w:pPr>
            <w:r>
              <w:rPr>
                <w:sz w:val="19"/>
              </w:rPr>
              <w:t>Falsch</w:t>
            </w:r>
          </w:p>
        </w:tc>
      </w:tr>
      <w:tr w:rsidR="00D34630" w14:paraId="203C63D7" w14:textId="77777777">
        <w:trPr>
          <w:jc w:val="center"/>
        </w:trPr>
        <w:tc>
          <w:tcPr>
            <w:tcW w:w="7540" w:type="dxa"/>
            <w:tcMar>
              <w:top w:w="95" w:type="dxa"/>
              <w:left w:w="140" w:type="dxa"/>
              <w:bottom w:w="95" w:type="dxa"/>
              <w:right w:w="300" w:type="dxa"/>
            </w:tcMar>
            <w:vAlign w:val="center"/>
          </w:tcPr>
          <w:p w14:paraId="2D652FAD" w14:textId="77777777" w:rsidR="00D34630" w:rsidRDefault="00000000">
            <w:pPr>
              <w:spacing w:after="0" w:line="240" w:lineRule="auto"/>
            </w:pPr>
            <w:r>
              <w:rPr>
                <w:sz w:val="19"/>
              </w:rPr>
              <w:t>Er ist die gemeinsame Stellschraube für FAR und FRR.</w:t>
            </w:r>
          </w:p>
        </w:tc>
        <w:tc>
          <w:tcPr>
            <w:tcW w:w="1815" w:type="dxa"/>
            <w:shd w:val="clear" w:color="auto" w:fill="E2F0D9"/>
            <w:tcMar>
              <w:top w:w="95" w:type="dxa"/>
              <w:left w:w="300" w:type="dxa"/>
              <w:bottom w:w="95" w:type="dxa"/>
              <w:right w:w="140" w:type="dxa"/>
            </w:tcMar>
            <w:vAlign w:val="center"/>
          </w:tcPr>
          <w:p w14:paraId="1DE2C8C1" w14:textId="77777777" w:rsidR="00D34630" w:rsidRDefault="00000000">
            <w:pPr>
              <w:spacing w:after="0" w:line="240" w:lineRule="auto"/>
              <w:jc w:val="center"/>
            </w:pPr>
            <w:r>
              <w:rPr>
                <w:sz w:val="19"/>
              </w:rPr>
              <w:t>Richtig</w:t>
            </w:r>
          </w:p>
        </w:tc>
      </w:tr>
    </w:tbl>
    <w:p w14:paraId="47CEECC5" w14:textId="77777777" w:rsidR="00D34630" w:rsidRDefault="00000000">
      <w:pPr>
        <w:spacing w:before="140" w:after="240" w:line="269" w:lineRule="auto"/>
      </w:pPr>
      <w:r>
        <w:rPr>
          <w:b/>
        </w:rPr>
        <w:t xml:space="preserve">Begründung: </w:t>
      </w:r>
      <w:r>
        <w:t>Der Schwellenwert entscheidet, wann eine Ähnlichkeit als ausreichende Übereinstimmung akzeptiert wird. Eine strengere Einstellung kann falsche Akzeptanzen reduzieren, gleichzeitig aber mehr berechtigte Personen zurückweisen. Deshalb beeinflusst derselbe Threshold sowohl FAR als auch FRR.</w:t>
      </w:r>
    </w:p>
    <w:p w14:paraId="685E2E36" w14:textId="77777777" w:rsidR="00D34630" w:rsidRDefault="00000000">
      <w:pPr>
        <w:pStyle w:val="berschrift1"/>
        <w:spacing w:before="280" w:after="140"/>
      </w:pPr>
      <w:r>
        <w:t>12. False Acceptance Rate (FAR) und False Rejection Rate (FRR) – was ist richtig?</w:t>
      </w:r>
    </w:p>
    <w:tbl>
      <w:tblPr>
        <w:tblStyle w:val="Tabellenraster"/>
        <w:tblW w:w="0" w:type="auto"/>
        <w:jc w:val="center"/>
        <w:tblLayout w:type="fixed"/>
        <w:tblLook w:val="04A0" w:firstRow="1" w:lastRow="0" w:firstColumn="1" w:lastColumn="0" w:noHBand="0" w:noVBand="1"/>
      </w:tblPr>
      <w:tblGrid>
        <w:gridCol w:w="7540"/>
        <w:gridCol w:w="1815"/>
      </w:tblGrid>
      <w:tr w:rsidR="00D34630" w14:paraId="17F7A788" w14:textId="77777777">
        <w:trPr>
          <w:tblHeader/>
          <w:jc w:val="center"/>
        </w:trPr>
        <w:tc>
          <w:tcPr>
            <w:tcW w:w="7540" w:type="dxa"/>
            <w:shd w:val="clear" w:color="auto" w:fill="E9EDF5"/>
            <w:tcMar>
              <w:top w:w="95" w:type="dxa"/>
              <w:left w:w="140" w:type="dxa"/>
              <w:bottom w:w="95" w:type="dxa"/>
              <w:right w:w="300" w:type="dxa"/>
            </w:tcMar>
            <w:vAlign w:val="center"/>
          </w:tcPr>
          <w:p w14:paraId="001FB5FF"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5B95AC16" w14:textId="77777777" w:rsidR="00D34630" w:rsidRDefault="00000000">
            <w:pPr>
              <w:spacing w:after="0" w:line="240" w:lineRule="auto"/>
            </w:pPr>
            <w:r>
              <w:rPr>
                <w:b/>
                <w:sz w:val="19"/>
              </w:rPr>
              <w:t>Bewertung</w:t>
            </w:r>
          </w:p>
        </w:tc>
      </w:tr>
      <w:tr w:rsidR="00D34630" w14:paraId="5278072D" w14:textId="77777777">
        <w:trPr>
          <w:jc w:val="center"/>
        </w:trPr>
        <w:tc>
          <w:tcPr>
            <w:tcW w:w="7540" w:type="dxa"/>
            <w:tcMar>
              <w:top w:w="95" w:type="dxa"/>
              <w:left w:w="140" w:type="dxa"/>
              <w:bottom w:w="95" w:type="dxa"/>
              <w:right w:w="300" w:type="dxa"/>
            </w:tcMar>
            <w:vAlign w:val="center"/>
          </w:tcPr>
          <w:p w14:paraId="12E2BE9C" w14:textId="77777777" w:rsidR="00D34630" w:rsidRDefault="00000000">
            <w:pPr>
              <w:spacing w:after="0" w:line="240" w:lineRule="auto"/>
            </w:pPr>
            <w:r>
              <w:rPr>
                <w:sz w:val="19"/>
              </w:rPr>
              <w:t>FAR: Ein Fremder wird fälschlich akzeptiert (Sicherheitsfehler).</w:t>
            </w:r>
          </w:p>
        </w:tc>
        <w:tc>
          <w:tcPr>
            <w:tcW w:w="1815" w:type="dxa"/>
            <w:shd w:val="clear" w:color="auto" w:fill="E2F0D9"/>
            <w:tcMar>
              <w:top w:w="95" w:type="dxa"/>
              <w:left w:w="300" w:type="dxa"/>
              <w:bottom w:w="95" w:type="dxa"/>
              <w:right w:w="140" w:type="dxa"/>
            </w:tcMar>
            <w:vAlign w:val="center"/>
          </w:tcPr>
          <w:p w14:paraId="1FB734F9" w14:textId="77777777" w:rsidR="00D34630" w:rsidRDefault="00000000">
            <w:pPr>
              <w:spacing w:after="0" w:line="240" w:lineRule="auto"/>
              <w:jc w:val="center"/>
            </w:pPr>
            <w:r>
              <w:rPr>
                <w:sz w:val="19"/>
              </w:rPr>
              <w:t>Richtig</w:t>
            </w:r>
          </w:p>
        </w:tc>
      </w:tr>
      <w:tr w:rsidR="00D34630" w14:paraId="5D031FD2" w14:textId="77777777">
        <w:trPr>
          <w:jc w:val="center"/>
        </w:trPr>
        <w:tc>
          <w:tcPr>
            <w:tcW w:w="7540" w:type="dxa"/>
            <w:tcMar>
              <w:top w:w="95" w:type="dxa"/>
              <w:left w:w="140" w:type="dxa"/>
              <w:bottom w:w="95" w:type="dxa"/>
              <w:right w:w="300" w:type="dxa"/>
            </w:tcMar>
            <w:vAlign w:val="center"/>
          </w:tcPr>
          <w:p w14:paraId="61B83791" w14:textId="77777777" w:rsidR="00D34630" w:rsidRDefault="00000000">
            <w:pPr>
              <w:spacing w:after="0" w:line="240" w:lineRule="auto"/>
            </w:pPr>
            <w:r>
              <w:rPr>
                <w:sz w:val="19"/>
              </w:rPr>
              <w:t>FRR: Der echte Nutzer wird fälschlich abgelehnt.</w:t>
            </w:r>
          </w:p>
        </w:tc>
        <w:tc>
          <w:tcPr>
            <w:tcW w:w="1815" w:type="dxa"/>
            <w:shd w:val="clear" w:color="auto" w:fill="E2F0D9"/>
            <w:tcMar>
              <w:top w:w="95" w:type="dxa"/>
              <w:left w:w="300" w:type="dxa"/>
              <w:bottom w:w="95" w:type="dxa"/>
              <w:right w:w="140" w:type="dxa"/>
            </w:tcMar>
            <w:vAlign w:val="center"/>
          </w:tcPr>
          <w:p w14:paraId="733896EE" w14:textId="77777777" w:rsidR="00D34630" w:rsidRDefault="00000000">
            <w:pPr>
              <w:spacing w:after="0" w:line="240" w:lineRule="auto"/>
              <w:jc w:val="center"/>
            </w:pPr>
            <w:r>
              <w:rPr>
                <w:sz w:val="19"/>
              </w:rPr>
              <w:t>Richtig</w:t>
            </w:r>
          </w:p>
        </w:tc>
      </w:tr>
      <w:tr w:rsidR="00D34630" w14:paraId="043948E3" w14:textId="77777777">
        <w:trPr>
          <w:jc w:val="center"/>
        </w:trPr>
        <w:tc>
          <w:tcPr>
            <w:tcW w:w="7540" w:type="dxa"/>
            <w:tcMar>
              <w:top w:w="95" w:type="dxa"/>
              <w:left w:w="140" w:type="dxa"/>
              <w:bottom w:w="95" w:type="dxa"/>
              <w:right w:w="300" w:type="dxa"/>
            </w:tcMar>
            <w:vAlign w:val="center"/>
          </w:tcPr>
          <w:p w14:paraId="5BE8A2C3" w14:textId="77777777" w:rsidR="00D34630" w:rsidRDefault="00000000">
            <w:pPr>
              <w:spacing w:after="0" w:line="240" w:lineRule="auto"/>
            </w:pPr>
            <w:r>
              <w:rPr>
                <w:sz w:val="19"/>
              </w:rPr>
              <w:lastRenderedPageBreak/>
              <w:t>Beide lassen sich gleichzeitig auf null bringen.</w:t>
            </w:r>
          </w:p>
        </w:tc>
        <w:tc>
          <w:tcPr>
            <w:tcW w:w="1815" w:type="dxa"/>
            <w:shd w:val="clear" w:color="auto" w:fill="FCE4D6"/>
            <w:tcMar>
              <w:top w:w="95" w:type="dxa"/>
              <w:left w:w="300" w:type="dxa"/>
              <w:bottom w:w="95" w:type="dxa"/>
              <w:right w:w="140" w:type="dxa"/>
            </w:tcMar>
            <w:vAlign w:val="center"/>
          </w:tcPr>
          <w:p w14:paraId="06B90D20" w14:textId="77777777" w:rsidR="00D34630" w:rsidRDefault="00000000">
            <w:pPr>
              <w:spacing w:after="0" w:line="240" w:lineRule="auto"/>
              <w:jc w:val="center"/>
            </w:pPr>
            <w:r>
              <w:rPr>
                <w:sz w:val="19"/>
              </w:rPr>
              <w:t>Falsch</w:t>
            </w:r>
          </w:p>
        </w:tc>
      </w:tr>
      <w:tr w:rsidR="00D34630" w14:paraId="7753D186" w14:textId="77777777">
        <w:trPr>
          <w:jc w:val="center"/>
        </w:trPr>
        <w:tc>
          <w:tcPr>
            <w:tcW w:w="7540" w:type="dxa"/>
            <w:tcMar>
              <w:top w:w="95" w:type="dxa"/>
              <w:left w:w="140" w:type="dxa"/>
              <w:bottom w:w="95" w:type="dxa"/>
              <w:right w:w="300" w:type="dxa"/>
            </w:tcMar>
            <w:vAlign w:val="center"/>
          </w:tcPr>
          <w:p w14:paraId="24ADF226" w14:textId="77777777" w:rsidR="00D34630" w:rsidRDefault="00000000">
            <w:pPr>
              <w:spacing w:after="0" w:line="240" w:lineRule="auto"/>
            </w:pPr>
            <w:r>
              <w:rPr>
                <w:sz w:val="19"/>
              </w:rPr>
              <w:t>Bei strengerer Schwelle sinkt FRR, FAR steigt.</w:t>
            </w:r>
          </w:p>
        </w:tc>
        <w:tc>
          <w:tcPr>
            <w:tcW w:w="1815" w:type="dxa"/>
            <w:shd w:val="clear" w:color="auto" w:fill="FCE4D6"/>
            <w:tcMar>
              <w:top w:w="95" w:type="dxa"/>
              <w:left w:w="300" w:type="dxa"/>
              <w:bottom w:w="95" w:type="dxa"/>
              <w:right w:w="140" w:type="dxa"/>
            </w:tcMar>
            <w:vAlign w:val="center"/>
          </w:tcPr>
          <w:p w14:paraId="402F72CC" w14:textId="77777777" w:rsidR="00D34630" w:rsidRDefault="00000000">
            <w:pPr>
              <w:spacing w:after="0" w:line="240" w:lineRule="auto"/>
              <w:jc w:val="center"/>
            </w:pPr>
            <w:r>
              <w:rPr>
                <w:sz w:val="19"/>
              </w:rPr>
              <w:t>Falsch</w:t>
            </w:r>
          </w:p>
        </w:tc>
      </w:tr>
      <w:tr w:rsidR="00D34630" w14:paraId="22ABA541" w14:textId="77777777">
        <w:trPr>
          <w:jc w:val="center"/>
        </w:trPr>
        <w:tc>
          <w:tcPr>
            <w:tcW w:w="7540" w:type="dxa"/>
            <w:tcMar>
              <w:top w:w="95" w:type="dxa"/>
              <w:left w:w="140" w:type="dxa"/>
              <w:bottom w:w="95" w:type="dxa"/>
              <w:right w:w="300" w:type="dxa"/>
            </w:tcMar>
            <w:vAlign w:val="center"/>
          </w:tcPr>
          <w:p w14:paraId="659A0494" w14:textId="77777777" w:rsidR="00D34630" w:rsidRDefault="00000000">
            <w:pPr>
              <w:spacing w:after="0" w:line="240" w:lineRule="auto"/>
            </w:pPr>
            <w:r>
              <w:rPr>
                <w:sz w:val="19"/>
              </w:rPr>
              <w:t>EER ist der Punkt, an dem beide Raten gleich groß sind.</w:t>
            </w:r>
          </w:p>
        </w:tc>
        <w:tc>
          <w:tcPr>
            <w:tcW w:w="1815" w:type="dxa"/>
            <w:shd w:val="clear" w:color="auto" w:fill="E2F0D9"/>
            <w:tcMar>
              <w:top w:w="95" w:type="dxa"/>
              <w:left w:w="300" w:type="dxa"/>
              <w:bottom w:w="95" w:type="dxa"/>
              <w:right w:w="140" w:type="dxa"/>
            </w:tcMar>
            <w:vAlign w:val="center"/>
          </w:tcPr>
          <w:p w14:paraId="60AE8831" w14:textId="77777777" w:rsidR="00D34630" w:rsidRDefault="00000000">
            <w:pPr>
              <w:spacing w:after="0" w:line="240" w:lineRule="auto"/>
              <w:jc w:val="center"/>
            </w:pPr>
            <w:r>
              <w:rPr>
                <w:sz w:val="19"/>
              </w:rPr>
              <w:t>Richtig</w:t>
            </w:r>
          </w:p>
        </w:tc>
      </w:tr>
    </w:tbl>
    <w:p w14:paraId="2DEF8635" w14:textId="77777777" w:rsidR="00D34630" w:rsidRDefault="00000000">
      <w:pPr>
        <w:spacing w:before="140" w:after="240" w:line="269" w:lineRule="auto"/>
      </w:pPr>
      <w:r>
        <w:rPr>
          <w:b/>
        </w:rPr>
        <w:t xml:space="preserve">Begründung: </w:t>
      </w:r>
      <w:r>
        <w:t>FAR misst falsche Akzeptanzen, FRR falsche Zurückweisungen. Zwischen beiden besteht typischerweise ein Zielkonflikt: Eine strengere Schwelle senkt meist die FAR, erhöht aber die FRR. Der Equal Error Rate (EER) bezeichnet den Betriebspunkt, an dem FAR und FRR gleich groß sind.</w:t>
      </w:r>
    </w:p>
    <w:p w14:paraId="58FC5FB1" w14:textId="77777777" w:rsidR="00D34630" w:rsidRDefault="00000000">
      <w:pPr>
        <w:pStyle w:val="berschrift1"/>
        <w:spacing w:before="280" w:after="140"/>
      </w:pPr>
      <w:r>
        <w:t>13. Welche Aussagen zum Face-ID-Enrollment sind korrekt?</w:t>
      </w:r>
    </w:p>
    <w:tbl>
      <w:tblPr>
        <w:tblStyle w:val="Tabellenraster"/>
        <w:tblW w:w="0" w:type="auto"/>
        <w:jc w:val="center"/>
        <w:tblLayout w:type="fixed"/>
        <w:tblLook w:val="04A0" w:firstRow="1" w:lastRow="0" w:firstColumn="1" w:lastColumn="0" w:noHBand="0" w:noVBand="1"/>
      </w:tblPr>
      <w:tblGrid>
        <w:gridCol w:w="7540"/>
        <w:gridCol w:w="1815"/>
      </w:tblGrid>
      <w:tr w:rsidR="00D34630" w14:paraId="62702454" w14:textId="77777777">
        <w:trPr>
          <w:tblHeader/>
          <w:jc w:val="center"/>
        </w:trPr>
        <w:tc>
          <w:tcPr>
            <w:tcW w:w="7540" w:type="dxa"/>
            <w:shd w:val="clear" w:color="auto" w:fill="E9EDF5"/>
            <w:tcMar>
              <w:top w:w="95" w:type="dxa"/>
              <w:left w:w="140" w:type="dxa"/>
              <w:bottom w:w="95" w:type="dxa"/>
              <w:right w:w="300" w:type="dxa"/>
            </w:tcMar>
            <w:vAlign w:val="center"/>
          </w:tcPr>
          <w:p w14:paraId="64EFEB3B"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63201FC8" w14:textId="77777777" w:rsidR="00D34630" w:rsidRDefault="00000000">
            <w:pPr>
              <w:spacing w:after="0" w:line="240" w:lineRule="auto"/>
            </w:pPr>
            <w:r>
              <w:rPr>
                <w:b/>
                <w:sz w:val="19"/>
              </w:rPr>
              <w:t>Bewertung</w:t>
            </w:r>
          </w:p>
        </w:tc>
      </w:tr>
      <w:tr w:rsidR="00D34630" w14:paraId="0BDBE73C" w14:textId="77777777">
        <w:trPr>
          <w:jc w:val="center"/>
        </w:trPr>
        <w:tc>
          <w:tcPr>
            <w:tcW w:w="7540" w:type="dxa"/>
            <w:tcMar>
              <w:top w:w="95" w:type="dxa"/>
              <w:left w:w="140" w:type="dxa"/>
              <w:bottom w:w="95" w:type="dxa"/>
              <w:right w:w="300" w:type="dxa"/>
            </w:tcMar>
            <w:vAlign w:val="center"/>
          </w:tcPr>
          <w:p w14:paraId="032EA135" w14:textId="77777777" w:rsidR="00D34630" w:rsidRDefault="00000000">
            <w:pPr>
              <w:spacing w:after="0" w:line="240" w:lineRule="auto"/>
            </w:pPr>
            <w:r>
              <w:rPr>
                <w:sz w:val="19"/>
              </w:rPr>
              <w:t>Es entsteht kein Infrarotbild.</w:t>
            </w:r>
          </w:p>
        </w:tc>
        <w:tc>
          <w:tcPr>
            <w:tcW w:w="1815" w:type="dxa"/>
            <w:shd w:val="clear" w:color="auto" w:fill="FCE4D6"/>
            <w:tcMar>
              <w:top w:w="95" w:type="dxa"/>
              <w:left w:w="300" w:type="dxa"/>
              <w:bottom w:w="95" w:type="dxa"/>
              <w:right w:w="140" w:type="dxa"/>
            </w:tcMar>
            <w:vAlign w:val="center"/>
          </w:tcPr>
          <w:p w14:paraId="2EEB16F1" w14:textId="77777777" w:rsidR="00D34630" w:rsidRDefault="00000000">
            <w:pPr>
              <w:spacing w:after="0" w:line="240" w:lineRule="auto"/>
              <w:jc w:val="center"/>
            </w:pPr>
            <w:r>
              <w:rPr>
                <w:sz w:val="19"/>
              </w:rPr>
              <w:t>Falsch</w:t>
            </w:r>
          </w:p>
        </w:tc>
      </w:tr>
      <w:tr w:rsidR="00D34630" w14:paraId="29B4ECAA" w14:textId="77777777">
        <w:trPr>
          <w:jc w:val="center"/>
        </w:trPr>
        <w:tc>
          <w:tcPr>
            <w:tcW w:w="7540" w:type="dxa"/>
            <w:tcMar>
              <w:top w:w="95" w:type="dxa"/>
              <w:left w:w="140" w:type="dxa"/>
              <w:bottom w:w="95" w:type="dxa"/>
              <w:right w:w="300" w:type="dxa"/>
            </w:tcMar>
            <w:vAlign w:val="center"/>
          </w:tcPr>
          <w:p w14:paraId="0E429E73" w14:textId="77777777" w:rsidR="00D34630" w:rsidRDefault="00000000">
            <w:pPr>
              <w:spacing w:after="0" w:line="240" w:lineRule="auto"/>
            </w:pPr>
            <w:r>
              <w:rPr>
                <w:sz w:val="19"/>
              </w:rPr>
              <w:t>Über 30.000 unsichtbare Punkte werden auf das Gesicht projiziert.</w:t>
            </w:r>
          </w:p>
        </w:tc>
        <w:tc>
          <w:tcPr>
            <w:tcW w:w="1815" w:type="dxa"/>
            <w:shd w:val="clear" w:color="auto" w:fill="E2F0D9"/>
            <w:tcMar>
              <w:top w:w="95" w:type="dxa"/>
              <w:left w:w="300" w:type="dxa"/>
              <w:bottom w:w="95" w:type="dxa"/>
              <w:right w:w="140" w:type="dxa"/>
            </w:tcMar>
            <w:vAlign w:val="center"/>
          </w:tcPr>
          <w:p w14:paraId="2CC5575A" w14:textId="77777777" w:rsidR="00D34630" w:rsidRDefault="00000000">
            <w:pPr>
              <w:spacing w:after="0" w:line="240" w:lineRule="auto"/>
              <w:jc w:val="center"/>
            </w:pPr>
            <w:r>
              <w:rPr>
                <w:sz w:val="19"/>
              </w:rPr>
              <w:t>Richtig</w:t>
            </w:r>
          </w:p>
        </w:tc>
      </w:tr>
      <w:tr w:rsidR="00D34630" w14:paraId="2CF39E19" w14:textId="77777777">
        <w:trPr>
          <w:jc w:val="center"/>
        </w:trPr>
        <w:tc>
          <w:tcPr>
            <w:tcW w:w="7540" w:type="dxa"/>
            <w:tcMar>
              <w:top w:w="95" w:type="dxa"/>
              <w:left w:w="140" w:type="dxa"/>
              <w:bottom w:w="95" w:type="dxa"/>
              <w:right w:w="300" w:type="dxa"/>
            </w:tcMar>
            <w:vAlign w:val="center"/>
          </w:tcPr>
          <w:p w14:paraId="1CE80EDA" w14:textId="77777777" w:rsidR="00D34630" w:rsidRDefault="00000000">
            <w:pPr>
              <w:spacing w:after="0" w:line="240" w:lineRule="auto"/>
            </w:pPr>
            <w:r>
              <w:rPr>
                <w:sz w:val="19"/>
              </w:rPr>
              <w:t>Ein Referenzfoto wird verschlüsselt in der iCloud gespeichert.</w:t>
            </w:r>
          </w:p>
        </w:tc>
        <w:tc>
          <w:tcPr>
            <w:tcW w:w="1815" w:type="dxa"/>
            <w:shd w:val="clear" w:color="auto" w:fill="FCE4D6"/>
            <w:tcMar>
              <w:top w:w="95" w:type="dxa"/>
              <w:left w:w="300" w:type="dxa"/>
              <w:bottom w:w="95" w:type="dxa"/>
              <w:right w:w="140" w:type="dxa"/>
            </w:tcMar>
            <w:vAlign w:val="center"/>
          </w:tcPr>
          <w:p w14:paraId="0D8E738D" w14:textId="77777777" w:rsidR="00D34630" w:rsidRDefault="00000000">
            <w:pPr>
              <w:spacing w:after="0" w:line="240" w:lineRule="auto"/>
              <w:jc w:val="center"/>
            </w:pPr>
            <w:r>
              <w:rPr>
                <w:sz w:val="19"/>
              </w:rPr>
              <w:t>Falsch</w:t>
            </w:r>
          </w:p>
        </w:tc>
      </w:tr>
      <w:tr w:rsidR="00D34630" w14:paraId="2AA62496" w14:textId="77777777">
        <w:trPr>
          <w:jc w:val="center"/>
        </w:trPr>
        <w:tc>
          <w:tcPr>
            <w:tcW w:w="7540" w:type="dxa"/>
            <w:tcMar>
              <w:top w:w="95" w:type="dxa"/>
              <w:left w:w="140" w:type="dxa"/>
              <w:bottom w:w="95" w:type="dxa"/>
              <w:right w:w="300" w:type="dxa"/>
            </w:tcMar>
            <w:vAlign w:val="center"/>
          </w:tcPr>
          <w:p w14:paraId="1904EF90" w14:textId="77777777" w:rsidR="00D34630" w:rsidRDefault="00000000">
            <w:pPr>
              <w:spacing w:after="0" w:line="240" w:lineRule="auto"/>
            </w:pPr>
            <w:r>
              <w:rPr>
                <w:sz w:val="19"/>
              </w:rPr>
              <w:t>Das Template wird bei jedem Entsperren neu an Apple übertragen.</w:t>
            </w:r>
          </w:p>
        </w:tc>
        <w:tc>
          <w:tcPr>
            <w:tcW w:w="1815" w:type="dxa"/>
            <w:shd w:val="clear" w:color="auto" w:fill="FCE4D6"/>
            <w:tcMar>
              <w:top w:w="95" w:type="dxa"/>
              <w:left w:w="300" w:type="dxa"/>
              <w:bottom w:w="95" w:type="dxa"/>
              <w:right w:w="140" w:type="dxa"/>
            </w:tcMar>
            <w:vAlign w:val="center"/>
          </w:tcPr>
          <w:p w14:paraId="6D672FEA" w14:textId="77777777" w:rsidR="00D34630" w:rsidRDefault="00000000">
            <w:pPr>
              <w:spacing w:after="0" w:line="240" w:lineRule="auto"/>
              <w:jc w:val="center"/>
            </w:pPr>
            <w:r>
              <w:rPr>
                <w:sz w:val="19"/>
              </w:rPr>
              <w:t>Falsch</w:t>
            </w:r>
          </w:p>
        </w:tc>
      </w:tr>
      <w:tr w:rsidR="00D34630" w14:paraId="68B5B1AB" w14:textId="77777777">
        <w:trPr>
          <w:jc w:val="center"/>
        </w:trPr>
        <w:tc>
          <w:tcPr>
            <w:tcW w:w="7540" w:type="dxa"/>
            <w:tcMar>
              <w:top w:w="95" w:type="dxa"/>
              <w:left w:w="140" w:type="dxa"/>
              <w:bottom w:w="95" w:type="dxa"/>
              <w:right w:w="300" w:type="dxa"/>
            </w:tcMar>
            <w:vAlign w:val="center"/>
          </w:tcPr>
          <w:p w14:paraId="42D65CA4" w14:textId="77777777" w:rsidR="00D34630" w:rsidRDefault="00000000">
            <w:pPr>
              <w:spacing w:after="0" w:line="240" w:lineRule="auto"/>
            </w:pPr>
            <w:r>
              <w:rPr>
                <w:sz w:val="19"/>
              </w:rPr>
              <w:t>Das Template verlässt das Gerät nicht (On-Device).</w:t>
            </w:r>
          </w:p>
        </w:tc>
        <w:tc>
          <w:tcPr>
            <w:tcW w:w="1815" w:type="dxa"/>
            <w:shd w:val="clear" w:color="auto" w:fill="E2F0D9"/>
            <w:tcMar>
              <w:top w:w="95" w:type="dxa"/>
              <w:left w:w="300" w:type="dxa"/>
              <w:bottom w:w="95" w:type="dxa"/>
              <w:right w:w="140" w:type="dxa"/>
            </w:tcMar>
            <w:vAlign w:val="center"/>
          </w:tcPr>
          <w:p w14:paraId="34ACEABA" w14:textId="77777777" w:rsidR="00D34630" w:rsidRDefault="00000000">
            <w:pPr>
              <w:spacing w:after="0" w:line="240" w:lineRule="auto"/>
              <w:jc w:val="center"/>
            </w:pPr>
            <w:r>
              <w:rPr>
                <w:sz w:val="19"/>
              </w:rPr>
              <w:t>Richtig</w:t>
            </w:r>
          </w:p>
        </w:tc>
      </w:tr>
    </w:tbl>
    <w:p w14:paraId="1D6DCDA2" w14:textId="77777777" w:rsidR="00D34630" w:rsidRDefault="00000000">
      <w:pPr>
        <w:spacing w:before="140" w:after="240" w:line="269" w:lineRule="auto"/>
      </w:pPr>
      <w:r>
        <w:rPr>
          <w:b/>
        </w:rPr>
        <w:t xml:space="preserve">Begründung: </w:t>
      </w:r>
      <w:r>
        <w:t>Apples TrueDepth-System projiziert Tausende bzw. mehr als 30.000 unsichtbare Infrarotpunkte und erzeugt Tiefeninformationen sowie ein Infrarotbild. Daraus wird eine mathematische Darstellung berechnet. Nach Apple bleiben die Face-ID-Daten verschlüsselt auf dem Gerät bzw. in der Secure Enclave und werden weder an Apple gesendet noch in Geräte-Backups aufgenommen.</w:t>
      </w:r>
    </w:p>
    <w:p w14:paraId="18767188" w14:textId="77777777" w:rsidR="00D34630" w:rsidRDefault="00000000">
      <w:pPr>
        <w:pStyle w:val="berschrift1"/>
        <w:spacing w:before="280" w:after="140"/>
      </w:pPr>
      <w:r>
        <w:t>14. Was passiert beim täglichen Entsperren mit Face ID?</w:t>
      </w:r>
    </w:p>
    <w:tbl>
      <w:tblPr>
        <w:tblStyle w:val="Tabellenraster"/>
        <w:tblW w:w="0" w:type="auto"/>
        <w:jc w:val="center"/>
        <w:tblLayout w:type="fixed"/>
        <w:tblLook w:val="04A0" w:firstRow="1" w:lastRow="0" w:firstColumn="1" w:lastColumn="0" w:noHBand="0" w:noVBand="1"/>
      </w:tblPr>
      <w:tblGrid>
        <w:gridCol w:w="7540"/>
        <w:gridCol w:w="1815"/>
      </w:tblGrid>
      <w:tr w:rsidR="00D34630" w14:paraId="09AB9761" w14:textId="77777777">
        <w:trPr>
          <w:tblHeader/>
          <w:jc w:val="center"/>
        </w:trPr>
        <w:tc>
          <w:tcPr>
            <w:tcW w:w="7540" w:type="dxa"/>
            <w:shd w:val="clear" w:color="auto" w:fill="E9EDF5"/>
            <w:tcMar>
              <w:top w:w="95" w:type="dxa"/>
              <w:left w:w="140" w:type="dxa"/>
              <w:bottom w:w="95" w:type="dxa"/>
              <w:right w:w="300" w:type="dxa"/>
            </w:tcMar>
            <w:vAlign w:val="center"/>
          </w:tcPr>
          <w:p w14:paraId="12EE324B"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570C3073" w14:textId="77777777" w:rsidR="00D34630" w:rsidRDefault="00000000">
            <w:pPr>
              <w:spacing w:after="0" w:line="240" w:lineRule="auto"/>
            </w:pPr>
            <w:r>
              <w:rPr>
                <w:b/>
                <w:sz w:val="19"/>
              </w:rPr>
              <w:t>Bewertung</w:t>
            </w:r>
          </w:p>
        </w:tc>
      </w:tr>
      <w:tr w:rsidR="00D34630" w14:paraId="1DCA87BE" w14:textId="77777777">
        <w:trPr>
          <w:jc w:val="center"/>
        </w:trPr>
        <w:tc>
          <w:tcPr>
            <w:tcW w:w="7540" w:type="dxa"/>
            <w:tcMar>
              <w:top w:w="95" w:type="dxa"/>
              <w:left w:w="140" w:type="dxa"/>
              <w:bottom w:w="95" w:type="dxa"/>
              <w:right w:w="300" w:type="dxa"/>
            </w:tcMar>
            <w:vAlign w:val="center"/>
          </w:tcPr>
          <w:p w14:paraId="16DB116C" w14:textId="77777777" w:rsidR="00D34630" w:rsidRDefault="00000000">
            <w:pPr>
              <w:spacing w:after="0" w:line="240" w:lineRule="auto"/>
            </w:pPr>
            <w:r>
              <w:rPr>
                <w:sz w:val="19"/>
              </w:rPr>
              <w:t>Es wird geprüft, ob die Augen offen sind und der Blick aufs Gerät gerichtet ist.</w:t>
            </w:r>
          </w:p>
        </w:tc>
        <w:tc>
          <w:tcPr>
            <w:tcW w:w="1815" w:type="dxa"/>
            <w:shd w:val="clear" w:color="auto" w:fill="E2F0D9"/>
            <w:tcMar>
              <w:top w:w="95" w:type="dxa"/>
              <w:left w:w="300" w:type="dxa"/>
              <w:bottom w:w="95" w:type="dxa"/>
              <w:right w:w="140" w:type="dxa"/>
            </w:tcMar>
            <w:vAlign w:val="center"/>
          </w:tcPr>
          <w:p w14:paraId="6D382403" w14:textId="77777777" w:rsidR="00D34630" w:rsidRDefault="00000000">
            <w:pPr>
              <w:spacing w:after="0" w:line="240" w:lineRule="auto"/>
              <w:jc w:val="center"/>
            </w:pPr>
            <w:r>
              <w:rPr>
                <w:sz w:val="19"/>
              </w:rPr>
              <w:t>Richtig</w:t>
            </w:r>
          </w:p>
        </w:tc>
      </w:tr>
      <w:tr w:rsidR="00D34630" w14:paraId="2DB5C32C" w14:textId="77777777">
        <w:trPr>
          <w:jc w:val="center"/>
        </w:trPr>
        <w:tc>
          <w:tcPr>
            <w:tcW w:w="7540" w:type="dxa"/>
            <w:tcMar>
              <w:top w:w="95" w:type="dxa"/>
              <w:left w:w="140" w:type="dxa"/>
              <w:bottom w:w="95" w:type="dxa"/>
              <w:right w:w="300" w:type="dxa"/>
            </w:tcMar>
            <w:vAlign w:val="center"/>
          </w:tcPr>
          <w:p w14:paraId="7DC65937" w14:textId="77777777" w:rsidR="00D34630" w:rsidRDefault="00000000">
            <w:pPr>
              <w:spacing w:after="0" w:line="240" w:lineRule="auto"/>
            </w:pPr>
            <w:r>
              <w:rPr>
                <w:sz w:val="19"/>
              </w:rPr>
              <w:t>Nach fünf Fehlversuchen ist der Gerätecode Pflicht.</w:t>
            </w:r>
          </w:p>
        </w:tc>
        <w:tc>
          <w:tcPr>
            <w:tcW w:w="1815" w:type="dxa"/>
            <w:shd w:val="clear" w:color="auto" w:fill="E2F0D9"/>
            <w:tcMar>
              <w:top w:w="95" w:type="dxa"/>
              <w:left w:w="300" w:type="dxa"/>
              <w:bottom w:w="95" w:type="dxa"/>
              <w:right w:w="140" w:type="dxa"/>
            </w:tcMar>
            <w:vAlign w:val="center"/>
          </w:tcPr>
          <w:p w14:paraId="3D5980FA" w14:textId="77777777" w:rsidR="00D34630" w:rsidRDefault="00000000">
            <w:pPr>
              <w:spacing w:after="0" w:line="240" w:lineRule="auto"/>
              <w:jc w:val="center"/>
            </w:pPr>
            <w:r>
              <w:rPr>
                <w:sz w:val="19"/>
              </w:rPr>
              <w:t>Richtig</w:t>
            </w:r>
          </w:p>
        </w:tc>
      </w:tr>
      <w:tr w:rsidR="00D34630" w14:paraId="5B60F267" w14:textId="77777777">
        <w:trPr>
          <w:jc w:val="center"/>
        </w:trPr>
        <w:tc>
          <w:tcPr>
            <w:tcW w:w="7540" w:type="dxa"/>
            <w:tcMar>
              <w:top w:w="95" w:type="dxa"/>
              <w:left w:w="140" w:type="dxa"/>
              <w:bottom w:w="95" w:type="dxa"/>
              <w:right w:w="300" w:type="dxa"/>
            </w:tcMar>
            <w:vAlign w:val="center"/>
          </w:tcPr>
          <w:p w14:paraId="310D4C59" w14:textId="77777777" w:rsidR="00D34630" w:rsidRDefault="00000000">
            <w:pPr>
              <w:spacing w:after="0" w:line="240" w:lineRule="auto"/>
            </w:pPr>
            <w:r>
              <w:rPr>
                <w:sz w:val="19"/>
              </w:rPr>
              <w:t>Der Abgleich erfolgt 1:n gegen mehrere hinterlegte Gesichter.</w:t>
            </w:r>
          </w:p>
        </w:tc>
        <w:tc>
          <w:tcPr>
            <w:tcW w:w="1815" w:type="dxa"/>
            <w:shd w:val="clear" w:color="auto" w:fill="FCE4D6"/>
            <w:tcMar>
              <w:top w:w="95" w:type="dxa"/>
              <w:left w:w="300" w:type="dxa"/>
              <w:bottom w:w="95" w:type="dxa"/>
              <w:right w:w="140" w:type="dxa"/>
            </w:tcMar>
            <w:vAlign w:val="center"/>
          </w:tcPr>
          <w:p w14:paraId="6636B23E" w14:textId="77777777" w:rsidR="00D34630" w:rsidRDefault="00000000">
            <w:pPr>
              <w:spacing w:after="0" w:line="240" w:lineRule="auto"/>
              <w:jc w:val="center"/>
            </w:pPr>
            <w:r>
              <w:rPr>
                <w:sz w:val="19"/>
              </w:rPr>
              <w:t>Falsch</w:t>
            </w:r>
          </w:p>
        </w:tc>
      </w:tr>
      <w:tr w:rsidR="00D34630" w14:paraId="65539CF2" w14:textId="77777777">
        <w:trPr>
          <w:jc w:val="center"/>
        </w:trPr>
        <w:tc>
          <w:tcPr>
            <w:tcW w:w="7540" w:type="dxa"/>
            <w:tcMar>
              <w:top w:w="95" w:type="dxa"/>
              <w:left w:w="140" w:type="dxa"/>
              <w:bottom w:w="95" w:type="dxa"/>
              <w:right w:w="300" w:type="dxa"/>
            </w:tcMar>
            <w:vAlign w:val="center"/>
          </w:tcPr>
          <w:p w14:paraId="31403941" w14:textId="77777777" w:rsidR="00D34630" w:rsidRDefault="00000000">
            <w:pPr>
              <w:spacing w:after="0" w:line="240" w:lineRule="auto"/>
            </w:pPr>
            <w:r>
              <w:rPr>
                <w:sz w:val="19"/>
              </w:rPr>
              <w:t>Apps, die „Mit Face ID anmelden“ nutzen, erhalten das gespeicherte Template.</w:t>
            </w:r>
          </w:p>
        </w:tc>
        <w:tc>
          <w:tcPr>
            <w:tcW w:w="1815" w:type="dxa"/>
            <w:shd w:val="clear" w:color="auto" w:fill="FCE4D6"/>
            <w:tcMar>
              <w:top w:w="95" w:type="dxa"/>
              <w:left w:w="300" w:type="dxa"/>
              <w:bottom w:w="95" w:type="dxa"/>
              <w:right w:w="140" w:type="dxa"/>
            </w:tcMar>
            <w:vAlign w:val="center"/>
          </w:tcPr>
          <w:p w14:paraId="07E1324E" w14:textId="77777777" w:rsidR="00D34630" w:rsidRDefault="00000000">
            <w:pPr>
              <w:spacing w:after="0" w:line="240" w:lineRule="auto"/>
              <w:jc w:val="center"/>
            </w:pPr>
            <w:r>
              <w:rPr>
                <w:sz w:val="19"/>
              </w:rPr>
              <w:t>Falsch</w:t>
            </w:r>
          </w:p>
        </w:tc>
      </w:tr>
    </w:tbl>
    <w:p w14:paraId="53B8DC1C" w14:textId="77777777" w:rsidR="00D34630" w:rsidRDefault="00000000">
      <w:pPr>
        <w:spacing w:before="140" w:after="240" w:line="269" w:lineRule="auto"/>
      </w:pPr>
      <w:r>
        <w:rPr>
          <w:b/>
        </w:rPr>
        <w:t xml:space="preserve">Begründung: </w:t>
      </w:r>
      <w:r>
        <w:t>Bei aktivierter Aufmerksamkeitsprüfung erkennt Face ID, ob die Augen geöffnet sind und die Aufmerksamkeit auf das Gerät gerichtet ist. Nach fünf fehlgeschlagenen Abgleichen verlangt Apple den Gerätecode. Die Entsperrung ist ein 1:1-Abgleich mit den registrierten Face-ID-Daten; Apps erhalten lediglich das Authentifizierungsergebnis, nicht das biometrische Template.</w:t>
      </w:r>
    </w:p>
    <w:p w14:paraId="75E10319" w14:textId="77777777" w:rsidR="00D34630" w:rsidRDefault="00000000">
      <w:pPr>
        <w:pStyle w:val="berschrift1"/>
        <w:spacing w:before="280" w:after="140"/>
      </w:pPr>
      <w:r>
        <w:t>15. Welche Aussagen zu Grenzfällen bei Face ID treffen laut Apple zu?</w:t>
      </w:r>
    </w:p>
    <w:tbl>
      <w:tblPr>
        <w:tblStyle w:val="Tabellenraster"/>
        <w:tblW w:w="0" w:type="auto"/>
        <w:jc w:val="center"/>
        <w:tblLayout w:type="fixed"/>
        <w:tblLook w:val="04A0" w:firstRow="1" w:lastRow="0" w:firstColumn="1" w:lastColumn="0" w:noHBand="0" w:noVBand="1"/>
      </w:tblPr>
      <w:tblGrid>
        <w:gridCol w:w="7540"/>
        <w:gridCol w:w="1815"/>
      </w:tblGrid>
      <w:tr w:rsidR="00D34630" w14:paraId="5BF18968" w14:textId="77777777">
        <w:trPr>
          <w:tblHeader/>
          <w:jc w:val="center"/>
        </w:trPr>
        <w:tc>
          <w:tcPr>
            <w:tcW w:w="7540" w:type="dxa"/>
            <w:shd w:val="clear" w:color="auto" w:fill="E9EDF5"/>
            <w:tcMar>
              <w:top w:w="95" w:type="dxa"/>
              <w:left w:w="140" w:type="dxa"/>
              <w:bottom w:w="95" w:type="dxa"/>
              <w:right w:w="300" w:type="dxa"/>
            </w:tcMar>
            <w:vAlign w:val="center"/>
          </w:tcPr>
          <w:p w14:paraId="5440C99F"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5483B632" w14:textId="77777777" w:rsidR="00D34630" w:rsidRDefault="00000000">
            <w:pPr>
              <w:spacing w:after="0" w:line="240" w:lineRule="auto"/>
            </w:pPr>
            <w:r>
              <w:rPr>
                <w:b/>
                <w:sz w:val="19"/>
              </w:rPr>
              <w:t>Bewertung</w:t>
            </w:r>
          </w:p>
        </w:tc>
      </w:tr>
      <w:tr w:rsidR="00D34630" w14:paraId="6B1D7622" w14:textId="77777777">
        <w:trPr>
          <w:jc w:val="center"/>
        </w:trPr>
        <w:tc>
          <w:tcPr>
            <w:tcW w:w="7540" w:type="dxa"/>
            <w:tcMar>
              <w:top w:w="95" w:type="dxa"/>
              <w:left w:w="140" w:type="dxa"/>
              <w:bottom w:w="95" w:type="dxa"/>
              <w:right w:w="300" w:type="dxa"/>
            </w:tcMar>
            <w:vAlign w:val="center"/>
          </w:tcPr>
          <w:p w14:paraId="5C31548A" w14:textId="77777777" w:rsidR="00D34630" w:rsidRDefault="00000000">
            <w:pPr>
              <w:spacing w:after="0" w:line="240" w:lineRule="auto"/>
            </w:pPr>
            <w:r>
              <w:rPr>
                <w:sz w:val="19"/>
              </w:rPr>
              <w:t>Bei starker Veränderung des Aussehens wird einmal der Gerätecode verlangt, danach wird das Template aktualisiert.</w:t>
            </w:r>
          </w:p>
        </w:tc>
        <w:tc>
          <w:tcPr>
            <w:tcW w:w="1815" w:type="dxa"/>
            <w:shd w:val="clear" w:color="auto" w:fill="E2F0D9"/>
            <w:tcMar>
              <w:top w:w="95" w:type="dxa"/>
              <w:left w:w="300" w:type="dxa"/>
              <w:bottom w:w="95" w:type="dxa"/>
              <w:right w:w="140" w:type="dxa"/>
            </w:tcMar>
            <w:vAlign w:val="center"/>
          </w:tcPr>
          <w:p w14:paraId="6B851257" w14:textId="77777777" w:rsidR="00D34630" w:rsidRDefault="00000000">
            <w:pPr>
              <w:spacing w:after="0" w:line="240" w:lineRule="auto"/>
              <w:jc w:val="center"/>
            </w:pPr>
            <w:r>
              <w:rPr>
                <w:sz w:val="19"/>
              </w:rPr>
              <w:t>Richtig</w:t>
            </w:r>
          </w:p>
        </w:tc>
      </w:tr>
      <w:tr w:rsidR="00D34630" w14:paraId="6515101B" w14:textId="77777777">
        <w:trPr>
          <w:jc w:val="center"/>
        </w:trPr>
        <w:tc>
          <w:tcPr>
            <w:tcW w:w="7540" w:type="dxa"/>
            <w:tcMar>
              <w:top w:w="95" w:type="dxa"/>
              <w:left w:w="140" w:type="dxa"/>
              <w:bottom w:w="95" w:type="dxa"/>
              <w:right w:w="300" w:type="dxa"/>
            </w:tcMar>
            <w:vAlign w:val="center"/>
          </w:tcPr>
          <w:p w14:paraId="6449F128" w14:textId="77777777" w:rsidR="00D34630" w:rsidRDefault="00000000">
            <w:pPr>
              <w:spacing w:after="0" w:line="240" w:lineRule="auto"/>
            </w:pPr>
            <w:r>
              <w:rPr>
                <w:sz w:val="19"/>
              </w:rPr>
              <w:lastRenderedPageBreak/>
              <w:t>Bei eineiigen Zwillingen und Kindern unter 13 Jahren ist das Restrisiko höher.</w:t>
            </w:r>
          </w:p>
        </w:tc>
        <w:tc>
          <w:tcPr>
            <w:tcW w:w="1815" w:type="dxa"/>
            <w:shd w:val="clear" w:color="auto" w:fill="E2F0D9"/>
            <w:tcMar>
              <w:top w:w="95" w:type="dxa"/>
              <w:left w:w="300" w:type="dxa"/>
              <w:bottom w:w="95" w:type="dxa"/>
              <w:right w:w="140" w:type="dxa"/>
            </w:tcMar>
            <w:vAlign w:val="center"/>
          </w:tcPr>
          <w:p w14:paraId="03B580A6" w14:textId="77777777" w:rsidR="00D34630" w:rsidRDefault="00000000">
            <w:pPr>
              <w:spacing w:after="0" w:line="240" w:lineRule="auto"/>
              <w:jc w:val="center"/>
            </w:pPr>
            <w:r>
              <w:rPr>
                <w:sz w:val="19"/>
              </w:rPr>
              <w:t>Richtig</w:t>
            </w:r>
          </w:p>
        </w:tc>
      </w:tr>
      <w:tr w:rsidR="00D34630" w14:paraId="53478492" w14:textId="77777777">
        <w:trPr>
          <w:jc w:val="center"/>
        </w:trPr>
        <w:tc>
          <w:tcPr>
            <w:tcW w:w="7540" w:type="dxa"/>
            <w:tcMar>
              <w:top w:w="95" w:type="dxa"/>
              <w:left w:w="140" w:type="dxa"/>
              <w:bottom w:w="95" w:type="dxa"/>
              <w:right w:w="300" w:type="dxa"/>
            </w:tcMar>
            <w:vAlign w:val="center"/>
          </w:tcPr>
          <w:p w14:paraId="7417D7AA" w14:textId="77777777" w:rsidR="00D34630" w:rsidRDefault="00000000">
            <w:pPr>
              <w:spacing w:after="0" w:line="240" w:lineRule="auto"/>
            </w:pPr>
            <w:r>
              <w:rPr>
                <w:sz w:val="19"/>
              </w:rPr>
              <w:t>Face ID funktioniert laut Apple auch in völliger Dunkelheit.</w:t>
            </w:r>
          </w:p>
        </w:tc>
        <w:tc>
          <w:tcPr>
            <w:tcW w:w="1815" w:type="dxa"/>
            <w:shd w:val="clear" w:color="auto" w:fill="E2F0D9"/>
            <w:tcMar>
              <w:top w:w="95" w:type="dxa"/>
              <w:left w:w="300" w:type="dxa"/>
              <w:bottom w:w="95" w:type="dxa"/>
              <w:right w:w="140" w:type="dxa"/>
            </w:tcMar>
            <w:vAlign w:val="center"/>
          </w:tcPr>
          <w:p w14:paraId="51B97843" w14:textId="77777777" w:rsidR="00D34630" w:rsidRDefault="00000000">
            <w:pPr>
              <w:spacing w:after="0" w:line="240" w:lineRule="auto"/>
              <w:jc w:val="center"/>
            </w:pPr>
            <w:r>
              <w:rPr>
                <w:sz w:val="19"/>
              </w:rPr>
              <w:t>Richtig</w:t>
            </w:r>
          </w:p>
        </w:tc>
      </w:tr>
      <w:tr w:rsidR="00D34630" w14:paraId="42E3AF49" w14:textId="77777777">
        <w:trPr>
          <w:jc w:val="center"/>
        </w:trPr>
        <w:tc>
          <w:tcPr>
            <w:tcW w:w="7540" w:type="dxa"/>
            <w:tcMar>
              <w:top w:w="95" w:type="dxa"/>
              <w:left w:w="140" w:type="dxa"/>
              <w:bottom w:w="95" w:type="dxa"/>
              <w:right w:w="300" w:type="dxa"/>
            </w:tcMar>
            <w:vAlign w:val="center"/>
          </w:tcPr>
          <w:p w14:paraId="79B5B3E5" w14:textId="77777777" w:rsidR="00D34630" w:rsidRDefault="00000000">
            <w:pPr>
              <w:spacing w:after="0" w:line="240" w:lineRule="auto"/>
            </w:pPr>
            <w:r>
              <w:rPr>
                <w:sz w:val="19"/>
              </w:rPr>
              <w:t>Face ID speichert das erkannte Gesicht als normales Foto auf dem iPhone.</w:t>
            </w:r>
          </w:p>
        </w:tc>
        <w:tc>
          <w:tcPr>
            <w:tcW w:w="1815" w:type="dxa"/>
            <w:shd w:val="clear" w:color="auto" w:fill="FCE4D6"/>
            <w:tcMar>
              <w:top w:w="95" w:type="dxa"/>
              <w:left w:w="300" w:type="dxa"/>
              <w:bottom w:w="95" w:type="dxa"/>
              <w:right w:w="140" w:type="dxa"/>
            </w:tcMar>
            <w:vAlign w:val="center"/>
          </w:tcPr>
          <w:p w14:paraId="4AC356BF" w14:textId="77777777" w:rsidR="00D34630" w:rsidRDefault="00000000">
            <w:pPr>
              <w:spacing w:after="0" w:line="240" w:lineRule="auto"/>
              <w:jc w:val="center"/>
            </w:pPr>
            <w:r>
              <w:rPr>
                <w:sz w:val="19"/>
              </w:rPr>
              <w:t>Falsch</w:t>
            </w:r>
          </w:p>
        </w:tc>
      </w:tr>
    </w:tbl>
    <w:p w14:paraId="33C84B74" w14:textId="77777777" w:rsidR="00D34630" w:rsidRDefault="00000000">
      <w:pPr>
        <w:spacing w:before="140" w:after="240" w:line="269" w:lineRule="auto"/>
      </w:pPr>
      <w:r>
        <w:rPr>
          <w:b/>
        </w:rPr>
        <w:t xml:space="preserve">Begründung: </w:t>
      </w:r>
      <w:r>
        <w:t>Apple beschreibt, dass Face ID seine mathematische Repräsentation an Veränderungen des Aussehens anpassen kann; nach einem zunächst nicht erkannten, aber hinreichend ähnlichen Gesicht kann eine unmittelbar folgende erfolgreiche Codeeingabe zur Aktualisierung beitragen. Apple nennt außerdem ein erhöhtes Risiko falscher Übereinstimmungen bei ähnlich aussehenden Zwillingen/Geschwistern und Kindern unter 13 Jahren. Durch Infrarottechnik funktioniert Face ID auch im Dunkeln. Gespeichert wird keine normale Fotodatei als Referenz, sondern eine geschützte mathematische Darstellung.</w:t>
      </w:r>
    </w:p>
    <w:p w14:paraId="26036301" w14:textId="77777777" w:rsidR="00D34630" w:rsidRDefault="00D34630"/>
    <w:p w14:paraId="6AF9EA3D" w14:textId="77777777" w:rsidR="00D34630" w:rsidRDefault="00000000">
      <w:pPr>
        <w:pStyle w:val="berschrift1"/>
        <w:spacing w:before="280" w:after="140"/>
      </w:pPr>
      <w:r>
        <w:t>16. Was unterscheidet 2D- von 3D-/Infrarot-Gesichtserkennung vor allem?</w:t>
      </w:r>
    </w:p>
    <w:tbl>
      <w:tblPr>
        <w:tblStyle w:val="Tabellenraster"/>
        <w:tblW w:w="0" w:type="auto"/>
        <w:jc w:val="center"/>
        <w:tblLayout w:type="fixed"/>
        <w:tblLook w:val="04A0" w:firstRow="1" w:lastRow="0" w:firstColumn="1" w:lastColumn="0" w:noHBand="0" w:noVBand="1"/>
      </w:tblPr>
      <w:tblGrid>
        <w:gridCol w:w="7540"/>
        <w:gridCol w:w="1815"/>
      </w:tblGrid>
      <w:tr w:rsidR="00D34630" w14:paraId="2B7C5C69" w14:textId="77777777">
        <w:trPr>
          <w:tblHeader/>
          <w:jc w:val="center"/>
        </w:trPr>
        <w:tc>
          <w:tcPr>
            <w:tcW w:w="7540" w:type="dxa"/>
            <w:shd w:val="clear" w:color="auto" w:fill="E9EDF5"/>
            <w:tcMar>
              <w:top w:w="95" w:type="dxa"/>
              <w:left w:w="140" w:type="dxa"/>
              <w:bottom w:w="95" w:type="dxa"/>
              <w:right w:w="300" w:type="dxa"/>
            </w:tcMar>
            <w:vAlign w:val="center"/>
          </w:tcPr>
          <w:p w14:paraId="109C0DF0"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4DCF79B1" w14:textId="77777777" w:rsidR="00D34630" w:rsidRDefault="00000000">
            <w:pPr>
              <w:spacing w:after="0" w:line="240" w:lineRule="auto"/>
            </w:pPr>
            <w:r>
              <w:rPr>
                <w:b/>
                <w:sz w:val="19"/>
              </w:rPr>
              <w:t>Bewertung</w:t>
            </w:r>
          </w:p>
        </w:tc>
      </w:tr>
      <w:tr w:rsidR="00D34630" w14:paraId="6EB568F8" w14:textId="77777777">
        <w:trPr>
          <w:jc w:val="center"/>
        </w:trPr>
        <w:tc>
          <w:tcPr>
            <w:tcW w:w="7540" w:type="dxa"/>
            <w:tcMar>
              <w:top w:w="95" w:type="dxa"/>
              <w:left w:w="140" w:type="dxa"/>
              <w:bottom w:w="95" w:type="dxa"/>
              <w:right w:w="300" w:type="dxa"/>
            </w:tcMar>
            <w:vAlign w:val="center"/>
          </w:tcPr>
          <w:p w14:paraId="5CF1EB34" w14:textId="77777777" w:rsidR="00D34630" w:rsidRDefault="00000000">
            <w:pPr>
              <w:spacing w:after="0" w:line="240" w:lineRule="auto"/>
            </w:pPr>
            <w:r>
              <w:rPr>
                <w:sz w:val="19"/>
              </w:rPr>
              <w:t>3D-Systeme sind grundsätzlich überhaupt nicht täuschbar.</w:t>
            </w:r>
          </w:p>
        </w:tc>
        <w:tc>
          <w:tcPr>
            <w:tcW w:w="1815" w:type="dxa"/>
            <w:shd w:val="clear" w:color="auto" w:fill="FCE4D6"/>
            <w:tcMar>
              <w:top w:w="95" w:type="dxa"/>
              <w:left w:w="300" w:type="dxa"/>
              <w:bottom w:w="95" w:type="dxa"/>
              <w:right w:w="140" w:type="dxa"/>
            </w:tcMar>
            <w:vAlign w:val="center"/>
          </w:tcPr>
          <w:p w14:paraId="47D91989" w14:textId="77777777" w:rsidR="00D34630" w:rsidRDefault="00000000">
            <w:pPr>
              <w:spacing w:after="0" w:line="240" w:lineRule="auto"/>
              <w:jc w:val="center"/>
            </w:pPr>
            <w:r>
              <w:rPr>
                <w:sz w:val="19"/>
              </w:rPr>
              <w:t>Falsch</w:t>
            </w:r>
          </w:p>
        </w:tc>
      </w:tr>
      <w:tr w:rsidR="00D34630" w14:paraId="7EB567BD" w14:textId="77777777">
        <w:trPr>
          <w:jc w:val="center"/>
        </w:trPr>
        <w:tc>
          <w:tcPr>
            <w:tcW w:w="7540" w:type="dxa"/>
            <w:tcMar>
              <w:top w:w="95" w:type="dxa"/>
              <w:left w:w="140" w:type="dxa"/>
              <w:bottom w:w="95" w:type="dxa"/>
              <w:right w:w="300" w:type="dxa"/>
            </w:tcMar>
            <w:vAlign w:val="center"/>
          </w:tcPr>
          <w:p w14:paraId="4088E7E2" w14:textId="77777777" w:rsidR="00D34630" w:rsidRDefault="00000000">
            <w:pPr>
              <w:spacing w:after="0" w:line="240" w:lineRule="auto"/>
            </w:pPr>
            <w:r>
              <w:rPr>
                <w:sz w:val="19"/>
              </w:rPr>
              <w:t>2D wertet nur ein flaches Kamerabild aus, 3D nutzt zusätzlich eine Tiefenkarte.</w:t>
            </w:r>
          </w:p>
        </w:tc>
        <w:tc>
          <w:tcPr>
            <w:tcW w:w="1815" w:type="dxa"/>
            <w:shd w:val="clear" w:color="auto" w:fill="E2F0D9"/>
            <w:tcMar>
              <w:top w:w="95" w:type="dxa"/>
              <w:left w:w="300" w:type="dxa"/>
              <w:bottom w:w="95" w:type="dxa"/>
              <w:right w:w="140" w:type="dxa"/>
            </w:tcMar>
            <w:vAlign w:val="center"/>
          </w:tcPr>
          <w:p w14:paraId="5F349142" w14:textId="77777777" w:rsidR="00D34630" w:rsidRDefault="00000000">
            <w:pPr>
              <w:spacing w:after="0" w:line="240" w:lineRule="auto"/>
              <w:jc w:val="center"/>
            </w:pPr>
            <w:r>
              <w:rPr>
                <w:sz w:val="19"/>
              </w:rPr>
              <w:t>Richtig</w:t>
            </w:r>
          </w:p>
        </w:tc>
      </w:tr>
      <w:tr w:rsidR="00D34630" w14:paraId="5A38A13D" w14:textId="77777777">
        <w:trPr>
          <w:jc w:val="center"/>
        </w:trPr>
        <w:tc>
          <w:tcPr>
            <w:tcW w:w="7540" w:type="dxa"/>
            <w:tcMar>
              <w:top w:w="95" w:type="dxa"/>
              <w:left w:w="140" w:type="dxa"/>
              <w:bottom w:w="95" w:type="dxa"/>
              <w:right w:w="300" w:type="dxa"/>
            </w:tcMar>
            <w:vAlign w:val="center"/>
          </w:tcPr>
          <w:p w14:paraId="1059CAE7" w14:textId="77777777" w:rsidR="00D34630" w:rsidRDefault="00000000">
            <w:pPr>
              <w:spacing w:after="0" w:line="240" w:lineRule="auto"/>
            </w:pPr>
            <w:r>
              <w:rPr>
                <w:sz w:val="19"/>
              </w:rPr>
              <w:t>2D funktioniert genauso gut im Dunkeln wie 3D.</w:t>
            </w:r>
          </w:p>
        </w:tc>
        <w:tc>
          <w:tcPr>
            <w:tcW w:w="1815" w:type="dxa"/>
            <w:shd w:val="clear" w:color="auto" w:fill="FCE4D6"/>
            <w:tcMar>
              <w:top w:w="95" w:type="dxa"/>
              <w:left w:w="300" w:type="dxa"/>
              <w:bottom w:w="95" w:type="dxa"/>
              <w:right w:w="140" w:type="dxa"/>
            </w:tcMar>
            <w:vAlign w:val="center"/>
          </w:tcPr>
          <w:p w14:paraId="5FC9C287" w14:textId="77777777" w:rsidR="00D34630" w:rsidRDefault="00000000">
            <w:pPr>
              <w:spacing w:after="0" w:line="240" w:lineRule="auto"/>
              <w:jc w:val="center"/>
            </w:pPr>
            <w:r>
              <w:rPr>
                <w:sz w:val="19"/>
              </w:rPr>
              <w:t>Falsch</w:t>
            </w:r>
          </w:p>
        </w:tc>
      </w:tr>
      <w:tr w:rsidR="00D34630" w14:paraId="4D3757B1" w14:textId="77777777">
        <w:trPr>
          <w:jc w:val="center"/>
        </w:trPr>
        <w:tc>
          <w:tcPr>
            <w:tcW w:w="7540" w:type="dxa"/>
            <w:tcMar>
              <w:top w:w="95" w:type="dxa"/>
              <w:left w:w="140" w:type="dxa"/>
              <w:bottom w:w="95" w:type="dxa"/>
              <w:right w:w="300" w:type="dxa"/>
            </w:tcMar>
            <w:vAlign w:val="center"/>
          </w:tcPr>
          <w:p w14:paraId="498E8617" w14:textId="77777777" w:rsidR="00D34630" w:rsidRDefault="00000000">
            <w:pPr>
              <w:spacing w:after="0" w:line="240" w:lineRule="auto"/>
            </w:pPr>
            <w:r>
              <w:rPr>
                <w:sz w:val="19"/>
              </w:rPr>
              <w:t>Ein einfaches Foto überwindet auch Tiefensensorik problemlos.</w:t>
            </w:r>
          </w:p>
        </w:tc>
        <w:tc>
          <w:tcPr>
            <w:tcW w:w="1815" w:type="dxa"/>
            <w:shd w:val="clear" w:color="auto" w:fill="FCE4D6"/>
            <w:tcMar>
              <w:top w:w="95" w:type="dxa"/>
              <w:left w:w="300" w:type="dxa"/>
              <w:bottom w:w="95" w:type="dxa"/>
              <w:right w:w="140" w:type="dxa"/>
            </w:tcMar>
            <w:vAlign w:val="center"/>
          </w:tcPr>
          <w:p w14:paraId="7BBAED87" w14:textId="77777777" w:rsidR="00D34630" w:rsidRDefault="00000000">
            <w:pPr>
              <w:spacing w:after="0" w:line="240" w:lineRule="auto"/>
              <w:jc w:val="center"/>
            </w:pPr>
            <w:r>
              <w:rPr>
                <w:sz w:val="19"/>
              </w:rPr>
              <w:t>Falsch</w:t>
            </w:r>
          </w:p>
        </w:tc>
      </w:tr>
    </w:tbl>
    <w:p w14:paraId="5F2C00AF" w14:textId="77777777" w:rsidR="00D34630" w:rsidRDefault="00000000">
      <w:pPr>
        <w:spacing w:before="140" w:after="240" w:line="269" w:lineRule="auto"/>
      </w:pPr>
      <w:r>
        <w:rPr>
          <w:b/>
        </w:rPr>
        <w:t xml:space="preserve">Begründung: </w:t>
      </w:r>
      <w:r>
        <w:t>2D-Systeme arbeiten primär mit Bildinformationen einer normalen Kamera. 3D-/Infrarotsysteme können zusätzlich Tiefen- und IR-Informationen nutzen. Das erschwert einfache Fotoangriffe und verbessert die Robustheit bei wenig sichtbarem Licht. Es macht ein System aber nicht grundsätzlich unangreifbar.</w:t>
      </w:r>
    </w:p>
    <w:p w14:paraId="36231C2E" w14:textId="77777777" w:rsidR="00D34630" w:rsidRDefault="00000000">
      <w:pPr>
        <w:pStyle w:val="berschrift1"/>
        <w:spacing w:before="280" w:after="140"/>
      </w:pPr>
      <w:r>
        <w:t>17. Welche Angriffsarten (Presentation Attacks) wurden genannt?</w:t>
      </w:r>
    </w:p>
    <w:tbl>
      <w:tblPr>
        <w:tblStyle w:val="Tabellenraster"/>
        <w:tblW w:w="0" w:type="auto"/>
        <w:jc w:val="center"/>
        <w:tblLayout w:type="fixed"/>
        <w:tblLook w:val="04A0" w:firstRow="1" w:lastRow="0" w:firstColumn="1" w:lastColumn="0" w:noHBand="0" w:noVBand="1"/>
      </w:tblPr>
      <w:tblGrid>
        <w:gridCol w:w="7540"/>
        <w:gridCol w:w="1815"/>
      </w:tblGrid>
      <w:tr w:rsidR="00D34630" w14:paraId="4646148B" w14:textId="77777777">
        <w:trPr>
          <w:tblHeader/>
          <w:jc w:val="center"/>
        </w:trPr>
        <w:tc>
          <w:tcPr>
            <w:tcW w:w="7540" w:type="dxa"/>
            <w:shd w:val="clear" w:color="auto" w:fill="E9EDF5"/>
            <w:tcMar>
              <w:top w:w="95" w:type="dxa"/>
              <w:left w:w="140" w:type="dxa"/>
              <w:bottom w:w="95" w:type="dxa"/>
              <w:right w:w="300" w:type="dxa"/>
            </w:tcMar>
            <w:vAlign w:val="center"/>
          </w:tcPr>
          <w:p w14:paraId="7BFCEC0C"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30F8724F" w14:textId="77777777" w:rsidR="00D34630" w:rsidRDefault="00000000">
            <w:pPr>
              <w:spacing w:after="0" w:line="240" w:lineRule="auto"/>
            </w:pPr>
            <w:r>
              <w:rPr>
                <w:b/>
                <w:sz w:val="19"/>
              </w:rPr>
              <w:t>Bewertung</w:t>
            </w:r>
          </w:p>
        </w:tc>
      </w:tr>
      <w:tr w:rsidR="00D34630" w14:paraId="4A2C8013" w14:textId="77777777">
        <w:trPr>
          <w:jc w:val="center"/>
        </w:trPr>
        <w:tc>
          <w:tcPr>
            <w:tcW w:w="7540" w:type="dxa"/>
            <w:tcMar>
              <w:top w:w="95" w:type="dxa"/>
              <w:left w:w="140" w:type="dxa"/>
              <w:bottom w:w="95" w:type="dxa"/>
              <w:right w:w="300" w:type="dxa"/>
            </w:tcMar>
            <w:vAlign w:val="center"/>
          </w:tcPr>
          <w:p w14:paraId="098EFC28" w14:textId="77777777" w:rsidR="00D34630" w:rsidRDefault="00000000">
            <w:pPr>
              <w:spacing w:after="0" w:line="240" w:lineRule="auto"/>
            </w:pPr>
            <w:r>
              <w:rPr>
                <w:sz w:val="19"/>
              </w:rPr>
              <w:t>Ein zu schwacher WLAN-Empfang am Sensor.</w:t>
            </w:r>
          </w:p>
        </w:tc>
        <w:tc>
          <w:tcPr>
            <w:tcW w:w="1815" w:type="dxa"/>
            <w:shd w:val="clear" w:color="auto" w:fill="FCE4D6"/>
            <w:tcMar>
              <w:top w:w="95" w:type="dxa"/>
              <w:left w:w="300" w:type="dxa"/>
              <w:bottom w:w="95" w:type="dxa"/>
              <w:right w:w="140" w:type="dxa"/>
            </w:tcMar>
            <w:vAlign w:val="center"/>
          </w:tcPr>
          <w:p w14:paraId="4D6C2DF9" w14:textId="77777777" w:rsidR="00D34630" w:rsidRDefault="00000000">
            <w:pPr>
              <w:spacing w:after="0" w:line="240" w:lineRule="auto"/>
              <w:jc w:val="center"/>
            </w:pPr>
            <w:r>
              <w:rPr>
                <w:sz w:val="19"/>
              </w:rPr>
              <w:t>Falsch</w:t>
            </w:r>
          </w:p>
        </w:tc>
      </w:tr>
      <w:tr w:rsidR="00D34630" w14:paraId="4971B35E" w14:textId="77777777">
        <w:trPr>
          <w:jc w:val="center"/>
        </w:trPr>
        <w:tc>
          <w:tcPr>
            <w:tcW w:w="7540" w:type="dxa"/>
            <w:tcMar>
              <w:top w:w="95" w:type="dxa"/>
              <w:left w:w="140" w:type="dxa"/>
              <w:bottom w:w="95" w:type="dxa"/>
              <w:right w:w="300" w:type="dxa"/>
            </w:tcMar>
            <w:vAlign w:val="center"/>
          </w:tcPr>
          <w:p w14:paraId="283A31D8" w14:textId="77777777" w:rsidR="00D34630" w:rsidRDefault="00000000">
            <w:pPr>
              <w:spacing w:after="0" w:line="240" w:lineRule="auto"/>
            </w:pPr>
            <w:r>
              <w:rPr>
                <w:sz w:val="19"/>
              </w:rPr>
              <w:t>Ein ausgedrucktes Foto oder ein abgespieltes Video.</w:t>
            </w:r>
          </w:p>
        </w:tc>
        <w:tc>
          <w:tcPr>
            <w:tcW w:w="1815" w:type="dxa"/>
            <w:shd w:val="clear" w:color="auto" w:fill="E2F0D9"/>
            <w:tcMar>
              <w:top w:w="95" w:type="dxa"/>
              <w:left w:w="300" w:type="dxa"/>
              <w:bottom w:w="95" w:type="dxa"/>
              <w:right w:w="140" w:type="dxa"/>
            </w:tcMar>
            <w:vAlign w:val="center"/>
          </w:tcPr>
          <w:p w14:paraId="5B96F63F" w14:textId="77777777" w:rsidR="00D34630" w:rsidRDefault="00000000">
            <w:pPr>
              <w:spacing w:after="0" w:line="240" w:lineRule="auto"/>
              <w:jc w:val="center"/>
            </w:pPr>
            <w:r>
              <w:rPr>
                <w:sz w:val="19"/>
              </w:rPr>
              <w:t>Richtig</w:t>
            </w:r>
          </w:p>
        </w:tc>
      </w:tr>
      <w:tr w:rsidR="00D34630" w14:paraId="2ED95407" w14:textId="77777777">
        <w:trPr>
          <w:jc w:val="center"/>
        </w:trPr>
        <w:tc>
          <w:tcPr>
            <w:tcW w:w="7540" w:type="dxa"/>
            <w:tcMar>
              <w:top w:w="95" w:type="dxa"/>
              <w:left w:w="140" w:type="dxa"/>
              <w:bottom w:w="95" w:type="dxa"/>
              <w:right w:w="300" w:type="dxa"/>
            </w:tcMar>
            <w:vAlign w:val="center"/>
          </w:tcPr>
          <w:p w14:paraId="29FAE6E1" w14:textId="77777777" w:rsidR="00D34630" w:rsidRDefault="00000000">
            <w:pPr>
              <w:spacing w:after="0" w:line="240" w:lineRule="auto"/>
            </w:pPr>
            <w:r>
              <w:rPr>
                <w:sz w:val="19"/>
              </w:rPr>
              <w:t>Ein zu niedriger Akkustand des Smartphones.</w:t>
            </w:r>
          </w:p>
        </w:tc>
        <w:tc>
          <w:tcPr>
            <w:tcW w:w="1815" w:type="dxa"/>
            <w:shd w:val="clear" w:color="auto" w:fill="FCE4D6"/>
            <w:tcMar>
              <w:top w:w="95" w:type="dxa"/>
              <w:left w:w="300" w:type="dxa"/>
              <w:bottom w:w="95" w:type="dxa"/>
              <w:right w:w="140" w:type="dxa"/>
            </w:tcMar>
            <w:vAlign w:val="center"/>
          </w:tcPr>
          <w:p w14:paraId="19781564" w14:textId="77777777" w:rsidR="00D34630" w:rsidRDefault="00000000">
            <w:pPr>
              <w:spacing w:after="0" w:line="240" w:lineRule="auto"/>
              <w:jc w:val="center"/>
            </w:pPr>
            <w:r>
              <w:rPr>
                <w:sz w:val="19"/>
              </w:rPr>
              <w:t>Falsch</w:t>
            </w:r>
          </w:p>
        </w:tc>
      </w:tr>
      <w:tr w:rsidR="00D34630" w14:paraId="57283857" w14:textId="77777777">
        <w:trPr>
          <w:jc w:val="center"/>
        </w:trPr>
        <w:tc>
          <w:tcPr>
            <w:tcW w:w="7540" w:type="dxa"/>
            <w:tcMar>
              <w:top w:w="95" w:type="dxa"/>
              <w:left w:w="140" w:type="dxa"/>
              <w:bottom w:w="95" w:type="dxa"/>
              <w:right w:w="300" w:type="dxa"/>
            </w:tcMar>
            <w:vAlign w:val="center"/>
          </w:tcPr>
          <w:p w14:paraId="62795AF2" w14:textId="77777777" w:rsidR="00D34630" w:rsidRDefault="00000000">
            <w:pPr>
              <w:spacing w:after="0" w:line="240" w:lineRule="auto"/>
            </w:pPr>
            <w:r>
              <w:rPr>
                <w:sz w:val="19"/>
              </w:rPr>
              <w:t>Aufwendige Silikonmasken oder 3D-gedruckte Köpfe.</w:t>
            </w:r>
          </w:p>
        </w:tc>
        <w:tc>
          <w:tcPr>
            <w:tcW w:w="1815" w:type="dxa"/>
            <w:shd w:val="clear" w:color="auto" w:fill="E2F0D9"/>
            <w:tcMar>
              <w:top w:w="95" w:type="dxa"/>
              <w:left w:w="300" w:type="dxa"/>
              <w:bottom w:w="95" w:type="dxa"/>
              <w:right w:w="140" w:type="dxa"/>
            </w:tcMar>
            <w:vAlign w:val="center"/>
          </w:tcPr>
          <w:p w14:paraId="64A2DDEA" w14:textId="77777777" w:rsidR="00D34630" w:rsidRDefault="00000000">
            <w:pPr>
              <w:spacing w:after="0" w:line="240" w:lineRule="auto"/>
              <w:jc w:val="center"/>
            </w:pPr>
            <w:r>
              <w:rPr>
                <w:sz w:val="19"/>
              </w:rPr>
              <w:t>Richtig</w:t>
            </w:r>
          </w:p>
        </w:tc>
      </w:tr>
    </w:tbl>
    <w:p w14:paraId="3D0655BF" w14:textId="77777777" w:rsidR="00D34630" w:rsidRDefault="00000000">
      <w:pPr>
        <w:spacing w:before="140" w:after="240" w:line="269" w:lineRule="auto"/>
      </w:pPr>
      <w:r>
        <w:rPr>
          <w:b/>
        </w:rPr>
        <w:t xml:space="preserve">Begründung: </w:t>
      </w:r>
      <w:r>
        <w:t>Presentation Attacks versuchen, dem Sensor ein künstliches oder reproduziertes biometrisches Merkmal zu präsentieren. Typische Beispiele sind Fotos, Videos, Masken oder dreidimensionale Nachbildungen. WLAN-Empfang und Akkustand sind dagegen keine Präsentationsangriffe.</w:t>
      </w:r>
    </w:p>
    <w:p w14:paraId="371448B2" w14:textId="77777777" w:rsidR="00D34630" w:rsidRDefault="00000000">
      <w:pPr>
        <w:pStyle w:val="berschrift1"/>
        <w:spacing w:before="280" w:after="140"/>
      </w:pPr>
      <w:r>
        <w:t>18. Welche Aussagen zur Liveness Detection (PAD) sind korrekt?</w:t>
      </w:r>
    </w:p>
    <w:tbl>
      <w:tblPr>
        <w:tblStyle w:val="Tabellenraster"/>
        <w:tblW w:w="0" w:type="auto"/>
        <w:jc w:val="center"/>
        <w:tblLayout w:type="fixed"/>
        <w:tblLook w:val="04A0" w:firstRow="1" w:lastRow="0" w:firstColumn="1" w:lastColumn="0" w:noHBand="0" w:noVBand="1"/>
      </w:tblPr>
      <w:tblGrid>
        <w:gridCol w:w="7540"/>
        <w:gridCol w:w="1815"/>
      </w:tblGrid>
      <w:tr w:rsidR="00D34630" w14:paraId="621CFF49" w14:textId="77777777">
        <w:trPr>
          <w:tblHeader/>
          <w:jc w:val="center"/>
        </w:trPr>
        <w:tc>
          <w:tcPr>
            <w:tcW w:w="7540" w:type="dxa"/>
            <w:shd w:val="clear" w:color="auto" w:fill="E9EDF5"/>
            <w:tcMar>
              <w:top w:w="95" w:type="dxa"/>
              <w:left w:w="140" w:type="dxa"/>
              <w:bottom w:w="95" w:type="dxa"/>
              <w:right w:w="300" w:type="dxa"/>
            </w:tcMar>
            <w:vAlign w:val="center"/>
          </w:tcPr>
          <w:p w14:paraId="20359302"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42556BFF" w14:textId="77777777" w:rsidR="00D34630" w:rsidRDefault="00000000">
            <w:pPr>
              <w:spacing w:after="0" w:line="240" w:lineRule="auto"/>
            </w:pPr>
            <w:r>
              <w:rPr>
                <w:b/>
                <w:sz w:val="19"/>
              </w:rPr>
              <w:t>Bewertung</w:t>
            </w:r>
          </w:p>
        </w:tc>
      </w:tr>
      <w:tr w:rsidR="00D34630" w14:paraId="2D4953C5" w14:textId="77777777">
        <w:trPr>
          <w:jc w:val="center"/>
        </w:trPr>
        <w:tc>
          <w:tcPr>
            <w:tcW w:w="7540" w:type="dxa"/>
            <w:tcMar>
              <w:top w:w="95" w:type="dxa"/>
              <w:left w:w="140" w:type="dxa"/>
              <w:bottom w:w="95" w:type="dxa"/>
              <w:right w:w="300" w:type="dxa"/>
            </w:tcMar>
            <w:vAlign w:val="center"/>
          </w:tcPr>
          <w:p w14:paraId="0D7A71B5" w14:textId="77777777" w:rsidR="00D34630" w:rsidRDefault="00000000">
            <w:pPr>
              <w:spacing w:after="0" w:line="240" w:lineRule="auto"/>
            </w:pPr>
            <w:r>
              <w:rPr>
                <w:sz w:val="19"/>
              </w:rPr>
              <w:t xml:space="preserve">Liveness Detection macht ein System vollständig unabhängig von Licht und </w:t>
            </w:r>
            <w:r>
              <w:rPr>
                <w:sz w:val="19"/>
              </w:rPr>
              <w:lastRenderedPageBreak/>
              <w:t>Blickwinkel.</w:t>
            </w:r>
          </w:p>
        </w:tc>
        <w:tc>
          <w:tcPr>
            <w:tcW w:w="1815" w:type="dxa"/>
            <w:shd w:val="clear" w:color="auto" w:fill="FCE4D6"/>
            <w:tcMar>
              <w:top w:w="95" w:type="dxa"/>
              <w:left w:w="300" w:type="dxa"/>
              <w:bottom w:w="95" w:type="dxa"/>
              <w:right w:w="140" w:type="dxa"/>
            </w:tcMar>
            <w:vAlign w:val="center"/>
          </w:tcPr>
          <w:p w14:paraId="2D68EC98" w14:textId="77777777" w:rsidR="00D34630" w:rsidRDefault="00000000">
            <w:pPr>
              <w:spacing w:after="0" w:line="240" w:lineRule="auto"/>
              <w:jc w:val="center"/>
            </w:pPr>
            <w:r>
              <w:rPr>
                <w:sz w:val="19"/>
              </w:rPr>
              <w:lastRenderedPageBreak/>
              <w:t>Falsch</w:t>
            </w:r>
          </w:p>
        </w:tc>
      </w:tr>
      <w:tr w:rsidR="00D34630" w14:paraId="57B5EBD3" w14:textId="77777777">
        <w:trPr>
          <w:jc w:val="center"/>
        </w:trPr>
        <w:tc>
          <w:tcPr>
            <w:tcW w:w="7540" w:type="dxa"/>
            <w:tcMar>
              <w:top w:w="95" w:type="dxa"/>
              <w:left w:w="140" w:type="dxa"/>
              <w:bottom w:w="95" w:type="dxa"/>
              <w:right w:w="300" w:type="dxa"/>
            </w:tcMar>
            <w:vAlign w:val="center"/>
          </w:tcPr>
          <w:p w14:paraId="711F6A28" w14:textId="77777777" w:rsidR="00D34630" w:rsidRDefault="00000000">
            <w:pPr>
              <w:spacing w:after="0" w:line="240" w:lineRule="auto"/>
            </w:pPr>
            <w:r>
              <w:rPr>
                <w:sz w:val="19"/>
              </w:rPr>
              <w:t>Passive Verfahren nutzen z. B. Tiefe, Infrarot-Signatur und feine Hauttextur, ohne Zutun des Nutzers.</w:t>
            </w:r>
          </w:p>
        </w:tc>
        <w:tc>
          <w:tcPr>
            <w:tcW w:w="1815" w:type="dxa"/>
            <w:shd w:val="clear" w:color="auto" w:fill="E2F0D9"/>
            <w:tcMar>
              <w:top w:w="95" w:type="dxa"/>
              <w:left w:w="300" w:type="dxa"/>
              <w:bottom w:w="95" w:type="dxa"/>
              <w:right w:w="140" w:type="dxa"/>
            </w:tcMar>
            <w:vAlign w:val="center"/>
          </w:tcPr>
          <w:p w14:paraId="5D386635" w14:textId="77777777" w:rsidR="00D34630" w:rsidRDefault="00000000">
            <w:pPr>
              <w:spacing w:after="0" w:line="240" w:lineRule="auto"/>
              <w:jc w:val="center"/>
            </w:pPr>
            <w:r>
              <w:rPr>
                <w:sz w:val="19"/>
              </w:rPr>
              <w:t>Richtig</w:t>
            </w:r>
          </w:p>
        </w:tc>
      </w:tr>
      <w:tr w:rsidR="00D34630" w14:paraId="65A38BD5" w14:textId="77777777">
        <w:trPr>
          <w:jc w:val="center"/>
        </w:trPr>
        <w:tc>
          <w:tcPr>
            <w:tcW w:w="7540" w:type="dxa"/>
            <w:tcMar>
              <w:top w:w="95" w:type="dxa"/>
              <w:left w:w="140" w:type="dxa"/>
              <w:bottom w:w="95" w:type="dxa"/>
              <w:right w:w="300" w:type="dxa"/>
            </w:tcMar>
            <w:vAlign w:val="center"/>
          </w:tcPr>
          <w:p w14:paraId="7924DF0E" w14:textId="77777777" w:rsidR="00D34630" w:rsidRDefault="00000000">
            <w:pPr>
              <w:spacing w:after="0" w:line="240" w:lineRule="auto"/>
            </w:pPr>
            <w:r>
              <w:rPr>
                <w:sz w:val="19"/>
              </w:rPr>
              <w:t>Aktive Verfahren verlangen eine Handlung wie Blinzeln, Lächeln oder Kopfdrehen.</w:t>
            </w:r>
          </w:p>
        </w:tc>
        <w:tc>
          <w:tcPr>
            <w:tcW w:w="1815" w:type="dxa"/>
            <w:shd w:val="clear" w:color="auto" w:fill="E2F0D9"/>
            <w:tcMar>
              <w:top w:w="95" w:type="dxa"/>
              <w:left w:w="300" w:type="dxa"/>
              <w:bottom w:w="95" w:type="dxa"/>
              <w:right w:w="140" w:type="dxa"/>
            </w:tcMar>
            <w:vAlign w:val="center"/>
          </w:tcPr>
          <w:p w14:paraId="168E2163" w14:textId="77777777" w:rsidR="00D34630" w:rsidRDefault="00000000">
            <w:pPr>
              <w:spacing w:after="0" w:line="240" w:lineRule="auto"/>
              <w:jc w:val="center"/>
            </w:pPr>
            <w:r>
              <w:rPr>
                <w:sz w:val="19"/>
              </w:rPr>
              <w:t>Richtig</w:t>
            </w:r>
          </w:p>
        </w:tc>
      </w:tr>
      <w:tr w:rsidR="00D34630" w14:paraId="1C00B269" w14:textId="77777777">
        <w:trPr>
          <w:jc w:val="center"/>
        </w:trPr>
        <w:tc>
          <w:tcPr>
            <w:tcW w:w="7540" w:type="dxa"/>
            <w:tcMar>
              <w:top w:w="95" w:type="dxa"/>
              <w:left w:w="140" w:type="dxa"/>
              <w:bottom w:w="95" w:type="dxa"/>
              <w:right w:w="300" w:type="dxa"/>
            </w:tcMar>
            <w:vAlign w:val="center"/>
          </w:tcPr>
          <w:p w14:paraId="4E386569" w14:textId="77777777" w:rsidR="00D34630" w:rsidRDefault="00000000">
            <w:pPr>
              <w:spacing w:after="0" w:line="240" w:lineRule="auto"/>
            </w:pPr>
            <w:r>
              <w:rPr>
                <w:sz w:val="19"/>
              </w:rPr>
              <w:t>Ziel ist die Prüfung, ob tatsächlich eine lebende Person vor dem Sensor ist.</w:t>
            </w:r>
          </w:p>
        </w:tc>
        <w:tc>
          <w:tcPr>
            <w:tcW w:w="1815" w:type="dxa"/>
            <w:shd w:val="clear" w:color="auto" w:fill="E2F0D9"/>
            <w:tcMar>
              <w:top w:w="95" w:type="dxa"/>
              <w:left w:w="300" w:type="dxa"/>
              <w:bottom w:w="95" w:type="dxa"/>
              <w:right w:w="140" w:type="dxa"/>
            </w:tcMar>
            <w:vAlign w:val="center"/>
          </w:tcPr>
          <w:p w14:paraId="649750B9" w14:textId="77777777" w:rsidR="00D34630" w:rsidRDefault="00000000">
            <w:pPr>
              <w:spacing w:after="0" w:line="240" w:lineRule="auto"/>
              <w:jc w:val="center"/>
            </w:pPr>
            <w:r>
              <w:rPr>
                <w:sz w:val="19"/>
              </w:rPr>
              <w:t>Richtig</w:t>
            </w:r>
          </w:p>
        </w:tc>
      </w:tr>
    </w:tbl>
    <w:p w14:paraId="61C91A85" w14:textId="77777777" w:rsidR="00D34630" w:rsidRDefault="00000000">
      <w:pPr>
        <w:spacing w:before="140" w:after="240" w:line="269" w:lineRule="auto"/>
      </w:pPr>
      <w:r>
        <w:rPr>
          <w:b/>
        </w:rPr>
        <w:t xml:space="preserve">Begründung: </w:t>
      </w:r>
      <w:r>
        <w:t>Presentation Attack Detection (PAD) soll echte, lebende Nutzer von Präsentationsangriffen unterscheiden. Passive Verfahren analysieren Sensordaten ohne bewusste Aktion der Person; aktive Verfahren fordern eine Reaktion. PAD erhöht die Sicherheit, beseitigt aber nicht automatisch Probleme durch Beleuchtung, Blickwinkel oder andere Aufnahmebedingungen.</w:t>
      </w:r>
    </w:p>
    <w:p w14:paraId="7B0B38E1" w14:textId="77777777" w:rsidR="00D34630" w:rsidRDefault="00000000">
      <w:pPr>
        <w:pStyle w:val="berschrift1"/>
        <w:spacing w:before="280" w:after="140"/>
      </w:pPr>
      <w:r>
        <w:t>19. Welche Aussage zu Deepfakes trifft zu?</w:t>
      </w:r>
    </w:p>
    <w:tbl>
      <w:tblPr>
        <w:tblStyle w:val="Tabellenraster"/>
        <w:tblW w:w="0" w:type="auto"/>
        <w:jc w:val="center"/>
        <w:tblLayout w:type="fixed"/>
        <w:tblLook w:val="04A0" w:firstRow="1" w:lastRow="0" w:firstColumn="1" w:lastColumn="0" w:noHBand="0" w:noVBand="1"/>
      </w:tblPr>
      <w:tblGrid>
        <w:gridCol w:w="7540"/>
        <w:gridCol w:w="1815"/>
      </w:tblGrid>
      <w:tr w:rsidR="00D34630" w14:paraId="19BE2AE2" w14:textId="77777777">
        <w:trPr>
          <w:tblHeader/>
          <w:jc w:val="center"/>
        </w:trPr>
        <w:tc>
          <w:tcPr>
            <w:tcW w:w="7540" w:type="dxa"/>
            <w:shd w:val="clear" w:color="auto" w:fill="E9EDF5"/>
            <w:tcMar>
              <w:top w:w="95" w:type="dxa"/>
              <w:left w:w="140" w:type="dxa"/>
              <w:bottom w:w="95" w:type="dxa"/>
              <w:right w:w="300" w:type="dxa"/>
            </w:tcMar>
            <w:vAlign w:val="center"/>
          </w:tcPr>
          <w:p w14:paraId="78920466"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14BFB637" w14:textId="77777777" w:rsidR="00D34630" w:rsidRDefault="00000000">
            <w:pPr>
              <w:spacing w:after="0" w:line="240" w:lineRule="auto"/>
            </w:pPr>
            <w:r>
              <w:rPr>
                <w:b/>
                <w:sz w:val="19"/>
              </w:rPr>
              <w:t>Bewertung</w:t>
            </w:r>
          </w:p>
        </w:tc>
      </w:tr>
      <w:tr w:rsidR="00D34630" w14:paraId="43809B19" w14:textId="77777777">
        <w:trPr>
          <w:jc w:val="center"/>
        </w:trPr>
        <w:tc>
          <w:tcPr>
            <w:tcW w:w="7540" w:type="dxa"/>
            <w:tcMar>
              <w:top w:w="95" w:type="dxa"/>
              <w:left w:w="140" w:type="dxa"/>
              <w:bottom w:w="95" w:type="dxa"/>
              <w:right w:w="300" w:type="dxa"/>
            </w:tcMar>
            <w:vAlign w:val="center"/>
          </w:tcPr>
          <w:p w14:paraId="2F7FDDD8" w14:textId="77777777" w:rsidR="00D34630" w:rsidRDefault="00000000">
            <w:pPr>
              <w:spacing w:after="0" w:line="240" w:lineRule="auto"/>
            </w:pPr>
            <w:r>
              <w:rPr>
                <w:sz w:val="19"/>
              </w:rPr>
              <w:t>Automatisierte Deepfake-Erkennung erreicht eine zuverlässige, nahezu perfekte Genauigkeit.</w:t>
            </w:r>
          </w:p>
        </w:tc>
        <w:tc>
          <w:tcPr>
            <w:tcW w:w="1815" w:type="dxa"/>
            <w:shd w:val="clear" w:color="auto" w:fill="FCE4D6"/>
            <w:tcMar>
              <w:top w:w="95" w:type="dxa"/>
              <w:left w:w="300" w:type="dxa"/>
              <w:bottom w:w="95" w:type="dxa"/>
              <w:right w:w="140" w:type="dxa"/>
            </w:tcMar>
            <w:vAlign w:val="center"/>
          </w:tcPr>
          <w:p w14:paraId="576E74B8" w14:textId="77777777" w:rsidR="00D34630" w:rsidRDefault="00000000">
            <w:pPr>
              <w:spacing w:after="0" w:line="240" w:lineRule="auto"/>
              <w:jc w:val="center"/>
            </w:pPr>
            <w:r>
              <w:rPr>
                <w:sz w:val="19"/>
              </w:rPr>
              <w:t>Falsch</w:t>
            </w:r>
          </w:p>
        </w:tc>
      </w:tr>
      <w:tr w:rsidR="00D34630" w14:paraId="57655334" w14:textId="77777777">
        <w:trPr>
          <w:jc w:val="center"/>
        </w:trPr>
        <w:tc>
          <w:tcPr>
            <w:tcW w:w="7540" w:type="dxa"/>
            <w:tcMar>
              <w:top w:w="95" w:type="dxa"/>
              <w:left w:w="140" w:type="dxa"/>
              <w:bottom w:w="95" w:type="dxa"/>
              <w:right w:w="300" w:type="dxa"/>
            </w:tcMar>
            <w:vAlign w:val="center"/>
          </w:tcPr>
          <w:p w14:paraId="37CAE945" w14:textId="77777777" w:rsidR="00D34630" w:rsidRDefault="00000000">
            <w:pPr>
              <w:spacing w:after="0" w:line="240" w:lineRule="auto"/>
            </w:pPr>
            <w:r>
              <w:rPr>
                <w:sz w:val="19"/>
              </w:rPr>
              <w:t>Face Reenactment erzeugt komplett neue Gesichter, die es nicht gibt.</w:t>
            </w:r>
          </w:p>
        </w:tc>
        <w:tc>
          <w:tcPr>
            <w:tcW w:w="1815" w:type="dxa"/>
            <w:shd w:val="clear" w:color="auto" w:fill="FCE4D6"/>
            <w:tcMar>
              <w:top w:w="95" w:type="dxa"/>
              <w:left w:w="300" w:type="dxa"/>
              <w:bottom w:w="95" w:type="dxa"/>
              <w:right w:w="140" w:type="dxa"/>
            </w:tcMar>
            <w:vAlign w:val="center"/>
          </w:tcPr>
          <w:p w14:paraId="7E63D813" w14:textId="77777777" w:rsidR="00D34630" w:rsidRDefault="00000000">
            <w:pPr>
              <w:spacing w:after="0" w:line="240" w:lineRule="auto"/>
              <w:jc w:val="center"/>
            </w:pPr>
            <w:r>
              <w:rPr>
                <w:sz w:val="19"/>
              </w:rPr>
              <w:t>Falsch</w:t>
            </w:r>
          </w:p>
        </w:tc>
      </w:tr>
      <w:tr w:rsidR="00D34630" w14:paraId="1A6518B3" w14:textId="77777777">
        <w:trPr>
          <w:jc w:val="center"/>
        </w:trPr>
        <w:tc>
          <w:tcPr>
            <w:tcW w:w="7540" w:type="dxa"/>
            <w:tcMar>
              <w:top w:w="95" w:type="dxa"/>
              <w:left w:w="140" w:type="dxa"/>
              <w:bottom w:w="95" w:type="dxa"/>
              <w:right w:w="300" w:type="dxa"/>
            </w:tcMar>
            <w:vAlign w:val="center"/>
          </w:tcPr>
          <w:p w14:paraId="6535C6EF" w14:textId="77777777" w:rsidR="00D34630" w:rsidRDefault="00000000">
            <w:pPr>
              <w:spacing w:after="0" w:line="240" w:lineRule="auto"/>
            </w:pPr>
            <w:r>
              <w:rPr>
                <w:sz w:val="19"/>
              </w:rPr>
              <w:t>3D-Systeme wie Face ID sind laut Präsentation genauso anfällig für Deepfakes wie reine 2D-Systeme.</w:t>
            </w:r>
          </w:p>
        </w:tc>
        <w:tc>
          <w:tcPr>
            <w:tcW w:w="1815" w:type="dxa"/>
            <w:shd w:val="clear" w:color="auto" w:fill="FCE4D6"/>
            <w:tcMar>
              <w:top w:w="95" w:type="dxa"/>
              <w:left w:w="300" w:type="dxa"/>
              <w:bottom w:w="95" w:type="dxa"/>
              <w:right w:w="140" w:type="dxa"/>
            </w:tcMar>
            <w:vAlign w:val="center"/>
          </w:tcPr>
          <w:p w14:paraId="5B1D9EE2" w14:textId="77777777" w:rsidR="00D34630" w:rsidRDefault="00000000">
            <w:pPr>
              <w:spacing w:after="0" w:line="240" w:lineRule="auto"/>
              <w:jc w:val="center"/>
            </w:pPr>
            <w:r>
              <w:rPr>
                <w:sz w:val="19"/>
              </w:rPr>
              <w:t>Falsch</w:t>
            </w:r>
          </w:p>
        </w:tc>
      </w:tr>
      <w:tr w:rsidR="00D34630" w14:paraId="6C502B1C" w14:textId="77777777">
        <w:trPr>
          <w:jc w:val="center"/>
        </w:trPr>
        <w:tc>
          <w:tcPr>
            <w:tcW w:w="7540" w:type="dxa"/>
            <w:tcMar>
              <w:top w:w="95" w:type="dxa"/>
              <w:left w:w="140" w:type="dxa"/>
              <w:bottom w:w="95" w:type="dxa"/>
              <w:right w:w="300" w:type="dxa"/>
            </w:tcMar>
            <w:vAlign w:val="center"/>
          </w:tcPr>
          <w:p w14:paraId="33714147" w14:textId="77777777" w:rsidR="00D34630" w:rsidRDefault="00000000">
            <w:pPr>
              <w:spacing w:after="0" w:line="240" w:lineRule="auto"/>
            </w:pPr>
            <w:r>
              <w:rPr>
                <w:sz w:val="19"/>
              </w:rPr>
              <w:t>Video-Ident-Verfahren aus der Ferne gelten als besonders gefährdet.</w:t>
            </w:r>
          </w:p>
        </w:tc>
        <w:tc>
          <w:tcPr>
            <w:tcW w:w="1815" w:type="dxa"/>
            <w:shd w:val="clear" w:color="auto" w:fill="E2F0D9"/>
            <w:tcMar>
              <w:top w:w="95" w:type="dxa"/>
              <w:left w:w="300" w:type="dxa"/>
              <w:bottom w:w="95" w:type="dxa"/>
              <w:right w:w="140" w:type="dxa"/>
            </w:tcMar>
            <w:vAlign w:val="center"/>
          </w:tcPr>
          <w:p w14:paraId="1AE207C1" w14:textId="77777777" w:rsidR="00D34630" w:rsidRDefault="00000000">
            <w:pPr>
              <w:spacing w:after="0" w:line="240" w:lineRule="auto"/>
              <w:jc w:val="center"/>
            </w:pPr>
            <w:r>
              <w:rPr>
                <w:sz w:val="19"/>
              </w:rPr>
              <w:t>Richtig</w:t>
            </w:r>
          </w:p>
        </w:tc>
      </w:tr>
    </w:tbl>
    <w:p w14:paraId="5A92D39F" w14:textId="77777777" w:rsidR="00D34630" w:rsidRDefault="00000000">
      <w:pPr>
        <w:spacing w:before="140" w:after="240" w:line="269" w:lineRule="auto"/>
      </w:pPr>
      <w:r>
        <w:rPr>
          <w:b/>
        </w:rPr>
        <w:t xml:space="preserve">Begründung: </w:t>
      </w:r>
      <w:r>
        <w:t>Deepfakes können Video- oder Bildmaterial realistisch manipulieren und stellen vor allem entfernte, kamerabasierte Identitätsprüfungen vor Herausforderungen. Reenactment verändert typischerweise Mimik oder Bewegung einer vorhandenen Identität, statt zwingend eine komplett neue Person zu erzeugen. Tiefen-, Infrarot- und Liveness-Signale können zusätzliche Hürden schaffen; auch Deepfake-Erkennung ist nicht fehlerfrei.</w:t>
      </w:r>
    </w:p>
    <w:p w14:paraId="4DCD5DBE" w14:textId="77777777" w:rsidR="00D34630" w:rsidRDefault="00000000">
      <w:pPr>
        <w:pStyle w:val="berschrift1"/>
        <w:spacing w:before="280" w:after="140"/>
      </w:pPr>
      <w:r>
        <w:t>20. Was gilt für Bias, Datenschutz und Recht?</w:t>
      </w:r>
    </w:p>
    <w:tbl>
      <w:tblPr>
        <w:tblStyle w:val="Tabellenraster"/>
        <w:tblW w:w="0" w:type="auto"/>
        <w:jc w:val="center"/>
        <w:tblLayout w:type="fixed"/>
        <w:tblLook w:val="04A0" w:firstRow="1" w:lastRow="0" w:firstColumn="1" w:lastColumn="0" w:noHBand="0" w:noVBand="1"/>
      </w:tblPr>
      <w:tblGrid>
        <w:gridCol w:w="7540"/>
        <w:gridCol w:w="1815"/>
      </w:tblGrid>
      <w:tr w:rsidR="00D34630" w14:paraId="4A946B58" w14:textId="77777777">
        <w:trPr>
          <w:tblHeader/>
          <w:jc w:val="center"/>
        </w:trPr>
        <w:tc>
          <w:tcPr>
            <w:tcW w:w="7540" w:type="dxa"/>
            <w:shd w:val="clear" w:color="auto" w:fill="E9EDF5"/>
            <w:tcMar>
              <w:top w:w="95" w:type="dxa"/>
              <w:left w:w="140" w:type="dxa"/>
              <w:bottom w:w="95" w:type="dxa"/>
              <w:right w:w="300" w:type="dxa"/>
            </w:tcMar>
            <w:vAlign w:val="center"/>
          </w:tcPr>
          <w:p w14:paraId="5A9219D7" w14:textId="77777777" w:rsidR="00D34630" w:rsidRDefault="00000000">
            <w:pPr>
              <w:spacing w:after="0" w:line="240" w:lineRule="auto"/>
            </w:pPr>
            <w:r>
              <w:rPr>
                <w:b/>
                <w:sz w:val="19"/>
              </w:rPr>
              <w:t>Antwort</w:t>
            </w:r>
          </w:p>
        </w:tc>
        <w:tc>
          <w:tcPr>
            <w:tcW w:w="1815" w:type="dxa"/>
            <w:shd w:val="clear" w:color="auto" w:fill="E9EDF5"/>
            <w:tcMar>
              <w:top w:w="95" w:type="dxa"/>
              <w:left w:w="300" w:type="dxa"/>
              <w:bottom w:w="95" w:type="dxa"/>
              <w:right w:w="140" w:type="dxa"/>
            </w:tcMar>
            <w:vAlign w:val="center"/>
          </w:tcPr>
          <w:p w14:paraId="31F62273" w14:textId="77777777" w:rsidR="00D34630" w:rsidRDefault="00000000">
            <w:pPr>
              <w:spacing w:after="0" w:line="240" w:lineRule="auto"/>
            </w:pPr>
            <w:r>
              <w:rPr>
                <w:b/>
                <w:sz w:val="19"/>
              </w:rPr>
              <w:t>Bewertung</w:t>
            </w:r>
          </w:p>
        </w:tc>
      </w:tr>
      <w:tr w:rsidR="00D34630" w14:paraId="6D82FE20" w14:textId="77777777">
        <w:trPr>
          <w:jc w:val="center"/>
        </w:trPr>
        <w:tc>
          <w:tcPr>
            <w:tcW w:w="7540" w:type="dxa"/>
            <w:tcMar>
              <w:top w:w="95" w:type="dxa"/>
              <w:left w:w="140" w:type="dxa"/>
              <w:bottom w:w="95" w:type="dxa"/>
              <w:right w:w="300" w:type="dxa"/>
            </w:tcMar>
            <w:vAlign w:val="center"/>
          </w:tcPr>
          <w:p w14:paraId="3AE6F971" w14:textId="77777777" w:rsidR="00D34630" w:rsidRDefault="00000000">
            <w:pPr>
              <w:spacing w:after="0" w:line="240" w:lineRule="auto"/>
            </w:pPr>
            <w:r>
              <w:rPr>
                <w:sz w:val="19"/>
              </w:rPr>
              <w:t>Unausgewogene Trainingsdaten gelten als häufige Hauptursache für unterschiedliche Fehlerraten zwischen demografischen Gruppen.</w:t>
            </w:r>
          </w:p>
        </w:tc>
        <w:tc>
          <w:tcPr>
            <w:tcW w:w="1815" w:type="dxa"/>
            <w:shd w:val="clear" w:color="auto" w:fill="E2F0D9"/>
            <w:tcMar>
              <w:top w:w="95" w:type="dxa"/>
              <w:left w:w="300" w:type="dxa"/>
              <w:bottom w:w="95" w:type="dxa"/>
              <w:right w:w="140" w:type="dxa"/>
            </w:tcMar>
            <w:vAlign w:val="center"/>
          </w:tcPr>
          <w:p w14:paraId="49FC4229" w14:textId="77777777" w:rsidR="00D34630" w:rsidRDefault="00000000">
            <w:pPr>
              <w:spacing w:after="0" w:line="240" w:lineRule="auto"/>
              <w:jc w:val="center"/>
            </w:pPr>
            <w:r>
              <w:rPr>
                <w:sz w:val="19"/>
              </w:rPr>
              <w:t>Richtig</w:t>
            </w:r>
          </w:p>
        </w:tc>
      </w:tr>
      <w:tr w:rsidR="00D34630" w14:paraId="0C7F459E" w14:textId="77777777">
        <w:trPr>
          <w:jc w:val="center"/>
        </w:trPr>
        <w:tc>
          <w:tcPr>
            <w:tcW w:w="7540" w:type="dxa"/>
            <w:tcMar>
              <w:top w:w="95" w:type="dxa"/>
              <w:left w:w="140" w:type="dxa"/>
              <w:bottom w:w="95" w:type="dxa"/>
              <w:right w:w="300" w:type="dxa"/>
            </w:tcMar>
            <w:vAlign w:val="center"/>
          </w:tcPr>
          <w:p w14:paraId="555C0CA8" w14:textId="77777777" w:rsidR="00D34630" w:rsidRDefault="00000000">
            <w:pPr>
              <w:spacing w:after="0" w:line="240" w:lineRule="auto"/>
            </w:pPr>
            <w:r>
              <w:rPr>
                <w:sz w:val="19"/>
              </w:rPr>
              <w:t>1:n-Identifizierung gegen Datenbanken gilt im EU AI Act als Hochrisiko-Anwendung.</w:t>
            </w:r>
          </w:p>
        </w:tc>
        <w:tc>
          <w:tcPr>
            <w:tcW w:w="1815" w:type="dxa"/>
            <w:shd w:val="clear" w:color="auto" w:fill="E2F0D9"/>
            <w:tcMar>
              <w:top w:w="95" w:type="dxa"/>
              <w:left w:w="300" w:type="dxa"/>
              <w:bottom w:w="95" w:type="dxa"/>
              <w:right w:w="140" w:type="dxa"/>
            </w:tcMar>
            <w:vAlign w:val="center"/>
          </w:tcPr>
          <w:p w14:paraId="475E6CC3" w14:textId="77777777" w:rsidR="00D34630" w:rsidRDefault="00000000">
            <w:pPr>
              <w:spacing w:after="0" w:line="240" w:lineRule="auto"/>
              <w:jc w:val="center"/>
            </w:pPr>
            <w:r>
              <w:rPr>
                <w:sz w:val="19"/>
              </w:rPr>
              <w:t>Richtig</w:t>
            </w:r>
          </w:p>
        </w:tc>
      </w:tr>
      <w:tr w:rsidR="00D34630" w14:paraId="7C79CC76" w14:textId="77777777">
        <w:trPr>
          <w:jc w:val="center"/>
        </w:trPr>
        <w:tc>
          <w:tcPr>
            <w:tcW w:w="7540" w:type="dxa"/>
            <w:tcMar>
              <w:top w:w="95" w:type="dxa"/>
              <w:left w:w="140" w:type="dxa"/>
              <w:bottom w:w="95" w:type="dxa"/>
              <w:right w:w="300" w:type="dxa"/>
            </w:tcMar>
            <w:vAlign w:val="center"/>
          </w:tcPr>
          <w:p w14:paraId="099E6A89" w14:textId="77777777" w:rsidR="00D34630" w:rsidRDefault="00000000">
            <w:pPr>
              <w:spacing w:after="0" w:line="240" w:lineRule="auto"/>
            </w:pPr>
            <w:r>
              <w:rPr>
                <w:sz w:val="19"/>
              </w:rPr>
              <w:t>Reine 1:1-Verifikation zum Entsperren unterliegt denselben strengen Pflichten wie die 1:n-Identifizierung.</w:t>
            </w:r>
          </w:p>
        </w:tc>
        <w:tc>
          <w:tcPr>
            <w:tcW w:w="1815" w:type="dxa"/>
            <w:shd w:val="clear" w:color="auto" w:fill="FCE4D6"/>
            <w:tcMar>
              <w:top w:w="95" w:type="dxa"/>
              <w:left w:w="300" w:type="dxa"/>
              <w:bottom w:w="95" w:type="dxa"/>
              <w:right w:w="140" w:type="dxa"/>
            </w:tcMar>
            <w:vAlign w:val="center"/>
          </w:tcPr>
          <w:p w14:paraId="1D69BCB9" w14:textId="77777777" w:rsidR="00D34630" w:rsidRDefault="00000000">
            <w:pPr>
              <w:spacing w:after="0" w:line="240" w:lineRule="auto"/>
              <w:jc w:val="center"/>
            </w:pPr>
            <w:r>
              <w:rPr>
                <w:sz w:val="19"/>
              </w:rPr>
              <w:t>Falsch</w:t>
            </w:r>
          </w:p>
        </w:tc>
      </w:tr>
      <w:tr w:rsidR="00D34630" w14:paraId="2FCC044B" w14:textId="77777777">
        <w:trPr>
          <w:jc w:val="center"/>
        </w:trPr>
        <w:tc>
          <w:tcPr>
            <w:tcW w:w="7540" w:type="dxa"/>
            <w:tcMar>
              <w:top w:w="95" w:type="dxa"/>
              <w:left w:w="140" w:type="dxa"/>
              <w:bottom w:w="95" w:type="dxa"/>
              <w:right w:w="300" w:type="dxa"/>
            </w:tcMar>
            <w:vAlign w:val="center"/>
          </w:tcPr>
          <w:p w14:paraId="67A5C11A" w14:textId="77777777" w:rsidR="00D34630" w:rsidRDefault="00000000">
            <w:pPr>
              <w:spacing w:after="0" w:line="240" w:lineRule="auto"/>
            </w:pPr>
            <w:r>
              <w:rPr>
                <w:sz w:val="19"/>
              </w:rPr>
              <w:t>Nach DSGVO Art. 9 ist die Verarbeitung biometrischer Daten grundsätzlich uneingeschränkt erlaubt.</w:t>
            </w:r>
          </w:p>
        </w:tc>
        <w:tc>
          <w:tcPr>
            <w:tcW w:w="1815" w:type="dxa"/>
            <w:shd w:val="clear" w:color="auto" w:fill="FCE4D6"/>
            <w:tcMar>
              <w:top w:w="95" w:type="dxa"/>
              <w:left w:w="300" w:type="dxa"/>
              <w:bottom w:w="95" w:type="dxa"/>
              <w:right w:w="140" w:type="dxa"/>
            </w:tcMar>
            <w:vAlign w:val="center"/>
          </w:tcPr>
          <w:p w14:paraId="5CEDF48F" w14:textId="77777777" w:rsidR="00D34630" w:rsidRDefault="00000000">
            <w:pPr>
              <w:spacing w:after="0" w:line="240" w:lineRule="auto"/>
              <w:jc w:val="center"/>
            </w:pPr>
            <w:r>
              <w:rPr>
                <w:sz w:val="19"/>
              </w:rPr>
              <w:t>Falsch</w:t>
            </w:r>
          </w:p>
        </w:tc>
      </w:tr>
    </w:tbl>
    <w:p w14:paraId="40CD6BC4" w14:textId="77777777" w:rsidR="00D34630" w:rsidRDefault="00000000">
      <w:pPr>
        <w:spacing w:before="140" w:after="240" w:line="269" w:lineRule="auto"/>
      </w:pPr>
      <w:r>
        <w:rPr>
          <w:b/>
        </w:rPr>
        <w:t xml:space="preserve">Begründung: </w:t>
      </w:r>
      <w:r>
        <w:t xml:space="preserve">Unausgewogene oder nicht repräsentative Trainings- und Testdaten können zu unterschiedlichen Fehlerraten zwischen Gruppen beitragen. Biometrische Daten zur eindeutigen Identifizierung sind nach der DSGVO besonders geschützt; ihre Verarbeitung ist nicht pauschal uneingeschränkt erlaubt. Beim EU AI Act hängt die rechtliche Einordnung biometrischer Systeme vom </w:t>
      </w:r>
      <w:r>
        <w:lastRenderedPageBreak/>
        <w:t>konkreten Zweck und Einsatzkontext ab; Remote-Biometrie und biometrische Identifizierung werden deutlich strenger behandelt als eine rein lokale Verifikation zur Geräteentsperrung.</w:t>
      </w:r>
    </w:p>
    <w:p w14:paraId="0866703F" w14:textId="1CCE936D" w:rsidR="00D34630" w:rsidRDefault="00D34630"/>
    <w:sectPr w:rsidR="00D34630"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3420D" w14:textId="77777777" w:rsidR="00264335" w:rsidRDefault="00264335">
      <w:pPr>
        <w:spacing w:after="0" w:line="240" w:lineRule="auto"/>
      </w:pPr>
      <w:r>
        <w:separator/>
      </w:r>
    </w:p>
  </w:endnote>
  <w:endnote w:type="continuationSeparator" w:id="0">
    <w:p w14:paraId="08495A32" w14:textId="77777777" w:rsidR="00264335" w:rsidRDefault="00264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CF1CF" w14:textId="77777777" w:rsidR="00D34630" w:rsidRDefault="00000000">
    <w:pPr>
      <w:pStyle w:val="Fuzeile"/>
      <w:jc w:val="center"/>
    </w:pPr>
    <w:proofErr w:type="spellStart"/>
    <w:proofErr w:type="gramStart"/>
    <w:r>
      <w:rPr>
        <w:color w:val="6E6E6E"/>
        <w:sz w:val="16"/>
      </w:rPr>
      <w:t>Informationsmanagement</w:t>
    </w:r>
    <w:proofErr w:type="spellEnd"/>
    <w:proofErr w:type="gramEnd"/>
    <w:r>
      <w:rPr>
        <w:color w:val="6E6E6E"/>
        <w:sz w:val="16"/>
      </w:rPr>
      <w:t xml:space="preserve"> und Data Literacy   ·   </w:t>
    </w:r>
    <w:proofErr w:type="spellStart"/>
    <w:r>
      <w:rPr>
        <w:color w:val="6E6E6E"/>
        <w:sz w:val="16"/>
      </w:rPr>
      <w:t>Seite</w:t>
    </w:r>
    <w:proofErr w:type="spellEnd"/>
    <w:r>
      <w:rPr>
        <w:color w:val="6E6E6E"/>
        <w:sz w:val="16"/>
      </w:rPr>
      <w:t xml:space="preserve"> </w:t>
    </w:r>
    <w:r>
      <w:fldChar w:fldCharType="begin"/>
    </w:r>
    <w:r>
      <w:instrText>PAGE</w:instrText>
    </w:r>
    <w:r>
      <w:fldChar w:fldCharType="separate"/>
    </w:r>
    <w:r w:rsidR="001C09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EEFCC" w14:textId="77777777" w:rsidR="00264335" w:rsidRDefault="00264335">
      <w:pPr>
        <w:spacing w:after="0" w:line="240" w:lineRule="auto"/>
      </w:pPr>
      <w:r>
        <w:separator/>
      </w:r>
    </w:p>
  </w:footnote>
  <w:footnote w:type="continuationSeparator" w:id="0">
    <w:p w14:paraId="3CA3B13A" w14:textId="77777777" w:rsidR="00264335" w:rsidRDefault="002643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84001835">
    <w:abstractNumId w:val="8"/>
  </w:num>
  <w:num w:numId="2" w16cid:durableId="411901380">
    <w:abstractNumId w:val="6"/>
  </w:num>
  <w:num w:numId="3" w16cid:durableId="526454101">
    <w:abstractNumId w:val="5"/>
  </w:num>
  <w:num w:numId="4" w16cid:durableId="1315834378">
    <w:abstractNumId w:val="4"/>
  </w:num>
  <w:num w:numId="5" w16cid:durableId="1061635707">
    <w:abstractNumId w:val="7"/>
  </w:num>
  <w:num w:numId="6" w16cid:durableId="876549305">
    <w:abstractNumId w:val="3"/>
  </w:num>
  <w:num w:numId="7" w16cid:durableId="1797672030">
    <w:abstractNumId w:val="2"/>
  </w:num>
  <w:num w:numId="8" w16cid:durableId="994846003">
    <w:abstractNumId w:val="1"/>
  </w:num>
  <w:num w:numId="9" w16cid:durableId="474421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9CE"/>
    <w:rsid w:val="00264335"/>
    <w:rsid w:val="0029639D"/>
    <w:rsid w:val="00326F90"/>
    <w:rsid w:val="00467E66"/>
    <w:rsid w:val="00AA1D8D"/>
    <w:rsid w:val="00B47730"/>
    <w:rsid w:val="00CB0664"/>
    <w:rsid w:val="00D34630"/>
    <w:rsid w:val="00F708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9CFC4"/>
  <w14:defaultImageDpi w14:val="300"/>
  <w15:docId w15:val="{C927B354-1BFF-474F-9F16-229001D96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9" w:lineRule="auto"/>
    </w:pPr>
    <w:rPr>
      <w:rFonts w:ascii="Aptos" w:hAnsi="Aptos"/>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1970</Words>
  <Characters>12418</Characters>
  <Application>Microsoft Office Word</Application>
  <DocSecurity>0</DocSecurity>
  <Lines>103</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Authentifizierung mit Schwerpunkt Gesichtserkennung – Mentimeter Fragen, Lösungen und Begründungen</vt:lpstr>
      <vt:lpstr/>
    </vt:vector>
  </TitlesOfParts>
  <Manager/>
  <Company/>
  <LinksUpToDate>false</LinksUpToDate>
  <CharactersWithSpaces>14360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Authentifizierung mit Schwerpunkt Gesichtserkennung – Mentimeter Fragen, Lösungen und Begründungen</dc:title>
  <dc:subject>Informationsmanagement und Data Literacy</dc:subject>
  <dc:creator>python-docx</dc:creator>
  <cp:keywords/>
  <dc:description>generated by python-docx</dc:description>
  <cp:lastModifiedBy>Wendt, Julius</cp:lastModifiedBy>
  <cp:revision>2</cp:revision>
  <dcterms:created xsi:type="dcterms:W3CDTF">2026-10-06T11:03:00Z</dcterms:created>
  <dcterms:modified xsi:type="dcterms:W3CDTF">2026-10-06T11:03:00Z</dcterms:modified>
  <cp:category/>
</cp:coreProperties>
</file>