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7600" w14:textId="77777777" w:rsidR="003A5448" w:rsidRPr="003A5448" w:rsidRDefault="003A5448" w:rsidP="003A5448">
      <w:pPr>
        <w:rPr>
          <w:b/>
          <w:bCs/>
        </w:rPr>
      </w:pPr>
      <w:r>
        <w:rPr>
          <w:b/>
          <w:bCs/>
        </w:rPr>
        <w:t xml:space="preserve">Fragenkatalog: Social Engineering</w:t>
      </w:r>
    </w:p>
    <w:p w14:paraId="37D398A0" w14:textId="77777777" w:rsidR="003A5448" w:rsidRPr="003A5448" w:rsidRDefault="003A5448" w:rsidP="003A5448">
      <w:pPr>
        <w:rPr>
          <w:b/>
          <w:bCs/>
        </w:rPr>
      </w:pPr>
      <w:r>
        <w:rPr>
          <w:b/>
          <w:bCs/>
        </w:rPr>
        <w:t>Aufgabenteil</w:t>
      </w:r>
    </w:p>
    <w:p w14:paraId="4B9307C5" w14:textId="77777777" w:rsidR="003A5448" w:rsidRPr="003A5448" w:rsidRDefault="003A5448" w:rsidP="003A5448">
      <w:pPr>
        <w:rPr>
          <w:b/>
          <w:bCs/>
        </w:rPr>
      </w:pPr>
      <w:r>
        <w:rPr>
          <w:b/>
          <w:bCs/>
        </w:rPr>
        <w:t>Frage 1</w:t>
      </w:r>
    </w:p>
    <w:p w14:paraId="629DDBA5" w14:textId="77777777" w:rsidR="003A5448" w:rsidRPr="003A5448" w:rsidRDefault="003A5448" w:rsidP="003A5448">
      <w:r>
        <w:rPr>
          <w:b/>
          <w:bCs/>
        </w:rPr>
        <w:t xml:space="preserve">Ein Angreifer versucht über Wochen hinweg, das Vertrauen eines Systemadministrators aufzubauen. Welches grundlegende Prinzip unterscheidet Social Engineering von rein technischen Cyberangriffen am präzisesten?</w:t>
      </w:r>
    </w:p>
    <w:p w14:paraId="5D0022EE" w14:textId="77777777" w:rsidR="003A5448" w:rsidRPr="003A5448" w:rsidRDefault="003A5448" w:rsidP="003A5448">
      <w:pPr>
        <w:numPr>
          <w:ilvl w:val="0"/>
          <w:numId w:val="2"/>
        </w:numPr>
      </w:pPr>
      <w:r>
        <w:rPr>
          <w:b/>
          <w:bCs/>
        </w:rPr>
        <w:t xml:space="preserve">A)</w:t>
      </w:r>
      <w:r>
        <w:t xml:space="preserve"> Social Engineering greift primär die Vertraulichkeit an, technische Angriffe primär die Verfügbarkeit.</w:t>
      </w:r>
    </w:p>
    <w:p w14:paraId="2C6257B0" w14:textId="77777777" w:rsidR="003A5448" w:rsidRPr="003A5448" w:rsidRDefault="003A5448" w:rsidP="003A5448">
      <w:pPr>
        <w:numPr>
          <w:ilvl w:val="0"/>
          <w:numId w:val="2"/>
        </w:numPr>
      </w:pPr>
      <w:r>
        <w:rPr>
          <w:b/>
          <w:bCs/>
        </w:rPr>
        <w:t xml:space="preserve">B)</w:t>
      </w:r>
      <w:r>
        <w:t xml:space="preserve"> Social Engineering liegt nur vor, wenn der Angreifer keinerlei technischen Zugriff auf das Zielsystem nutzt.</w:t>
      </w:r>
    </w:p>
    <w:p w14:paraId="53CAC9E9" w14:textId="77777777" w:rsidR="003A5448" w:rsidRPr="003A5448" w:rsidRDefault="003A5448" w:rsidP="003A5448">
      <w:pPr>
        <w:numPr>
          <w:ilvl w:val="0"/>
          <w:numId w:val="2"/>
        </w:numPr>
      </w:pPr>
      <w:r>
        <w:rPr>
          <w:b/>
          <w:bCs/>
        </w:rPr>
        <w:t xml:space="preserve">C)</w:t>
      </w:r>
      <w:r>
        <w:t xml:space="preserve"> Der Unterschied liegt vor allem im Kommunikationskanal: Telefon und persönlicher Kontakt statt Netzwerk.</w:t>
      </w:r>
    </w:p>
    <w:p w14:paraId="6948E411" w14:textId="77777777" w:rsidR="003A5448" w:rsidRPr="003A5448" w:rsidRDefault="003A5448" w:rsidP="003A5448">
      <w:pPr>
        <w:numPr>
          <w:ilvl w:val="0"/>
          <w:numId w:val="2"/>
        </w:numPr>
      </w:pPr>
      <w:r>
        <w:rPr>
          <w:b/>
          <w:bCs/>
        </w:rPr>
        <w:t xml:space="preserve">D)</w:t>
      </w:r>
      <w:r>
        <w:t xml:space="preserve"> Das primäre Angriffsziel ist nicht eine technische Schwachstelle im Code oder System, sondern die gezielte Manipulation menschlicher Verhaltensmuster, Emotionen und Vertrauensmechanismen.</w:t>
      </w:r>
    </w:p>
    <w:p w14:paraId="25B0DAB8" w14:textId="77777777" w:rsidR="003A5448" w:rsidRPr="003A5448" w:rsidRDefault="003A5448" w:rsidP="003A5448">
      <w:pPr>
        <w:rPr>
          <w:b/>
          <w:bCs/>
        </w:rPr>
      </w:pPr>
      <w:r>
        <w:rPr>
          <w:b/>
          <w:bCs/>
        </w:rPr>
        <w:t>Frage 2</w:t>
      </w:r>
    </w:p>
    <w:p w14:paraId="0CC38DFA" w14:textId="77777777" w:rsidR="003A5448" w:rsidRPr="003A5448" w:rsidRDefault="003A5448" w:rsidP="003A5448">
      <w:r>
        <w:rPr>
          <w:b/>
          <w:bCs/>
        </w:rPr>
        <w:t xml:space="preserve">Gemäß den Daten des Global Cybersecurity Outlook 2026 (WEF) zur Bedrohungslage durch Cyberbetrug: Welche der folgenden Aussagen treffen zu?</w:t>
      </w:r>
    </w:p>
    <w:p w14:paraId="08BB2FCE" w14:textId="77777777" w:rsidR="003A5448" w:rsidRPr="003A5448" w:rsidRDefault="003A5448" w:rsidP="003A5448">
      <w:pPr>
        <w:numPr>
          <w:ilvl w:val="0"/>
          <w:numId w:val="3"/>
        </w:numPr>
      </w:pPr>
      <w:r>
        <w:rPr>
          <w:b/>
          <w:bCs/>
        </w:rPr>
        <w:t xml:space="preserve">A)</w:t>
      </w:r>
      <w:r>
        <w:t xml:space="preserve"> Da Führungskräfte aus 92 Ländern befragt wurden, sind die Ergebnisse repräsentativ für Unternehmen weltweit.</w:t>
      </w:r>
    </w:p>
    <w:p w14:paraId="452A6E16" w14:textId="77777777" w:rsidR="003A5448" w:rsidRPr="003A5448" w:rsidRDefault="003A5448" w:rsidP="003A5448">
      <w:pPr>
        <w:numPr>
          <w:ilvl w:val="0"/>
          <w:numId w:val="3"/>
        </w:numPr>
      </w:pPr>
      <w:r>
        <w:rPr>
          <w:b/>
          <w:bCs/>
        </w:rPr>
        <w:t xml:space="preserve">B)</w:t>
      </w:r>
      <w:r>
        <w:t xml:space="preserve"> Phishing, Vishing und Smishing bilden mit über 60 % die häufigste Betrugsform.</w:t>
      </w:r>
    </w:p>
    <w:p w14:paraId="07CE19A9" w14:textId="77777777" w:rsidR="003A5448" w:rsidRPr="003A5448" w:rsidRDefault="003A5448" w:rsidP="003A5448">
      <w:pPr>
        <w:numPr>
          <w:ilvl w:val="0"/>
          <w:numId w:val="3"/>
        </w:numPr>
      </w:pPr>
      <w:r>
        <w:rPr>
          <w:b/>
          <w:bCs/>
        </w:rPr>
        <w:t xml:space="preserve">C)</w:t>
      </w:r>
      <w:r>
        <w:t xml:space="preserve"> Mehr als 70 % der befragten Führungskräfte wurden 2025 selbst oder in ihrem Umfeld Opfer von Cyberbetrug.</w:t>
      </w:r>
    </w:p>
    <w:p w14:paraId="1025A949" w14:textId="77777777" w:rsidR="003A5448" w:rsidRPr="003A5448" w:rsidRDefault="003A5448" w:rsidP="003A5448">
      <w:pPr>
        <w:numPr>
          <w:ilvl w:val="0"/>
          <w:numId w:val="3"/>
        </w:numPr>
      </w:pPr>
      <w:r>
        <w:rPr>
          <w:b/>
          <w:bCs/>
        </w:rPr>
        <w:t xml:space="preserve">D)</w:t>
      </w:r>
      <w:r>
        <w:t xml:space="preserve"> 77 % der Befragten sehen ein steigendes Risiko durch Betrug und Phishing.</w:t>
      </w:r>
    </w:p>
    <w:p w14:paraId="0FDC18E2" w14:textId="77777777" w:rsidR="003A5448" w:rsidRPr="003A5448" w:rsidRDefault="003A5448" w:rsidP="003A5448">
      <w:pPr>
        <w:rPr>
          <w:b/>
          <w:bCs/>
        </w:rPr>
      </w:pPr>
      <w:r>
        <w:rPr>
          <w:b/>
          <w:bCs/>
        </w:rPr>
        <w:t>Frage 3</w:t>
      </w:r>
    </w:p>
    <w:p w14:paraId="09B354E5" w14:textId="77777777" w:rsidR="003A5448" w:rsidRPr="003A5448" w:rsidRDefault="003A5448" w:rsidP="003A5448">
      <w:r>
        <w:rPr>
          <w:b/>
          <w:bCs/>
        </w:rPr>
        <w:t>Ein Angreifer kontaktiert einen Mitarbeiter der Finanzabteilung kurz vor Feierabend, gibt sich als externe Regulierungsbehörde aus und droht mit einer hohen Konventionalstrafe, falls eine ausstehende Prüfung nicht innerhalb von 15 Minuten durch Freigabe eines Dokuments abgeschlossen wird. Welche psychologischen Hebel werden hier primär kombiniert?</w:t>
      </w:r>
    </w:p>
    <w:p w14:paraId="3FCC90E9" w14:textId="77777777" w:rsidR="003A5448" w:rsidRPr="003A5448" w:rsidRDefault="003A5448" w:rsidP="003A5448">
      <w:pPr>
        <w:numPr>
          <w:ilvl w:val="0"/>
          <w:numId w:val="4"/>
        </w:numPr>
      </w:pPr>
      <w:r>
        <w:rPr>
          <w:b/>
          <w:bCs/>
        </w:rPr>
        <w:t xml:space="preserve">A)</w:t>
      </w:r>
      <w:r>
        <w:t xml:space="preserve"> Reziprozität und Liking</w:t>
      </w:r>
    </w:p>
    <w:p w14:paraId="1F289A1C" w14:textId="77777777" w:rsidR="003A5448" w:rsidRPr="003A5448" w:rsidRDefault="003A5448" w:rsidP="003A5448">
      <w:pPr>
        <w:numPr>
          <w:ilvl w:val="0"/>
          <w:numId w:val="4"/>
        </w:numPr>
      </w:pPr>
      <w:r>
        <w:rPr>
          <w:b/>
          <w:bCs/>
        </w:rPr>
        <w:t xml:space="preserve">B)</w:t>
      </w:r>
      <w:r>
        <w:t xml:space="preserve"> Soziale Bewährtheit und Scarcity</w:t>
      </w:r>
    </w:p>
    <w:p w14:paraId="73ACF53E" w14:textId="77777777" w:rsidR="003A5448" w:rsidRPr="003A5448" w:rsidRDefault="003A5448" w:rsidP="003A5448">
      <w:pPr>
        <w:numPr>
          <w:ilvl w:val="0"/>
          <w:numId w:val="4"/>
        </w:numPr>
      </w:pPr>
      <w:r>
        <w:rPr>
          <w:b/>
          <w:bCs/>
        </w:rPr>
        <w:t xml:space="preserve">C)</w:t>
      </w:r>
      <w:r>
        <w:t xml:space="preserve"> Knappheit (Scarcity) und Reziprozität</w:t>
      </w:r>
    </w:p>
    <w:p w14:paraId="4D4939E4" w14:textId="77777777" w:rsidR="003A5448" w:rsidRPr="003A5448" w:rsidRDefault="003A5448" w:rsidP="003A5448">
      <w:pPr>
        <w:numPr>
          <w:ilvl w:val="0"/>
          <w:numId w:val="4"/>
        </w:numPr>
      </w:pPr>
      <w:r>
        <w:rPr>
          <w:b/>
          <w:bCs/>
        </w:rPr>
        <w:lastRenderedPageBreak/>
        <w:t xml:space="preserve">D)</w:t>
      </w:r>
      <w:r>
        <w:t xml:space="preserve"> Reverse Social Engineering und Commitment</w:t>
      </w:r>
    </w:p>
    <w:p w14:paraId="25E00B92" w14:textId="77777777" w:rsidR="003A5448" w:rsidRPr="003A5448" w:rsidRDefault="003A5448" w:rsidP="003A5448">
      <w:pPr>
        <w:numPr>
          <w:ilvl w:val="0"/>
          <w:numId w:val="4"/>
        </w:numPr>
      </w:pPr>
      <w:r>
        <w:rPr>
          <w:b/>
          <w:bCs/>
        </w:rPr>
        <w:t xml:space="preserve">E)</w:t>
      </w:r>
      <w:r>
        <w:t xml:space="preserve"> Dringlichkeit und Autorität</w:t>
      </w:r>
    </w:p>
    <w:p w14:paraId="0D3ECF1A" w14:textId="77777777" w:rsidR="003A5448" w:rsidRPr="003A5448" w:rsidRDefault="003A5448" w:rsidP="003A5448">
      <w:pPr>
        <w:rPr>
          <w:b/>
          <w:bCs/>
        </w:rPr>
      </w:pPr>
      <w:r>
        <w:rPr>
          <w:b/>
          <w:bCs/>
        </w:rPr>
        <w:t>Frage 4</w:t>
      </w:r>
    </w:p>
    <w:p w14:paraId="3D9BC1CE" w14:textId="77777777" w:rsidR="003A5448" w:rsidRPr="003A5448" w:rsidRDefault="003A5448" w:rsidP="003A5448">
      <w:r>
        <w:rPr>
          <w:b/>
          <w:bCs/>
        </w:rPr>
        <w:t>Ein Angreifer bietet einem Mitarbeiter im Chat unaufgefordert Hilfe bei der Behebung eines lästigen Druckerproblems an. Nachdem das Problem gelöst wurde, bittet der Angreifer den Mitarbeiter, ihm kurz einen per SMS erhaltenen Verifizierungscode vorzulesen. Auf welchem Prinzip basiert diese Masche primär?</w:t>
      </w:r>
    </w:p>
    <w:p w14:paraId="54A70DEE" w14:textId="77777777" w:rsidR="003A5448" w:rsidRPr="003A5448" w:rsidRDefault="003A5448" w:rsidP="003A5448">
      <w:pPr>
        <w:numPr>
          <w:ilvl w:val="0"/>
          <w:numId w:val="5"/>
        </w:numPr>
      </w:pPr>
      <w:r>
        <w:rPr>
          <w:b/>
          <w:bCs/>
        </w:rPr>
        <w:t xml:space="preserve">A)</w:t>
      </w:r>
      <w:r>
        <w:t xml:space="preserve"> Reziprozität (Reciprocity)</w:t>
      </w:r>
    </w:p>
    <w:p w14:paraId="1B66DFDE" w14:textId="77777777" w:rsidR="003A5448" w:rsidRPr="003A5448" w:rsidRDefault="003A5448" w:rsidP="003A5448">
      <w:pPr>
        <w:numPr>
          <w:ilvl w:val="0"/>
          <w:numId w:val="5"/>
        </w:numPr>
      </w:pPr>
      <w:r>
        <w:rPr>
          <w:b/>
          <w:bCs/>
        </w:rPr>
        <w:t xml:space="preserve">B)</w:t>
      </w:r>
      <w:r>
        <w:t xml:space="preserve"> Autorität (Authority)</w:t>
      </w:r>
    </w:p>
    <w:p w14:paraId="27CE4BD6" w14:textId="77777777" w:rsidR="003A5448" w:rsidRPr="003A5448" w:rsidRDefault="003A5448" w:rsidP="003A5448">
      <w:pPr>
        <w:numPr>
          <w:ilvl w:val="0"/>
          <w:numId w:val="5"/>
        </w:numPr>
      </w:pPr>
      <w:r>
        <w:rPr>
          <w:b/>
          <w:bCs/>
        </w:rPr>
        <w:t xml:space="preserve">C)</w:t>
      </w:r>
      <w:r>
        <w:t xml:space="preserve"> Soziale Bewährtheit (Social Proof)</w:t>
      </w:r>
    </w:p>
    <w:p w14:paraId="30402B8E" w14:textId="77777777" w:rsidR="003A5448" w:rsidRPr="003A5448" w:rsidRDefault="003A5448" w:rsidP="003A5448">
      <w:pPr>
        <w:numPr>
          <w:ilvl w:val="0"/>
          <w:numId w:val="5"/>
        </w:numPr>
      </w:pPr>
      <w:r>
        <w:rPr>
          <w:b/>
          <w:bCs/>
        </w:rPr>
        <w:t xml:space="preserve">D)</w:t>
      </w:r>
      <w:r>
        <w:t xml:space="preserve"> Knappheit (Scarcity)</w:t>
      </w:r>
    </w:p>
    <w:p w14:paraId="28D3C61F" w14:textId="77777777" w:rsidR="003A5448" w:rsidRPr="003A5448" w:rsidRDefault="003A5448" w:rsidP="003A5448">
      <w:pPr>
        <w:rPr>
          <w:b/>
          <w:bCs/>
        </w:rPr>
      </w:pPr>
      <w:r>
        <w:rPr>
          <w:b/>
          <w:bCs/>
        </w:rPr>
        <w:t>Frage 5</w:t>
      </w:r>
    </w:p>
    <w:p w14:paraId="5F645D70" w14:textId="77777777" w:rsidR="003A5448" w:rsidRPr="003A5448" w:rsidRDefault="003A5448" w:rsidP="003A5448">
      <w:r>
        <w:rPr>
          <w:b/>
          <w:bCs/>
        </w:rPr>
        <w:t xml:space="preserve">Wie verändert der Einsatz generativer KI und Automatisierung die Bedrohungslage im Social Engineering im Vergleich zu klassischen Angriffen?</w:t>
      </w:r>
    </w:p>
    <w:p w14:paraId="28618B26" w14:textId="77777777" w:rsidR="003A5448" w:rsidRPr="003A5448" w:rsidRDefault="003A5448" w:rsidP="003A5448">
      <w:pPr>
        <w:numPr>
          <w:ilvl w:val="0"/>
          <w:numId w:val="6"/>
        </w:numPr>
      </w:pPr>
      <w:r>
        <w:rPr>
          <w:b/>
          <w:bCs/>
        </w:rPr>
        <w:t xml:space="preserve">A)</w:t>
      </w:r>
      <w:r>
        <w:t xml:space="preserve"> KI verändert nicht die grundlegenden psychologischen Prinzipien der Manipulation, wohl aber die Skalierbarkeit, Geschwindigkeit und Überzeugungskraft der Angriffe.</w:t>
      </w:r>
    </w:p>
    <w:p w14:paraId="4123F524" w14:textId="77777777" w:rsidR="003A5448" w:rsidRPr="003A5448" w:rsidRDefault="003A5448" w:rsidP="003A5448">
      <w:pPr>
        <w:numPr>
          <w:ilvl w:val="0"/>
          <w:numId w:val="6"/>
        </w:numPr>
      </w:pPr>
      <w:r>
        <w:rPr>
          <w:b/>
          <w:bCs/>
        </w:rPr>
        <w:t xml:space="preserve">B)</w:t>
      </w:r>
      <w:r>
        <w:t xml:space="preserve"> Durch Sprachmodelle entfallen typische Erkennungsmerkmale wie grammatikalische Fehler oder unnatürliche Satzstellungen in Phishing-Mails.</w:t>
      </w:r>
    </w:p>
    <w:p w14:paraId="202702CE" w14:textId="77777777" w:rsidR="003A5448" w:rsidRPr="003A5448" w:rsidRDefault="003A5448" w:rsidP="003A5448">
      <w:pPr>
        <w:numPr>
          <w:ilvl w:val="0"/>
          <w:numId w:val="6"/>
        </w:numPr>
      </w:pPr>
      <w:r>
        <w:rPr>
          <w:b/>
          <w:bCs/>
        </w:rPr>
        <w:t xml:space="preserve">C)</w:t>
      </w:r>
      <w:r>
        <w:t xml:space="preserve"> Mithilfe von Voice Cloning lassen sich überzeugende Audio-Deepfakes erstellen, wozu wenige Sekunden bis Minuten Ausgangsmaterial ausreichen.</w:t>
      </w:r>
    </w:p>
    <w:p w14:paraId="1B8032BB" w14:textId="77777777" w:rsidR="003A5448" w:rsidRPr="003A5448" w:rsidRDefault="003A5448" w:rsidP="003A5448">
      <w:pPr>
        <w:numPr>
          <w:ilvl w:val="0"/>
          <w:numId w:val="6"/>
        </w:numPr>
      </w:pPr>
      <w:r>
        <w:rPr>
          <w:b/>
          <w:bCs/>
        </w:rPr>
        <w:t xml:space="preserve">D)</w:t>
      </w:r>
      <w:r>
        <w:t xml:space="preserve"> KI macht die Aufklärungsphase (Reconnaissance) überflüssig, da Zielpersonen nicht mehr recherchiert werden müssen.</w:t>
      </w:r>
    </w:p>
    <w:p w14:paraId="13A36EA2" w14:textId="77777777" w:rsidR="003A5448" w:rsidRPr="003A5448" w:rsidRDefault="003A5448" w:rsidP="003A5448">
      <w:pPr>
        <w:rPr>
          <w:b/>
          <w:bCs/>
        </w:rPr>
      </w:pPr>
      <w:r>
        <w:rPr>
          <w:b/>
          <w:bCs/>
        </w:rPr>
        <w:t>Frage 6</w:t>
      </w:r>
    </w:p>
    <w:p w14:paraId="7FD7EF80" w14:textId="77777777" w:rsidR="003A5448" w:rsidRPr="003A5448" w:rsidRDefault="003A5448" w:rsidP="003A5448">
      <w:r>
        <w:rPr>
          <w:b/>
          <w:bCs/>
        </w:rPr>
        <w:t>Ein Angreifer registriert eine Tippfehler-Domain (firmann-service.de), erstellt gefälschte LinkedIn-Profile angeblicher Service-Techniker und richtet Mail-Header ein. In welcher Phase des 6-stufigen Lifecycles befindet er sich?</w:t>
      </w:r>
    </w:p>
    <w:p w14:paraId="1A0BF99D" w14:textId="77777777" w:rsidR="003A5448" w:rsidRPr="003A5448" w:rsidRDefault="003A5448" w:rsidP="003A5448">
      <w:pPr>
        <w:numPr>
          <w:ilvl w:val="0"/>
          <w:numId w:val="7"/>
        </w:numPr>
      </w:pPr>
      <w:r>
        <w:rPr>
          <w:b/>
          <w:bCs/>
        </w:rPr>
        <w:t xml:space="preserve">A)</w:t>
      </w:r>
      <w:r>
        <w:t xml:space="preserve"> Phase 1: Aufklärung (Reconnaissance)</w:t>
      </w:r>
    </w:p>
    <w:p w14:paraId="6A1DFAE1" w14:textId="77777777" w:rsidR="003A5448" w:rsidRPr="003A5448" w:rsidRDefault="003A5448" w:rsidP="003A5448">
      <w:pPr>
        <w:numPr>
          <w:ilvl w:val="0"/>
          <w:numId w:val="7"/>
        </w:numPr>
      </w:pPr>
      <w:r>
        <w:rPr>
          <w:b/>
          <w:bCs/>
        </w:rPr>
        <w:t xml:space="preserve">B)</w:t>
      </w:r>
      <w:r>
        <w:t xml:space="preserve"> Phase 3: Erstkontakt (First Contact)</w:t>
      </w:r>
    </w:p>
    <w:p w14:paraId="5873B61A" w14:textId="77777777" w:rsidR="003A5448" w:rsidRPr="003A5448" w:rsidRDefault="003A5448" w:rsidP="003A5448">
      <w:pPr>
        <w:numPr>
          <w:ilvl w:val="0"/>
          <w:numId w:val="7"/>
        </w:numPr>
      </w:pPr>
      <w:r>
        <w:rPr>
          <w:b/>
          <w:bCs/>
        </w:rPr>
        <w:t xml:space="preserve">C)</w:t>
      </w:r>
      <w:r>
        <w:t xml:space="preserve"> Phase 2: Vorbereitung (Preparation)</w:t>
      </w:r>
    </w:p>
    <w:p w14:paraId="1B2E781C" w14:textId="77777777" w:rsidR="003A5448" w:rsidRPr="003A5448" w:rsidRDefault="003A5448" w:rsidP="003A5448">
      <w:pPr>
        <w:numPr>
          <w:ilvl w:val="0"/>
          <w:numId w:val="7"/>
        </w:numPr>
      </w:pPr>
      <w:r>
        <w:rPr>
          <w:b/>
          <w:bCs/>
        </w:rPr>
        <w:t xml:space="preserve">D)</w:t>
      </w:r>
      <w:r>
        <w:t xml:space="preserve"> Phase 4: Vertrauensaufbau (Trust Building)</w:t>
      </w:r>
    </w:p>
    <w:p w14:paraId="60C29300" w14:textId="77777777" w:rsidR="003A5448" w:rsidRPr="003A5448" w:rsidRDefault="003A5448" w:rsidP="003A5448">
      <w:pPr>
        <w:rPr>
          <w:b/>
          <w:bCs/>
        </w:rPr>
      </w:pPr>
      <w:r>
        <w:rPr>
          <w:b/>
          <w:bCs/>
        </w:rPr>
        <w:t>Frage 7</w:t>
      </w:r>
    </w:p>
    <w:p w14:paraId="238E561F" w14:textId="77777777" w:rsidR="003A5448" w:rsidRPr="003A5448" w:rsidRDefault="003A5448" w:rsidP="003A5448">
      <w:r>
        <w:rPr>
          <w:b/>
          <w:bCs/>
        </w:rPr>
        <w:t>Welche der folgenden Maßnahmen und Informationsquellen gehören explizit zur Phase 1: Aufklärung (Reconnaissance)?</w:t>
      </w:r>
    </w:p>
    <w:p w14:paraId="587A7162" w14:textId="77777777" w:rsidR="003A5448" w:rsidRPr="003A5448" w:rsidRDefault="003A5448" w:rsidP="003A5448">
      <w:pPr>
        <w:numPr>
          <w:ilvl w:val="0"/>
          <w:numId w:val="8"/>
        </w:numPr>
      </w:pPr>
      <w:r>
        <w:rPr>
          <w:b/>
          <w:bCs/>
        </w:rPr>
        <w:lastRenderedPageBreak/>
        <w:t xml:space="preserve">A)</w:t>
      </w:r>
      <w:r>
        <w:t xml:space="preserve"> Das Platzieren der ersten Phishing-Nachricht über GoPhish oder das Social-Engineer Toolkit (SET).</w:t>
      </w:r>
    </w:p>
    <w:p w14:paraId="268AA50D" w14:textId="77777777" w:rsidR="003A5448" w:rsidRPr="003A5448" w:rsidRDefault="003A5448" w:rsidP="003A5448">
      <w:pPr>
        <w:numPr>
          <w:ilvl w:val="0"/>
          <w:numId w:val="8"/>
        </w:numPr>
      </w:pPr>
      <w:r>
        <w:rPr>
          <w:b/>
          <w:bCs/>
        </w:rPr>
        <w:t xml:space="preserve">B)</w:t>
      </w:r>
      <w:r>
        <w:t xml:space="preserve"> Die Identifikation von Verhaltensmustern und Schwachstellen der Zielperson über OSINT und Social Media.</w:t>
      </w:r>
    </w:p>
    <w:p w14:paraId="2FEAA9A2" w14:textId="77777777" w:rsidR="003A5448" w:rsidRPr="003A5448" w:rsidRDefault="003A5448" w:rsidP="003A5448">
      <w:pPr>
        <w:numPr>
          <w:ilvl w:val="0"/>
          <w:numId w:val="8"/>
        </w:numPr>
      </w:pPr>
      <w:r>
        <w:rPr>
          <w:b/>
          <w:bCs/>
        </w:rPr>
        <w:t xml:space="preserve">C)</w:t>
      </w:r>
      <w:r>
        <w:t xml:space="preserve"> Das Durchsuchen von Breaches, Hackerforen und Pastebin nach bereits geleakten Zugangsdaten.</w:t>
      </w:r>
    </w:p>
    <w:p w14:paraId="3A40197A" w14:textId="77777777" w:rsidR="003A5448" w:rsidRPr="003A5448" w:rsidRDefault="003A5448" w:rsidP="003A5448">
      <w:pPr>
        <w:numPr>
          <w:ilvl w:val="0"/>
          <w:numId w:val="8"/>
        </w:numPr>
      </w:pPr>
      <w:r>
        <w:rPr>
          <w:b/>
          <w:bCs/>
        </w:rPr>
        <w:t xml:space="preserve">D)</w:t>
      </w:r>
      <w:r>
        <w:t xml:space="preserve"> Das Registrieren von gefälschten Ausweich-Domains (Domain Spoofing).</w:t>
      </w:r>
    </w:p>
    <w:p w14:paraId="6C5CAC04" w14:textId="77777777" w:rsidR="003A5448" w:rsidRPr="003A5448" w:rsidRDefault="003A5448" w:rsidP="003A5448">
      <w:pPr>
        <w:numPr>
          <w:ilvl w:val="0"/>
          <w:numId w:val="8"/>
        </w:numPr>
      </w:pPr>
      <w:r>
        <w:rPr>
          <w:b/>
          <w:bCs/>
        </w:rPr>
        <w:t xml:space="preserve">E)</w:t>
      </w:r>
      <w:r>
        <w:t xml:space="preserve"> Die Einsichtnahme in öffentliche Register (Firmen-, Grundbuch- oder Handelsregister).</w:t>
      </w:r>
    </w:p>
    <w:p w14:paraId="481E3942" w14:textId="77777777" w:rsidR="003A5448" w:rsidRPr="003A5448" w:rsidRDefault="003A5448" w:rsidP="003A5448">
      <w:pPr>
        <w:rPr>
          <w:b/>
          <w:bCs/>
        </w:rPr>
      </w:pPr>
      <w:r>
        <w:rPr>
          <w:b/>
          <w:bCs/>
        </w:rPr>
        <w:t>Frage 8</w:t>
      </w:r>
    </w:p>
    <w:p w14:paraId="4A876DF2" w14:textId="77777777" w:rsidR="003A5448" w:rsidRPr="003A5448" w:rsidRDefault="003A5448" w:rsidP="003A5448">
      <w:r>
        <w:rPr>
          <w:b/>
          <w:bCs/>
        </w:rPr>
        <w:t>Szenario: Ein Mitarbeiter erhält eine E-Mail von einem angeblichen IT-Support: „Alle anderen 14 Mitglieder Ihres Teams haben die neue zweistufige Sicherheitszertifizierung bereits durchgeführt. Sie sind der Einzige, der noch fehlt.“ Welcher psychologische Mechanismus wird hier ausgenutzt?</w:t>
      </w:r>
    </w:p>
    <w:p w14:paraId="4891B601" w14:textId="77777777" w:rsidR="003A5448" w:rsidRPr="003A5448" w:rsidRDefault="003A5448" w:rsidP="003A5448">
      <w:pPr>
        <w:numPr>
          <w:ilvl w:val="0"/>
          <w:numId w:val="9"/>
        </w:numPr>
      </w:pPr>
      <w:r>
        <w:rPr>
          <w:b/>
          <w:bCs/>
        </w:rPr>
        <w:t xml:space="preserve">A)</w:t>
      </w:r>
      <w:r>
        <w:t xml:space="preserve"> Reziprozität</w:t>
      </w:r>
    </w:p>
    <w:p w14:paraId="34686481" w14:textId="77777777" w:rsidR="003A5448" w:rsidRPr="003A5448" w:rsidRDefault="003A5448" w:rsidP="003A5448">
      <w:pPr>
        <w:numPr>
          <w:ilvl w:val="0"/>
          <w:numId w:val="9"/>
        </w:numPr>
      </w:pPr>
      <w:r>
        <w:rPr>
          <w:b/>
          <w:bCs/>
        </w:rPr>
        <w:t xml:space="preserve">B)</w:t>
      </w:r>
      <w:r>
        <w:t xml:space="preserve"> Reverse Social Engineering</w:t>
      </w:r>
    </w:p>
    <w:p w14:paraId="23E47358" w14:textId="77777777" w:rsidR="003A5448" w:rsidRPr="003A5448" w:rsidRDefault="003A5448" w:rsidP="003A5448">
      <w:pPr>
        <w:numPr>
          <w:ilvl w:val="0"/>
          <w:numId w:val="9"/>
        </w:numPr>
      </w:pPr>
      <w:r>
        <w:rPr>
          <w:b/>
          <w:bCs/>
        </w:rPr>
        <w:t xml:space="preserve">C)</w:t>
      </w:r>
      <w:r>
        <w:t xml:space="preserve"> MICE – Ideology</w:t>
      </w:r>
    </w:p>
    <w:p w14:paraId="19001D15" w14:textId="77777777" w:rsidR="003A5448" w:rsidRPr="003A5448" w:rsidRDefault="003A5448" w:rsidP="003A5448">
      <w:pPr>
        <w:numPr>
          <w:ilvl w:val="0"/>
          <w:numId w:val="9"/>
        </w:numPr>
      </w:pPr>
      <w:r>
        <w:rPr>
          <w:b/>
          <w:bCs/>
        </w:rPr>
        <w:t xml:space="preserve">D)</w:t>
      </w:r>
      <w:r>
        <w:t xml:space="preserve"> Soziale Bewährtheit (Social Proof)</w:t>
      </w:r>
    </w:p>
    <w:p w14:paraId="0E29BF94" w14:textId="77777777" w:rsidR="003A5448" w:rsidRPr="003A5448" w:rsidRDefault="003A5448" w:rsidP="003A5448">
      <w:pPr>
        <w:rPr>
          <w:b/>
          <w:bCs/>
        </w:rPr>
      </w:pPr>
      <w:r>
        <w:rPr>
          <w:b/>
          <w:bCs/>
        </w:rPr>
        <w:t>Frage 9</w:t>
      </w:r>
    </w:p>
    <w:p w14:paraId="72A7449D" w14:textId="77777777" w:rsidR="003A5448" w:rsidRPr="003A5448" w:rsidRDefault="003A5448" w:rsidP="003A5448">
      <w:r>
        <w:rPr>
          <w:b/>
          <w:bCs/>
        </w:rPr>
        <w:t>Verhaltens- und Motivationsmodelle helfen, Angriffe zu analysieren. Welche Zuordnungen zwischen den Akronymen MICE / RASCLS und ihren Elementen bzw. Verwendungszwecken sind KORREKT?</w:t>
      </w:r>
    </w:p>
    <w:p w14:paraId="16002F8D" w14:textId="77777777" w:rsidR="003A5448" w:rsidRPr="003A5448" w:rsidRDefault="003A5448" w:rsidP="003A5448">
      <w:pPr>
        <w:numPr>
          <w:ilvl w:val="0"/>
          <w:numId w:val="10"/>
        </w:numPr>
      </w:pPr>
      <w:r>
        <w:rPr>
          <w:b/>
          <w:bCs/>
        </w:rPr>
        <w:t xml:space="preserve">A)</w:t>
      </w:r>
      <w:r>
        <w:t xml:space="preserve"> MICE steht für Money, Ideology, Coercion und Ego und beschreibt Motive, über die eine Zielperson gewonnen wird (z. B. Insider oder Informanten).</w:t>
      </w:r>
    </w:p>
    <w:p w14:paraId="65C34936" w14:textId="77777777" w:rsidR="003A5448" w:rsidRPr="003A5448" w:rsidRDefault="003A5448" w:rsidP="003A5448">
      <w:pPr>
        <w:numPr>
          <w:ilvl w:val="0"/>
          <w:numId w:val="10"/>
        </w:numPr>
      </w:pPr>
      <w:r>
        <w:rPr>
          <w:b/>
          <w:bCs/>
        </w:rPr>
        <w:t xml:space="preserve">B)</w:t>
      </w:r>
      <w:r>
        <w:t xml:space="preserve"> MICE beschreibt die Motive des Angreifers selbst, also warum er einen Angriff durchführt.</w:t>
      </w:r>
    </w:p>
    <w:p w14:paraId="202CF916" w14:textId="77777777" w:rsidR="003A5448" w:rsidRPr="003A5448" w:rsidRDefault="003A5448" w:rsidP="003A5448">
      <w:pPr>
        <w:numPr>
          <w:ilvl w:val="0"/>
          <w:numId w:val="10"/>
        </w:numPr>
      </w:pPr>
      <w:r>
        <w:rPr>
          <w:b/>
          <w:bCs/>
        </w:rPr>
        <w:t xml:space="preserve">C)</w:t>
      </w:r>
      <w:r>
        <w:t xml:space="preserve"> RASCLS steht für Reciprocity, Authority, Scarcity, Commitment, Liking und Social Proof.</w:t>
      </w:r>
    </w:p>
    <w:p w14:paraId="785C71B1" w14:textId="77777777" w:rsidR="003A5448" w:rsidRPr="003A5448" w:rsidRDefault="003A5448" w:rsidP="003A5448">
      <w:pPr>
        <w:numPr>
          <w:ilvl w:val="0"/>
          <w:numId w:val="10"/>
        </w:numPr>
      </w:pPr>
      <w:r>
        <w:rPr>
          <w:b/>
          <w:bCs/>
        </w:rPr>
        <w:t xml:space="preserve">D)</w:t>
      </w:r>
      <w:r>
        <w:t xml:space="preserve"> Scarcity im RASCLS-Modell beschreibt das Erzeugen von künstlicher Knappheit (z. B. „Nur noch 3 Zugänge verfügbar“).</w:t>
      </w:r>
    </w:p>
    <w:p w14:paraId="0D82960E" w14:textId="77777777" w:rsidR="003A5448" w:rsidRPr="003A5448" w:rsidRDefault="003A5448" w:rsidP="003A5448">
      <w:pPr>
        <w:numPr>
          <w:ilvl w:val="0"/>
          <w:numId w:val="10"/>
        </w:numPr>
      </w:pPr>
      <w:r>
        <w:rPr>
          <w:b/>
          <w:bCs/>
        </w:rPr>
        <w:t xml:space="preserve">E)</w:t>
      </w:r>
      <w:r>
        <w:t xml:space="preserve"> Liking beschreibt die Taktik, durch Schmeichelei, Ähnlichkeit oder attraktive Identitäten (z. B. Honey Trap) Risikowahrnehmung zu senken.</w:t>
      </w:r>
    </w:p>
    <w:p w14:paraId="0FDC8A51" w14:textId="77777777" w:rsidR="003A5448" w:rsidRPr="003A5448" w:rsidRDefault="003A5448" w:rsidP="003A5448">
      <w:pPr>
        <w:rPr>
          <w:b/>
          <w:bCs/>
        </w:rPr>
      </w:pPr>
      <w:r>
        <w:rPr>
          <w:b/>
          <w:bCs/>
        </w:rPr>
        <w:t>Frage 10</w:t>
      </w:r>
    </w:p>
    <w:p w14:paraId="1AB2F5E8" w14:textId="77777777" w:rsidR="003A5448" w:rsidRPr="003A5448" w:rsidRDefault="003A5448" w:rsidP="003A5448">
      <w:r>
        <w:rPr>
          <w:b/>
          <w:bCs/>
        </w:rPr>
        <w:t xml:space="preserve">Welche Aussagen zur Fake-Aktion im Fallbeispiel Le Creuset / Taylor Swift treffen zu?</w:t>
      </w:r>
    </w:p>
    <w:p w14:paraId="24990801" w14:textId="77777777" w:rsidR="003A5448" w:rsidRPr="003A5448" w:rsidRDefault="003A5448" w:rsidP="003A5448">
      <w:pPr>
        <w:numPr>
          <w:ilvl w:val="0"/>
          <w:numId w:val="11"/>
        </w:numPr>
      </w:pPr>
      <w:r>
        <w:rPr>
          <w:b/>
          <w:bCs/>
        </w:rPr>
        <w:t xml:space="preserve">A)</w:t>
      </w:r>
      <w:r>
        <w:t xml:space="preserve"> Der physische Bräter wurde in der Regel nach 2–3 Wochen verspätet geliefert, um die Entdeckung zu verzögern.</w:t>
      </w:r>
    </w:p>
    <w:p w14:paraId="5E908CC3" w14:textId="77777777" w:rsidR="003A5448" w:rsidRPr="003A5448" w:rsidRDefault="003A5448" w:rsidP="003A5448">
      <w:pPr>
        <w:numPr>
          <w:ilvl w:val="0"/>
          <w:numId w:val="11"/>
        </w:numPr>
      </w:pPr>
      <w:r>
        <w:rPr>
          <w:b/>
          <w:bCs/>
        </w:rPr>
        <w:t xml:space="preserve">B)</w:t>
      </w:r>
      <w:r>
        <w:t xml:space="preserve"> Die Masche nutzte Promi-Autorität, künstliche Knappheit und ein angebliches Fan-Geschenk (Reziprozität), bei dem lediglich Versandkosten gezahlt werden sollten.</w:t>
      </w:r>
    </w:p>
    <w:p w14:paraId="1DD4CD88" w14:textId="77777777" w:rsidR="003A5448" w:rsidRPr="003A5448" w:rsidRDefault="003A5448" w:rsidP="003A5448">
      <w:pPr>
        <w:numPr>
          <w:ilvl w:val="0"/>
          <w:numId w:val="11"/>
        </w:numPr>
      </w:pPr>
      <w:r>
        <w:rPr>
          <w:b/>
          <w:bCs/>
        </w:rPr>
        <w:t xml:space="preserve">C)</w:t>
      </w:r>
      <w:r>
        <w:t xml:space="preserve"> Die Werbevideos waren vollständig KI-generiert – Bild und Stimme.</w:t>
      </w:r>
    </w:p>
    <w:p w14:paraId="6A74F99E" w14:textId="77777777" w:rsidR="003A5448" w:rsidRPr="003A5448" w:rsidRDefault="003A5448" w:rsidP="003A5448">
      <w:pPr>
        <w:numPr>
          <w:ilvl w:val="0"/>
          <w:numId w:val="11"/>
        </w:numPr>
      </w:pPr>
      <w:r>
        <w:rPr>
          <w:b/>
          <w:bCs/>
        </w:rPr>
        <w:t xml:space="preserve">D)</w:t>
      </w:r>
      <w:r>
        <w:t xml:space="preserve"> Das tatsächliche Hauptziel des Angriffs war die Abwicklung ungewollter wiederkehrender Abbuchungen (Abo-Falle) und der Diebstahl von Kreditkartendaten.</w:t>
      </w:r>
    </w:p>
    <w:p w14:paraId="07DD929B" w14:textId="77777777" w:rsidR="003A5448" w:rsidRPr="003A5448" w:rsidRDefault="003A5448" w:rsidP="003A5448">
      <w:pPr>
        <w:rPr>
          <w:b/>
          <w:bCs/>
        </w:rPr>
      </w:pPr>
      <w:r>
        <w:rPr>
          <w:b/>
          <w:bCs/>
        </w:rPr>
        <w:t>Frage 11</w:t>
      </w:r>
    </w:p>
    <w:p w14:paraId="5A4E00A0" w14:textId="77777777" w:rsidR="003A5448" w:rsidRPr="003A5448" w:rsidRDefault="003A5448" w:rsidP="003A5448">
      <w:r>
        <w:rPr>
          <w:b/>
          <w:bCs/>
        </w:rPr>
        <w:lastRenderedPageBreak/>
        <w:t xml:space="preserve">Ein Angreifer hat erfolgreich Zugriff auf das System erlangt. Er löscht gefälschte Social-Media-Profile, schließt temporäre Webserver, sichert sich jedoch vorher eine Backdoor für künftige Zugriffe. Welcher Phase wird dieses Verhalten zugeordnet und was ist das Hauptziel?</w:t>
      </w:r>
    </w:p>
    <w:p w14:paraId="2F201287" w14:textId="77777777" w:rsidR="003A5448" w:rsidRPr="003A5448" w:rsidRDefault="003A5448" w:rsidP="003A5448">
      <w:pPr>
        <w:numPr>
          <w:ilvl w:val="0"/>
          <w:numId w:val="12"/>
        </w:numPr>
      </w:pPr>
      <w:r>
        <w:rPr>
          <w:b/>
          <w:bCs/>
        </w:rPr>
        <w:t xml:space="preserve">A)</w:t>
      </w:r>
      <w:r>
        <w:t xml:space="preserve"> Phase 6 (Nachbereitung / Post-Exploitation); Ziel ist das Verwischen von Spuren und die Absicherung der Persistence (Dauerhaftigkeit).</w:t>
      </w:r>
    </w:p>
    <w:p w14:paraId="7D7ADC6D" w14:textId="77777777" w:rsidR="003A5448" w:rsidRPr="003A5448" w:rsidRDefault="003A5448" w:rsidP="003A5448">
      <w:pPr>
        <w:numPr>
          <w:ilvl w:val="0"/>
          <w:numId w:val="12"/>
        </w:numPr>
      </w:pPr>
      <w:r>
        <w:rPr>
          <w:b/>
          <w:bCs/>
        </w:rPr>
        <w:t xml:space="preserve">B)</w:t>
      </w:r>
      <w:r>
        <w:t xml:space="preserve"> Phase 4 (Vertrauensaufbau); Ziel ist die Reduktion von Verdachtsmomenten während des Gesprächs.</w:t>
      </w:r>
    </w:p>
    <w:p w14:paraId="6D674DC9" w14:textId="77777777" w:rsidR="003A5448" w:rsidRPr="003A5448" w:rsidRDefault="003A5448" w:rsidP="003A5448">
      <w:pPr>
        <w:numPr>
          <w:ilvl w:val="0"/>
          <w:numId w:val="12"/>
        </w:numPr>
      </w:pPr>
      <w:r>
        <w:rPr>
          <w:b/>
          <w:bCs/>
        </w:rPr>
        <w:t xml:space="preserve">C)</w:t>
      </w:r>
      <w:r>
        <w:t xml:space="preserve"> Phase 5 (Ausnutzung); Ziel ist das Ausführen von Metasploit-Payloads.</w:t>
      </w:r>
    </w:p>
    <w:p w14:paraId="7C739E47" w14:textId="77777777" w:rsidR="003A5448" w:rsidRPr="003A5448" w:rsidRDefault="003A5448" w:rsidP="003A5448">
      <w:pPr>
        <w:numPr>
          <w:ilvl w:val="0"/>
          <w:numId w:val="12"/>
        </w:numPr>
      </w:pPr>
      <w:r>
        <w:rPr>
          <w:b/>
          <w:bCs/>
        </w:rPr>
        <w:t xml:space="preserve">D)</w:t>
      </w:r>
      <w:r>
        <w:t xml:space="preserve"> Phase 1 (Aufklärung); Ziel ist die Überprüfung der OPSEC des Opfers.</w:t>
      </w:r>
    </w:p>
    <w:p w14:paraId="7A8C16CE" w14:textId="77777777" w:rsidR="003A5448" w:rsidRPr="003A5448" w:rsidRDefault="003A5448" w:rsidP="003A5448">
      <w:pPr>
        <w:rPr>
          <w:b/>
          <w:bCs/>
        </w:rPr>
      </w:pPr>
      <w:r>
        <w:rPr>
          <w:b/>
          <w:bCs/>
        </w:rPr>
        <w:t>Frage 12</w:t>
      </w:r>
    </w:p>
    <w:p w14:paraId="6B53D757" w14:textId="77777777" w:rsidR="003A5448" w:rsidRPr="003A5448" w:rsidRDefault="003A5448" w:rsidP="003A5448">
      <w:r>
        <w:rPr>
          <w:b/>
          <w:bCs/>
        </w:rPr>
        <w:t xml:space="preserve">Was zeichnete den zielgerichteten Social-Engineering-Angriff der Bedrohungsgruppe UNC6040 (ShinyHunters) auf Salesforce-Instanzen von Kunden (u. a. Google) aus?</w:t>
      </w:r>
    </w:p>
    <w:p w14:paraId="0A792436" w14:textId="77777777" w:rsidR="003A5448" w:rsidRPr="003A5448" w:rsidRDefault="003A5448" w:rsidP="003A5448">
      <w:pPr>
        <w:numPr>
          <w:ilvl w:val="0"/>
          <w:numId w:val="13"/>
        </w:numPr>
      </w:pPr>
      <w:r>
        <w:rPr>
          <w:b/>
          <w:bCs/>
        </w:rPr>
        <w:t xml:space="preserve">A)</w:t>
      </w:r>
      <w:r>
        <w:t xml:space="preserve"> Die Angreifer nutzten äußerst überzeugende Vishing-Anrufe und gaben sich präzise als interner IT-Support aus.</w:t>
      </w:r>
    </w:p>
    <w:p w14:paraId="0E5FD726" w14:textId="77777777" w:rsidR="003A5448" w:rsidRPr="003A5448" w:rsidRDefault="003A5448" w:rsidP="003A5448">
      <w:pPr>
        <w:numPr>
          <w:ilvl w:val="0"/>
          <w:numId w:val="13"/>
        </w:numPr>
      </w:pPr>
      <w:r>
        <w:rPr>
          <w:b/>
          <w:bCs/>
        </w:rPr>
        <w:t xml:space="preserve">B)</w:t>
      </w:r>
      <w:r>
        <w:t xml:space="preserve"> Die Opfer wurden dazu gebracht, eine schädliche/gefälschte Applikation (z. B. „My Ticket Portal“) mit ihrer echten Salesforce-Instanz zu verbinden.</w:t>
      </w:r>
    </w:p>
    <w:p w14:paraId="646EEBFB" w14:textId="77777777" w:rsidR="003A5448" w:rsidRPr="003A5448" w:rsidRDefault="003A5448" w:rsidP="003A5448">
      <w:pPr>
        <w:numPr>
          <w:ilvl w:val="0"/>
          <w:numId w:val="13"/>
        </w:numPr>
      </w:pPr>
      <w:r>
        <w:rPr>
          <w:b/>
          <w:bCs/>
        </w:rPr>
        <w:t xml:space="preserve">C)</w:t>
      </w:r>
      <w:r>
        <w:t xml:space="preserve"> Der Angriff nutzte eine ungepatchte Zero-Day-Schwachstelle im Kerncode der Salesforce-Plattform.</w:t>
      </w:r>
    </w:p>
    <w:p w14:paraId="0DCD93EA" w14:textId="77777777" w:rsidR="003A5448" w:rsidRPr="003A5448" w:rsidRDefault="003A5448" w:rsidP="003A5448">
      <w:pPr>
        <w:numPr>
          <w:ilvl w:val="0"/>
          <w:numId w:val="13"/>
        </w:numPr>
      </w:pPr>
      <w:r>
        <w:rPr>
          <w:b/>
          <w:bCs/>
        </w:rPr>
        <w:t xml:space="preserve">D)</w:t>
      </w:r>
      <w:r>
        <w:t xml:space="preserve"> Um eine Entdeckung durch Sicherheits-Monitoring (SIEM/SOC) zu vermeiden, wurden Daten in sehr kleinen Dosen exfiltriert.</w:t>
      </w:r>
    </w:p>
    <w:p w14:paraId="22B039F2" w14:textId="77777777" w:rsidR="003A5448" w:rsidRPr="003A5448" w:rsidRDefault="003A5448" w:rsidP="003A5448">
      <w:pPr>
        <w:rPr>
          <w:b/>
          <w:bCs/>
        </w:rPr>
      </w:pPr>
      <w:r>
        <w:rPr>
          <w:b/>
          <w:bCs/>
        </w:rPr>
        <w:t>Frage 13</w:t>
      </w:r>
    </w:p>
    <w:p w14:paraId="5DABCCC2" w14:textId="77777777" w:rsidR="003A5448" w:rsidRPr="003A5448" w:rsidRDefault="003A5448" w:rsidP="003A5448">
      <w:r>
        <w:rPr>
          <w:b/>
          <w:bCs/>
        </w:rPr>
        <w:t xml:space="preserve">Welche Aussagen zu Voice Cloning und dem Schutz davor treffen zu?</w:t>
      </w:r>
    </w:p>
    <w:p w14:paraId="22DB1222" w14:textId="77777777" w:rsidR="003A5448" w:rsidRPr="003A5448" w:rsidRDefault="003A5448" w:rsidP="003A5448">
      <w:pPr>
        <w:numPr>
          <w:ilvl w:val="0"/>
          <w:numId w:val="14"/>
        </w:numPr>
      </w:pPr>
      <w:r>
        <w:rPr>
          <w:b/>
          <w:bCs/>
        </w:rPr>
        <w:t xml:space="preserve">A)</w:t>
      </w:r>
      <w:r>
        <w:t xml:space="preserve"> Wenige Sekunden bis Minuten öffentlich zugängliches Audiomaterial genügen, um eine überzeugende Stimmkopie zu erzeugen.</w:t>
      </w:r>
    </w:p>
    <w:p w14:paraId="20691127" w14:textId="77777777" w:rsidR="003A5448" w:rsidRPr="003A5448" w:rsidRDefault="003A5448" w:rsidP="003A5448">
      <w:pPr>
        <w:numPr>
          <w:ilvl w:val="0"/>
          <w:numId w:val="14"/>
        </w:numPr>
      </w:pPr>
      <w:r>
        <w:rPr>
          <w:b/>
          <w:bCs/>
        </w:rPr>
        <w:t xml:space="preserve">B)</w:t>
      </w:r>
      <w:r>
        <w:t xml:space="preserve"> Die Erstellung erfordert teure Hardware, proprietäre Cyber-Tools und monatelange Programmierarbeit.</w:t>
      </w:r>
    </w:p>
    <w:p w14:paraId="49536C28" w14:textId="77777777" w:rsidR="003A5448" w:rsidRPr="003A5448" w:rsidRDefault="003A5448" w:rsidP="003A5448">
      <w:pPr>
        <w:numPr>
          <w:ilvl w:val="0"/>
          <w:numId w:val="14"/>
        </w:numPr>
      </w:pPr>
      <w:r>
        <w:rPr>
          <w:b/>
          <w:bCs/>
        </w:rPr>
        <w:t xml:space="preserve">C)</w:t>
      </w:r>
      <w:r>
        <w:t xml:space="preserve"> Vorlesungs- und Imagevideos von Hochschulen oder Unternehmen im Internet dienen Angreifern als frei verfügbares Trainingsmaterial.</w:t>
      </w:r>
    </w:p>
    <w:p w14:paraId="79C3B7BE" w14:textId="77777777" w:rsidR="003A5448" w:rsidRPr="003A5448" w:rsidRDefault="003A5448" w:rsidP="003A5448">
      <w:pPr>
        <w:numPr>
          <w:ilvl w:val="0"/>
          <w:numId w:val="14"/>
        </w:numPr>
      </w:pPr>
      <w:r>
        <w:rPr>
          <w:b/>
          <w:bCs/>
        </w:rPr>
        <w:t xml:space="preserve">D)</w:t>
      </w:r>
      <w:r>
        <w:t xml:space="preserve"> Eine wirksame Abwehrmaßnahme gegen Stimmklone im privaten Umfeld oder im Betrieb ist die Vereinbarung von Codewörtern bzw. Sicherheitsabfragen über einen zweiten Kanal.</w:t>
      </w:r>
    </w:p>
    <w:p w14:paraId="646CE52A" w14:textId="77777777" w:rsidR="003A5448" w:rsidRPr="003A5448" w:rsidRDefault="003A5448" w:rsidP="003A5448">
      <w:pPr>
        <w:rPr>
          <w:b/>
          <w:bCs/>
        </w:rPr>
      </w:pPr>
      <w:r>
        <w:rPr>
          <w:b/>
          <w:bCs/>
        </w:rPr>
        <w:t>Frage 14</w:t>
      </w:r>
    </w:p>
    <w:p w:rsidR="003A5448" w:rsidRPr="003A5448" w:rsidRDefault="003A5448" w:rsidP="003A5448">
      <w:r>
        <w:rPr>
          <w:b/>
          <w:bCs/>
        </w:rPr>
        <w:t xml:space="preserve">Ordnen Sie Werkzeuge und Modelle den Phasen des Social-Engineering-Lifecycles zu. Welche Zuordnungen sind korrekt?</w:t>
      </w:r>
    </w:p>
    <w:p w:rsidR="003A5448" w:rsidRPr="003A5448" w:rsidRDefault="003A5448" w:rsidP="003A5448">
      <w:pPr>
        <w:numPr>
          <w:ilvl w:val="0"/>
          <w:numId w:val="15"/>
        </w:numPr>
      </w:pPr>
      <w:r>
        <w:rPr>
          <w:b/>
          <w:bCs/>
        </w:rPr>
        <w:t xml:space="preserve">A)</w:t>
      </w:r>
      <w:r>
        <w:t xml:space="preserve"> OSINT und öffentliche Register gehören zur Aufklärung.</w:t>
      </w:r>
    </w:p>
    <w:p w:rsidR="003A5448" w:rsidRPr="003A5448" w:rsidRDefault="003A5448" w:rsidP="003A5448">
      <w:pPr>
        <w:numPr>
          <w:ilvl w:val="0"/>
          <w:numId w:val="15"/>
        </w:numPr>
      </w:pPr>
      <w:r>
        <w:rPr>
          <w:b/>
          <w:bCs/>
        </w:rPr>
        <w:t xml:space="preserve">B)</w:t>
      </w:r>
      <w:r>
        <w:t xml:space="preserve"> Metasploit und Cobalt Strike gehören zur Ausnutzung.</w:t>
      </w:r>
    </w:p>
    <w:p w:rsidR="003A5448" w:rsidRPr="003A5448" w:rsidRDefault="003A5448" w:rsidP="003A5448">
      <w:pPr>
        <w:numPr>
          <w:ilvl w:val="0"/>
          <w:numId w:val="15"/>
        </w:numPr>
      </w:pPr>
      <w:r>
        <w:rPr>
          <w:b/>
          <w:bCs/>
        </w:rPr>
        <w:t xml:space="preserve">C)</w:t>
      </w:r>
      <w:r>
        <w:t xml:space="preserve"> GoPhish und das Social-Engineer Toolkit (SET) gehören zur Vorbereitung.</w:t>
      </w:r>
    </w:p>
    <w:p w:rsidR="003A5448" w:rsidRPr="003A5448" w:rsidRDefault="003A5448" w:rsidP="003A5448">
      <w:pPr>
        <w:numPr>
          <w:ilvl w:val="0"/>
          <w:numId w:val="15"/>
        </w:numPr>
      </w:pPr>
      <w:r>
        <w:rPr>
          <w:b/>
          <w:bCs/>
        </w:rPr>
        <w:t xml:space="preserve">D)</w:t>
      </w:r>
      <w:r>
        <w:t xml:space="preserve"> Typosquatting gehört zum Erstkontakt.</w:t>
      </w:r>
    </w:p>
    <w:p w:rsidR="003A5448" w:rsidRPr="003A5448" w:rsidRDefault="003A5448" w:rsidP="003A5448">
      <w:pPr>
        <w:numPr>
          <w:ilvl w:val="0"/>
          <w:numId w:val="15"/>
        </w:numPr>
      </w:pPr>
      <w:r>
        <w:rPr>
          <w:b/>
          <w:bCs/>
        </w:rPr>
        <w:t xml:space="preserve">E)</w:t>
      </w:r>
      <w:r>
        <w:t xml:space="preserve"> MICE und RASCLS beschreiben die Hebel der Phase Vertrauensaufbau.</w:t>
      </w:r>
    </w:p>
    <w:p w14:paraId="0889A8AE" w14:textId="77777777" w:rsidR="003A5448" w:rsidRPr="003A5448" w:rsidRDefault="003A5448" w:rsidP="003A5448">
      <w:pPr>
        <w:rPr>
          <w:b/>
          <w:bCs/>
        </w:rPr>
      </w:pPr>
      <w:r>
        <w:rPr>
          <w:b/>
          <w:bCs/>
        </w:rPr>
        <w:t>Frage 15</w:t>
      </w:r>
    </w:p>
    <w:p w14:paraId="2418D6EE" w14:textId="77777777" w:rsidR="003A5448" w:rsidRPr="003A5448" w:rsidRDefault="003A5448" w:rsidP="003A5448">
      <w:r>
        <w:rPr>
          <w:b/>
          <w:bCs/>
        </w:rPr>
        <w:t>Ein Angreifer platziert gezielt eine gefälschte Fehlermeldung auf der Intranet-Seite einer Firma mit der Anweisung: „Bei IT-Problemen bitte direkt unter Nummer X anrufen“. Ein Mitarbeiter ruft dort an und bittet um Hilfe. Welcher Begriff beschreibt diese Taktik?</w:t>
      </w:r>
    </w:p>
    <w:p w14:paraId="67FA3962" w14:textId="77777777" w:rsidR="003A5448" w:rsidRPr="003A5448" w:rsidRDefault="003A5448" w:rsidP="003A5448">
      <w:pPr>
        <w:numPr>
          <w:ilvl w:val="0"/>
          <w:numId w:val="16"/>
        </w:numPr>
      </w:pPr>
      <w:r>
        <w:rPr>
          <w:b/>
          <w:bCs/>
        </w:rPr>
        <w:t xml:space="preserve">A)</w:t>
      </w:r>
      <w:r>
        <w:t xml:space="preserve"> Dumpster Diving</w:t>
      </w:r>
    </w:p>
    <w:p w14:paraId="71FD3B57" w14:textId="77777777" w:rsidR="003A5448" w:rsidRPr="003A5448" w:rsidRDefault="003A5448" w:rsidP="003A5448">
      <w:pPr>
        <w:numPr>
          <w:ilvl w:val="0"/>
          <w:numId w:val="16"/>
        </w:numPr>
      </w:pPr>
      <w:r>
        <w:rPr>
          <w:b/>
          <w:bCs/>
        </w:rPr>
        <w:t xml:space="preserve">B)</w:t>
      </w:r>
      <w:r>
        <w:t xml:space="preserve"> Reverse Social Engineering</w:t>
      </w:r>
    </w:p>
    <w:p w14:paraId="0578450A" w14:textId="77777777" w:rsidR="003A5448" w:rsidRPr="003A5448" w:rsidRDefault="003A5448" w:rsidP="003A5448">
      <w:pPr>
        <w:numPr>
          <w:ilvl w:val="0"/>
          <w:numId w:val="16"/>
        </w:numPr>
      </w:pPr>
      <w:r>
        <w:rPr>
          <w:b/>
          <w:bCs/>
        </w:rPr>
        <w:t xml:space="preserve">C)</w:t>
      </w:r>
      <w:r>
        <w:t xml:space="preserve"> Shoulder Surfing</w:t>
      </w:r>
    </w:p>
    <w:p w14:paraId="1ADA66FA" w14:textId="77777777" w:rsidR="003A5448" w:rsidRPr="003A5448" w:rsidRDefault="003A5448" w:rsidP="003A5448">
      <w:pPr>
        <w:numPr>
          <w:ilvl w:val="0"/>
          <w:numId w:val="16"/>
        </w:numPr>
      </w:pPr>
      <w:r>
        <w:rPr>
          <w:b/>
          <w:bCs/>
        </w:rPr>
        <w:t xml:space="preserve">D)</w:t>
      </w:r>
      <w:r>
        <w:t xml:space="preserve"> Typosquatting</w:t>
      </w:r>
    </w:p>
    <w:p w14:paraId="47AD4DBA" w14:textId="77777777" w:rsidR="003A5448" w:rsidRPr="003A5448" w:rsidRDefault="003A5448" w:rsidP="003A5448">
      <w:pPr>
        <w:rPr>
          <w:b/>
          <w:bCs/>
        </w:rPr>
      </w:pPr>
      <w:r>
        <w:rPr>
          <w:b/>
          <w:bCs/>
        </w:rPr>
        <w:t>Frage 16</w:t>
      </w:r>
    </w:p>
    <w:p w:rsidR="003A5448" w:rsidRPr="003A5448" w:rsidRDefault="003A5448" w:rsidP="003A5448">
      <w:r>
        <w:rPr>
          <w:b/>
          <w:bCs/>
        </w:rPr>
        <w:t xml:space="preserve">Schutz entsteht durch die Schichten Mensch, Prozess und Technik. Welche Zuordnungen sind korrekt?</w:t>
      </w:r>
    </w:p>
    <w:p w:rsidR="003A5448" w:rsidRPr="003A5448" w:rsidRDefault="003A5448" w:rsidP="003A5448">
      <w:pPr>
        <w:numPr>
          <w:ilvl w:val="0"/>
          <w:numId w:val="17"/>
        </w:numPr>
      </w:pPr>
      <w:r>
        <w:rPr>
          <w:b/>
          <w:bCs/>
        </w:rPr>
        <w:t xml:space="preserve">A)</w:t>
      </w:r>
      <w:r>
        <w:t xml:space="preserve"> Codewort mit Familie oder Freunden → Technik</w:t>
      </w:r>
    </w:p>
    <w:p w:rsidR="003A5448" w:rsidRPr="003A5448" w:rsidRDefault="003A5448" w:rsidP="003A5448">
      <w:pPr>
        <w:numPr>
          <w:ilvl w:val="0"/>
          <w:numId w:val="17"/>
        </w:numPr>
      </w:pPr>
      <w:r>
        <w:rPr>
          <w:b/>
          <w:bCs/>
        </w:rPr>
        <w:t xml:space="preserve">B)</w:t>
      </w:r>
      <w:r>
        <w:t xml:space="preserve"> Eine technische Warnung → ersetzt die Prüfung durch Mensch und Prozess</w:t>
      </w:r>
    </w:p>
    <w:p w:rsidR="003A5448" w:rsidRPr="003A5448" w:rsidRDefault="003A5448" w:rsidP="003A5448">
      <w:pPr>
        <w:numPr>
          <w:ilvl w:val="0"/>
          <w:numId w:val="17"/>
        </w:numPr>
      </w:pPr>
      <w:r>
        <w:rPr>
          <w:b/>
          <w:bCs/>
        </w:rPr>
        <w:t xml:space="preserve">C)</w:t>
      </w:r>
      <w:r>
        <w:t xml:space="preserve"> Vier-Augen-Prinzip bei kritischen Zahlungen → Prozess</w:t>
      </w:r>
    </w:p>
    <w:p w:rsidR="003A5448" w:rsidRPr="003A5448" w:rsidRDefault="003A5448" w:rsidP="003A5448">
      <w:pPr>
        <w:numPr>
          <w:ilvl w:val="0"/>
          <w:numId w:val="17"/>
        </w:numPr>
      </w:pPr>
      <w:r>
        <w:rPr>
          <w:b/>
          <w:bCs/>
        </w:rPr>
        <w:t xml:space="preserve">D)</w:t>
      </w:r>
      <w:r>
        <w:t xml:space="preserve"> Ungewöhnliche Dringlichkeit oder Autorität in einer Anfrage bemerken → Mensch</w:t>
      </w:r>
    </w:p>
    <w:p w:rsidR="003A5448" w:rsidRPr="003A5448" w:rsidRDefault="003A5448" w:rsidP="003A5448">
      <w:pPr>
        <w:numPr>
          <w:ilvl w:val="0"/>
          <w:numId w:val="17"/>
        </w:numPr>
      </w:pPr>
      <w:r>
        <w:rPr>
          <w:b/>
          <w:bCs/>
        </w:rPr>
        <w:t xml:space="preserve">E)</w:t>
      </w:r>
      <w:r>
        <w:t xml:space="preserve"> Feste Regel: Rückruf nur über eine Nummer aus dem Intranet → Prozess</w:t>
      </w:r>
    </w:p>
    <w:p w14:paraId="3A25F3D8" w14:textId="77777777" w:rsidR="003A5448" w:rsidRPr="003A5448" w:rsidRDefault="003A5448" w:rsidP="003A5448">
      <w:pPr>
        <w:rPr>
          <w:b/>
          <w:bCs/>
        </w:rPr>
      </w:pPr>
      <w:r>
        <w:rPr>
          <w:b/>
          <w:bCs/>
        </w:rPr>
        <w:t>Frage 17</w:t>
      </w:r>
    </w:p>
    <w:p w:rsidR="003A5448" w:rsidRPr="003A5448" w:rsidRDefault="003A5448" w:rsidP="003A5448">
      <w:r>
        <w:rPr>
          <w:b/>
          <w:bCs/>
        </w:rPr>
        <w:t xml:space="preserve">Für die Betrugsmasche mit angeblichen Gratis-Töpfen wurde nie ein Gesamtschaden veröffentlicht. Welche Aussagen lassen sich trotzdem begründen?</w:t>
      </w:r>
    </w:p>
    <w:p w:rsidR="003A5448" w:rsidRPr="003A5448" w:rsidRDefault="003A5448" w:rsidP="003A5448">
      <w:pPr>
        <w:numPr>
          <w:ilvl w:val="0"/>
          <w:numId w:val="18"/>
        </w:numPr>
      </w:pPr>
      <w:r>
        <w:rPr>
          <w:b/>
          <w:bCs/>
        </w:rPr>
        <w:t xml:space="preserve">A)</w:t>
      </w:r>
      <w:r>
        <w:t xml:space="preserve"> Der Schaden pro Opfer lag deutlich über den angeblichen Versandkosten.</w:t>
      </w:r>
    </w:p>
    <w:p w:rsidR="003A5448" w:rsidRPr="003A5448" w:rsidRDefault="003A5448" w:rsidP="003A5448">
      <w:pPr>
        <w:numPr>
          <w:ilvl w:val="0"/>
          <w:numId w:val="18"/>
        </w:numPr>
      </w:pPr>
      <w:r>
        <w:rPr>
          <w:b/>
          <w:bCs/>
        </w:rPr>
        <w:t xml:space="preserve">B)</w:t>
      </w:r>
      <w:r>
        <w:t xml:space="preserve"> Der niedrige Einstiegsbetrag trägt dazu bei, dass Opfer den Betrug seltener melden.</w:t>
      </w:r>
    </w:p>
    <w:p w:rsidR="003A5448" w:rsidRPr="003A5448" w:rsidRDefault="003A5448" w:rsidP="003A5448">
      <w:pPr>
        <w:numPr>
          <w:ilvl w:val="0"/>
          <w:numId w:val="18"/>
        </w:numPr>
      </w:pPr>
      <w:r>
        <w:rPr>
          <w:b/>
          <w:bCs/>
        </w:rPr>
        <w:t xml:space="preserve">C)</w:t>
      </w:r>
      <w:r>
        <w:t xml:space="preserve"> Wenige Meldungen deuten darauf hin, dass der Gesamtschaden gering war.</w:t>
      </w:r>
    </w:p>
    <w:p w:rsidR="003A5448" w:rsidRPr="003A5448" w:rsidRDefault="003A5448" w:rsidP="003A5448">
      <w:pPr>
        <w:numPr>
          <w:ilvl w:val="0"/>
          <w:numId w:val="18"/>
        </w:numPr>
      </w:pPr>
      <w:r>
        <w:rPr>
          <w:b/>
          <w:bCs/>
        </w:rPr>
        <w:t xml:space="preserve">D)</w:t>
      </w:r>
      <w:r>
        <w:t xml:space="preserve"> Da dieselbe Masche mit zehn Prominenten lief, ist der Schaden nicht auf einen Fall beschränkt.</w:t>
      </w:r>
    </w:p>
    <w:p w:rsidR="003A5448" w:rsidRPr="003A5448" w:rsidRDefault="003A5448" w:rsidP="003A5448">
      <w:pPr>
        <w:numPr>
          <w:ilvl w:val="0"/>
          <w:numId w:val="18"/>
        </w:numPr>
      </w:pPr>
      <w:r>
        <w:rPr>
          <w:b/>
          <w:bCs/>
        </w:rPr>
        <w:t xml:space="preserve">E)</w:t>
      </w:r>
      <w:r>
        <w:t xml:space="preserve"> Da Anzeigen und Shops nach kurzer Zeit gelöscht wurden, blieb die Reichweite gering.</w:t>
      </w:r>
    </w:p>
    <w:p w14:paraId="36ED35B2" w14:textId="77777777" w:rsidR="003A5448" w:rsidRPr="003A5448" w:rsidRDefault="003A5448" w:rsidP="003A5448">
      <w:pPr>
        <w:rPr>
          <w:b/>
          <w:bCs/>
        </w:rPr>
      </w:pPr>
      <w:r>
        <w:rPr>
          <w:b/>
          <w:bCs/>
        </w:rPr>
        <w:t>Frage 18</w:t>
      </w:r>
    </w:p>
    <w:p w:rsidR="003A5448" w:rsidRPr="003A5448" w:rsidRDefault="003A5448" w:rsidP="003A5448">
      <w:r>
        <w:rPr>
          <w:b/>
          <w:bCs/>
        </w:rPr>
        <w:t xml:space="preserve">Warum ist eine Meldekultur ohne Sanktionen wichtig für die Abwehr von Social Engineering?</w:t>
      </w:r>
    </w:p>
    <w:p w:rsidR="003A5448" w:rsidRPr="003A5448" w:rsidRDefault="003A5448" w:rsidP="003A5448">
      <w:pPr>
        <w:numPr>
          <w:ilvl w:val="0"/>
          <w:numId w:val="19"/>
        </w:numPr>
      </w:pPr>
      <w:r>
        <w:rPr>
          <w:b/>
          <w:bCs/>
        </w:rPr>
        <w:t xml:space="preserve">A)</w:t>
      </w:r>
      <w:r>
        <w:t xml:space="preserve"> Ohne Sanktionen halten sich Mitarbeitende weniger an Regeln, daher sind Sanktionen insgesamt wirksamer.</w:t>
      </w:r>
    </w:p>
    <w:p w:rsidR="003A5448" w:rsidRPr="003A5448" w:rsidRDefault="003A5448" w:rsidP="003A5448">
      <w:pPr>
        <w:numPr>
          <w:ilvl w:val="0"/>
          <w:numId w:val="19"/>
        </w:numPr>
      </w:pPr>
      <w:r>
        <w:rPr>
          <w:b/>
          <w:bCs/>
        </w:rPr>
        <w:t xml:space="preserve">B)</w:t>
      </w:r>
      <w:r>
        <w:t xml:space="preserve"> Angst vor Konsequenzen führt dazu, dass Vorfälle verschwiegen werden.</w:t>
      </w:r>
    </w:p>
    <w:p w:rsidR="003A5448" w:rsidRPr="003A5448" w:rsidRDefault="003A5448" w:rsidP="003A5448">
      <w:pPr>
        <w:numPr>
          <w:ilvl w:val="0"/>
          <w:numId w:val="19"/>
        </w:numPr>
      </w:pPr>
      <w:r>
        <w:rPr>
          <w:b/>
          <w:bCs/>
        </w:rPr>
        <w:t xml:space="preserve">C)</w:t>
      </w:r>
      <w:r>
        <w:t xml:space="preserve"> Je später ein Vorfall gemeldet wird, desto größer kann der Schaden werden.</w:t>
      </w:r>
    </w:p>
    <w:p w:rsidR="003A5448" w:rsidRPr="003A5448" w:rsidRDefault="003A5448" w:rsidP="003A5448">
      <w:pPr>
        <w:numPr>
          <w:ilvl w:val="0"/>
          <w:numId w:val="19"/>
        </w:numPr>
      </w:pPr>
      <w:r>
        <w:rPr>
          <w:b/>
          <w:bCs/>
        </w:rPr>
        <w:t xml:space="preserve">D)</w:t>
      </w:r>
      <w:r>
        <w:t xml:space="preserve"> Gemeldete Vorfälle helfen, Abläufe für alle anzupassen.</w:t>
      </w:r>
    </w:p>
    <w:p w:rsidR="003A5448" w:rsidRPr="003A5448" w:rsidRDefault="003A5448" w:rsidP="003A5448">
      <w:pPr>
        <w:numPr>
          <w:ilvl w:val="0"/>
          <w:numId w:val="19"/>
        </w:numPr>
      </w:pPr>
      <w:r>
        <w:rPr>
          <w:b/>
          <w:bCs/>
        </w:rPr>
        <w:t xml:space="preserve">E)</w:t>
      </w:r>
      <w:r>
        <w:t xml:space="preserve"> Eine offene Meldekultur macht technische Schutzmaßnahmen überflüssig.</w:t>
      </w:r>
    </w:p>
    <w:p w14:paraId="393D8376" w14:textId="77777777" w:rsidR="003A5448" w:rsidRPr="003A5448" w:rsidRDefault="003A5448" w:rsidP="003A5448">
      <w:pPr>
        <w:rPr>
          <w:b/>
          <w:bCs/>
        </w:rPr>
      </w:pPr>
      <w:r>
        <w:rPr>
          <w:b/>
          <w:bCs/>
        </w:rPr>
        <w:t>Frage 19</w:t>
      </w:r>
    </w:p>
    <w:p w:rsidR="003A5448" w:rsidRPr="003A5448" w:rsidRDefault="003A5448" w:rsidP="003A5448">
      <w:r>
        <w:rPr>
          <w:b/>
          <w:bCs/>
        </w:rPr>
        <w:t xml:space="preserve">Je kritischer die Handlung, desto stärker die Prüfung. Welche Zuordnungen von Anfrage zu Prüfstufe sind korrekt?</w:t>
      </w:r>
    </w:p>
    <w:p w:rsidR="003A5448" w:rsidRPr="003A5448" w:rsidRDefault="003A5448" w:rsidP="003A5448">
      <w:pPr>
        <w:numPr>
          <w:ilvl w:val="0"/>
          <w:numId w:val="20"/>
        </w:numPr>
      </w:pPr>
      <w:r>
        <w:rPr>
          <w:b/>
          <w:bCs/>
        </w:rPr>
        <w:t xml:space="preserve">A)</w:t>
      </w:r>
      <w:r>
        <w:t xml:space="preserve"> Terminanfrage, deren Information ohnehin im Intranet steht → Normal: Ist sie plausibel, einfach erledigen.</w:t>
      </w:r>
    </w:p>
    <w:p w:rsidR="003A5448" w:rsidRPr="003A5448" w:rsidRDefault="003A5448" w:rsidP="003A5448">
      <w:pPr>
        <w:numPr>
          <w:ilvl w:val="0"/>
          <w:numId w:val="20"/>
        </w:numPr>
      </w:pPr>
      <w:r>
        <w:rPr>
          <w:b/>
          <w:bCs/>
        </w:rPr>
        <w:t xml:space="preserve">B)</w:t>
      </w:r>
      <w:r>
        <w:t xml:space="preserve"> Kommt die Anfrage von einer Führungskraft, genügt eine Prüfstufe niedriger.</w:t>
      </w:r>
    </w:p>
    <w:p w:rsidR="003A5448" w:rsidRPr="003A5448" w:rsidRDefault="003A5448" w:rsidP="003A5448">
      <w:pPr>
        <w:numPr>
          <w:ilvl w:val="0"/>
          <w:numId w:val="20"/>
        </w:numPr>
      </w:pPr>
      <w:r>
        <w:rPr>
          <w:b/>
          <w:bCs/>
        </w:rPr>
        <w:t xml:space="preserve">C)</w:t>
      </w:r>
      <w:r>
        <w:t xml:space="preserve"> Anfrage nach einem Passwort → Ungewöhnlich: Gegenprüfen mit Kolleg:innen genügt.</w:t>
      </w:r>
    </w:p>
    <w:p w:rsidR="003A5448" w:rsidRPr="003A5448" w:rsidRDefault="003A5448" w:rsidP="003A5448">
      <w:pPr>
        <w:numPr>
          <w:ilvl w:val="0"/>
          <w:numId w:val="20"/>
        </w:numPr>
      </w:pPr>
      <w:r>
        <w:rPr>
          <w:b/>
          <w:bCs/>
        </w:rPr>
        <w:t xml:space="preserve">D)</w:t>
      </w:r>
      <w:r>
        <w:t xml:space="preserve"> Eilige Bitte, eine neue Bankverbindung zu hinterlegen → mindestens Ungewöhnlich, im Zweifel Kritisch.</w:t>
      </w:r>
    </w:p>
    <w:p w:rsidR="003A5448" w:rsidRPr="003A5448" w:rsidRDefault="003A5448" w:rsidP="003A5448">
      <w:pPr>
        <w:numPr>
          <w:ilvl w:val="0"/>
          <w:numId w:val="20"/>
        </w:numPr>
      </w:pPr>
      <w:r>
        <w:rPr>
          <w:b/>
          <w:bCs/>
        </w:rPr>
        <w:t xml:space="preserve">E)</w:t>
      </w:r>
      <w:r>
        <w:t xml:space="preserve"> Bitte um Systemzugriff, auch mit vertrauter Stimme → Kritisch: zweiter Kanal und Vier-Augen-Prinzip.</w:t>
      </w:r>
    </w:p>
    <w:p w14:paraId="352FED82" w14:textId="77777777" w:rsidR="003A5448" w:rsidRPr="003A5448" w:rsidRDefault="003A5448" w:rsidP="003A5448">
      <w:pPr>
        <w:rPr>
          <w:b/>
          <w:bCs/>
        </w:rPr>
      </w:pPr>
      <w:r>
        <w:rPr>
          <w:b/>
          <w:bCs/>
        </w:rPr>
        <w:t>Frage 20</w:t>
      </w:r>
    </w:p>
    <w:p w:rsidR="003A5448" w:rsidRPr="003A5448" w:rsidRDefault="003A5448" w:rsidP="003A5448">
      <w:r>
        <w:rPr>
          <w:b/>
          <w:bCs/>
        </w:rPr>
        <w:t xml:space="preserve">Beim Angriff der Gruppe UNC6040 auf Google war jeder einzelne Schritt technisch erlaubt. Welche Schlussfolgerungen treffen zu?</w:t>
      </w:r>
    </w:p>
    <w:p w:rsidR="003A5448" w:rsidRPr="003A5448" w:rsidRDefault="003A5448" w:rsidP="003A5448">
      <w:pPr>
        <w:numPr>
          <w:ilvl w:val="0"/>
          <w:numId w:val="21"/>
        </w:numPr>
      </w:pPr>
      <w:r>
        <w:rPr>
          <w:b/>
          <w:bCs/>
        </w:rPr>
        <w:t xml:space="preserve">A)</w:t>
      </w:r>
      <w:r>
        <w:t xml:space="preserve"> Technische Überwachung allein konnte den Angriff nicht zuverlässig erkennen.</w:t>
      </w:r>
    </w:p>
    <w:p w:rsidR="003A5448" w:rsidRPr="003A5448" w:rsidRDefault="003A5448" w:rsidP="003A5448">
      <w:pPr>
        <w:numPr>
          <w:ilvl w:val="0"/>
          <w:numId w:val="21"/>
        </w:numPr>
      </w:pPr>
      <w:r>
        <w:rPr>
          <w:b/>
          <w:bCs/>
        </w:rPr>
        <w:t xml:space="preserve">B)</w:t>
      </w:r>
      <w:r>
        <w:t xml:space="preserve"> Ein aufmerksamer Mensch hätte den Angriff an einer gefälschten Anmeldeseite erkennen können.</w:t>
      </w:r>
    </w:p>
    <w:p w:rsidR="003A5448" w:rsidRPr="003A5448" w:rsidRDefault="003A5448" w:rsidP="003A5448">
      <w:pPr>
        <w:numPr>
          <w:ilvl w:val="0"/>
          <w:numId w:val="21"/>
        </w:numPr>
      </w:pPr>
      <w:r>
        <w:rPr>
          <w:b/>
          <w:bCs/>
        </w:rPr>
        <w:t xml:space="preserve">C)</w:t>
      </w:r>
      <w:r>
        <w:t xml:space="preserve"> Wäre die Anfrage als kritisch (Systemzugriff) eingestuft worden, wäre ein Kanalwechsel fällig gewesen.</w:t>
      </w:r>
    </w:p>
    <w:p w:rsidR="003A5448" w:rsidRPr="003A5448" w:rsidRDefault="003A5448" w:rsidP="003A5448">
      <w:pPr>
        <w:numPr>
          <w:ilvl w:val="0"/>
          <w:numId w:val="21"/>
        </w:numPr>
      </w:pPr>
      <w:r>
        <w:rPr>
          <w:b/>
          <w:bCs/>
        </w:rPr>
        <w:t xml:space="preserve">D)</w:t>
      </w:r>
      <w:r>
        <w:t xml:space="preserve"> Der Vorfall zeigt, dass Salesforce eine Sicherheitslücke hatte, die inzwischen geschlossen ist.</w:t>
      </w:r>
    </w:p>
    <w:p w:rsidR="003A5448" w:rsidRPr="003A5448" w:rsidRDefault="003A5448" w:rsidP="003A5448">
      <w:pPr>
        <w:numPr>
          <w:ilvl w:val="0"/>
          <w:numId w:val="21"/>
        </w:numPr>
      </w:pPr>
      <w:r>
        <w:rPr>
          <w:b/>
          <w:bCs/>
        </w:rPr>
        <w:t xml:space="preserve">E)</w:t>
      </w:r>
      <w:r>
        <w:t xml:space="preserve"> Das Verbinden der Anwendung ist die Phase der Ausnutzung – ab hier hatte der Angreifer Zugriff.</w:t>
      </w:r>
    </w:p>
    <w:p w14:paraId="6A250454" w14:textId="77777777" w:rsidR="003A5448" w:rsidRPr="003A5448" w:rsidRDefault="003A5448" w:rsidP="003A5448">
      <w:pPr>
        <w:rPr>
          <w:b/>
          <w:bCs/>
        </w:rPr>
      </w:pPr>
      <w:r>
        <w:rPr>
          <w:b/>
          <w:bCs/>
        </w:rPr>
        <w:t>Lösungs- und Begründungsteil</w:t>
      </w:r>
    </w:p>
    <w:p w14:paraId="29240BFE" w14:textId="77777777" w:rsidR="003A5448" w:rsidRPr="003A5448" w:rsidRDefault="003A5448" w:rsidP="003A5448">
      <w:pPr>
        <w:rPr>
          <w:b/>
          <w:bCs/>
        </w:rPr>
      </w:pPr>
      <w:r>
        <w:rPr>
          <w:b/>
          <w:bCs/>
        </w:rPr>
        <w:t>Lösung zu Frage 1</w:t>
      </w:r>
    </w:p>
    <w:p w14:paraId="66ECE451" w14:textId="77777777" w:rsidR="003A5448" w:rsidRPr="003A5448" w:rsidRDefault="003A5448" w:rsidP="003A5448">
      <w:pPr>
        <w:numPr>
          <w:ilvl w:val="0"/>
          <w:numId w:val="22"/>
        </w:numPr>
      </w:pPr>
      <w:r>
        <w:rPr>
          <w:b/>
          <w:bCs/>
        </w:rPr>
        <w:t>Richtige Antworten:</w:t>
      </w:r>
      <w:r>
        <w:t xml:space="preserve"> </w:t>
      </w:r>
      <w:r>
        <w:rPr>
          <w:b/>
          <w:bCs/>
        </w:rPr>
        <w:t xml:space="preserve">D</w:t>
      </w:r>
    </w:p>
    <w:p w14:paraId="28FFD77C" w14:textId="77777777" w:rsidR="003A5448" w:rsidRPr="003A5448" w:rsidRDefault="003A5448" w:rsidP="003A5448">
      <w:pPr>
        <w:numPr>
          <w:ilvl w:val="0"/>
          <w:numId w:val="22"/>
        </w:numPr>
      </w:pPr>
      <w:r>
        <w:rPr>
          <w:b/>
          <w:bCs/>
        </w:rPr>
        <w:t>Begründung:</w:t>
      </w:r>
    </w:p>
    <w:p w14:paraId="79FA84A3" w14:textId="77777777" w:rsidR="003A5448" w:rsidRPr="003A5448" w:rsidRDefault="003A5448" w:rsidP="003A5448">
      <w:pPr>
        <w:numPr>
          <w:ilvl w:val="1"/>
          <w:numId w:val="22"/>
        </w:numPr>
      </w:pPr>
      <w:r>
        <w:rPr>
          <w:b/>
          <w:bCs/>
        </w:rPr>
        <w:t xml:space="preserve">D ist richtig:</w:t>
      </w:r>
      <w:r>
        <w:t xml:space="preserve"> Social Engineering zielt direkt auf den Faktor Mensch als Teil der Sicherheitskette ab. Es nutzt psychologische Verhaltensweisen und Vertrauen aus, anstatt rein technische Sicherheitsbarrieren anzugreifen. </w:t>
      </w:r>
    </w:p>
    <w:p w14:paraId="1ABF6431" w14:textId="77777777" w:rsidR="003A5448" w:rsidRPr="003A5448" w:rsidRDefault="003A5448" w:rsidP="003A5448">
      <w:pPr>
        <w:numPr>
          <w:ilvl w:val="1"/>
          <w:numId w:val="22"/>
        </w:numPr>
      </w:pPr>
      <w:r>
        <w:rPr>
          <w:b/>
          <w:bCs/>
        </w:rPr>
        <w:lastRenderedPageBreak/>
        <w:t xml:space="preserve">A, B, C sind falsch:</w:t>
      </w:r>
      <w:r>
        <w:t xml:space="preserve"> Beide Angriffsarten können jedes Schutzziel treffen; technische Mittel wie gefälschte Domains sind oft Teil eines Social-Engineering-Angriffs; und Social Engineering läuft ebenso über E-Mail, Social Media oder Werbeanzeigen. Entscheidend ist der Angriffsweg über den Menschen, nicht Kanal oder Schutzziel. </w:t>
      </w:r>
    </w:p>
    <w:p w14:paraId="3B7372C2" w14:textId="77777777" w:rsidR="003A5448" w:rsidRPr="003A5448" w:rsidRDefault="003A5448" w:rsidP="003A5448">
      <w:pPr>
        <w:rPr>
          <w:b/>
          <w:bCs/>
        </w:rPr>
      </w:pPr>
      <w:r>
        <w:rPr>
          <w:b/>
          <w:bCs/>
        </w:rPr>
        <w:t>Lösung zu Frage 2</w:t>
      </w:r>
    </w:p>
    <w:p w14:paraId="570656D7" w14:textId="77777777" w:rsidR="003A5448" w:rsidRPr="003A5448" w:rsidRDefault="003A5448" w:rsidP="003A5448">
      <w:pPr>
        <w:numPr>
          <w:ilvl w:val="0"/>
          <w:numId w:val="23"/>
        </w:numPr>
      </w:pPr>
      <w:r>
        <w:rPr>
          <w:b/>
          <w:bCs/>
        </w:rPr>
        <w:t>Richtige Antworten:</w:t>
      </w:r>
      <w:r>
        <w:t xml:space="preserve"> </w:t>
      </w:r>
      <w:r>
        <w:rPr>
          <w:b/>
          <w:bCs/>
        </w:rPr>
        <w:t xml:space="preserve">B, C, D</w:t>
      </w:r>
    </w:p>
    <w:p w14:paraId="293E5232" w14:textId="77777777" w:rsidR="003A5448" w:rsidRPr="003A5448" w:rsidRDefault="003A5448" w:rsidP="003A5448">
      <w:pPr>
        <w:numPr>
          <w:ilvl w:val="0"/>
          <w:numId w:val="23"/>
        </w:numPr>
      </w:pPr>
      <w:r>
        <w:rPr>
          <w:b/>
          <w:bCs/>
        </w:rPr>
        <w:t>Begründung:</w:t>
      </w:r>
    </w:p>
    <w:p w14:paraId="56E404B4" w14:textId="77777777" w:rsidR="003A5448" w:rsidRPr="003A5448" w:rsidRDefault="003A5448" w:rsidP="003A5448">
      <w:pPr>
        <w:numPr>
          <w:ilvl w:val="1"/>
          <w:numId w:val="23"/>
        </w:numPr>
      </w:pPr>
      <w:r>
        <w:rPr>
          <w:b/>
          <w:bCs/>
        </w:rPr>
        <w:t xml:space="preserve">B, C, D sind richtig:</w:t>
      </w:r>
      <w:r>
        <w:t xml:space="preserve"> Laut WEF Global Cybersecurity Outlook 2026 waren 73 % selbst oder im Umfeld betroffen, Phishing, Vishing und Smishing sind mit über 60 % die häufigste Betrugsform, und 77 % sehen ein steigendes Risiko. </w:t>
      </w:r>
    </w:p>
    <w:p w14:paraId="0495649B" w14:textId="77777777" w:rsidR="003A5448" w:rsidRPr="003A5448" w:rsidRDefault="003A5448" w:rsidP="003A5448">
      <w:pPr>
        <w:numPr>
          <w:ilvl w:val="1"/>
          <w:numId w:val="23"/>
        </w:numPr>
      </w:pPr>
      <w:r>
        <w:rPr>
          <w:b/>
          <w:bCs/>
        </w:rPr>
        <w:t xml:space="preserve">A ist falsch:</w:t>
      </w:r>
      <w:r>
        <w:t xml:space="preserve"> Viele Länder machen eine Stichprobe nicht repräsentativ. Befragt wurde eine ausgewählte Gruppe von 804 Führungskräften – die Ergebnisse geben deren Einschätzung wieder, keine weltweite Messung. </w:t>
      </w:r>
    </w:p>
    <w:p w14:paraId="72414168" w14:textId="77777777" w:rsidR="003A5448" w:rsidRPr="003A5448" w:rsidRDefault="003A5448" w:rsidP="003A5448">
      <w:pPr>
        <w:rPr>
          <w:b/>
          <w:bCs/>
        </w:rPr>
      </w:pPr>
      <w:r>
        <w:rPr>
          <w:b/>
          <w:bCs/>
        </w:rPr>
        <w:t>Lösung zu Frage 3</w:t>
      </w:r>
    </w:p>
    <w:p w14:paraId="4C772E56" w14:textId="77777777" w:rsidR="003A5448" w:rsidRPr="003A5448" w:rsidRDefault="003A5448" w:rsidP="003A5448">
      <w:pPr>
        <w:numPr>
          <w:ilvl w:val="0"/>
          <w:numId w:val="24"/>
        </w:numPr>
      </w:pPr>
      <w:r>
        <w:rPr>
          <w:b/>
          <w:bCs/>
        </w:rPr>
        <w:t xml:space="preserve">Richtige Antworten:</w:t>
      </w:r>
      <w:r>
        <w:t xml:space="preserve"> </w:t>
      </w:r>
      <w:r>
        <w:rPr>
          <w:b/>
          <w:bCs/>
        </w:rPr>
        <w:t xml:space="preserve">E</w:t>
      </w:r>
    </w:p>
    <w:p w14:paraId="13398751" w14:textId="77777777" w:rsidR="003A5448" w:rsidRPr="003A5448" w:rsidRDefault="003A5448" w:rsidP="003A5448">
      <w:pPr>
        <w:numPr>
          <w:ilvl w:val="0"/>
          <w:numId w:val="24"/>
        </w:numPr>
      </w:pPr>
      <w:r>
        <w:rPr>
          <w:b/>
          <w:bCs/>
        </w:rPr>
        <w:t>Begründung:</w:t>
      </w:r>
    </w:p>
    <w:p w14:paraId="2108DB63" w14:textId="77777777" w:rsidR="003A5448" w:rsidRPr="003A5448" w:rsidRDefault="003A5448" w:rsidP="003A5448">
      <w:pPr>
        <w:numPr>
          <w:ilvl w:val="1"/>
          <w:numId w:val="24"/>
        </w:numPr>
      </w:pPr>
      <w:r>
        <w:rPr>
          <w:b/>
          <w:bCs/>
        </w:rPr>
        <w:t xml:space="preserve">E ist richtig:</w:t>
      </w:r>
      <w:r>
        <w:t xml:space="preserve"> Die angebliche Behörde verleiht der Forderung Gewicht (Autorität), die 15-Minuten-Frist kurz vor Feierabend lässt keine Zeit zur Prüfung (Dringlichkeit). Die übrigen Paare passen nicht: Es gibt weder eine Vorleistung (Reziprozität) noch einen Verweis auf andere (soziale Bewährtheit) oder ein knappes Gut. </w:t>
      </w:r>
    </w:p>
    <w:p w14:paraId="6BD517D7" w14:textId="77777777" w:rsidR="003A5448" w:rsidRPr="003A5448" w:rsidRDefault="003A5448" w:rsidP="003A5448">
      <w:pPr>
        <w:rPr>
          <w:b/>
          <w:bCs/>
        </w:rPr>
      </w:pPr>
      <w:r>
        <w:rPr>
          <w:b/>
          <w:bCs/>
        </w:rPr>
        <w:t>Lösung zu Frage 4</w:t>
      </w:r>
    </w:p>
    <w:p w14:paraId="690079C1" w14:textId="77777777" w:rsidR="003A5448" w:rsidRPr="003A5448" w:rsidRDefault="003A5448" w:rsidP="003A5448">
      <w:pPr>
        <w:numPr>
          <w:ilvl w:val="0"/>
          <w:numId w:val="25"/>
        </w:numPr>
      </w:pPr>
      <w:r>
        <w:rPr>
          <w:b/>
          <w:bCs/>
        </w:rPr>
        <w:t>Richtige Antworten:</w:t>
      </w:r>
      <w:r>
        <w:t xml:space="preserve"> </w:t>
      </w:r>
      <w:r>
        <w:rPr>
          <w:b/>
          <w:bCs/>
        </w:rPr>
        <w:t xml:space="preserve">A</w:t>
      </w:r>
    </w:p>
    <w:p w14:paraId="524BDB9F" w14:textId="77777777" w:rsidR="003A5448" w:rsidRPr="003A5448" w:rsidRDefault="003A5448" w:rsidP="003A5448">
      <w:pPr>
        <w:numPr>
          <w:ilvl w:val="0"/>
          <w:numId w:val="25"/>
        </w:numPr>
      </w:pPr>
      <w:r>
        <w:rPr>
          <w:b/>
          <w:bCs/>
        </w:rPr>
        <w:t>Begründung:</w:t>
      </w:r>
    </w:p>
    <w:p w14:paraId="43353BED" w14:textId="77777777" w:rsidR="003A5448" w:rsidRPr="003A5448" w:rsidRDefault="003A5448" w:rsidP="003A5448">
      <w:pPr>
        <w:numPr>
          <w:ilvl w:val="1"/>
          <w:numId w:val="25"/>
        </w:numPr>
      </w:pPr>
      <w:r>
        <w:rPr>
          <w:b/>
          <w:bCs/>
        </w:rPr>
        <w:t xml:space="preserve">A ist richtig:</w:t>
      </w:r>
      <w:r>
        <w:t xml:space="preserve"> Reziprozität (Gegenseitigkeit) basiert darauf, dass Menschen nach einer erhaltenen Gefälligkeit (Druckerproblem gelöst) den Drang verspüren, dem Gegenüber ebenfalls zu helfen. </w:t>
      </w:r>
    </w:p>
    <w:p w14:paraId="6C48D2C7" w14:textId="77777777" w:rsidR="003A5448" w:rsidRPr="003A5448" w:rsidRDefault="003A5448" w:rsidP="003A5448">
      <w:pPr>
        <w:rPr>
          <w:b/>
          <w:bCs/>
        </w:rPr>
      </w:pPr>
      <w:r>
        <w:rPr>
          <w:b/>
          <w:bCs/>
        </w:rPr>
        <w:t>Lösung zu Frage 5</w:t>
      </w:r>
    </w:p>
    <w:p w14:paraId="40CB1AC6" w14:textId="77777777" w:rsidR="003A5448" w:rsidRPr="003A5448" w:rsidRDefault="003A5448" w:rsidP="003A5448">
      <w:pPr>
        <w:numPr>
          <w:ilvl w:val="0"/>
          <w:numId w:val="26"/>
        </w:numPr>
      </w:pPr>
      <w:r>
        <w:rPr>
          <w:b/>
          <w:bCs/>
        </w:rPr>
        <w:t>Richtige Antworten:</w:t>
      </w:r>
      <w:r>
        <w:t xml:space="preserve"> </w:t>
      </w:r>
      <w:r>
        <w:rPr>
          <w:b/>
          <w:bCs/>
        </w:rPr>
        <w:t xml:space="preserve">A, B, C</w:t>
      </w:r>
    </w:p>
    <w:p w14:paraId="4ACEE8C8" w14:textId="77777777" w:rsidR="003A5448" w:rsidRPr="003A5448" w:rsidRDefault="003A5448" w:rsidP="003A5448">
      <w:pPr>
        <w:numPr>
          <w:ilvl w:val="0"/>
          <w:numId w:val="26"/>
        </w:numPr>
      </w:pPr>
      <w:r>
        <w:rPr>
          <w:b/>
          <w:bCs/>
        </w:rPr>
        <w:t>Begründung:</w:t>
      </w:r>
    </w:p>
    <w:p w14:paraId="7EC52C1A" w14:textId="77777777" w:rsidR="003A5448" w:rsidRPr="003A5448" w:rsidRDefault="003A5448" w:rsidP="003A5448">
      <w:pPr>
        <w:numPr>
          <w:ilvl w:val="1"/>
          <w:numId w:val="26"/>
        </w:numPr>
      </w:pPr>
      <w:r>
        <w:rPr>
          <w:b/>
          <w:bCs/>
        </w:rPr>
        <w:t xml:space="preserve">A, B, C sind richtig:</w:t>
      </w:r>
      <w:r>
        <w:t xml:space="preserve"> KI verändert die Grundprinzipien nicht, macht Angriffe aber skalierbarer, sprachlich fehlerfrei und durch Voice Cloning deutlich überzeugender. </w:t>
      </w:r>
    </w:p>
    <w:p w14:paraId="6D39CD6A" w14:textId="77777777" w:rsidR="003A5448" w:rsidRPr="003A5448" w:rsidRDefault="003A5448" w:rsidP="003A5448">
      <w:pPr>
        <w:numPr>
          <w:ilvl w:val="1"/>
          <w:numId w:val="26"/>
        </w:numPr>
      </w:pPr>
      <w:r>
        <w:rPr>
          <w:b/>
          <w:bCs/>
        </w:rPr>
        <w:t xml:space="preserve">D ist falsch:</w:t>
      </w:r>
      <w:r>
        <w:t xml:space="preserve"> Die Aufklärungsphase (Reconnaissance) bleibt essenziell, um Futter für die KI zu liefern. </w:t>
      </w:r>
    </w:p>
    <w:p w14:paraId="5D8A51F8" w14:textId="77777777" w:rsidR="003A5448" w:rsidRPr="003A5448" w:rsidRDefault="003A5448" w:rsidP="003A5448">
      <w:pPr>
        <w:rPr>
          <w:b/>
          <w:bCs/>
        </w:rPr>
      </w:pPr>
      <w:r>
        <w:rPr>
          <w:b/>
          <w:bCs/>
        </w:rPr>
        <w:t>Lösung zu Frage 6</w:t>
      </w:r>
    </w:p>
    <w:p w14:paraId="1E7777AE" w14:textId="77777777" w:rsidR="003A5448" w:rsidRPr="003A5448" w:rsidRDefault="003A5448" w:rsidP="003A5448">
      <w:pPr>
        <w:numPr>
          <w:ilvl w:val="0"/>
          <w:numId w:val="27"/>
        </w:numPr>
      </w:pPr>
      <w:r>
        <w:rPr>
          <w:b/>
          <w:bCs/>
        </w:rPr>
        <w:t>Richtige Antworten:</w:t>
      </w:r>
      <w:r>
        <w:t xml:space="preserve"> </w:t>
      </w:r>
      <w:r>
        <w:rPr>
          <w:b/>
          <w:bCs/>
        </w:rPr>
        <w:t xml:space="preserve">C</w:t>
      </w:r>
    </w:p>
    <w:p w14:paraId="683706DB" w14:textId="77777777" w:rsidR="003A5448" w:rsidRPr="003A5448" w:rsidRDefault="003A5448" w:rsidP="003A5448">
      <w:pPr>
        <w:numPr>
          <w:ilvl w:val="0"/>
          <w:numId w:val="27"/>
        </w:numPr>
      </w:pPr>
      <w:r>
        <w:rPr>
          <w:b/>
          <w:bCs/>
        </w:rPr>
        <w:t>Begründung:</w:t>
      </w:r>
    </w:p>
    <w:p w14:paraId="220EE5B0" w14:textId="77777777" w:rsidR="003A5448" w:rsidRPr="003A5448" w:rsidRDefault="003A5448" w:rsidP="003A5448">
      <w:pPr>
        <w:numPr>
          <w:ilvl w:val="1"/>
          <w:numId w:val="27"/>
        </w:numPr>
      </w:pPr>
      <w:r>
        <w:rPr>
          <w:b/>
          <w:bCs/>
        </w:rPr>
        <w:t xml:space="preserve">C ist richtig:</w:t>
      </w:r>
      <w:r>
        <w:t xml:space="preserve"> Das Erstellen von Fake-Identitäten, Typosquatting-Domains und Angriffsinfrastruktur gehört genau zu Phase 2: Vorbereitung (Preparation). </w:t>
      </w:r>
    </w:p>
    <w:p w14:paraId="308E5A85" w14:textId="77777777" w:rsidR="003A5448" w:rsidRPr="003A5448" w:rsidRDefault="003A5448" w:rsidP="003A5448">
      <w:pPr>
        <w:rPr>
          <w:b/>
          <w:bCs/>
        </w:rPr>
      </w:pPr>
      <w:r>
        <w:rPr>
          <w:b/>
          <w:bCs/>
        </w:rPr>
        <w:lastRenderedPageBreak/>
        <w:t>Lösung zu Frage 7</w:t>
      </w:r>
    </w:p>
    <w:p w14:paraId="60336207" w14:textId="77777777" w:rsidR="003A5448" w:rsidRPr="003A5448" w:rsidRDefault="003A5448" w:rsidP="003A5448">
      <w:pPr>
        <w:numPr>
          <w:ilvl w:val="0"/>
          <w:numId w:val="28"/>
        </w:numPr>
      </w:pPr>
      <w:r>
        <w:rPr>
          <w:b/>
          <w:bCs/>
        </w:rPr>
        <w:t>Richtige Antworten:</w:t>
      </w:r>
      <w:r>
        <w:t xml:space="preserve"> </w:t>
      </w:r>
      <w:r>
        <w:rPr>
          <w:b/>
          <w:bCs/>
        </w:rPr>
        <w:t xml:space="preserve">B, C, E</w:t>
      </w:r>
    </w:p>
    <w:p w14:paraId="2E448BD9" w14:textId="77777777" w:rsidR="003A5448" w:rsidRPr="003A5448" w:rsidRDefault="003A5448" w:rsidP="003A5448">
      <w:pPr>
        <w:numPr>
          <w:ilvl w:val="0"/>
          <w:numId w:val="28"/>
        </w:numPr>
      </w:pPr>
      <w:r>
        <w:rPr>
          <w:b/>
          <w:bCs/>
        </w:rPr>
        <w:t>Begründung:</w:t>
      </w:r>
    </w:p>
    <w:p w14:paraId="16B5CD7D" w14:textId="77777777" w:rsidR="003A5448" w:rsidRPr="003A5448" w:rsidRDefault="003A5448" w:rsidP="003A5448">
      <w:pPr>
        <w:numPr>
          <w:ilvl w:val="1"/>
          <w:numId w:val="28"/>
        </w:numPr>
      </w:pPr>
      <w:r>
        <w:rPr>
          <w:b/>
          <w:bCs/>
        </w:rPr>
        <w:t xml:space="preserve">B, C, E sind richtig:</w:t>
      </w:r>
      <w:r>
        <w:t xml:space="preserve"> Aufklärung umfasst das passive Sammeln von Zielinformationen via OSINT, Leaks und öffentliche Register. </w:t>
      </w:r>
    </w:p>
    <w:p w14:paraId="5798FD17" w14:textId="77777777" w:rsidR="003A5448" w:rsidRPr="003A5448" w:rsidRDefault="003A5448" w:rsidP="003A5448">
      <w:pPr>
        <w:numPr>
          <w:ilvl w:val="1"/>
          <w:numId w:val="28"/>
        </w:numPr>
      </w:pPr>
      <w:r>
        <w:rPr>
          <w:b/>
          <w:bCs/>
        </w:rPr>
        <w:t xml:space="preserve">A, D sind falsch:</w:t>
      </w:r>
      <w:r>
        <w:t xml:space="preserve"> Das Registrieren von Domains gehört zur Vorbereitung (Phase 2), das Senden von Mails zum Erstkontakt (Phase 3). </w:t>
      </w:r>
    </w:p>
    <w:p w14:paraId="23323C8A" w14:textId="77777777" w:rsidR="003A5448" w:rsidRPr="003A5448" w:rsidRDefault="003A5448" w:rsidP="003A5448">
      <w:pPr>
        <w:rPr>
          <w:b/>
          <w:bCs/>
        </w:rPr>
      </w:pPr>
      <w:r>
        <w:rPr>
          <w:b/>
          <w:bCs/>
        </w:rPr>
        <w:t>Lösung zu Frage 8</w:t>
      </w:r>
    </w:p>
    <w:p w14:paraId="59494429" w14:textId="77777777" w:rsidR="003A5448" w:rsidRPr="003A5448" w:rsidRDefault="003A5448" w:rsidP="003A5448">
      <w:pPr>
        <w:numPr>
          <w:ilvl w:val="0"/>
          <w:numId w:val="29"/>
        </w:numPr>
      </w:pPr>
      <w:r>
        <w:rPr>
          <w:b/>
          <w:bCs/>
        </w:rPr>
        <w:t>Richtige Antworten:</w:t>
      </w:r>
      <w:r>
        <w:t xml:space="preserve"> </w:t>
      </w:r>
      <w:r>
        <w:rPr>
          <w:b/>
          <w:bCs/>
        </w:rPr>
        <w:t xml:space="preserve">D</w:t>
      </w:r>
    </w:p>
    <w:p w14:paraId="6AC8C46A" w14:textId="77777777" w:rsidR="003A5448" w:rsidRPr="003A5448" w:rsidRDefault="003A5448" w:rsidP="003A5448">
      <w:pPr>
        <w:numPr>
          <w:ilvl w:val="0"/>
          <w:numId w:val="29"/>
        </w:numPr>
      </w:pPr>
      <w:r>
        <w:rPr>
          <w:b/>
          <w:bCs/>
        </w:rPr>
        <w:t>Begründung:</w:t>
      </w:r>
    </w:p>
    <w:p w14:paraId="33240973" w14:textId="77777777" w:rsidR="003A5448" w:rsidRPr="003A5448" w:rsidRDefault="003A5448" w:rsidP="003A5448">
      <w:pPr>
        <w:numPr>
          <w:ilvl w:val="1"/>
          <w:numId w:val="29"/>
        </w:numPr>
      </w:pPr>
      <w:r>
        <w:rPr>
          <w:b/>
          <w:bCs/>
        </w:rPr>
        <w:t xml:space="preserve">D ist richtig:</w:t>
      </w:r>
      <w:r>
        <w:t xml:space="preserve"> Soziale Bewährtheit (Social Proof) nutzt den Herdentrieb („Alle anderen haben es schon getan, also muss/sollte ich es auch tun“). </w:t>
      </w:r>
    </w:p>
    <w:p w14:paraId="088B4CD5" w14:textId="77777777" w:rsidR="003A5448" w:rsidRPr="003A5448" w:rsidRDefault="003A5448" w:rsidP="003A5448">
      <w:pPr>
        <w:rPr>
          <w:b/>
          <w:bCs/>
        </w:rPr>
      </w:pPr>
      <w:r>
        <w:rPr>
          <w:b/>
          <w:bCs/>
        </w:rPr>
        <w:t>Lösung zu Frage 9</w:t>
      </w:r>
    </w:p>
    <w:p w14:paraId="630F48DD" w14:textId="77777777" w:rsidR="003A5448" w:rsidRPr="003A5448" w:rsidRDefault="003A5448" w:rsidP="003A5448">
      <w:pPr>
        <w:numPr>
          <w:ilvl w:val="0"/>
          <w:numId w:val="30"/>
        </w:numPr>
      </w:pPr>
      <w:r>
        <w:rPr>
          <w:b/>
          <w:bCs/>
        </w:rPr>
        <w:t>Richtige Antworten:</w:t>
      </w:r>
      <w:r>
        <w:t xml:space="preserve"> </w:t>
      </w:r>
      <w:r>
        <w:rPr>
          <w:b/>
          <w:bCs/>
        </w:rPr>
        <w:t xml:space="preserve">A, C, D, E</w:t>
      </w:r>
    </w:p>
    <w:p w14:paraId="5C6B3D0C" w14:textId="77777777" w:rsidR="003A5448" w:rsidRPr="003A5448" w:rsidRDefault="003A5448" w:rsidP="003A5448">
      <w:pPr>
        <w:numPr>
          <w:ilvl w:val="0"/>
          <w:numId w:val="30"/>
        </w:numPr>
      </w:pPr>
      <w:r>
        <w:rPr>
          <w:b/>
          <w:bCs/>
        </w:rPr>
        <w:t>Begründung:</w:t>
      </w:r>
    </w:p>
    <w:p w14:paraId="1911CB61" w14:textId="77777777" w:rsidR="003A5448" w:rsidRPr="003A5448" w:rsidRDefault="003A5448" w:rsidP="003A5448">
      <w:pPr>
        <w:numPr>
          <w:ilvl w:val="1"/>
          <w:numId w:val="30"/>
        </w:numPr>
      </w:pPr>
      <w:r>
        <w:rPr>
          <w:b/>
          <w:bCs/>
        </w:rPr>
        <w:t xml:space="preserve">A, C, D, E sind richtig:</w:t>
      </w:r>
      <w:r>
        <w:t xml:space="preserve"> MICE (Money, Ideology, Coercion, Ego) beschreibt die Hebel, mit denen eine Zielperson bewegt wird: Ködern, Überzeugung, Erpressung, Schmeichelei. RASCLS (Reciprocity, Authority, Scarcity, Commitment, Liking, Social Proof) umfasst die psychologischen Überzeugungsprinzipien. </w:t>
      </w:r>
    </w:p>
    <w:p w14:paraId="5AB40FCB" w14:textId="77777777" w:rsidR="003A5448" w:rsidRPr="003A5448" w:rsidRDefault="003A5448" w:rsidP="003A5448">
      <w:pPr>
        <w:numPr>
          <w:ilvl w:val="1"/>
          <w:numId w:val="30"/>
        </w:numPr>
      </w:pPr>
      <w:r>
        <w:rPr>
          <w:b/>
          <w:bCs/>
        </w:rPr>
        <w:t xml:space="preserve">B ist falsch:</w:t>
      </w:r>
      <w:r>
        <w:t xml:space="preserve"> MICE beschreibt nicht, was den Angreifer antreibt, sondern womit die Zielperson zur Mitarbeit gebracht wird. </w:t>
      </w:r>
    </w:p>
    <w:p w14:paraId="48CECA7E" w14:textId="77777777" w:rsidR="003A5448" w:rsidRPr="003A5448" w:rsidRDefault="003A5448" w:rsidP="003A5448">
      <w:pPr>
        <w:rPr>
          <w:b/>
          <w:bCs/>
        </w:rPr>
      </w:pPr>
      <w:r>
        <w:rPr>
          <w:b/>
          <w:bCs/>
        </w:rPr>
        <w:t>Lösung zu Frage 10</w:t>
      </w:r>
    </w:p>
    <w:p w14:paraId="403B2541" w14:textId="77777777" w:rsidR="003A5448" w:rsidRPr="003A5448" w:rsidRDefault="003A5448" w:rsidP="003A5448">
      <w:pPr>
        <w:numPr>
          <w:ilvl w:val="0"/>
          <w:numId w:val="31"/>
        </w:numPr>
      </w:pPr>
      <w:r>
        <w:rPr>
          <w:b/>
          <w:bCs/>
        </w:rPr>
        <w:t xml:space="preserve">Richtige Antworten:</w:t>
      </w:r>
      <w:r>
        <w:t xml:space="preserve"> </w:t>
      </w:r>
      <w:r>
        <w:rPr>
          <w:b/>
          <w:bCs/>
        </w:rPr>
        <w:t xml:space="preserve">B, D</w:t>
      </w:r>
    </w:p>
    <w:p w14:paraId="38111484" w14:textId="77777777" w:rsidR="003A5448" w:rsidRPr="003A5448" w:rsidRDefault="003A5448" w:rsidP="003A5448">
      <w:pPr>
        <w:numPr>
          <w:ilvl w:val="0"/>
          <w:numId w:val="31"/>
        </w:numPr>
      </w:pPr>
      <w:r>
        <w:rPr>
          <w:b/>
          <w:bCs/>
        </w:rPr>
        <w:t>Begründung:</w:t>
      </w:r>
    </w:p>
    <w:p w14:paraId="024CE6FF" w14:textId="77777777" w:rsidR="003A5448" w:rsidRPr="003A5448" w:rsidRDefault="003A5448" w:rsidP="003A5448">
      <w:pPr>
        <w:numPr>
          <w:ilvl w:val="1"/>
          <w:numId w:val="31"/>
        </w:numPr>
      </w:pPr>
      <w:r>
        <w:rPr>
          <w:b/>
          <w:bCs/>
        </w:rPr>
        <w:t xml:space="preserve">B, D sind richtig:</w:t>
      </w:r>
      <w:r>
        <w:t xml:space="preserve"> Die Masche versprach ein Gratis-Geschenk gegen Versandgebühr, nutzte Promi-Autorität und Knappheit und zielte auf Kartendaten sowie versteckte Abos ab. </w:t>
      </w:r>
    </w:p>
    <w:p w14:paraId="5B466C59" w14:textId="77777777" w:rsidR="003A5448" w:rsidRPr="003A5448" w:rsidRDefault="003A5448" w:rsidP="003A5448">
      <w:pPr>
        <w:numPr>
          <w:ilvl w:val="1"/>
          <w:numId w:val="31"/>
        </w:numPr>
      </w:pPr>
      <w:r>
        <w:rPr>
          <w:b/>
          <w:bCs/>
        </w:rPr>
        <w:t xml:space="preserve">A, C sind falsch:</w:t>
      </w:r>
      <w:r>
        <w:t xml:space="preserve"> Der Topf wurde nie geliefert – das Produkt waren die Kartendaten. Die Videoaufnahmen von Taylor Swift waren echt und wurden aus dem Zusammenhang gerissen; KI-generiert war nur die Stimme. </w:t>
      </w:r>
    </w:p>
    <w:p w14:paraId="37B77684" w14:textId="77777777" w:rsidR="003A5448" w:rsidRPr="003A5448" w:rsidRDefault="003A5448" w:rsidP="003A5448">
      <w:pPr>
        <w:rPr>
          <w:b/>
          <w:bCs/>
        </w:rPr>
      </w:pPr>
      <w:r>
        <w:rPr>
          <w:b/>
          <w:bCs/>
        </w:rPr>
        <w:t>Lösung zu Frage 11</w:t>
      </w:r>
    </w:p>
    <w:p w14:paraId="144A6AD1" w14:textId="77777777" w:rsidR="003A5448" w:rsidRPr="003A5448" w:rsidRDefault="003A5448" w:rsidP="003A5448">
      <w:pPr>
        <w:numPr>
          <w:ilvl w:val="0"/>
          <w:numId w:val="32"/>
        </w:numPr>
      </w:pPr>
      <w:r>
        <w:rPr>
          <w:b/>
          <w:bCs/>
        </w:rPr>
        <w:t>Richtige Antworten:</w:t>
      </w:r>
      <w:r>
        <w:t xml:space="preserve"> </w:t>
      </w:r>
      <w:r>
        <w:rPr>
          <w:b/>
          <w:bCs/>
        </w:rPr>
        <w:t xml:space="preserve">A</w:t>
      </w:r>
    </w:p>
    <w:p w14:paraId="05F084A2" w14:textId="77777777" w:rsidR="003A5448" w:rsidRPr="003A5448" w:rsidRDefault="003A5448" w:rsidP="003A5448">
      <w:pPr>
        <w:numPr>
          <w:ilvl w:val="0"/>
          <w:numId w:val="32"/>
        </w:numPr>
      </w:pPr>
      <w:r>
        <w:rPr>
          <w:b/>
          <w:bCs/>
        </w:rPr>
        <w:t>Begründung:</w:t>
      </w:r>
    </w:p>
    <w:p w14:paraId="771CF0DF" w14:textId="77777777" w:rsidR="003A5448" w:rsidRPr="003A5448" w:rsidRDefault="003A5448" w:rsidP="003A5448">
      <w:pPr>
        <w:numPr>
          <w:ilvl w:val="1"/>
          <w:numId w:val="32"/>
        </w:numPr>
      </w:pPr>
      <w:r>
        <w:rPr>
          <w:b/>
          <w:bCs/>
        </w:rPr>
        <w:t xml:space="preserve">A ist richtig:</w:t>
      </w:r>
      <w:r>
        <w:t xml:space="preserve"> Das Verwischen von Spuren, Abbauen von Infrastruktur und Sichern dauerhafter Zugänge (Persistence) definiert Phase 6: Nachbereitung (Post-Exploitation). </w:t>
      </w:r>
    </w:p>
    <w:p w14:paraId="2C5199CB" w14:textId="77777777" w:rsidR="003A5448" w:rsidRPr="003A5448" w:rsidRDefault="003A5448" w:rsidP="003A5448">
      <w:pPr>
        <w:rPr>
          <w:b/>
          <w:bCs/>
        </w:rPr>
      </w:pPr>
      <w:r>
        <w:rPr>
          <w:b/>
          <w:bCs/>
        </w:rPr>
        <w:t>Lösung zu Frage 12</w:t>
      </w:r>
    </w:p>
    <w:p w14:paraId="5185C11C" w14:textId="77777777" w:rsidR="003A5448" w:rsidRPr="003A5448" w:rsidRDefault="003A5448" w:rsidP="003A5448">
      <w:pPr>
        <w:numPr>
          <w:ilvl w:val="0"/>
          <w:numId w:val="33"/>
        </w:numPr>
      </w:pPr>
      <w:r>
        <w:rPr>
          <w:b/>
          <w:bCs/>
        </w:rPr>
        <w:t>Richtige Antworten:</w:t>
      </w:r>
      <w:r>
        <w:t xml:space="preserve"> </w:t>
      </w:r>
      <w:r>
        <w:rPr>
          <w:b/>
          <w:bCs/>
        </w:rPr>
        <w:t xml:space="preserve">A, B, D</w:t>
      </w:r>
    </w:p>
    <w:p w14:paraId="134E2A23" w14:textId="77777777" w:rsidR="003A5448" w:rsidRPr="003A5448" w:rsidRDefault="003A5448" w:rsidP="003A5448">
      <w:pPr>
        <w:numPr>
          <w:ilvl w:val="0"/>
          <w:numId w:val="33"/>
        </w:numPr>
      </w:pPr>
      <w:r>
        <w:rPr>
          <w:b/>
          <w:bCs/>
        </w:rPr>
        <w:lastRenderedPageBreak/>
        <w:t>Begründung:</w:t>
      </w:r>
    </w:p>
    <w:p w14:paraId="38B347D3" w14:textId="77777777" w:rsidR="003A5448" w:rsidRPr="003A5448" w:rsidRDefault="003A5448" w:rsidP="003A5448">
      <w:pPr>
        <w:numPr>
          <w:ilvl w:val="1"/>
          <w:numId w:val="33"/>
        </w:numPr>
      </w:pPr>
      <w:r>
        <w:rPr>
          <w:b/>
          <w:bCs/>
        </w:rPr>
        <w:t xml:space="preserve">A, B, D sind richtig:</w:t>
      </w:r>
      <w:r>
        <w:t xml:space="preserve"> UNC6040 nutzte Vishing (IT-Support-Legende), veranlasste das Verknüpfen einer gefälschten App („My Ticket Portal“) und zog Daten in kleinen Häppchen ab, um Alarme zu vermeiden. </w:t>
      </w:r>
    </w:p>
    <w:p w14:paraId="50D72B97" w14:textId="77777777" w:rsidR="003A5448" w:rsidRPr="003A5448" w:rsidRDefault="003A5448" w:rsidP="003A5448">
      <w:pPr>
        <w:numPr>
          <w:ilvl w:val="1"/>
          <w:numId w:val="33"/>
        </w:numPr>
      </w:pPr>
      <w:r>
        <w:rPr>
          <w:b/>
          <w:bCs/>
        </w:rPr>
        <w:t xml:space="preserve">C ist falsch:</w:t>
      </w:r>
      <w:r>
        <w:t xml:space="preserve"> Es gab keinen technischen Exploit / Zero-Day („1 Anruf, kein Exploit“). </w:t>
      </w:r>
    </w:p>
    <w:p w14:paraId="69B013B3" w14:textId="77777777" w:rsidR="003A5448" w:rsidRPr="003A5448" w:rsidRDefault="003A5448" w:rsidP="003A5448">
      <w:pPr>
        <w:rPr>
          <w:b/>
          <w:bCs/>
        </w:rPr>
      </w:pPr>
      <w:r>
        <w:rPr>
          <w:b/>
          <w:bCs/>
        </w:rPr>
        <w:t>Lösung zu Frage 13</w:t>
      </w:r>
    </w:p>
    <w:p w14:paraId="22F09DAF" w14:textId="77777777" w:rsidR="003A5448" w:rsidRPr="003A5448" w:rsidRDefault="003A5448" w:rsidP="003A5448">
      <w:pPr>
        <w:numPr>
          <w:ilvl w:val="0"/>
          <w:numId w:val="34"/>
        </w:numPr>
      </w:pPr>
      <w:r>
        <w:rPr>
          <w:b/>
          <w:bCs/>
        </w:rPr>
        <w:t>Richtige Antworten:</w:t>
      </w:r>
      <w:r>
        <w:t xml:space="preserve"> </w:t>
      </w:r>
      <w:r>
        <w:rPr>
          <w:b/>
          <w:bCs/>
        </w:rPr>
        <w:t xml:space="preserve">A, C, D</w:t>
      </w:r>
    </w:p>
    <w:p w14:paraId="03DE0C62" w14:textId="77777777" w:rsidR="003A5448" w:rsidRPr="003A5448" w:rsidRDefault="003A5448" w:rsidP="003A5448">
      <w:pPr>
        <w:numPr>
          <w:ilvl w:val="0"/>
          <w:numId w:val="34"/>
        </w:numPr>
      </w:pPr>
      <w:r>
        <w:rPr>
          <w:b/>
          <w:bCs/>
        </w:rPr>
        <w:t>Begründung:</w:t>
      </w:r>
    </w:p>
    <w:p w14:paraId="788DBBDA" w14:textId="77777777" w:rsidR="003A5448" w:rsidRPr="003A5448" w:rsidRDefault="003A5448" w:rsidP="003A5448">
      <w:pPr>
        <w:numPr>
          <w:ilvl w:val="1"/>
          <w:numId w:val="34"/>
        </w:numPr>
      </w:pPr>
      <w:r>
        <w:rPr>
          <w:b/>
          <w:bCs/>
        </w:rPr>
        <w:t xml:space="preserve">A, C, D sind richtig:</w:t>
      </w:r>
      <w:r>
        <w:t xml:space="preserve"> Kurze Audio-Proben aus öffentlichen Quellen (z. B. Vorlesungs- oder Imagevideos) reichen für handelsübliche Dienste aus. Codewörter und Prüfungen über einen zweiten Kanal schützen wirksam. </w:t>
      </w:r>
    </w:p>
    <w:p w14:paraId="706C997F" w14:textId="77777777" w:rsidR="003A5448" w:rsidRPr="003A5448" w:rsidRDefault="003A5448" w:rsidP="003A5448">
      <w:pPr>
        <w:numPr>
          <w:ilvl w:val="1"/>
          <w:numId w:val="34"/>
        </w:numPr>
      </w:pPr>
      <w:r>
        <w:rPr>
          <w:b/>
          <w:bCs/>
        </w:rPr>
        <w:t xml:space="preserve">B ist falsch:</w:t>
      </w:r>
      <w:r>
        <w:t xml:space="preserve"> Handelsübliche Online-Dienste genügen; weder teure Hardware noch Spezialsoftware oder tiefes Know-how sind erforderlich. </w:t>
      </w:r>
    </w:p>
    <w:p w14:paraId="11498E5B" w14:textId="77777777" w:rsidR="003A5448" w:rsidRPr="003A5448" w:rsidRDefault="003A5448" w:rsidP="003A5448">
      <w:pPr>
        <w:rPr>
          <w:b/>
          <w:bCs/>
        </w:rPr>
      </w:pPr>
      <w:r>
        <w:rPr>
          <w:b/>
          <w:bCs/>
        </w:rPr>
        <w:t>Lösung zu Frage 14</w:t>
      </w:r>
    </w:p>
    <w:p w:rsidR="003A5448" w:rsidRPr="003A5448" w:rsidRDefault="003A5448" w:rsidP="003A5448">
      <w:pPr>
        <w:numPr>
          <w:ilvl w:val="0"/>
          <w:numId w:val="35"/>
        </w:numPr>
      </w:pPr>
      <w:r>
        <w:rPr>
          <w:b/>
          <w:bCs/>
        </w:rPr>
        <w:t xml:space="preserve">Richtige Antworten:</w:t>
      </w:r>
      <w:r>
        <w:t xml:space="preserve"> </w:t>
      </w:r>
      <w:r>
        <w:rPr>
          <w:b/>
          <w:bCs/>
        </w:rPr>
        <w:t xml:space="preserve">A, B, E</w:t>
      </w:r>
    </w:p>
    <w:p w14:paraId="31B376EC" w14:textId="77777777" w:rsidR="003A5448" w:rsidRPr="003A5448" w:rsidRDefault="003A5448" w:rsidP="003A5448">
      <w:pPr>
        <w:numPr>
          <w:ilvl w:val="0"/>
          <w:numId w:val="35"/>
        </w:numPr>
      </w:pPr>
      <w:r>
        <w:rPr>
          <w:b/>
          <w:bCs/>
        </w:rPr>
        <w:t>Begründung:</w:t>
      </w:r>
    </w:p>
    <w:p w:rsidR="003A5448" w:rsidRPr="003A5448" w:rsidRDefault="003A5448" w:rsidP="003A5448">
      <w:pPr>
        <w:numPr>
          <w:ilvl w:val="1"/>
          <w:numId w:val="35"/>
        </w:numPr>
      </w:pPr>
      <w:r>
        <w:rPr>
          <w:b/>
          <w:bCs/>
        </w:rPr>
        <w:t xml:space="preserve">A, B, E sind richtig:</w:t>
      </w:r>
      <w:r>
        <w:t xml:space="preserve"> OSINT und Register liefern Informationen (Aufklärung). Metasploit und Cobalt Strike kommen erst zum Einsatz, wenn der Zugang erlangt ist (Ausnutzung). MICE und RASCLS sind die psychologischen Modelle des Vertrauensaufbaus. </w:t>
      </w:r>
    </w:p>
    <w:p w:rsidR="003A5448" w:rsidRPr="003A5448" w:rsidRDefault="003A5448" w:rsidP="003A5448">
      <w:pPr>
        <w:numPr>
          <w:ilvl w:val="1"/>
          <w:numId w:val="35"/>
        </w:numPr>
      </w:pPr>
      <w:r>
        <w:rPr>
          <w:b/>
          <w:bCs/>
        </w:rPr>
        <w:t xml:space="preserve">C, D sind falsch:</w:t>
      </w:r>
      <w:r>
        <w:t xml:space="preserve"> GoPhish und SET dienen dazu, die erste Nachricht zu platzieren – das ist Erstkontakt. Typosquatting-Domains werden vorab registriert und gehören deshalb zur Vorbereitung. </w:t>
      </w:r>
    </w:p>
    <w:p w14:paraId="6CED14A0" w14:textId="77777777" w:rsidR="003A5448" w:rsidRPr="003A5448" w:rsidRDefault="003A5448" w:rsidP="003A5448">
      <w:pPr>
        <w:rPr>
          <w:b/>
          <w:bCs/>
        </w:rPr>
      </w:pPr>
      <w:r>
        <w:rPr>
          <w:b/>
          <w:bCs/>
        </w:rPr>
        <w:t>Lösung zu Frage 15</w:t>
      </w:r>
    </w:p>
    <w:p w14:paraId="5E3D39C1" w14:textId="77777777" w:rsidR="003A5448" w:rsidRPr="003A5448" w:rsidRDefault="003A5448" w:rsidP="003A5448">
      <w:pPr>
        <w:numPr>
          <w:ilvl w:val="0"/>
          <w:numId w:val="36"/>
        </w:numPr>
      </w:pPr>
      <w:r>
        <w:rPr>
          <w:b/>
          <w:bCs/>
        </w:rPr>
        <w:t>Richtige Antworten:</w:t>
      </w:r>
      <w:r>
        <w:t xml:space="preserve"> </w:t>
      </w:r>
      <w:r>
        <w:rPr>
          <w:b/>
          <w:bCs/>
        </w:rPr>
        <w:t xml:space="preserve">B</w:t>
      </w:r>
    </w:p>
    <w:p w14:paraId="6DDD9639" w14:textId="77777777" w:rsidR="003A5448" w:rsidRPr="003A5448" w:rsidRDefault="003A5448" w:rsidP="003A5448">
      <w:pPr>
        <w:numPr>
          <w:ilvl w:val="0"/>
          <w:numId w:val="36"/>
        </w:numPr>
      </w:pPr>
      <w:r>
        <w:rPr>
          <w:b/>
          <w:bCs/>
        </w:rPr>
        <w:t>Begründung:</w:t>
      </w:r>
    </w:p>
    <w:p w14:paraId="68D9053C" w14:textId="77777777" w:rsidR="003A5448" w:rsidRPr="003A5448" w:rsidRDefault="003A5448" w:rsidP="003A5448">
      <w:pPr>
        <w:numPr>
          <w:ilvl w:val="1"/>
          <w:numId w:val="36"/>
        </w:numPr>
      </w:pPr>
      <w:r>
        <w:rPr>
          <w:b/>
          <w:bCs/>
        </w:rPr>
        <w:t xml:space="preserve">B ist richtig:</w:t>
      </w:r>
      <w:r>
        <w:t xml:space="preserve"> Beim Reverse Social Engineering provoziert der Angreifer eine Situation, sodass das Opfer von sich aus Kontakt aufnimmt und um Hilfe bittet. </w:t>
      </w:r>
    </w:p>
    <w:p w14:paraId="68AACACD" w14:textId="77777777" w:rsidR="003A5448" w:rsidRPr="003A5448" w:rsidRDefault="003A5448" w:rsidP="003A5448">
      <w:pPr>
        <w:rPr>
          <w:b/>
          <w:bCs/>
        </w:rPr>
      </w:pPr>
      <w:r>
        <w:rPr>
          <w:b/>
          <w:bCs/>
        </w:rPr>
        <w:t>Lösung zu Frage 16</w:t>
      </w:r>
    </w:p>
    <w:p w:rsidR="003A5448" w:rsidRPr="003A5448" w:rsidRDefault="003A5448" w:rsidP="003A5448">
      <w:pPr>
        <w:numPr>
          <w:ilvl w:val="0"/>
          <w:numId w:val="37"/>
        </w:numPr>
      </w:pPr>
      <w:r>
        <w:rPr>
          <w:b/>
          <w:bCs/>
        </w:rPr>
        <w:t xml:space="preserve">Richtige Antworten:</w:t>
      </w:r>
      <w:r>
        <w:t xml:space="preserve"> </w:t>
      </w:r>
      <w:r>
        <w:rPr>
          <w:b/>
          <w:bCs/>
        </w:rPr>
        <w:t xml:space="preserve">C, D, E</w:t>
      </w:r>
    </w:p>
    <w:p w14:paraId="705CE9FE" w14:textId="77777777" w:rsidR="003A5448" w:rsidRPr="003A5448" w:rsidRDefault="003A5448" w:rsidP="003A5448">
      <w:pPr>
        <w:numPr>
          <w:ilvl w:val="0"/>
          <w:numId w:val="37"/>
        </w:numPr>
      </w:pPr>
      <w:r>
        <w:rPr>
          <w:b/>
          <w:bCs/>
        </w:rPr>
        <w:t>Begründung:</w:t>
      </w:r>
    </w:p>
    <w:p w:rsidR="003A5448" w:rsidRPr="003A5448" w:rsidRDefault="003A5448" w:rsidP="003A5448">
      <w:pPr>
        <w:numPr>
          <w:ilvl w:val="1"/>
          <w:numId w:val="37"/>
        </w:numPr>
      </w:pPr>
      <w:r>
        <w:rPr>
          <w:b/>
          <w:bCs/>
        </w:rPr>
        <w:t xml:space="preserve">C, D, E sind richtig:</w:t>
      </w:r>
      <w:r>
        <w:t xml:space="preserve"> Vier-Augen-Prinzip und Rückrufregel sind festgelegte Abläufe (Prozess). Das Erkennen psychologischer Hebel wie Dringlichkeit oder Autorität leistet der Mensch. </w:t>
      </w:r>
    </w:p>
    <w:p w:rsidR="003A5448" w:rsidRPr="003A5448" w:rsidRDefault="003A5448" w:rsidP="003A5448">
      <w:pPr>
        <w:numPr>
          <w:ilvl w:val="1"/>
          <w:numId w:val="37"/>
        </w:numPr>
      </w:pPr>
      <w:r>
        <w:rPr>
          <w:b/>
          <w:bCs/>
        </w:rPr>
        <w:t xml:space="preserve">A, B sind falsch:</w:t>
      </w:r>
      <w:r>
        <w:t xml:space="preserve"> Ein Codewort ist eine Vereinbarung zwischen Menschen, keine Technik. Technik kann warnen – entscheiden und prüfen müssen Mensch und Prozess; keine einzelne Schicht reicht. </w:t>
      </w:r>
    </w:p>
    <w:p w14:paraId="7D6C3F00" w14:textId="77777777" w:rsidR="003A5448" w:rsidRPr="003A5448" w:rsidRDefault="003A5448" w:rsidP="003A5448">
      <w:pPr>
        <w:rPr>
          <w:b/>
          <w:bCs/>
        </w:rPr>
      </w:pPr>
      <w:r>
        <w:rPr>
          <w:b/>
          <w:bCs/>
        </w:rPr>
        <w:t>Lösung zu Frage 17</w:t>
      </w:r>
    </w:p>
    <w:p w:rsidR="003A5448" w:rsidRPr="003A5448" w:rsidRDefault="003A5448" w:rsidP="003A5448">
      <w:pPr>
        <w:numPr>
          <w:ilvl w:val="0"/>
          <w:numId w:val="38"/>
        </w:numPr>
      </w:pPr>
      <w:r>
        <w:rPr>
          <w:b/>
          <w:bCs/>
        </w:rPr>
        <w:t xml:space="preserve">Richtige Antworten:</w:t>
      </w:r>
      <w:r>
        <w:t xml:space="preserve"> </w:t>
      </w:r>
      <w:r>
        <w:rPr>
          <w:b/>
          <w:bCs/>
        </w:rPr>
        <w:t xml:space="preserve">A, B, D</w:t>
      </w:r>
    </w:p>
    <w:p w14:paraId="44537C5C" w14:textId="77777777" w:rsidR="003A5448" w:rsidRPr="003A5448" w:rsidRDefault="003A5448" w:rsidP="003A5448">
      <w:pPr>
        <w:numPr>
          <w:ilvl w:val="0"/>
          <w:numId w:val="38"/>
        </w:numPr>
      </w:pPr>
      <w:r>
        <w:rPr>
          <w:b/>
          <w:bCs/>
        </w:rPr>
        <w:t>Begründung:</w:t>
      </w:r>
    </w:p>
    <w:p w:rsidR="003A5448" w:rsidRPr="003A5448" w:rsidRDefault="003A5448" w:rsidP="003A5448">
      <w:pPr>
        <w:numPr>
          <w:ilvl w:val="1"/>
          <w:numId w:val="38"/>
        </w:numPr>
      </w:pPr>
      <w:r>
        <w:rPr>
          <w:b/>
          <w:bCs/>
        </w:rPr>
        <w:lastRenderedPageBreak/>
        <w:t xml:space="preserve">A, B, D sind richtig:</w:t>
      </w:r>
      <w:r>
        <w:t xml:space="preserve"> Durch wiederkehrende Abbuchungen entstanden oft Schäden von mehreren hundert Euro pro Person. Kleine Beträge werden selten angezeigt. Und die Masche wurde mit neuen Gesichtern wiederholt. </w:t>
      </w:r>
    </w:p>
    <w:p w:rsidR="003A5448" w:rsidRPr="003A5448" w:rsidRDefault="003A5448" w:rsidP="003A5448">
      <w:pPr>
        <w:numPr>
          <w:ilvl w:val="1"/>
          <w:numId w:val="38"/>
        </w:numPr>
      </w:pPr>
      <w:r>
        <w:rPr>
          <w:b/>
          <w:bCs/>
        </w:rPr>
        <w:lastRenderedPageBreak/>
        <w:t xml:space="preserve">C, E sind falsch:</w:t>
      </w:r>
      <w:r>
        <w:t xml:space="preserve"> Fehlende Meldungen sind eine Untergrenze, kein Beleg für geringen Schaden. Das Löschen gehört zur Nachbereitung und ist Teil des Kreislaufs: Neue Seite, gleiche Masche – allein im Januar 2024 liefen Dutzende Anzeigen. </w:t>
      </w:r>
    </w:p>
    <w:p w14:paraId="0B6476C7" w14:textId="77777777" w:rsidR="003A5448" w:rsidRPr="003A5448" w:rsidRDefault="003A5448" w:rsidP="003A5448">
      <w:pPr>
        <w:rPr>
          <w:b/>
          <w:bCs/>
        </w:rPr>
      </w:pPr>
      <w:r>
        <w:rPr>
          <w:b/>
          <w:bCs/>
        </w:rPr>
        <w:t>Lösung zu Frage 18</w:t>
      </w:r>
    </w:p>
    <w:p w:rsidR="003A5448" w:rsidRPr="003A5448" w:rsidRDefault="003A5448" w:rsidP="003A5448">
      <w:pPr>
        <w:numPr>
          <w:ilvl w:val="0"/>
          <w:numId w:val="39"/>
        </w:numPr>
      </w:pPr>
      <w:r>
        <w:rPr>
          <w:b/>
          <w:bCs/>
        </w:rPr>
        <w:t xml:space="preserve">Richtige Antworten:</w:t>
      </w:r>
      <w:r>
        <w:t xml:space="preserve"> </w:t>
      </w:r>
      <w:r>
        <w:rPr>
          <w:b/>
          <w:bCs/>
        </w:rPr>
        <w:t xml:space="preserve">B, C, D</w:t>
      </w:r>
    </w:p>
    <w:p w14:paraId="6F95D708" w14:textId="77777777" w:rsidR="003A5448" w:rsidRPr="003A5448" w:rsidRDefault="003A5448" w:rsidP="003A5448">
      <w:pPr>
        <w:numPr>
          <w:ilvl w:val="0"/>
          <w:numId w:val="39"/>
        </w:numPr>
      </w:pPr>
      <w:r>
        <w:rPr>
          <w:b/>
          <w:bCs/>
        </w:rPr>
        <w:t>Begründung:</w:t>
      </w:r>
    </w:p>
    <w:p w:rsidR="003A5448" w:rsidRPr="003A5448" w:rsidRDefault="003A5448" w:rsidP="003A5448">
      <w:pPr>
        <w:numPr>
          <w:ilvl w:val="1"/>
          <w:numId w:val="39"/>
        </w:numPr>
      </w:pPr>
      <w:r>
        <w:rPr>
          <w:b/>
          <w:bCs/>
        </w:rPr>
        <w:t xml:space="preserve">B, C, D sind richtig:</w:t>
      </w:r>
      <w:r>
        <w:t xml:space="preserve"> Wer Strafe fürchtet, schweigt – und jede verlorene Minute vergrößert den Schaden. Gemeldete Fälle sind zugleich die beste Grundlage, um Abläufe zu verbessern. </w:t>
      </w:r>
    </w:p>
    <w:p w:rsidR="003A5448" w:rsidRPr="003A5448" w:rsidRDefault="003A5448" w:rsidP="003A5448">
      <w:pPr>
        <w:numPr>
          <w:ilvl w:val="1"/>
          <w:numId w:val="39"/>
        </w:numPr>
      </w:pPr>
      <w:r>
        <w:rPr>
          <w:b/>
          <w:bCs/>
        </w:rPr>
        <w:t xml:space="preserve">A, E sind falsch:</w:t>
      </w:r>
      <w:r>
        <w:t xml:space="preserve"> Sanktionen verschieben das Problem nur ins Verborgene. Eine Meldekultur ergänzt die anderen Schutzschichten, sie ersetzt keine davon. </w:t>
      </w:r>
    </w:p>
    <w:p w14:paraId="40F0B04F" w14:textId="77777777" w:rsidR="003A5448" w:rsidRPr="003A5448" w:rsidRDefault="003A5448" w:rsidP="003A5448">
      <w:pPr>
        <w:rPr>
          <w:b/>
          <w:bCs/>
        </w:rPr>
      </w:pPr>
      <w:r>
        <w:rPr>
          <w:b/>
          <w:bCs/>
        </w:rPr>
        <w:t>Lösung zu Frage 19</w:t>
      </w:r>
    </w:p>
    <w:p w:rsidR="003A5448" w:rsidRPr="003A5448" w:rsidRDefault="003A5448" w:rsidP="003A5448">
      <w:pPr>
        <w:numPr>
          <w:ilvl w:val="0"/>
          <w:numId w:val="40"/>
        </w:numPr>
      </w:pPr>
      <w:r>
        <w:rPr>
          <w:b/>
          <w:bCs/>
        </w:rPr>
        <w:t xml:space="preserve">Richtige Antworten:</w:t>
      </w:r>
      <w:r>
        <w:t xml:space="preserve"> </w:t>
      </w:r>
      <w:r>
        <w:rPr>
          <w:b/>
          <w:bCs/>
        </w:rPr>
        <w:t xml:space="preserve">A, D, E</w:t>
      </w:r>
    </w:p>
    <w:p w14:paraId="1C741C30" w14:textId="77777777" w:rsidR="003A5448" w:rsidRPr="003A5448" w:rsidRDefault="003A5448" w:rsidP="003A5448">
      <w:pPr>
        <w:numPr>
          <w:ilvl w:val="0"/>
          <w:numId w:val="40"/>
        </w:numPr>
      </w:pPr>
      <w:r>
        <w:rPr>
          <w:b/>
          <w:bCs/>
        </w:rPr>
        <w:t>Begründung:</w:t>
      </w:r>
    </w:p>
    <w:p w:rsidR="003A5448" w:rsidRPr="003A5448" w:rsidRDefault="003A5448" w:rsidP="003A5448">
      <w:pPr>
        <w:numPr>
          <w:ilvl w:val="1"/>
          <w:numId w:val="40"/>
        </w:numPr>
      </w:pPr>
      <w:r>
        <w:rPr>
          <w:b/>
          <w:bCs/>
        </w:rPr>
        <w:t xml:space="preserve">A, D, E sind richtig:</w:t>
      </w:r>
      <w:r>
        <w:t xml:space="preserve"> Normale Anfragen ohne Risiko dürfen schnell erledigt werden. Eile und eine neue Bankverbindung machen eine Anfrage ungewöhnlich – und im Zweifel wird hochgestuft. Systemzugriff ist immer kritisch; eine vertraute Stimme ist kein Identitätsnachweis. </w:t>
      </w:r>
    </w:p>
    <w:p w:rsidR="003A5448" w:rsidRPr="003A5448" w:rsidRDefault="003A5448" w:rsidP="003A5448">
      <w:pPr>
        <w:numPr>
          <w:ilvl w:val="1"/>
          <w:numId w:val="40"/>
        </w:numPr>
      </w:pPr>
      <w:r>
        <w:rPr>
          <w:b/>
          <w:bCs/>
        </w:rPr>
        <w:t xml:space="preserve">B, C sind falsch:</w:t>
      </w:r>
      <w:r>
        <w:t xml:space="preserve"> Autorität ist selbst ein psychologischer Hebel und darf die Prüfung nie absenken. Passwörter gehören immer in die Stufe Kritisch: zweiter Kanal und Vier-Augen-Prinzip, nicht nur eine Rückfrage im Team. </w:t>
      </w:r>
    </w:p>
    <w:p w14:paraId="5900B3B7" w14:textId="77777777" w:rsidR="003A5448" w:rsidRPr="003A5448" w:rsidRDefault="003A5448" w:rsidP="003A5448">
      <w:pPr>
        <w:rPr>
          <w:b/>
          <w:bCs/>
        </w:rPr>
      </w:pPr>
      <w:r>
        <w:rPr>
          <w:b/>
          <w:bCs/>
        </w:rPr>
        <w:t>Lösung zu Frage 20</w:t>
      </w:r>
    </w:p>
    <w:p w:rsidR="003A5448" w:rsidRPr="003A5448" w:rsidRDefault="003A5448" w:rsidP="003A5448">
      <w:pPr>
        <w:numPr>
          <w:ilvl w:val="0"/>
          <w:numId w:val="41"/>
        </w:numPr>
      </w:pPr>
      <w:r>
        <w:rPr>
          <w:b/>
          <w:bCs/>
        </w:rPr>
        <w:t xml:space="preserve">Richtige Antworten:</w:t>
      </w:r>
      <w:r>
        <w:t xml:space="preserve"> </w:t>
      </w:r>
      <w:r>
        <w:rPr>
          <w:b/>
          <w:bCs/>
        </w:rPr>
        <w:t xml:space="preserve">A, C, E</w:t>
      </w:r>
    </w:p>
    <w:p w14:paraId="64F1DE8C" w14:textId="77777777" w:rsidR="003A5448" w:rsidRPr="003A5448" w:rsidRDefault="003A5448" w:rsidP="003A5448">
      <w:pPr>
        <w:numPr>
          <w:ilvl w:val="0"/>
          <w:numId w:val="41"/>
        </w:numPr>
      </w:pPr>
      <w:r>
        <w:rPr>
          <w:b/>
          <w:bCs/>
        </w:rPr>
        <w:t>Begründung:</w:t>
      </w:r>
    </w:p>
    <w:p w:rsidR="003A5448" w:rsidRPr="003A5448" w:rsidRDefault="003A5448" w:rsidP="003A5448">
      <w:pPr>
        <w:numPr>
          <w:ilvl w:val="1"/>
          <w:numId w:val="41"/>
        </w:numPr>
      </w:pPr>
      <w:r>
        <w:rPr>
          <w:b/>
          <w:bCs/>
        </w:rPr>
        <w:t xml:space="preserve">A, C, E sind richtig:</w:t>
      </w:r>
      <w:r>
        <w:t xml:space="preserve"> Die Daten wurden in kleinen Mengen abgezogen, um Alarme zu vermeiden – Technik allein hat nicht gegriffen. Eine Bitte um Systemzugriff ist immer kritisch und verlangt einen zweiten Kanal. Mit dem Verbinden der App war der Zugang erlangt: der Point of no return. </w:t>
      </w:r>
    </w:p>
    <w:p w:rsidR="003A5448" w:rsidRPr="003A5448" w:rsidRDefault="003A5448" w:rsidP="003A5448">
      <w:pPr>
        <w:numPr>
          <w:ilvl w:val="1"/>
          <w:numId w:val="41"/>
        </w:numPr>
      </w:pPr>
      <w:r>
        <w:rPr>
          <w:b/>
          <w:bCs/>
        </w:rPr>
        <w:t xml:space="preserve">B, D sind falsch:</w:t>
      </w:r>
      <w:r>
        <w:t xml:space="preserve"> Die Anmeldeseite war echt – genau deshalb wirkte alles legitim. Und es gab keine Lücke in Salesforce: Nicht Salesforce wurde gehackt, ein Mensch hat vertraut. </w:t>
      </w:r>
    </w:p>
    <w:p w14:paraId="3C6340E6" w14:textId="77777777" w:rsidR="0058416D" w:rsidRDefault="0058416D"/>
    <w:sectPr w:rsidR="005841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07D"/>
    <w:multiLevelType w:val="multilevel"/>
    <w:tmpl w:val="2DC8D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C6E10"/>
    <w:multiLevelType w:val="multilevel"/>
    <w:tmpl w:val="504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93540"/>
    <w:multiLevelType w:val="multilevel"/>
    <w:tmpl w:val="08E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F6138"/>
    <w:multiLevelType w:val="multilevel"/>
    <w:tmpl w:val="C77C9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50182"/>
    <w:multiLevelType w:val="multilevel"/>
    <w:tmpl w:val="FBD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01F9B"/>
    <w:multiLevelType w:val="multilevel"/>
    <w:tmpl w:val="70E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32731"/>
    <w:multiLevelType w:val="multilevel"/>
    <w:tmpl w:val="990E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211"/>
    <w:multiLevelType w:val="multilevel"/>
    <w:tmpl w:val="1D4AF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01CD6"/>
    <w:multiLevelType w:val="multilevel"/>
    <w:tmpl w:val="EBEA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E6F28"/>
    <w:multiLevelType w:val="multilevel"/>
    <w:tmpl w:val="43B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E0747"/>
    <w:multiLevelType w:val="multilevel"/>
    <w:tmpl w:val="B7C0D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E79C6"/>
    <w:multiLevelType w:val="multilevel"/>
    <w:tmpl w:val="DD9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D5012"/>
    <w:multiLevelType w:val="multilevel"/>
    <w:tmpl w:val="FAA2C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E64AA"/>
    <w:multiLevelType w:val="multilevel"/>
    <w:tmpl w:val="223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103CE"/>
    <w:multiLevelType w:val="multilevel"/>
    <w:tmpl w:val="2EF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E0BD3"/>
    <w:multiLevelType w:val="multilevel"/>
    <w:tmpl w:val="92985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24683"/>
    <w:multiLevelType w:val="multilevel"/>
    <w:tmpl w:val="C1F4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10E3B"/>
    <w:multiLevelType w:val="multilevel"/>
    <w:tmpl w:val="1E88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E434A"/>
    <w:multiLevelType w:val="multilevel"/>
    <w:tmpl w:val="5EF6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D2267"/>
    <w:multiLevelType w:val="multilevel"/>
    <w:tmpl w:val="FC3A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951D1"/>
    <w:multiLevelType w:val="multilevel"/>
    <w:tmpl w:val="F01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35DF4"/>
    <w:multiLevelType w:val="multilevel"/>
    <w:tmpl w:val="4720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C7647"/>
    <w:multiLevelType w:val="multilevel"/>
    <w:tmpl w:val="900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730D8"/>
    <w:multiLevelType w:val="multilevel"/>
    <w:tmpl w:val="155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10854"/>
    <w:multiLevelType w:val="multilevel"/>
    <w:tmpl w:val="6AC6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244C0"/>
    <w:multiLevelType w:val="multilevel"/>
    <w:tmpl w:val="5326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C63DD"/>
    <w:multiLevelType w:val="multilevel"/>
    <w:tmpl w:val="AD1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43AC4"/>
    <w:multiLevelType w:val="multilevel"/>
    <w:tmpl w:val="528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60775"/>
    <w:multiLevelType w:val="multilevel"/>
    <w:tmpl w:val="788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E6F58"/>
    <w:multiLevelType w:val="multilevel"/>
    <w:tmpl w:val="B262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C3058"/>
    <w:multiLevelType w:val="multilevel"/>
    <w:tmpl w:val="95F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00684"/>
    <w:multiLevelType w:val="multilevel"/>
    <w:tmpl w:val="3A7C3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877B3"/>
    <w:multiLevelType w:val="multilevel"/>
    <w:tmpl w:val="E36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76CCC"/>
    <w:multiLevelType w:val="multilevel"/>
    <w:tmpl w:val="304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F4AB5"/>
    <w:multiLevelType w:val="multilevel"/>
    <w:tmpl w:val="7814F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44075"/>
    <w:multiLevelType w:val="multilevel"/>
    <w:tmpl w:val="3438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70219"/>
    <w:multiLevelType w:val="multilevel"/>
    <w:tmpl w:val="74D0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D6832"/>
    <w:multiLevelType w:val="multilevel"/>
    <w:tmpl w:val="247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994600"/>
    <w:multiLevelType w:val="multilevel"/>
    <w:tmpl w:val="8222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80EAB"/>
    <w:multiLevelType w:val="multilevel"/>
    <w:tmpl w:val="B9AC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60514"/>
    <w:multiLevelType w:val="multilevel"/>
    <w:tmpl w:val="2034C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600865">
    <w:abstractNumId w:val="26"/>
  </w:num>
  <w:num w:numId="2" w16cid:durableId="292372548">
    <w:abstractNumId w:val="35"/>
  </w:num>
  <w:num w:numId="3" w16cid:durableId="933634655">
    <w:abstractNumId w:val="13"/>
  </w:num>
  <w:num w:numId="4" w16cid:durableId="282078304">
    <w:abstractNumId w:val="29"/>
  </w:num>
  <w:num w:numId="5" w16cid:durableId="203252365">
    <w:abstractNumId w:val="1"/>
  </w:num>
  <w:num w:numId="6" w16cid:durableId="1517229825">
    <w:abstractNumId w:val="4"/>
  </w:num>
  <w:num w:numId="7" w16cid:durableId="1204439123">
    <w:abstractNumId w:val="22"/>
  </w:num>
  <w:num w:numId="8" w16cid:durableId="649213254">
    <w:abstractNumId w:val="28"/>
  </w:num>
  <w:num w:numId="9" w16cid:durableId="532113158">
    <w:abstractNumId w:val="36"/>
  </w:num>
  <w:num w:numId="10" w16cid:durableId="581524121">
    <w:abstractNumId w:val="14"/>
  </w:num>
  <w:num w:numId="11" w16cid:durableId="1558275629">
    <w:abstractNumId w:val="33"/>
  </w:num>
  <w:num w:numId="12" w16cid:durableId="731537913">
    <w:abstractNumId w:val="5"/>
  </w:num>
  <w:num w:numId="13" w16cid:durableId="1817870024">
    <w:abstractNumId w:val="27"/>
  </w:num>
  <w:num w:numId="14" w16cid:durableId="2023045610">
    <w:abstractNumId w:val="9"/>
  </w:num>
  <w:num w:numId="15" w16cid:durableId="697854313">
    <w:abstractNumId w:val="37"/>
  </w:num>
  <w:num w:numId="16" w16cid:durableId="831143488">
    <w:abstractNumId w:val="20"/>
  </w:num>
  <w:num w:numId="17" w16cid:durableId="1742826960">
    <w:abstractNumId w:val="30"/>
  </w:num>
  <w:num w:numId="18" w16cid:durableId="787965320">
    <w:abstractNumId w:val="2"/>
  </w:num>
  <w:num w:numId="19" w16cid:durableId="362023467">
    <w:abstractNumId w:val="32"/>
  </w:num>
  <w:num w:numId="20" w16cid:durableId="1896432848">
    <w:abstractNumId w:val="23"/>
  </w:num>
  <w:num w:numId="21" w16cid:durableId="1735273409">
    <w:abstractNumId w:val="11"/>
  </w:num>
  <w:num w:numId="22" w16cid:durableId="137891871">
    <w:abstractNumId w:val="19"/>
  </w:num>
  <w:num w:numId="23" w16cid:durableId="2135249299">
    <w:abstractNumId w:val="16"/>
  </w:num>
  <w:num w:numId="24" w16cid:durableId="643706805">
    <w:abstractNumId w:val="17"/>
  </w:num>
  <w:num w:numId="25" w16cid:durableId="1879465124">
    <w:abstractNumId w:val="39"/>
  </w:num>
  <w:num w:numId="26" w16cid:durableId="467089487">
    <w:abstractNumId w:val="25"/>
  </w:num>
  <w:num w:numId="27" w16cid:durableId="897785970">
    <w:abstractNumId w:val="34"/>
  </w:num>
  <w:num w:numId="28" w16cid:durableId="281346145">
    <w:abstractNumId w:val="38"/>
  </w:num>
  <w:num w:numId="29" w16cid:durableId="1477719513">
    <w:abstractNumId w:val="15"/>
  </w:num>
  <w:num w:numId="30" w16cid:durableId="1165171164">
    <w:abstractNumId w:val="3"/>
  </w:num>
  <w:num w:numId="31" w16cid:durableId="901596614">
    <w:abstractNumId w:val="24"/>
  </w:num>
  <w:num w:numId="32" w16cid:durableId="101608489">
    <w:abstractNumId w:val="40"/>
  </w:num>
  <w:num w:numId="33" w16cid:durableId="713774402">
    <w:abstractNumId w:val="10"/>
  </w:num>
  <w:num w:numId="34" w16cid:durableId="528298668">
    <w:abstractNumId w:val="8"/>
  </w:num>
  <w:num w:numId="35" w16cid:durableId="1673725482">
    <w:abstractNumId w:val="12"/>
  </w:num>
  <w:num w:numId="36" w16cid:durableId="1077096754">
    <w:abstractNumId w:val="21"/>
  </w:num>
  <w:num w:numId="37" w16cid:durableId="1247573951">
    <w:abstractNumId w:val="6"/>
  </w:num>
  <w:num w:numId="38" w16cid:durableId="1776440761">
    <w:abstractNumId w:val="18"/>
  </w:num>
  <w:num w:numId="39" w16cid:durableId="901676413">
    <w:abstractNumId w:val="31"/>
  </w:num>
  <w:num w:numId="40" w16cid:durableId="1906379529">
    <w:abstractNumId w:val="0"/>
  </w:num>
  <w:num w:numId="41" w16cid:durableId="1819566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48"/>
    <w:rsid w:val="003A5448"/>
    <w:rsid w:val="0058416D"/>
    <w:rsid w:val="00A5148E"/>
    <w:rsid w:val="00DE7FD7"/>
    <w:rsid w:val="00E95E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ECDD"/>
  <w15:chartTrackingRefBased/>
  <w15:docId w15:val="{74F6E584-92A5-4E35-B945-DD889A0AE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544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3A544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3A5448"/>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3A5448"/>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3A5448"/>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3A54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54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54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54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5448"/>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3A5448"/>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3A5448"/>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3A5448"/>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3A5448"/>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3A54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54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54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5448"/>
    <w:rPr>
      <w:rFonts w:eastAsiaTheme="majorEastAsia" w:cstheme="majorBidi"/>
      <w:color w:val="272727" w:themeColor="text1" w:themeTint="D8"/>
    </w:rPr>
  </w:style>
  <w:style w:type="paragraph" w:styleId="Titel">
    <w:name w:val="Title"/>
    <w:basedOn w:val="Standard"/>
    <w:next w:val="Standard"/>
    <w:link w:val="TitelZchn"/>
    <w:uiPriority w:val="10"/>
    <w:qFormat/>
    <w:rsid w:val="003A5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54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54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54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54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5448"/>
    <w:rPr>
      <w:i/>
      <w:iCs/>
      <w:color w:val="404040" w:themeColor="text1" w:themeTint="BF"/>
    </w:rPr>
  </w:style>
  <w:style w:type="paragraph" w:styleId="Listenabsatz">
    <w:name w:val="List Paragraph"/>
    <w:basedOn w:val="Standard"/>
    <w:uiPriority w:val="34"/>
    <w:qFormat/>
    <w:rsid w:val="003A5448"/>
    <w:pPr>
      <w:ind w:left="720"/>
      <w:contextualSpacing/>
    </w:pPr>
  </w:style>
  <w:style w:type="character" w:styleId="IntensiveHervorhebung">
    <w:name w:val="Intense Emphasis"/>
    <w:basedOn w:val="Absatz-Standardschriftart"/>
    <w:uiPriority w:val="21"/>
    <w:qFormat/>
    <w:rsid w:val="003A5448"/>
    <w:rPr>
      <w:i/>
      <w:iCs/>
      <w:color w:val="2E74B5" w:themeColor="accent1" w:themeShade="BF"/>
    </w:rPr>
  </w:style>
  <w:style w:type="paragraph" w:styleId="IntensivesZitat">
    <w:name w:val="Intense Quote"/>
    <w:basedOn w:val="Standard"/>
    <w:next w:val="Standard"/>
    <w:link w:val="IntensivesZitatZchn"/>
    <w:uiPriority w:val="30"/>
    <w:qFormat/>
    <w:rsid w:val="003A54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3A5448"/>
    <w:rPr>
      <w:i/>
      <w:iCs/>
      <w:color w:val="2E74B5" w:themeColor="accent1" w:themeShade="BF"/>
    </w:rPr>
  </w:style>
  <w:style w:type="character" w:styleId="IntensiverVerweis">
    <w:name w:val="Intense Reference"/>
    <w:basedOn w:val="Absatz-Standardschriftart"/>
    <w:uiPriority w:val="32"/>
    <w:qFormat/>
    <w:rsid w:val="003A54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2495</Words>
  <Characters>15725</Characters>
  <Application>Microsoft Office Word</Application>
  <DocSecurity>0</DocSecurity>
  <Lines>131</Lines>
  <Paragraphs>36</Paragraphs>
  <ScaleCrop>false</ScaleCrop>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Abeln</dc:creator>
  <cp:keywords/>
  <dc:description/>
  <cp:lastModifiedBy>Joana Abeln</cp:lastModifiedBy>
  <cp:revision>1</cp:revision>
  <dcterms:created xsi:type="dcterms:W3CDTF">2026-09-29T07:42:00Z</dcterms:created>
  <dcterms:modified xsi:type="dcterms:W3CDTF">2026-09-29T07:43:00Z</dcterms:modified>
</cp:coreProperties>
</file>