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C020" w14:textId="77777777" w:rsidR="00042775" w:rsidRDefault="008446E4">
      <w:pPr>
        <w:rPr>
          <w:b/>
          <w:bCs/>
          <w:sz w:val="32"/>
          <w:szCs w:val="32"/>
          <w:lang w:val="en-GB"/>
        </w:rPr>
      </w:pPr>
      <w:r w:rsidRPr="00042775">
        <w:rPr>
          <w:b/>
          <w:bCs/>
          <w:sz w:val="32"/>
          <w:szCs w:val="32"/>
          <w:lang w:val="en-GB"/>
        </w:rPr>
        <w:t>Comparing Programming Languages</w:t>
      </w:r>
      <w:r w:rsidR="00042775" w:rsidRPr="00042775">
        <w:rPr>
          <w:b/>
          <w:bCs/>
          <w:sz w:val="32"/>
          <w:szCs w:val="32"/>
          <w:lang w:val="en-GB"/>
        </w:rPr>
        <w:t>:</w:t>
      </w:r>
    </w:p>
    <w:p w14:paraId="5E2A40DD" w14:textId="381D4DE1" w:rsidR="00042775" w:rsidRPr="00042775" w:rsidRDefault="00042775">
      <w:pPr>
        <w:rPr>
          <w:b/>
          <w:bCs/>
          <w:sz w:val="32"/>
          <w:szCs w:val="32"/>
          <w:lang w:val="en-GB"/>
        </w:rPr>
      </w:pPr>
      <w:r w:rsidRPr="00042775">
        <w:rPr>
          <w:b/>
          <w:bCs/>
          <w:lang w:val="en-GB"/>
        </w:rPr>
        <w:t xml:space="preserve">A Study of </w:t>
      </w:r>
      <w:r w:rsidR="00120904">
        <w:rPr>
          <w:b/>
          <w:bCs/>
          <w:lang w:val="en-GB"/>
        </w:rPr>
        <w:t xml:space="preserve">the Performance of </w:t>
      </w:r>
      <w:r w:rsidRPr="00042775">
        <w:rPr>
          <w:b/>
          <w:bCs/>
          <w:lang w:val="en-GB"/>
        </w:rPr>
        <w:t>Sorting Algorithms</w:t>
      </w:r>
    </w:p>
    <w:p w14:paraId="2BC69ECF" w14:textId="77777777" w:rsidR="008446E4" w:rsidRPr="00904DEA" w:rsidRDefault="008446E4">
      <w:pPr>
        <w:rPr>
          <w:lang w:val="en-GB"/>
        </w:rPr>
      </w:pPr>
    </w:p>
    <w:p w14:paraId="37157EFD" w14:textId="67269D1F" w:rsidR="008446E4" w:rsidRDefault="008446E4">
      <w:pPr>
        <w:rPr>
          <w:sz w:val="20"/>
          <w:szCs w:val="20"/>
          <w:lang w:val="en-GB"/>
        </w:rPr>
      </w:pPr>
      <w:r w:rsidRPr="00042775">
        <w:rPr>
          <w:sz w:val="20"/>
          <w:szCs w:val="20"/>
          <w:lang w:val="en-GB"/>
        </w:rPr>
        <w:t xml:space="preserve">Tobias Zeier, </w:t>
      </w:r>
      <w:r w:rsidR="00E45FA2" w:rsidRPr="00042775">
        <w:rPr>
          <w:sz w:val="20"/>
          <w:szCs w:val="20"/>
          <w:lang w:val="en-GB"/>
        </w:rPr>
        <w:t xml:space="preserve">the </w:t>
      </w:r>
      <w:r w:rsidRPr="00042775">
        <w:rPr>
          <w:sz w:val="20"/>
          <w:szCs w:val="20"/>
          <w:lang w:val="en-GB"/>
        </w:rPr>
        <w:t>1</w:t>
      </w:r>
      <w:r w:rsidR="00BF0A29">
        <w:rPr>
          <w:sz w:val="20"/>
          <w:szCs w:val="20"/>
          <w:lang w:val="en-GB"/>
        </w:rPr>
        <w:t>6</w:t>
      </w:r>
      <w:r w:rsidRPr="00042775">
        <w:rPr>
          <w:sz w:val="20"/>
          <w:szCs w:val="20"/>
          <w:lang w:val="en-GB"/>
        </w:rPr>
        <w:t xml:space="preserve">th </w:t>
      </w:r>
      <w:r w:rsidR="00E45FA2" w:rsidRPr="00042775">
        <w:rPr>
          <w:sz w:val="20"/>
          <w:szCs w:val="20"/>
          <w:lang w:val="en-GB"/>
        </w:rPr>
        <w:t xml:space="preserve">of </w:t>
      </w:r>
      <w:r w:rsidRPr="00042775">
        <w:rPr>
          <w:sz w:val="20"/>
          <w:szCs w:val="20"/>
          <w:lang w:val="en-GB"/>
        </w:rPr>
        <w:t>June 2024</w:t>
      </w:r>
    </w:p>
    <w:p w14:paraId="439666A3" w14:textId="07E4DD83" w:rsidR="001E0B74" w:rsidRPr="00042775" w:rsidRDefault="001E0B74">
      <w:pPr>
        <w:rPr>
          <w:sz w:val="20"/>
          <w:szCs w:val="20"/>
          <w:lang w:val="en-GB"/>
        </w:rPr>
      </w:pPr>
      <w:r>
        <w:rPr>
          <w:sz w:val="20"/>
          <w:szCs w:val="20"/>
          <w:lang w:val="en-GB"/>
        </w:rPr>
        <w:t>University of Essex Online</w:t>
      </w:r>
    </w:p>
    <w:p w14:paraId="21C0A6F9" w14:textId="77777777" w:rsidR="008446E4" w:rsidRDefault="008446E4">
      <w:pPr>
        <w:rPr>
          <w:lang w:val="en-GB"/>
        </w:rPr>
      </w:pPr>
    </w:p>
    <w:p w14:paraId="00FCD84B" w14:textId="77777777" w:rsidR="009373BC" w:rsidRDefault="009373BC">
      <w:pPr>
        <w:rPr>
          <w:lang w:val="en-GB"/>
        </w:rPr>
      </w:pPr>
    </w:p>
    <w:p w14:paraId="75EDA432" w14:textId="77777777" w:rsidR="009373BC" w:rsidRDefault="009373BC">
      <w:pPr>
        <w:rPr>
          <w:lang w:val="en-GB"/>
        </w:rPr>
      </w:pPr>
    </w:p>
    <w:p w14:paraId="5E0ABE70" w14:textId="77777777" w:rsidR="009373BC" w:rsidRPr="00904DEA" w:rsidRDefault="009373BC">
      <w:pPr>
        <w:rPr>
          <w:lang w:val="en-GB"/>
        </w:rPr>
      </w:pPr>
    </w:p>
    <w:p w14:paraId="6EC446EF" w14:textId="65DA34BC" w:rsidR="008446E4" w:rsidRPr="00E13D63" w:rsidRDefault="00042775">
      <w:pPr>
        <w:rPr>
          <w:b/>
          <w:bCs/>
          <w:lang w:val="en-GB"/>
        </w:rPr>
      </w:pPr>
      <w:r>
        <w:rPr>
          <w:b/>
          <w:bCs/>
          <w:lang w:val="en-GB"/>
        </w:rPr>
        <w:t>Introduction</w:t>
      </w:r>
    </w:p>
    <w:p w14:paraId="76320D6F" w14:textId="549F76A5" w:rsidR="00904DEA" w:rsidRPr="00904DEA" w:rsidRDefault="00904DEA">
      <w:pPr>
        <w:rPr>
          <w:lang w:val="en-GB"/>
        </w:rPr>
      </w:pPr>
      <w:r>
        <w:rPr>
          <w:lang w:val="en-GB"/>
        </w:rPr>
        <w:t xml:space="preserve">In this essay, the student </w:t>
      </w:r>
      <w:r w:rsidR="00E13D63">
        <w:rPr>
          <w:lang w:val="en-GB"/>
        </w:rPr>
        <w:t>will</w:t>
      </w:r>
      <w:r>
        <w:rPr>
          <w:lang w:val="en-GB"/>
        </w:rPr>
        <w:t xml:space="preserve"> </w:t>
      </w:r>
      <w:r w:rsidR="0026615E">
        <w:rPr>
          <w:lang w:val="en-GB"/>
        </w:rPr>
        <w:t>compar</w:t>
      </w:r>
      <w:r w:rsidR="00E13D63">
        <w:rPr>
          <w:lang w:val="en-GB"/>
        </w:rPr>
        <w:t>e</w:t>
      </w:r>
      <w:r w:rsidR="0026615E">
        <w:rPr>
          <w:lang w:val="en-GB"/>
        </w:rPr>
        <w:t xml:space="preserve"> three different programming languages. </w:t>
      </w:r>
      <w:r w:rsidR="00313E5B">
        <w:rPr>
          <w:lang w:val="en-GB"/>
        </w:rPr>
        <w:t>To do this, h</w:t>
      </w:r>
      <w:r w:rsidR="0026615E">
        <w:rPr>
          <w:lang w:val="en-GB"/>
        </w:rPr>
        <w:t xml:space="preserve">e </w:t>
      </w:r>
      <w:r w:rsidR="00E13D63">
        <w:rPr>
          <w:lang w:val="en-GB"/>
        </w:rPr>
        <w:t>a</w:t>
      </w:r>
      <w:r w:rsidR="00313E5B">
        <w:rPr>
          <w:lang w:val="en-GB"/>
        </w:rPr>
        <w:t>nalyses</w:t>
      </w:r>
      <w:r w:rsidR="0026615E">
        <w:rPr>
          <w:lang w:val="en-GB"/>
        </w:rPr>
        <w:t xml:space="preserve"> </w:t>
      </w:r>
      <w:r w:rsidR="00E13D63">
        <w:rPr>
          <w:lang w:val="en-GB"/>
        </w:rPr>
        <w:t xml:space="preserve">the </w:t>
      </w:r>
      <w:r w:rsidR="0026615E">
        <w:rPr>
          <w:lang w:val="en-GB"/>
        </w:rPr>
        <w:t>runtimes of</w:t>
      </w:r>
      <w:r w:rsidR="00E13D63">
        <w:rPr>
          <w:lang w:val="en-GB"/>
        </w:rPr>
        <w:t xml:space="preserve"> different sorting algorithms, sorting a text file with over </w:t>
      </w:r>
      <w:r w:rsidR="00857C81">
        <w:rPr>
          <w:lang w:val="en-GB"/>
        </w:rPr>
        <w:t>830,000</w:t>
      </w:r>
      <w:r w:rsidR="00E13D63">
        <w:rPr>
          <w:lang w:val="en-GB"/>
        </w:rPr>
        <w:t xml:space="preserve"> values. The scripts will be run on an Apple MacBook</w:t>
      </w:r>
      <w:r w:rsidR="00120904">
        <w:rPr>
          <w:lang w:val="en-GB"/>
        </w:rPr>
        <w:t xml:space="preserve"> Air</w:t>
      </w:r>
      <w:r w:rsidR="00E13D63">
        <w:rPr>
          <w:lang w:val="en-GB"/>
        </w:rPr>
        <w:t xml:space="preserve"> M3</w:t>
      </w:r>
      <w:r w:rsidR="00A8179A">
        <w:rPr>
          <w:lang w:val="en-GB"/>
        </w:rPr>
        <w:t>,</w:t>
      </w:r>
      <w:r w:rsidR="00E13D63">
        <w:rPr>
          <w:lang w:val="en-GB"/>
        </w:rPr>
        <w:t xml:space="preserve"> </w:t>
      </w:r>
      <w:r w:rsidR="00AA40FA">
        <w:rPr>
          <w:lang w:val="en-GB"/>
        </w:rPr>
        <w:t xml:space="preserve">4.05 GHz </w:t>
      </w:r>
      <w:r w:rsidR="00E13D63">
        <w:rPr>
          <w:lang w:val="en-GB"/>
        </w:rPr>
        <w:t>with 8GB of memory and a connected power supply. The C and PowerShell applications will be run from Visual Studio Code</w:t>
      </w:r>
      <w:r w:rsidR="00D623CE">
        <w:rPr>
          <w:lang w:val="en-GB"/>
        </w:rPr>
        <w:t xml:space="preserve"> (v. 1.89.1</w:t>
      </w:r>
      <w:r w:rsidR="0018072B">
        <w:rPr>
          <w:lang w:val="en-GB"/>
        </w:rPr>
        <w:t xml:space="preserve"> and </w:t>
      </w:r>
      <w:r w:rsidR="0018072B" w:rsidRPr="0018072B">
        <w:rPr>
          <w:lang w:val="en-GB"/>
        </w:rPr>
        <w:t>clang-1500.3.9.4</w:t>
      </w:r>
      <w:r w:rsidR="00D623CE">
        <w:rPr>
          <w:lang w:val="en-GB"/>
        </w:rPr>
        <w:t>)</w:t>
      </w:r>
      <w:r w:rsidR="00E13D63">
        <w:rPr>
          <w:lang w:val="en-GB"/>
        </w:rPr>
        <w:t xml:space="preserve"> and the Python applications from PyCharm</w:t>
      </w:r>
      <w:r w:rsidR="001B5A09">
        <w:rPr>
          <w:lang w:val="en-GB"/>
        </w:rPr>
        <w:t xml:space="preserve"> </w:t>
      </w:r>
      <w:r w:rsidR="0018072B">
        <w:rPr>
          <w:lang w:val="en-GB"/>
        </w:rPr>
        <w:t xml:space="preserve">Community Edition </w:t>
      </w:r>
      <w:r w:rsidR="001B5A09">
        <w:rPr>
          <w:lang w:val="en-GB"/>
        </w:rPr>
        <w:t>(v</w:t>
      </w:r>
      <w:r w:rsidR="00D623CE">
        <w:rPr>
          <w:lang w:val="en-GB"/>
        </w:rPr>
        <w:t>.</w:t>
      </w:r>
      <w:r w:rsidR="001B5A09">
        <w:rPr>
          <w:lang w:val="en-GB"/>
        </w:rPr>
        <w:t xml:space="preserve"> 2024</w:t>
      </w:r>
      <w:r w:rsidR="00D623CE">
        <w:rPr>
          <w:lang w:val="en-GB"/>
        </w:rPr>
        <w:t>.1.1)</w:t>
      </w:r>
      <w:r w:rsidR="00E13D63">
        <w:rPr>
          <w:lang w:val="en-GB"/>
        </w:rPr>
        <w:t>.</w:t>
      </w:r>
      <w:r w:rsidR="003B3CC4">
        <w:rPr>
          <w:lang w:val="en-GB"/>
        </w:rPr>
        <w:t xml:space="preserve"> Since the sorting algorithm will use compute power to calculate the task, the execution times will vary between different computer models and their installed hardware. In th</w:t>
      </w:r>
      <w:r w:rsidR="00120904">
        <w:rPr>
          <w:lang w:val="en-GB"/>
        </w:rPr>
        <w:t>e given</w:t>
      </w:r>
      <w:r w:rsidR="003B3CC4">
        <w:rPr>
          <w:lang w:val="en-GB"/>
        </w:rPr>
        <w:t xml:space="preserve"> scenario, the student is using the CPU for calculation, however </w:t>
      </w:r>
      <w:r w:rsidR="00962362" w:rsidRPr="00962362">
        <w:rPr>
          <w:lang w:val="en-GB"/>
        </w:rPr>
        <w:t>Ye et al.</w:t>
      </w:r>
      <w:r w:rsidR="00962362">
        <w:rPr>
          <w:lang w:val="en-GB"/>
        </w:rPr>
        <w:t xml:space="preserve"> (</w:t>
      </w:r>
      <w:r w:rsidR="00962362" w:rsidRPr="00962362">
        <w:rPr>
          <w:lang w:val="en-GB"/>
        </w:rPr>
        <w:t>2010</w:t>
      </w:r>
      <w:r w:rsidR="00962362">
        <w:rPr>
          <w:lang w:val="en-GB"/>
        </w:rPr>
        <w:t xml:space="preserve">) found that the performance can be improved by using GPU calculation. </w:t>
      </w:r>
    </w:p>
    <w:p w14:paraId="325E86A5" w14:textId="77777777" w:rsidR="008446E4" w:rsidRDefault="008446E4">
      <w:pPr>
        <w:rPr>
          <w:lang w:val="en-GB"/>
        </w:rPr>
      </w:pPr>
    </w:p>
    <w:p w14:paraId="61EDF17B" w14:textId="77777777" w:rsidR="009373BC" w:rsidRPr="00904DEA" w:rsidRDefault="009373BC">
      <w:pPr>
        <w:rPr>
          <w:lang w:val="en-GB"/>
        </w:rPr>
      </w:pPr>
    </w:p>
    <w:p w14:paraId="071075F3" w14:textId="73A515ED" w:rsidR="008446E4" w:rsidRPr="00042775" w:rsidRDefault="00042775">
      <w:pPr>
        <w:rPr>
          <w:b/>
          <w:bCs/>
          <w:lang w:val="en-GB"/>
        </w:rPr>
      </w:pPr>
      <w:r w:rsidRPr="00042775">
        <w:rPr>
          <w:b/>
          <w:bCs/>
          <w:lang w:val="en-GB"/>
        </w:rPr>
        <w:t>Sorting Algorithms</w:t>
      </w:r>
    </w:p>
    <w:p w14:paraId="3F0D67D5" w14:textId="75FB4E3E" w:rsidR="00EE0E28" w:rsidRDefault="006F3E78">
      <w:pPr>
        <w:rPr>
          <w:lang w:val="en-GB"/>
        </w:rPr>
      </w:pPr>
      <w:r w:rsidRPr="006F3E78">
        <w:rPr>
          <w:lang w:val="en-GB"/>
        </w:rPr>
        <w:t>There are many different sorting algorithms which can be used for different purposes. Each of these algorithms has its own special features as well as strengths and weaknesses. They differ in the way in which the input values are sorted. For each algorithm, the three values best, average and worst are specified</w:t>
      </w:r>
      <w:r w:rsidR="0018072B">
        <w:rPr>
          <w:lang w:val="en-GB"/>
        </w:rPr>
        <w:t>.</w:t>
      </w:r>
      <w:r w:rsidRPr="006F3E78">
        <w:rPr>
          <w:lang w:val="en-GB"/>
        </w:rPr>
        <w:t xml:space="preserve"> </w:t>
      </w:r>
      <w:r w:rsidR="0018072B">
        <w:rPr>
          <w:lang w:val="en-GB"/>
        </w:rPr>
        <w:t>These</w:t>
      </w:r>
      <w:r w:rsidRPr="006F3E78">
        <w:rPr>
          <w:lang w:val="en-GB"/>
        </w:rPr>
        <w:t xml:space="preserve"> can be used to calculate how many iterations must be run through until the input values are sorted. Bubble Sort, for example, one of the oldest sorting algorithms, starts with the first input value and compares it with the second. If the second value is lower than the first, the two values are swapped. It then continues by comparing the second and third values. The iteration continues until the algorithm has reached the last value. </w:t>
      </w:r>
      <w:r w:rsidR="0018072B">
        <w:rPr>
          <w:lang w:val="en-GB"/>
        </w:rPr>
        <w:t>After that, t</w:t>
      </w:r>
      <w:r w:rsidRPr="006F3E78">
        <w:rPr>
          <w:lang w:val="en-GB"/>
        </w:rPr>
        <w:t xml:space="preserve">he second iteration </w:t>
      </w:r>
      <w:r w:rsidR="0018072B">
        <w:rPr>
          <w:lang w:val="en-GB"/>
        </w:rPr>
        <w:t>starts</w:t>
      </w:r>
      <w:r w:rsidRPr="006F3E78">
        <w:rPr>
          <w:lang w:val="en-GB"/>
        </w:rPr>
        <w:t>, whereby the same principle is run through a second time. There are therefore as many iterations until no more values need to be swapped.</w:t>
      </w:r>
      <w:r w:rsidR="00872DC2">
        <w:rPr>
          <w:lang w:val="en-GB"/>
        </w:rPr>
        <w:t xml:space="preserve"> The longer the list of input values, the worse the sorting performance gets</w:t>
      </w:r>
      <w:r w:rsidR="0018072B">
        <w:rPr>
          <w:lang w:val="en-GB"/>
        </w:rPr>
        <w:t>, since the number of iterations increases</w:t>
      </w:r>
      <w:r w:rsidR="00872DC2">
        <w:rPr>
          <w:lang w:val="en-GB"/>
        </w:rPr>
        <w:t xml:space="preserve">. </w:t>
      </w:r>
      <w:r w:rsidR="00B45A42">
        <w:rPr>
          <w:lang w:val="en-GB"/>
        </w:rPr>
        <w:t xml:space="preserve">This results in the best-case scenario where all input values are already sorted, to the average and worst case where </w:t>
      </w:r>
      <w:r w:rsidR="00A8179A">
        <w:rPr>
          <w:lang w:val="en-GB"/>
        </w:rPr>
        <w:t xml:space="preserve">the </w:t>
      </w:r>
      <w:r w:rsidR="00B45A42">
        <w:rPr>
          <w:lang w:val="en-GB"/>
        </w:rPr>
        <w:t xml:space="preserve">number of inputs squared </w:t>
      </w:r>
      <w:r w:rsidR="0018072B">
        <w:rPr>
          <w:lang w:val="en-GB"/>
        </w:rPr>
        <w:t>(n</w:t>
      </w:r>
      <w:r w:rsidR="0018072B" w:rsidRPr="0018072B">
        <w:rPr>
          <w:rFonts w:cs="Times New Roman (Body CS)"/>
          <w:vertAlign w:val="superscript"/>
          <w:lang w:val="en-GB"/>
        </w:rPr>
        <w:t>2</w:t>
      </w:r>
      <w:r w:rsidR="0018072B">
        <w:rPr>
          <w:lang w:val="en-GB"/>
        </w:rPr>
        <w:t xml:space="preserve">) </w:t>
      </w:r>
      <w:r w:rsidR="00B45A42">
        <w:rPr>
          <w:lang w:val="en-GB"/>
        </w:rPr>
        <w:t>need to be processed</w:t>
      </w:r>
      <w:r w:rsidR="00872DC2">
        <w:rPr>
          <w:lang w:val="en-GB"/>
        </w:rPr>
        <w:t xml:space="preserve"> (</w:t>
      </w:r>
      <w:r w:rsidR="00872DC2" w:rsidRPr="00872DC2">
        <w:rPr>
          <w:rFonts w:ascii="Arial" w:hAnsi="Arial" w:cs="Arial"/>
          <w:color w:val="222222"/>
          <w:shd w:val="clear" w:color="auto" w:fill="FFFFFF"/>
        </w:rPr>
        <w:t>Al-Kharabsheh</w:t>
      </w:r>
      <w:r w:rsidR="00872DC2">
        <w:rPr>
          <w:rFonts w:ascii="Arial" w:hAnsi="Arial" w:cs="Arial"/>
          <w:color w:val="222222"/>
          <w:shd w:val="clear" w:color="auto" w:fill="FFFFFF"/>
        </w:rPr>
        <w:t>, et al, 2013</w:t>
      </w:r>
      <w:r w:rsidR="00B45A42">
        <w:rPr>
          <w:rFonts w:ascii="Arial" w:hAnsi="Arial" w:cs="Arial"/>
          <w:color w:val="222222"/>
          <w:shd w:val="clear" w:color="auto" w:fill="FFFFFF"/>
        </w:rPr>
        <w:t>).</w:t>
      </w:r>
    </w:p>
    <w:p w14:paraId="4976045E" w14:textId="77777777" w:rsidR="006F3E78" w:rsidRDefault="006F3E78">
      <w:pPr>
        <w:rPr>
          <w:lang w:val="en-GB"/>
        </w:rPr>
      </w:pPr>
    </w:p>
    <w:p w14:paraId="30B68703" w14:textId="7F0262A7" w:rsidR="00FF2B6C" w:rsidRDefault="00FF2B6C">
      <w:pPr>
        <w:rPr>
          <w:lang w:val="en-GB"/>
        </w:rPr>
      </w:pPr>
      <w:r>
        <w:rPr>
          <w:lang w:val="en-GB"/>
        </w:rPr>
        <w:t>M</w:t>
      </w:r>
      <w:r w:rsidRPr="00FF2B6C">
        <w:rPr>
          <w:lang w:val="en-GB"/>
        </w:rPr>
        <w:t xml:space="preserve">erge sort divides the list into two equal halves, sorts them recursively, and then merges them back together to create a sorted list. It has a </w:t>
      </w:r>
      <w:r>
        <w:rPr>
          <w:lang w:val="en-GB"/>
        </w:rPr>
        <w:t xml:space="preserve">best, average and worst </w:t>
      </w:r>
      <w:r w:rsidRPr="00FF2B6C">
        <w:rPr>
          <w:lang w:val="en-GB"/>
        </w:rPr>
        <w:t xml:space="preserve">complexity of O(n </w:t>
      </w:r>
      <w:r w:rsidRPr="0018072B">
        <w:rPr>
          <w:i/>
          <w:iCs/>
          <w:lang w:val="en-GB"/>
        </w:rPr>
        <w:t>log</w:t>
      </w:r>
      <w:r w:rsidRPr="00FF2B6C">
        <w:rPr>
          <w:lang w:val="en-GB"/>
        </w:rPr>
        <w:t xml:space="preserve"> n) and typically uses three arrays. It is faster than heap sort for larger sets but requires more memory. Quick sort is usually a better choice, especially for machines with limited memory. Like quick sort, merge sort is a divide and conquer algorithm with a partition and merge phase. In the merge phase, the two sorted halves are </w:t>
      </w:r>
      <w:r w:rsidR="0018072B" w:rsidRPr="00FF2B6C">
        <w:rPr>
          <w:lang w:val="en-GB"/>
        </w:rPr>
        <w:t>merged</w:t>
      </w:r>
      <w:r w:rsidRPr="00FF2B6C">
        <w:rPr>
          <w:lang w:val="en-GB"/>
        </w:rPr>
        <w:t xml:space="preserve"> by comparing and arranging values. Unlike quick sort, merge sort always partitions the list in half, resulting in an </w:t>
      </w:r>
      <w:proofErr w:type="gramStart"/>
      <w:r w:rsidRPr="00FF2B6C">
        <w:rPr>
          <w:lang w:val="en-GB"/>
        </w:rPr>
        <w:t>O(</w:t>
      </w:r>
      <w:proofErr w:type="gramEnd"/>
      <w:r w:rsidRPr="00FF2B6C">
        <w:rPr>
          <w:lang w:val="en-GB"/>
        </w:rPr>
        <w:t xml:space="preserve">n </w:t>
      </w:r>
      <w:r w:rsidRPr="0018072B">
        <w:rPr>
          <w:i/>
          <w:iCs/>
          <w:lang w:val="en-GB"/>
        </w:rPr>
        <w:t>log</w:t>
      </w:r>
      <w:r w:rsidR="0018072B">
        <w:rPr>
          <w:lang w:val="en-GB"/>
        </w:rPr>
        <w:t xml:space="preserve"> n</w:t>
      </w:r>
      <w:r w:rsidRPr="00FF2B6C">
        <w:rPr>
          <w:lang w:val="en-GB"/>
        </w:rPr>
        <w:t>) algorithm</w:t>
      </w:r>
      <w:r w:rsidR="00F102AF">
        <w:rPr>
          <w:lang w:val="en-GB"/>
        </w:rPr>
        <w:t xml:space="preserve"> (</w:t>
      </w:r>
      <w:r w:rsidR="0091133D" w:rsidRPr="00F102AF">
        <w:rPr>
          <w:rFonts w:ascii="Arial" w:hAnsi="Arial" w:cs="Arial"/>
          <w:color w:val="222222"/>
          <w:shd w:val="clear" w:color="auto" w:fill="FFFFFF"/>
        </w:rPr>
        <w:t>Pandey</w:t>
      </w:r>
      <w:r w:rsidR="0091133D">
        <w:rPr>
          <w:rFonts w:ascii="Arial" w:hAnsi="Arial" w:cs="Arial"/>
          <w:color w:val="222222"/>
          <w:shd w:val="clear" w:color="auto" w:fill="FFFFFF"/>
        </w:rPr>
        <w:t>, 2008</w:t>
      </w:r>
      <w:r w:rsidR="00F102AF">
        <w:rPr>
          <w:lang w:val="en-GB"/>
        </w:rPr>
        <w:t>).</w:t>
      </w:r>
    </w:p>
    <w:p w14:paraId="20B5A93E" w14:textId="17CD0D34" w:rsidR="00FF2B6C" w:rsidRDefault="00FF2B6C">
      <w:pPr>
        <w:rPr>
          <w:lang w:val="en-GB"/>
        </w:rPr>
      </w:pPr>
      <w:r>
        <w:rPr>
          <w:lang w:val="en-GB"/>
        </w:rPr>
        <w:lastRenderedPageBreak/>
        <w:t xml:space="preserve">Another factor that needs to be considered, is whether the algorithm supports stable sorting or not. </w:t>
      </w:r>
      <w:r w:rsidR="00F102AF">
        <w:rPr>
          <w:lang w:val="en-GB"/>
        </w:rPr>
        <w:t>Stable sorting is, when the algorithm maintains the relative order of records with equal keys (</w:t>
      </w:r>
      <w:r w:rsidR="00F102AF" w:rsidRPr="00872DC2">
        <w:rPr>
          <w:rFonts w:ascii="Arial" w:hAnsi="Arial" w:cs="Arial"/>
          <w:color w:val="222222"/>
          <w:shd w:val="clear" w:color="auto" w:fill="FFFFFF"/>
        </w:rPr>
        <w:t>Al-Kharabsheh</w:t>
      </w:r>
      <w:r w:rsidR="00F102AF">
        <w:rPr>
          <w:rFonts w:ascii="Arial" w:hAnsi="Arial" w:cs="Arial"/>
          <w:color w:val="222222"/>
          <w:shd w:val="clear" w:color="auto" w:fill="FFFFFF"/>
        </w:rPr>
        <w:t>, et al, 2013</w:t>
      </w:r>
      <w:r w:rsidR="00F102AF">
        <w:rPr>
          <w:lang w:val="en-GB"/>
        </w:rPr>
        <w:t>).</w:t>
      </w:r>
    </w:p>
    <w:p w14:paraId="00B97148" w14:textId="77777777" w:rsidR="00081920" w:rsidRPr="009373BC" w:rsidRDefault="00081920" w:rsidP="00E13D63">
      <w:pPr>
        <w:rPr>
          <w:lang w:val="en-GB"/>
        </w:rPr>
      </w:pPr>
    </w:p>
    <w:p w14:paraId="79AAD34E" w14:textId="77777777" w:rsidR="009373BC" w:rsidRPr="009373BC" w:rsidRDefault="009373BC" w:rsidP="00E13D63">
      <w:pPr>
        <w:rPr>
          <w:lang w:val="en-GB"/>
        </w:rPr>
      </w:pPr>
    </w:p>
    <w:p w14:paraId="300AC1DC" w14:textId="36589E30" w:rsidR="0026615E" w:rsidRDefault="00E13D63" w:rsidP="00E13D63">
      <w:pPr>
        <w:rPr>
          <w:b/>
          <w:bCs/>
          <w:lang w:val="en-GB"/>
        </w:rPr>
      </w:pPr>
      <w:r w:rsidRPr="00E13D63">
        <w:rPr>
          <w:b/>
          <w:bCs/>
          <w:lang w:val="en-GB"/>
        </w:rPr>
        <w:t>Runtime Comparison</w:t>
      </w:r>
    </w:p>
    <w:p w14:paraId="3B3E6BF6" w14:textId="658F5735" w:rsidR="00E13D63" w:rsidRDefault="00FF2B6C" w:rsidP="00E13D63">
      <w:pPr>
        <w:rPr>
          <w:lang w:val="en-GB"/>
        </w:rPr>
      </w:pPr>
      <w:r>
        <w:rPr>
          <w:lang w:val="en-GB"/>
        </w:rPr>
        <w:t>In the following table, the</w:t>
      </w:r>
      <w:r w:rsidR="00F102AF">
        <w:rPr>
          <w:lang w:val="en-GB"/>
        </w:rPr>
        <w:t xml:space="preserve"> student notes the runtimes for the selected sorting algorithms. They are all run three times to calculate an average runtime.</w:t>
      </w:r>
    </w:p>
    <w:p w14:paraId="6050B7F1" w14:textId="77777777" w:rsidR="00F102AF" w:rsidRPr="00E13D63" w:rsidRDefault="00F102AF" w:rsidP="00E13D63">
      <w:pPr>
        <w:rPr>
          <w:lang w:val="en-GB"/>
        </w:rPr>
      </w:pPr>
    </w:p>
    <w:tbl>
      <w:tblPr>
        <w:tblStyle w:val="TableGrid"/>
        <w:tblW w:w="0" w:type="auto"/>
        <w:tblLook w:val="04A0" w:firstRow="1" w:lastRow="0" w:firstColumn="1" w:lastColumn="0" w:noHBand="0" w:noVBand="1"/>
      </w:tblPr>
      <w:tblGrid>
        <w:gridCol w:w="1502"/>
        <w:gridCol w:w="2467"/>
        <w:gridCol w:w="1276"/>
        <w:gridCol w:w="1276"/>
        <w:gridCol w:w="1276"/>
        <w:gridCol w:w="1219"/>
      </w:tblGrid>
      <w:tr w:rsidR="00904DEA" w:rsidRPr="00904DEA" w14:paraId="6A288331" w14:textId="77777777" w:rsidTr="00540CA6">
        <w:tc>
          <w:tcPr>
            <w:tcW w:w="1502" w:type="dxa"/>
            <w:tcBorders>
              <w:top w:val="nil"/>
              <w:left w:val="nil"/>
              <w:right w:val="nil"/>
            </w:tcBorders>
          </w:tcPr>
          <w:p w14:paraId="2221A1FE" w14:textId="451C95FA" w:rsidR="00904DEA" w:rsidRPr="006C634F" w:rsidRDefault="00904DEA">
            <w:pPr>
              <w:rPr>
                <w:lang w:val="en-GB"/>
              </w:rPr>
            </w:pPr>
          </w:p>
        </w:tc>
        <w:tc>
          <w:tcPr>
            <w:tcW w:w="2467" w:type="dxa"/>
            <w:tcBorders>
              <w:top w:val="nil"/>
              <w:left w:val="nil"/>
            </w:tcBorders>
          </w:tcPr>
          <w:p w14:paraId="7F505547" w14:textId="628C8D7B" w:rsidR="00904DEA" w:rsidRPr="006C634F" w:rsidRDefault="00904DEA">
            <w:pPr>
              <w:rPr>
                <w:lang w:val="en-GB"/>
              </w:rPr>
            </w:pPr>
          </w:p>
        </w:tc>
        <w:tc>
          <w:tcPr>
            <w:tcW w:w="5047" w:type="dxa"/>
            <w:gridSpan w:val="4"/>
            <w:shd w:val="clear" w:color="auto" w:fill="A5C9EB" w:themeFill="text2" w:themeFillTint="40"/>
          </w:tcPr>
          <w:p w14:paraId="6B0CEE8D" w14:textId="2B515168" w:rsidR="00904DEA" w:rsidRPr="006C634F" w:rsidRDefault="00904DEA" w:rsidP="00904DEA">
            <w:pPr>
              <w:jc w:val="center"/>
              <w:rPr>
                <w:lang w:val="en-GB"/>
              </w:rPr>
            </w:pPr>
            <w:r w:rsidRPr="006C634F">
              <w:rPr>
                <w:lang w:val="en-GB"/>
              </w:rPr>
              <w:t>Runtime in Seconds</w:t>
            </w:r>
          </w:p>
        </w:tc>
      </w:tr>
      <w:tr w:rsidR="00904DEA" w:rsidRPr="00904DEA" w14:paraId="039E6C5D" w14:textId="77777777" w:rsidTr="00540CA6">
        <w:tc>
          <w:tcPr>
            <w:tcW w:w="1502" w:type="dxa"/>
            <w:shd w:val="clear" w:color="auto" w:fill="A5C9EB" w:themeFill="text2" w:themeFillTint="40"/>
          </w:tcPr>
          <w:p w14:paraId="2F3DE544" w14:textId="56DDF964" w:rsidR="00904DEA" w:rsidRPr="006C634F" w:rsidRDefault="00904DEA" w:rsidP="00904DEA">
            <w:pPr>
              <w:rPr>
                <w:lang w:val="en-GB"/>
              </w:rPr>
            </w:pPr>
            <w:r w:rsidRPr="006C634F">
              <w:rPr>
                <w:lang w:val="en-GB"/>
              </w:rPr>
              <w:t>Language</w:t>
            </w:r>
          </w:p>
        </w:tc>
        <w:tc>
          <w:tcPr>
            <w:tcW w:w="2467" w:type="dxa"/>
            <w:shd w:val="clear" w:color="auto" w:fill="A5C9EB" w:themeFill="text2" w:themeFillTint="40"/>
          </w:tcPr>
          <w:p w14:paraId="74911BD8" w14:textId="1CB557E8" w:rsidR="00904DEA" w:rsidRPr="006C634F" w:rsidRDefault="00904DEA" w:rsidP="00904DEA">
            <w:pPr>
              <w:rPr>
                <w:lang w:val="en-GB"/>
              </w:rPr>
            </w:pPr>
            <w:r w:rsidRPr="006C634F">
              <w:rPr>
                <w:lang w:val="en-GB"/>
              </w:rPr>
              <w:t>Algorithm</w:t>
            </w:r>
          </w:p>
        </w:tc>
        <w:tc>
          <w:tcPr>
            <w:tcW w:w="1276" w:type="dxa"/>
            <w:shd w:val="clear" w:color="auto" w:fill="A5C9EB" w:themeFill="text2" w:themeFillTint="40"/>
          </w:tcPr>
          <w:p w14:paraId="7DE62BDF" w14:textId="67384175" w:rsidR="00904DEA" w:rsidRPr="006C634F" w:rsidRDefault="00904DEA" w:rsidP="00904DEA">
            <w:pPr>
              <w:rPr>
                <w:lang w:val="en-GB"/>
              </w:rPr>
            </w:pPr>
            <w:r w:rsidRPr="006C634F">
              <w:rPr>
                <w:lang w:val="en-GB"/>
              </w:rPr>
              <w:t>1</w:t>
            </w:r>
            <w:r w:rsidRPr="006C634F">
              <w:rPr>
                <w:vertAlign w:val="superscript"/>
                <w:lang w:val="en-GB"/>
              </w:rPr>
              <w:t>st</w:t>
            </w:r>
            <w:r w:rsidRPr="006C634F">
              <w:rPr>
                <w:lang w:val="en-GB"/>
              </w:rPr>
              <w:t xml:space="preserve"> run</w:t>
            </w:r>
          </w:p>
        </w:tc>
        <w:tc>
          <w:tcPr>
            <w:tcW w:w="1276" w:type="dxa"/>
            <w:shd w:val="clear" w:color="auto" w:fill="A5C9EB" w:themeFill="text2" w:themeFillTint="40"/>
          </w:tcPr>
          <w:p w14:paraId="022DF457" w14:textId="2CA21A7C" w:rsidR="00904DEA" w:rsidRPr="006C634F" w:rsidRDefault="00904DEA" w:rsidP="00904DEA">
            <w:pPr>
              <w:rPr>
                <w:lang w:val="en-GB"/>
              </w:rPr>
            </w:pPr>
            <w:r w:rsidRPr="006C634F">
              <w:rPr>
                <w:lang w:val="en-GB"/>
              </w:rPr>
              <w:t>2</w:t>
            </w:r>
            <w:r w:rsidRPr="006C634F">
              <w:rPr>
                <w:vertAlign w:val="superscript"/>
                <w:lang w:val="en-GB"/>
              </w:rPr>
              <w:t>nd</w:t>
            </w:r>
            <w:r w:rsidRPr="006C634F">
              <w:rPr>
                <w:lang w:val="en-GB"/>
              </w:rPr>
              <w:t xml:space="preserve"> run</w:t>
            </w:r>
          </w:p>
        </w:tc>
        <w:tc>
          <w:tcPr>
            <w:tcW w:w="1276" w:type="dxa"/>
            <w:shd w:val="clear" w:color="auto" w:fill="A5C9EB" w:themeFill="text2" w:themeFillTint="40"/>
          </w:tcPr>
          <w:p w14:paraId="3803577E" w14:textId="54B4A00C" w:rsidR="00904DEA" w:rsidRPr="006C634F" w:rsidRDefault="00904DEA" w:rsidP="00904DEA">
            <w:pPr>
              <w:rPr>
                <w:lang w:val="en-GB"/>
              </w:rPr>
            </w:pPr>
            <w:r w:rsidRPr="006C634F">
              <w:rPr>
                <w:lang w:val="en-GB"/>
              </w:rPr>
              <w:t>3</w:t>
            </w:r>
            <w:r w:rsidRPr="006C634F">
              <w:rPr>
                <w:vertAlign w:val="superscript"/>
                <w:lang w:val="en-GB"/>
              </w:rPr>
              <w:t>rd</w:t>
            </w:r>
            <w:r w:rsidRPr="006C634F">
              <w:rPr>
                <w:lang w:val="en-GB"/>
              </w:rPr>
              <w:t xml:space="preserve"> run</w:t>
            </w:r>
          </w:p>
        </w:tc>
        <w:tc>
          <w:tcPr>
            <w:tcW w:w="1219" w:type="dxa"/>
            <w:shd w:val="clear" w:color="auto" w:fill="A5C9EB" w:themeFill="text2" w:themeFillTint="40"/>
          </w:tcPr>
          <w:p w14:paraId="734044DB" w14:textId="5D328F7B" w:rsidR="00904DEA" w:rsidRPr="006C634F" w:rsidRDefault="00904DEA" w:rsidP="00904DEA">
            <w:pPr>
              <w:rPr>
                <w:lang w:val="en-GB"/>
              </w:rPr>
            </w:pPr>
            <w:r w:rsidRPr="006C634F">
              <w:rPr>
                <w:lang w:val="en-GB"/>
              </w:rPr>
              <w:t xml:space="preserve">Average </w:t>
            </w:r>
          </w:p>
        </w:tc>
      </w:tr>
      <w:tr w:rsidR="00904DEA" w:rsidRPr="00904DEA" w14:paraId="47F93657" w14:textId="77777777" w:rsidTr="00540CA6">
        <w:tc>
          <w:tcPr>
            <w:tcW w:w="1502" w:type="dxa"/>
          </w:tcPr>
          <w:p w14:paraId="6FAFE75A" w14:textId="599B3585" w:rsidR="00904DEA" w:rsidRPr="006C634F" w:rsidRDefault="00904DEA" w:rsidP="00904DEA">
            <w:pPr>
              <w:rPr>
                <w:lang w:val="en-GB"/>
              </w:rPr>
            </w:pPr>
            <w:r w:rsidRPr="006C634F">
              <w:rPr>
                <w:lang w:val="en-GB"/>
              </w:rPr>
              <w:t>C</w:t>
            </w:r>
          </w:p>
        </w:tc>
        <w:tc>
          <w:tcPr>
            <w:tcW w:w="2467" w:type="dxa"/>
          </w:tcPr>
          <w:p w14:paraId="4A4B510B" w14:textId="16AE94A4" w:rsidR="00904DEA" w:rsidRPr="006C634F" w:rsidRDefault="00904DEA" w:rsidP="00904DEA">
            <w:pPr>
              <w:rPr>
                <w:lang w:val="en-GB"/>
              </w:rPr>
            </w:pPr>
            <w:r w:rsidRPr="006C634F">
              <w:rPr>
                <w:lang w:val="en-GB"/>
              </w:rPr>
              <w:t>Bubble Sort</w:t>
            </w:r>
          </w:p>
        </w:tc>
        <w:tc>
          <w:tcPr>
            <w:tcW w:w="1276" w:type="dxa"/>
          </w:tcPr>
          <w:p w14:paraId="4670FBAC" w14:textId="08F5DEC4" w:rsidR="00904DEA" w:rsidRPr="006C634F" w:rsidRDefault="006C634F" w:rsidP="00540CA6">
            <w:pPr>
              <w:jc w:val="right"/>
              <w:rPr>
                <w:lang w:val="en-GB"/>
              </w:rPr>
            </w:pPr>
            <w:r w:rsidRPr="006C634F">
              <w:rPr>
                <w:lang w:val="en-GB"/>
              </w:rPr>
              <w:t>1263.63</w:t>
            </w:r>
          </w:p>
        </w:tc>
        <w:tc>
          <w:tcPr>
            <w:tcW w:w="1276" w:type="dxa"/>
          </w:tcPr>
          <w:p w14:paraId="7773C5CE" w14:textId="19B8FD9C" w:rsidR="00904DEA" w:rsidRPr="006C634F" w:rsidRDefault="00AB12DA" w:rsidP="00540CA6">
            <w:pPr>
              <w:jc w:val="right"/>
              <w:rPr>
                <w:lang w:val="en-GB"/>
              </w:rPr>
            </w:pPr>
            <w:r w:rsidRPr="00AB12DA">
              <w:rPr>
                <w:lang w:val="en-GB"/>
              </w:rPr>
              <w:t>1242.94</w:t>
            </w:r>
          </w:p>
        </w:tc>
        <w:tc>
          <w:tcPr>
            <w:tcW w:w="1276" w:type="dxa"/>
          </w:tcPr>
          <w:p w14:paraId="2F786540" w14:textId="53A27DA4" w:rsidR="00904DEA" w:rsidRPr="006C634F" w:rsidRDefault="009F3B2B" w:rsidP="00540CA6">
            <w:pPr>
              <w:jc w:val="right"/>
              <w:rPr>
                <w:lang w:val="en-GB"/>
              </w:rPr>
            </w:pPr>
            <w:r w:rsidRPr="009F3B2B">
              <w:rPr>
                <w:lang w:val="en-GB"/>
              </w:rPr>
              <w:t>1231.04</w:t>
            </w:r>
          </w:p>
        </w:tc>
        <w:tc>
          <w:tcPr>
            <w:tcW w:w="1219" w:type="dxa"/>
          </w:tcPr>
          <w:p w14:paraId="38D11401" w14:textId="1B69632A" w:rsidR="00904DEA" w:rsidRPr="006C634F" w:rsidRDefault="00540CA6" w:rsidP="00540CA6">
            <w:pPr>
              <w:jc w:val="right"/>
              <w:rPr>
                <w:lang w:val="en-GB"/>
              </w:rPr>
            </w:pPr>
            <w:r w:rsidRPr="00540CA6">
              <w:rPr>
                <w:lang w:val="en-GB"/>
              </w:rPr>
              <w:t>1245.87</w:t>
            </w:r>
          </w:p>
        </w:tc>
      </w:tr>
      <w:tr w:rsidR="00904DEA" w:rsidRPr="00904DEA" w14:paraId="5D1ADAE5" w14:textId="77777777" w:rsidTr="00540CA6">
        <w:tc>
          <w:tcPr>
            <w:tcW w:w="1502" w:type="dxa"/>
          </w:tcPr>
          <w:p w14:paraId="3EA6887D" w14:textId="3DE20C13" w:rsidR="00904DEA" w:rsidRPr="00904DEA" w:rsidRDefault="00904DEA" w:rsidP="00904DEA">
            <w:pPr>
              <w:rPr>
                <w:lang w:val="en-GB"/>
              </w:rPr>
            </w:pPr>
            <w:r>
              <w:rPr>
                <w:lang w:val="en-GB"/>
              </w:rPr>
              <w:t>Python</w:t>
            </w:r>
          </w:p>
        </w:tc>
        <w:tc>
          <w:tcPr>
            <w:tcW w:w="2467" w:type="dxa"/>
          </w:tcPr>
          <w:p w14:paraId="15CEF7EF" w14:textId="1FF558B0" w:rsidR="00904DEA" w:rsidRPr="00904DEA" w:rsidRDefault="00904DEA" w:rsidP="00904DEA">
            <w:pPr>
              <w:rPr>
                <w:lang w:val="en-GB"/>
              </w:rPr>
            </w:pPr>
            <w:r>
              <w:rPr>
                <w:lang w:val="en-GB"/>
              </w:rPr>
              <w:t>Bubble Sort</w:t>
            </w:r>
          </w:p>
        </w:tc>
        <w:tc>
          <w:tcPr>
            <w:tcW w:w="1276" w:type="dxa"/>
          </w:tcPr>
          <w:p w14:paraId="400A3B1B" w14:textId="6D5C4F62" w:rsidR="00904DEA" w:rsidRPr="006C634F" w:rsidRDefault="0094264D" w:rsidP="00540CA6">
            <w:pPr>
              <w:jc w:val="right"/>
              <w:rPr>
                <w:highlight w:val="yellow"/>
                <w:lang w:val="en-GB"/>
              </w:rPr>
            </w:pPr>
            <w:r w:rsidRPr="0094264D">
              <w:rPr>
                <w:lang w:val="en-GB"/>
              </w:rPr>
              <w:t>31166.40</w:t>
            </w:r>
          </w:p>
        </w:tc>
        <w:tc>
          <w:tcPr>
            <w:tcW w:w="1276" w:type="dxa"/>
          </w:tcPr>
          <w:p w14:paraId="638A45E3" w14:textId="1B7EDDB2" w:rsidR="00904DEA" w:rsidRPr="006C634F" w:rsidRDefault="00535BC1" w:rsidP="00540CA6">
            <w:pPr>
              <w:jc w:val="right"/>
              <w:rPr>
                <w:highlight w:val="yellow"/>
                <w:lang w:val="en-GB"/>
              </w:rPr>
            </w:pPr>
            <w:r w:rsidRPr="00535BC1">
              <w:rPr>
                <w:lang w:val="en-GB"/>
              </w:rPr>
              <w:t>31633.72</w:t>
            </w:r>
          </w:p>
        </w:tc>
        <w:tc>
          <w:tcPr>
            <w:tcW w:w="1276" w:type="dxa"/>
          </w:tcPr>
          <w:p w14:paraId="4AA7EF74" w14:textId="52BE8494" w:rsidR="00904DEA" w:rsidRPr="006C634F" w:rsidRDefault="002E2379" w:rsidP="00540CA6">
            <w:pPr>
              <w:jc w:val="right"/>
              <w:rPr>
                <w:highlight w:val="yellow"/>
                <w:lang w:val="en-GB"/>
              </w:rPr>
            </w:pPr>
            <w:r w:rsidRPr="002E2379">
              <w:rPr>
                <w:lang w:val="en-GB"/>
              </w:rPr>
              <w:t>30913.51</w:t>
            </w:r>
          </w:p>
        </w:tc>
        <w:tc>
          <w:tcPr>
            <w:tcW w:w="1219" w:type="dxa"/>
          </w:tcPr>
          <w:p w14:paraId="279A14C0" w14:textId="7F674AC3" w:rsidR="00904DEA" w:rsidRPr="006C634F" w:rsidRDefault="00540CA6" w:rsidP="00540CA6">
            <w:pPr>
              <w:jc w:val="right"/>
              <w:rPr>
                <w:highlight w:val="yellow"/>
                <w:lang w:val="en-GB"/>
              </w:rPr>
            </w:pPr>
            <w:r w:rsidRPr="00540CA6">
              <w:rPr>
                <w:lang w:val="en-GB"/>
              </w:rPr>
              <w:t>31237.87</w:t>
            </w:r>
          </w:p>
        </w:tc>
      </w:tr>
      <w:tr w:rsidR="00904DEA" w:rsidRPr="00904DEA" w14:paraId="7912A60B" w14:textId="77777777" w:rsidTr="00540CA6">
        <w:tc>
          <w:tcPr>
            <w:tcW w:w="1502" w:type="dxa"/>
          </w:tcPr>
          <w:p w14:paraId="7E8E2919" w14:textId="77C60BE2" w:rsidR="00904DEA" w:rsidRPr="00904DEA" w:rsidRDefault="00904DEA" w:rsidP="00904DEA">
            <w:pPr>
              <w:rPr>
                <w:lang w:val="en-GB"/>
              </w:rPr>
            </w:pPr>
            <w:r>
              <w:rPr>
                <w:lang w:val="en-GB"/>
              </w:rPr>
              <w:t>Python</w:t>
            </w:r>
          </w:p>
        </w:tc>
        <w:tc>
          <w:tcPr>
            <w:tcW w:w="2467" w:type="dxa"/>
          </w:tcPr>
          <w:p w14:paraId="2ECB98E6" w14:textId="561E7446" w:rsidR="00904DEA" w:rsidRPr="00904DEA" w:rsidRDefault="00904DEA" w:rsidP="00904DEA">
            <w:pPr>
              <w:rPr>
                <w:lang w:val="en-GB"/>
              </w:rPr>
            </w:pPr>
            <w:r>
              <w:rPr>
                <w:lang w:val="en-GB"/>
              </w:rPr>
              <w:t>Merge Sort</w:t>
            </w:r>
          </w:p>
        </w:tc>
        <w:tc>
          <w:tcPr>
            <w:tcW w:w="1276" w:type="dxa"/>
          </w:tcPr>
          <w:p w14:paraId="53B569EC" w14:textId="2CBDF005" w:rsidR="00904DEA" w:rsidRPr="006C634F" w:rsidRDefault="00A01639" w:rsidP="00540CA6">
            <w:pPr>
              <w:jc w:val="right"/>
              <w:rPr>
                <w:highlight w:val="yellow"/>
                <w:lang w:val="en-GB"/>
              </w:rPr>
            </w:pPr>
            <w:r w:rsidRPr="00A01639">
              <w:rPr>
                <w:lang w:val="en-GB"/>
              </w:rPr>
              <w:t>2.2874</w:t>
            </w:r>
          </w:p>
        </w:tc>
        <w:tc>
          <w:tcPr>
            <w:tcW w:w="1276" w:type="dxa"/>
          </w:tcPr>
          <w:p w14:paraId="71AD6FAD" w14:textId="6CBD18E8" w:rsidR="00904DEA" w:rsidRPr="006C634F" w:rsidRDefault="00A01639" w:rsidP="00540CA6">
            <w:pPr>
              <w:jc w:val="right"/>
              <w:rPr>
                <w:highlight w:val="yellow"/>
                <w:lang w:val="en-GB"/>
              </w:rPr>
            </w:pPr>
            <w:r w:rsidRPr="00A01639">
              <w:rPr>
                <w:lang w:val="en-GB"/>
              </w:rPr>
              <w:t>2.2772</w:t>
            </w:r>
          </w:p>
        </w:tc>
        <w:tc>
          <w:tcPr>
            <w:tcW w:w="1276" w:type="dxa"/>
          </w:tcPr>
          <w:p w14:paraId="25A24419" w14:textId="685C1339" w:rsidR="00904DEA" w:rsidRPr="006C634F" w:rsidRDefault="00A01639" w:rsidP="00540CA6">
            <w:pPr>
              <w:jc w:val="right"/>
              <w:rPr>
                <w:highlight w:val="yellow"/>
                <w:lang w:val="en-GB"/>
              </w:rPr>
            </w:pPr>
            <w:r w:rsidRPr="00A01639">
              <w:rPr>
                <w:lang w:val="en-GB"/>
              </w:rPr>
              <w:t>2.2879</w:t>
            </w:r>
          </w:p>
        </w:tc>
        <w:tc>
          <w:tcPr>
            <w:tcW w:w="1219" w:type="dxa"/>
          </w:tcPr>
          <w:p w14:paraId="5D1B3D7C" w14:textId="666BFB27" w:rsidR="00904DEA" w:rsidRPr="006C634F" w:rsidRDefault="00540CA6" w:rsidP="00540CA6">
            <w:pPr>
              <w:jc w:val="right"/>
              <w:rPr>
                <w:highlight w:val="yellow"/>
                <w:lang w:val="en-GB"/>
              </w:rPr>
            </w:pPr>
            <w:r w:rsidRPr="00540CA6">
              <w:rPr>
                <w:lang w:val="en-GB"/>
              </w:rPr>
              <w:t>2.2841</w:t>
            </w:r>
          </w:p>
        </w:tc>
      </w:tr>
      <w:tr w:rsidR="00904DEA" w:rsidRPr="00904DEA" w14:paraId="031F0F51" w14:textId="77777777" w:rsidTr="00540CA6">
        <w:tc>
          <w:tcPr>
            <w:tcW w:w="1502" w:type="dxa"/>
          </w:tcPr>
          <w:p w14:paraId="7317E73C" w14:textId="592397A7" w:rsidR="00904DEA" w:rsidRPr="00540CA6" w:rsidRDefault="00904DEA" w:rsidP="00904DEA">
            <w:pPr>
              <w:rPr>
                <w:lang w:val="en-GB"/>
              </w:rPr>
            </w:pPr>
            <w:r w:rsidRPr="00540CA6">
              <w:rPr>
                <w:lang w:val="en-GB"/>
              </w:rPr>
              <w:t>Python</w:t>
            </w:r>
          </w:p>
        </w:tc>
        <w:tc>
          <w:tcPr>
            <w:tcW w:w="2467" w:type="dxa"/>
          </w:tcPr>
          <w:p w14:paraId="770ED417" w14:textId="042AD787" w:rsidR="00904DEA" w:rsidRPr="00540CA6" w:rsidRDefault="00904DEA" w:rsidP="00904DEA">
            <w:pPr>
              <w:rPr>
                <w:lang w:val="en-GB"/>
              </w:rPr>
            </w:pPr>
            <w:r w:rsidRPr="00540CA6">
              <w:rPr>
                <w:lang w:val="en-GB"/>
              </w:rPr>
              <w:t>Tim Sort</w:t>
            </w:r>
          </w:p>
        </w:tc>
        <w:tc>
          <w:tcPr>
            <w:tcW w:w="1276" w:type="dxa"/>
          </w:tcPr>
          <w:p w14:paraId="0EEB7AC2" w14:textId="4DC0C6CA" w:rsidR="00904DEA" w:rsidRPr="006C634F" w:rsidRDefault="00A01639" w:rsidP="00540CA6">
            <w:pPr>
              <w:jc w:val="right"/>
              <w:rPr>
                <w:highlight w:val="yellow"/>
                <w:lang w:val="en-GB"/>
              </w:rPr>
            </w:pPr>
            <w:r w:rsidRPr="00A01639">
              <w:rPr>
                <w:lang w:val="en-GB"/>
              </w:rPr>
              <w:t>0.1506</w:t>
            </w:r>
          </w:p>
        </w:tc>
        <w:tc>
          <w:tcPr>
            <w:tcW w:w="1276" w:type="dxa"/>
          </w:tcPr>
          <w:p w14:paraId="7AD11673" w14:textId="53CEEFDA" w:rsidR="00904DEA" w:rsidRPr="006C634F" w:rsidRDefault="00A01639" w:rsidP="00540CA6">
            <w:pPr>
              <w:jc w:val="right"/>
              <w:rPr>
                <w:highlight w:val="yellow"/>
                <w:lang w:val="en-GB"/>
              </w:rPr>
            </w:pPr>
            <w:r w:rsidRPr="00A01639">
              <w:rPr>
                <w:lang w:val="en-GB"/>
              </w:rPr>
              <w:t>0.1471</w:t>
            </w:r>
          </w:p>
        </w:tc>
        <w:tc>
          <w:tcPr>
            <w:tcW w:w="1276" w:type="dxa"/>
          </w:tcPr>
          <w:p w14:paraId="42573FE6" w14:textId="1E472254" w:rsidR="00904DEA" w:rsidRPr="006C634F" w:rsidRDefault="00A01639" w:rsidP="00540CA6">
            <w:pPr>
              <w:jc w:val="right"/>
              <w:rPr>
                <w:highlight w:val="yellow"/>
                <w:lang w:val="en-GB"/>
              </w:rPr>
            </w:pPr>
            <w:r w:rsidRPr="00A01639">
              <w:rPr>
                <w:lang w:val="en-GB"/>
              </w:rPr>
              <w:t>0.1414</w:t>
            </w:r>
          </w:p>
        </w:tc>
        <w:tc>
          <w:tcPr>
            <w:tcW w:w="1219" w:type="dxa"/>
          </w:tcPr>
          <w:p w14:paraId="283B39A4" w14:textId="0FC0F725" w:rsidR="00904DEA" w:rsidRPr="006C634F" w:rsidRDefault="00540CA6" w:rsidP="00540CA6">
            <w:pPr>
              <w:jc w:val="right"/>
              <w:rPr>
                <w:highlight w:val="yellow"/>
                <w:lang w:val="en-GB"/>
              </w:rPr>
            </w:pPr>
            <w:r w:rsidRPr="00540CA6">
              <w:rPr>
                <w:lang w:val="en-GB"/>
              </w:rPr>
              <w:t>0.1463</w:t>
            </w:r>
          </w:p>
        </w:tc>
      </w:tr>
      <w:tr w:rsidR="00904DEA" w:rsidRPr="00904DEA" w14:paraId="10D6F6C2" w14:textId="77777777" w:rsidTr="00540CA6">
        <w:tc>
          <w:tcPr>
            <w:tcW w:w="1502" w:type="dxa"/>
          </w:tcPr>
          <w:p w14:paraId="0A5AFB48" w14:textId="36957686" w:rsidR="00904DEA" w:rsidRDefault="00904DEA" w:rsidP="00904DEA">
            <w:pPr>
              <w:rPr>
                <w:lang w:val="en-GB"/>
              </w:rPr>
            </w:pPr>
            <w:r>
              <w:rPr>
                <w:lang w:val="en-GB"/>
              </w:rPr>
              <w:t>Python</w:t>
            </w:r>
          </w:p>
        </w:tc>
        <w:tc>
          <w:tcPr>
            <w:tcW w:w="2467" w:type="dxa"/>
          </w:tcPr>
          <w:p w14:paraId="5F66BB77" w14:textId="7C5EDF9B" w:rsidR="00904DEA" w:rsidRPr="00904DEA" w:rsidRDefault="00904DEA" w:rsidP="00904DEA">
            <w:pPr>
              <w:rPr>
                <w:lang w:val="en-GB"/>
              </w:rPr>
            </w:pPr>
            <w:r>
              <w:rPr>
                <w:lang w:val="en-GB"/>
              </w:rPr>
              <w:t>Heap Sort</w:t>
            </w:r>
          </w:p>
        </w:tc>
        <w:tc>
          <w:tcPr>
            <w:tcW w:w="1276" w:type="dxa"/>
          </w:tcPr>
          <w:p w14:paraId="0332BAEC" w14:textId="1826E5DB" w:rsidR="00904DEA" w:rsidRPr="006C634F" w:rsidRDefault="00A01639" w:rsidP="00540CA6">
            <w:pPr>
              <w:jc w:val="right"/>
              <w:rPr>
                <w:highlight w:val="yellow"/>
                <w:lang w:val="en-GB"/>
              </w:rPr>
            </w:pPr>
            <w:r w:rsidRPr="00A01639">
              <w:rPr>
                <w:lang w:val="en-GB"/>
              </w:rPr>
              <w:t>0.5060</w:t>
            </w:r>
          </w:p>
        </w:tc>
        <w:tc>
          <w:tcPr>
            <w:tcW w:w="1276" w:type="dxa"/>
          </w:tcPr>
          <w:p w14:paraId="4C39986C" w14:textId="5A8E02DB" w:rsidR="00904DEA" w:rsidRPr="006C634F" w:rsidRDefault="00A01639" w:rsidP="00540CA6">
            <w:pPr>
              <w:jc w:val="right"/>
              <w:rPr>
                <w:highlight w:val="yellow"/>
                <w:lang w:val="en-GB"/>
              </w:rPr>
            </w:pPr>
            <w:r w:rsidRPr="00A01639">
              <w:rPr>
                <w:lang w:val="en-GB"/>
              </w:rPr>
              <w:t>0.4688</w:t>
            </w:r>
          </w:p>
        </w:tc>
        <w:tc>
          <w:tcPr>
            <w:tcW w:w="1276" w:type="dxa"/>
          </w:tcPr>
          <w:p w14:paraId="589932EA" w14:textId="7739FE39" w:rsidR="00904DEA" w:rsidRPr="006C634F" w:rsidRDefault="00A01639" w:rsidP="00540CA6">
            <w:pPr>
              <w:jc w:val="right"/>
              <w:rPr>
                <w:highlight w:val="yellow"/>
                <w:lang w:val="en-GB"/>
              </w:rPr>
            </w:pPr>
            <w:r w:rsidRPr="00A01639">
              <w:rPr>
                <w:lang w:val="en-GB"/>
              </w:rPr>
              <w:t>0.5024</w:t>
            </w:r>
          </w:p>
        </w:tc>
        <w:tc>
          <w:tcPr>
            <w:tcW w:w="1219" w:type="dxa"/>
          </w:tcPr>
          <w:p w14:paraId="08431706" w14:textId="2AE795AC" w:rsidR="00E45FA2" w:rsidRPr="006C634F" w:rsidRDefault="00540CA6" w:rsidP="00540CA6">
            <w:pPr>
              <w:jc w:val="right"/>
              <w:rPr>
                <w:highlight w:val="yellow"/>
                <w:lang w:val="en-GB"/>
              </w:rPr>
            </w:pPr>
            <w:r w:rsidRPr="00540CA6">
              <w:rPr>
                <w:lang w:val="en-GB"/>
              </w:rPr>
              <w:t>0.4924</w:t>
            </w:r>
          </w:p>
        </w:tc>
      </w:tr>
      <w:tr w:rsidR="00E45FA2" w:rsidRPr="00904DEA" w14:paraId="7123FC5A" w14:textId="77777777" w:rsidTr="00540CA6">
        <w:tc>
          <w:tcPr>
            <w:tcW w:w="1502" w:type="dxa"/>
          </w:tcPr>
          <w:p w14:paraId="394E1E62" w14:textId="73CA7417" w:rsidR="00E45FA2" w:rsidRDefault="00E45FA2" w:rsidP="00904DEA">
            <w:pPr>
              <w:rPr>
                <w:lang w:val="en-GB"/>
              </w:rPr>
            </w:pPr>
            <w:r>
              <w:rPr>
                <w:lang w:val="en-GB"/>
              </w:rPr>
              <w:t>Python</w:t>
            </w:r>
          </w:p>
        </w:tc>
        <w:tc>
          <w:tcPr>
            <w:tcW w:w="2467" w:type="dxa"/>
          </w:tcPr>
          <w:p w14:paraId="04F076DD" w14:textId="590098BF" w:rsidR="00E45FA2" w:rsidRDefault="00E45FA2" w:rsidP="00904DEA">
            <w:pPr>
              <w:rPr>
                <w:lang w:val="en-GB"/>
              </w:rPr>
            </w:pPr>
            <w:r>
              <w:rPr>
                <w:lang w:val="en-GB"/>
              </w:rPr>
              <w:t>Quick Sort</w:t>
            </w:r>
          </w:p>
        </w:tc>
        <w:tc>
          <w:tcPr>
            <w:tcW w:w="1276" w:type="dxa"/>
          </w:tcPr>
          <w:p w14:paraId="180CA6EC" w14:textId="642520BA" w:rsidR="00E45FA2" w:rsidRPr="006C634F" w:rsidRDefault="00A01639" w:rsidP="00540CA6">
            <w:pPr>
              <w:jc w:val="right"/>
              <w:rPr>
                <w:highlight w:val="yellow"/>
                <w:lang w:val="en-GB"/>
              </w:rPr>
            </w:pPr>
            <w:r w:rsidRPr="00A01639">
              <w:rPr>
                <w:lang w:val="en-GB"/>
              </w:rPr>
              <w:t>1.540</w:t>
            </w:r>
            <w:r>
              <w:rPr>
                <w:lang w:val="en-GB"/>
              </w:rPr>
              <w:t>2</w:t>
            </w:r>
          </w:p>
        </w:tc>
        <w:tc>
          <w:tcPr>
            <w:tcW w:w="1276" w:type="dxa"/>
          </w:tcPr>
          <w:p w14:paraId="386C6CC6" w14:textId="0AC32183" w:rsidR="00E45FA2" w:rsidRPr="006C634F" w:rsidRDefault="00A01639" w:rsidP="00540CA6">
            <w:pPr>
              <w:jc w:val="right"/>
              <w:rPr>
                <w:highlight w:val="yellow"/>
                <w:lang w:val="en-GB"/>
              </w:rPr>
            </w:pPr>
            <w:r w:rsidRPr="00A01639">
              <w:rPr>
                <w:lang w:val="en-GB"/>
              </w:rPr>
              <w:t>1.5483</w:t>
            </w:r>
          </w:p>
        </w:tc>
        <w:tc>
          <w:tcPr>
            <w:tcW w:w="1276" w:type="dxa"/>
          </w:tcPr>
          <w:p w14:paraId="3295B4E2" w14:textId="0138E179" w:rsidR="00E45FA2" w:rsidRPr="006C634F" w:rsidRDefault="00A01639" w:rsidP="00540CA6">
            <w:pPr>
              <w:jc w:val="right"/>
              <w:rPr>
                <w:highlight w:val="yellow"/>
                <w:lang w:val="en-GB"/>
              </w:rPr>
            </w:pPr>
            <w:r w:rsidRPr="00A01639">
              <w:rPr>
                <w:lang w:val="en-GB"/>
              </w:rPr>
              <w:t>1.5432</w:t>
            </w:r>
          </w:p>
        </w:tc>
        <w:tc>
          <w:tcPr>
            <w:tcW w:w="1219" w:type="dxa"/>
          </w:tcPr>
          <w:p w14:paraId="34490A7C" w14:textId="1CEAAF3E" w:rsidR="00E45FA2" w:rsidRPr="006C634F" w:rsidRDefault="00540CA6" w:rsidP="00540CA6">
            <w:pPr>
              <w:jc w:val="right"/>
              <w:rPr>
                <w:highlight w:val="yellow"/>
                <w:lang w:val="en-GB"/>
              </w:rPr>
            </w:pPr>
            <w:r w:rsidRPr="00540CA6">
              <w:rPr>
                <w:lang w:val="en-GB"/>
              </w:rPr>
              <w:t>1.5439</w:t>
            </w:r>
          </w:p>
        </w:tc>
      </w:tr>
      <w:tr w:rsidR="00904DEA" w:rsidRPr="00904DEA" w14:paraId="48DB5F86" w14:textId="77777777" w:rsidTr="00540CA6">
        <w:tc>
          <w:tcPr>
            <w:tcW w:w="1502" w:type="dxa"/>
          </w:tcPr>
          <w:p w14:paraId="710F6AEC" w14:textId="65613F12" w:rsidR="00904DEA" w:rsidRDefault="00904DEA" w:rsidP="00904DEA">
            <w:pPr>
              <w:rPr>
                <w:lang w:val="en-GB"/>
              </w:rPr>
            </w:pPr>
            <w:r>
              <w:rPr>
                <w:lang w:val="en-GB"/>
              </w:rPr>
              <w:t>Python</w:t>
            </w:r>
          </w:p>
        </w:tc>
        <w:tc>
          <w:tcPr>
            <w:tcW w:w="2467" w:type="dxa"/>
          </w:tcPr>
          <w:p w14:paraId="7785D49F" w14:textId="234FB8B9" w:rsidR="00904DEA" w:rsidRPr="00904DEA" w:rsidRDefault="00904DEA" w:rsidP="00904DEA">
            <w:pPr>
              <w:rPr>
                <w:lang w:val="en-GB"/>
              </w:rPr>
            </w:pPr>
            <w:r>
              <w:rPr>
                <w:lang w:val="en-GB"/>
              </w:rPr>
              <w:t>Built-in</w:t>
            </w:r>
            <w:r w:rsidR="007452F7">
              <w:rPr>
                <w:lang w:val="en-GB"/>
              </w:rPr>
              <w:t xml:space="preserve"> (Tim Sort)</w:t>
            </w:r>
          </w:p>
        </w:tc>
        <w:tc>
          <w:tcPr>
            <w:tcW w:w="1276" w:type="dxa"/>
          </w:tcPr>
          <w:p w14:paraId="643ABF63" w14:textId="558F3F24" w:rsidR="00904DEA" w:rsidRPr="006C634F" w:rsidRDefault="00A01639" w:rsidP="00540CA6">
            <w:pPr>
              <w:jc w:val="right"/>
              <w:rPr>
                <w:highlight w:val="yellow"/>
                <w:lang w:val="en-GB"/>
              </w:rPr>
            </w:pPr>
            <w:r w:rsidRPr="00A01639">
              <w:rPr>
                <w:lang w:val="en-GB"/>
              </w:rPr>
              <w:t>0.3507</w:t>
            </w:r>
          </w:p>
        </w:tc>
        <w:tc>
          <w:tcPr>
            <w:tcW w:w="1276" w:type="dxa"/>
          </w:tcPr>
          <w:p w14:paraId="3CCD1AE6" w14:textId="399A117A" w:rsidR="00904DEA" w:rsidRPr="006C634F" w:rsidRDefault="00A01639" w:rsidP="00540CA6">
            <w:pPr>
              <w:jc w:val="right"/>
              <w:rPr>
                <w:highlight w:val="yellow"/>
                <w:lang w:val="en-GB"/>
              </w:rPr>
            </w:pPr>
            <w:r w:rsidRPr="00A01639">
              <w:rPr>
                <w:lang w:val="en-GB"/>
              </w:rPr>
              <w:t>0.3493</w:t>
            </w:r>
          </w:p>
        </w:tc>
        <w:tc>
          <w:tcPr>
            <w:tcW w:w="1276" w:type="dxa"/>
          </w:tcPr>
          <w:p w14:paraId="238DAC8B" w14:textId="4DCC987C" w:rsidR="00904DEA" w:rsidRPr="006C634F" w:rsidRDefault="00A01639" w:rsidP="00540CA6">
            <w:pPr>
              <w:jc w:val="right"/>
              <w:rPr>
                <w:highlight w:val="yellow"/>
                <w:lang w:val="en-GB"/>
              </w:rPr>
            </w:pPr>
            <w:r w:rsidRPr="00A01639">
              <w:rPr>
                <w:lang w:val="en-GB"/>
              </w:rPr>
              <w:t>0.3471</w:t>
            </w:r>
          </w:p>
        </w:tc>
        <w:tc>
          <w:tcPr>
            <w:tcW w:w="1219" w:type="dxa"/>
          </w:tcPr>
          <w:p w14:paraId="0D2112D0" w14:textId="5A569440" w:rsidR="00904DEA" w:rsidRPr="006C634F" w:rsidRDefault="00540CA6" w:rsidP="00540CA6">
            <w:pPr>
              <w:jc w:val="right"/>
              <w:rPr>
                <w:highlight w:val="yellow"/>
                <w:lang w:val="en-GB"/>
              </w:rPr>
            </w:pPr>
            <w:r w:rsidRPr="00540CA6">
              <w:rPr>
                <w:lang w:val="en-GB"/>
              </w:rPr>
              <w:t>0.3490</w:t>
            </w:r>
          </w:p>
        </w:tc>
      </w:tr>
      <w:tr w:rsidR="0026615E" w:rsidRPr="00904DEA" w14:paraId="485069AE" w14:textId="77777777" w:rsidTr="00540CA6">
        <w:tc>
          <w:tcPr>
            <w:tcW w:w="1502" w:type="dxa"/>
          </w:tcPr>
          <w:p w14:paraId="65CD6736" w14:textId="143BAA52" w:rsidR="0026615E" w:rsidRDefault="0026615E" w:rsidP="0026615E">
            <w:pPr>
              <w:rPr>
                <w:lang w:val="en-GB"/>
              </w:rPr>
            </w:pPr>
            <w:r>
              <w:rPr>
                <w:lang w:val="en-GB"/>
              </w:rPr>
              <w:t>PowerShell</w:t>
            </w:r>
          </w:p>
        </w:tc>
        <w:tc>
          <w:tcPr>
            <w:tcW w:w="2467" w:type="dxa"/>
          </w:tcPr>
          <w:p w14:paraId="13FD7B68" w14:textId="5001CACE" w:rsidR="0026615E" w:rsidRDefault="0026615E" w:rsidP="0026615E">
            <w:pPr>
              <w:rPr>
                <w:lang w:val="en-GB"/>
              </w:rPr>
            </w:pPr>
            <w:r>
              <w:rPr>
                <w:lang w:val="en-GB"/>
              </w:rPr>
              <w:t>Built-in</w:t>
            </w:r>
          </w:p>
        </w:tc>
        <w:tc>
          <w:tcPr>
            <w:tcW w:w="1276" w:type="dxa"/>
          </w:tcPr>
          <w:p w14:paraId="7E73F0C3" w14:textId="7E637E09" w:rsidR="0026615E" w:rsidRPr="006C634F" w:rsidRDefault="00B97B5A" w:rsidP="00540CA6">
            <w:pPr>
              <w:jc w:val="right"/>
              <w:rPr>
                <w:highlight w:val="yellow"/>
                <w:lang w:val="en-GB"/>
              </w:rPr>
            </w:pPr>
            <w:r w:rsidRPr="00B97B5A">
              <w:rPr>
                <w:lang w:val="en-GB"/>
              </w:rPr>
              <w:t>17.6054</w:t>
            </w:r>
          </w:p>
        </w:tc>
        <w:tc>
          <w:tcPr>
            <w:tcW w:w="1276" w:type="dxa"/>
          </w:tcPr>
          <w:p w14:paraId="40E85A95" w14:textId="256B7201" w:rsidR="0026615E" w:rsidRPr="006C634F" w:rsidRDefault="00B97B5A" w:rsidP="00540CA6">
            <w:pPr>
              <w:jc w:val="right"/>
              <w:rPr>
                <w:highlight w:val="yellow"/>
                <w:lang w:val="en-GB"/>
              </w:rPr>
            </w:pPr>
            <w:r w:rsidRPr="00B97B5A">
              <w:rPr>
                <w:lang w:val="en-GB"/>
              </w:rPr>
              <w:t>16.3272</w:t>
            </w:r>
          </w:p>
        </w:tc>
        <w:tc>
          <w:tcPr>
            <w:tcW w:w="1276" w:type="dxa"/>
          </w:tcPr>
          <w:p w14:paraId="2CE7D5A1" w14:textId="60F3E2BA" w:rsidR="0026615E" w:rsidRPr="006C634F" w:rsidRDefault="00B97B5A" w:rsidP="00540CA6">
            <w:pPr>
              <w:jc w:val="right"/>
              <w:rPr>
                <w:highlight w:val="yellow"/>
                <w:lang w:val="en-GB"/>
              </w:rPr>
            </w:pPr>
            <w:r w:rsidRPr="00B97B5A">
              <w:rPr>
                <w:lang w:val="en-GB"/>
              </w:rPr>
              <w:t>16.878</w:t>
            </w:r>
            <w:r>
              <w:rPr>
                <w:lang w:val="en-GB"/>
              </w:rPr>
              <w:t>6</w:t>
            </w:r>
          </w:p>
        </w:tc>
        <w:tc>
          <w:tcPr>
            <w:tcW w:w="1219" w:type="dxa"/>
          </w:tcPr>
          <w:p w14:paraId="54FB509D" w14:textId="0DD2511B" w:rsidR="0026615E" w:rsidRPr="006C634F" w:rsidRDefault="00081920" w:rsidP="00540CA6">
            <w:pPr>
              <w:keepNext/>
              <w:jc w:val="right"/>
              <w:rPr>
                <w:highlight w:val="yellow"/>
                <w:lang w:val="en-GB"/>
              </w:rPr>
            </w:pPr>
            <w:r w:rsidRPr="00081920">
              <w:rPr>
                <w:lang w:val="en-GB"/>
              </w:rPr>
              <w:t>16.9370</w:t>
            </w:r>
          </w:p>
        </w:tc>
      </w:tr>
    </w:tbl>
    <w:p w14:paraId="20405942" w14:textId="51E57DEC" w:rsidR="008446E4" w:rsidRPr="00904DEA" w:rsidRDefault="00E13D63" w:rsidP="00E13D63">
      <w:pPr>
        <w:pStyle w:val="Caption"/>
        <w:rPr>
          <w:lang w:val="en-GB"/>
        </w:rPr>
      </w:pPr>
      <w:bookmarkStart w:id="0" w:name="_Toc169439700"/>
      <w:r>
        <w:t xml:space="preserve">Table </w:t>
      </w:r>
      <w:r>
        <w:fldChar w:fldCharType="begin"/>
      </w:r>
      <w:r>
        <w:instrText xml:space="preserve"> SEQ Table \* ARABIC </w:instrText>
      </w:r>
      <w:r>
        <w:fldChar w:fldCharType="separate"/>
      </w:r>
      <w:r>
        <w:rPr>
          <w:noProof/>
        </w:rPr>
        <w:t>1</w:t>
      </w:r>
      <w:r>
        <w:fldChar w:fldCharType="end"/>
      </w:r>
      <w:r>
        <w:t xml:space="preserve">: </w:t>
      </w:r>
      <w:r w:rsidRPr="00EE2A56">
        <w:t>Comparison of Execution Time in differen Programming Languages</w:t>
      </w:r>
      <w:bookmarkEnd w:id="0"/>
    </w:p>
    <w:p w14:paraId="12F309A4" w14:textId="77777777" w:rsidR="008446E4" w:rsidRDefault="008446E4">
      <w:pPr>
        <w:rPr>
          <w:lang w:val="en-GB"/>
        </w:rPr>
      </w:pPr>
    </w:p>
    <w:p w14:paraId="02ACB880" w14:textId="2FAC4001" w:rsidR="00170131" w:rsidRDefault="00830BBB">
      <w:pPr>
        <w:rPr>
          <w:lang w:val="en-GB"/>
        </w:rPr>
      </w:pPr>
      <w:r>
        <w:rPr>
          <w:lang w:val="en-GB"/>
        </w:rPr>
        <w:t xml:space="preserve">Comparing the two languages by analysing the runtime of a bubble sort algorithm, it can be observed that the compiled language, in this example C, is much faster than an interpreted language, such as Python. </w:t>
      </w:r>
      <w:r w:rsidRPr="00830BBB">
        <w:rPr>
          <w:lang w:val="en-GB"/>
        </w:rPr>
        <w:t>The reason for this is that the compiled language is translated into machine code with the help of a compiler before the programme is executed</w:t>
      </w:r>
      <w:r w:rsidR="003D6B1B">
        <w:rPr>
          <w:lang w:val="en-GB"/>
        </w:rPr>
        <w:t>. T</w:t>
      </w:r>
      <w:r>
        <w:rPr>
          <w:lang w:val="en-GB"/>
        </w:rPr>
        <w:t xml:space="preserve">he interpreted </w:t>
      </w:r>
      <w:r w:rsidR="003D6B1B">
        <w:rPr>
          <w:lang w:val="en-GB"/>
        </w:rPr>
        <w:t>language,</w:t>
      </w:r>
      <w:r>
        <w:rPr>
          <w:lang w:val="en-GB"/>
        </w:rPr>
        <w:t xml:space="preserve"> </w:t>
      </w:r>
      <w:r w:rsidR="003D6B1B">
        <w:rPr>
          <w:lang w:val="en-GB"/>
        </w:rPr>
        <w:t xml:space="preserve">however, </w:t>
      </w:r>
      <w:r>
        <w:rPr>
          <w:lang w:val="en-GB"/>
        </w:rPr>
        <w:t>is interpreted during the execution. Therefore, it takes more time for a compiled language before it can be executed, however it is faster during the actual execution (</w:t>
      </w:r>
      <w:r w:rsidR="00A06D53" w:rsidRPr="00A06D53">
        <w:rPr>
          <w:lang w:val="en-GB"/>
        </w:rPr>
        <w:t>Ernest, Mensah and Gilbert, 2017</w:t>
      </w:r>
      <w:r>
        <w:rPr>
          <w:lang w:val="en-GB"/>
        </w:rPr>
        <w:t>).</w:t>
      </w:r>
    </w:p>
    <w:p w14:paraId="0051596F" w14:textId="77777777" w:rsidR="00830BBB" w:rsidRDefault="00830BBB">
      <w:pPr>
        <w:rPr>
          <w:lang w:val="en-GB"/>
        </w:rPr>
      </w:pPr>
    </w:p>
    <w:p w14:paraId="02FFE36E" w14:textId="6E4F7D27" w:rsidR="00830BBB" w:rsidRDefault="00DA5D72">
      <w:pPr>
        <w:rPr>
          <w:lang w:val="en-GB"/>
        </w:rPr>
      </w:pPr>
      <w:r>
        <w:rPr>
          <w:lang w:val="en-GB"/>
        </w:rPr>
        <w:t>Furthermore, it is interesting to see, that Timsort is faster compared to Python’s built-in sort, which is also based on Timsort. This could be due to Python’s implementation of Timsort but also due to the given data set.</w:t>
      </w:r>
    </w:p>
    <w:p w14:paraId="554AED44" w14:textId="77777777" w:rsidR="00081920" w:rsidRDefault="00081920">
      <w:pPr>
        <w:rPr>
          <w:lang w:val="en-GB"/>
        </w:rPr>
      </w:pPr>
    </w:p>
    <w:p w14:paraId="2B51B509" w14:textId="77777777" w:rsidR="009373BC" w:rsidRPr="00904DEA" w:rsidRDefault="009373BC">
      <w:pPr>
        <w:rPr>
          <w:lang w:val="en-GB"/>
        </w:rPr>
      </w:pPr>
    </w:p>
    <w:p w14:paraId="43BEA23C" w14:textId="1CF5DD75" w:rsidR="008446E4" w:rsidRPr="00E13D63" w:rsidRDefault="0010429A">
      <w:pPr>
        <w:rPr>
          <w:b/>
          <w:bCs/>
          <w:lang w:val="en-GB"/>
        </w:rPr>
      </w:pPr>
      <w:r>
        <w:rPr>
          <w:b/>
          <w:bCs/>
          <w:lang w:val="en-GB"/>
        </w:rPr>
        <w:t>Hashing Function</w:t>
      </w:r>
    </w:p>
    <w:p w14:paraId="4CF56398" w14:textId="69960287" w:rsidR="00E04D09" w:rsidRDefault="00E04D09">
      <w:pPr>
        <w:rPr>
          <w:lang w:val="en-GB"/>
        </w:rPr>
      </w:pPr>
      <w:r>
        <w:rPr>
          <w:lang w:val="en-GB"/>
        </w:rPr>
        <w:t xml:space="preserve">As an additional task the student </w:t>
      </w:r>
      <w:r w:rsidR="003D6B1B">
        <w:rPr>
          <w:lang w:val="en-GB"/>
        </w:rPr>
        <w:t xml:space="preserve">is asked to </w:t>
      </w:r>
      <w:r>
        <w:rPr>
          <w:lang w:val="en-GB"/>
        </w:rPr>
        <w:t>cr</w:t>
      </w:r>
      <w:r w:rsidR="003D6B1B">
        <w:rPr>
          <w:lang w:val="en-GB"/>
        </w:rPr>
        <w:t>eate</w:t>
      </w:r>
      <w:r>
        <w:rPr>
          <w:lang w:val="en-GB"/>
        </w:rPr>
        <w:t xml:space="preserve"> a hash from a sorted file, then modi</w:t>
      </w:r>
      <w:r w:rsidR="003D6B1B">
        <w:rPr>
          <w:lang w:val="en-GB"/>
        </w:rPr>
        <w:t>fy</w:t>
      </w:r>
      <w:r>
        <w:rPr>
          <w:lang w:val="en-GB"/>
        </w:rPr>
        <w:t xml:space="preserve"> the text file by entering his name, date of birth and student number and again create a hash from the </w:t>
      </w:r>
      <w:r w:rsidR="00EF77B7">
        <w:rPr>
          <w:lang w:val="en-GB"/>
        </w:rPr>
        <w:t>modified</w:t>
      </w:r>
      <w:r>
        <w:rPr>
          <w:lang w:val="en-GB"/>
        </w:rPr>
        <w:t xml:space="preserve"> file. The two hashes are then compared.</w:t>
      </w:r>
      <w:r w:rsidR="006B1126">
        <w:rPr>
          <w:lang w:val="en-GB"/>
        </w:rPr>
        <w:t xml:space="preserve"> For </w:t>
      </w:r>
      <w:r w:rsidR="00EF77B7">
        <w:rPr>
          <w:lang w:val="en-GB"/>
        </w:rPr>
        <w:t>this task</w:t>
      </w:r>
      <w:r w:rsidR="006B1126">
        <w:rPr>
          <w:lang w:val="en-GB"/>
        </w:rPr>
        <w:t xml:space="preserve">, the student uses the </w:t>
      </w:r>
      <w:r w:rsidR="00EF77B7">
        <w:rPr>
          <w:lang w:val="en-GB"/>
        </w:rPr>
        <w:t>S</w:t>
      </w:r>
      <w:r w:rsidR="006B1126">
        <w:rPr>
          <w:lang w:val="en-GB"/>
        </w:rPr>
        <w:t xml:space="preserve">ecure </w:t>
      </w:r>
      <w:r w:rsidR="00EF77B7">
        <w:rPr>
          <w:lang w:val="en-GB"/>
        </w:rPr>
        <w:t>H</w:t>
      </w:r>
      <w:r w:rsidR="006B1126">
        <w:rPr>
          <w:lang w:val="en-GB"/>
        </w:rPr>
        <w:t xml:space="preserve">ash </w:t>
      </w:r>
      <w:r w:rsidR="00EF77B7">
        <w:rPr>
          <w:lang w:val="en-GB"/>
        </w:rPr>
        <w:t>A</w:t>
      </w:r>
      <w:r w:rsidR="006B1126">
        <w:rPr>
          <w:lang w:val="en-GB"/>
        </w:rPr>
        <w:t>lgorithm</w:t>
      </w:r>
      <w:r w:rsidR="00EF77B7">
        <w:rPr>
          <w:lang w:val="en-GB"/>
        </w:rPr>
        <w:t>-3</w:t>
      </w:r>
      <w:r w:rsidR="006B1126">
        <w:rPr>
          <w:lang w:val="en-GB"/>
        </w:rPr>
        <w:t xml:space="preserve"> (SHA</w:t>
      </w:r>
      <w:r w:rsidR="00EF77B7">
        <w:rPr>
          <w:lang w:val="en-GB"/>
        </w:rPr>
        <w:t>3</w:t>
      </w:r>
      <w:r w:rsidR="006B1126">
        <w:rPr>
          <w:lang w:val="en-GB"/>
        </w:rPr>
        <w:t>-</w:t>
      </w:r>
      <w:r w:rsidR="00EF77B7">
        <w:rPr>
          <w:lang w:val="en-GB"/>
        </w:rPr>
        <w:t>256</w:t>
      </w:r>
      <w:r w:rsidR="006B1126">
        <w:rPr>
          <w:lang w:val="en-GB"/>
        </w:rPr>
        <w:t xml:space="preserve">) which is </w:t>
      </w:r>
      <w:r w:rsidR="00EF77B7">
        <w:rPr>
          <w:lang w:val="en-GB"/>
        </w:rPr>
        <w:t xml:space="preserve">the latest version. </w:t>
      </w:r>
    </w:p>
    <w:p w14:paraId="6A8458D9" w14:textId="77777777" w:rsidR="00BA2E5A" w:rsidRDefault="00BA2E5A">
      <w:pPr>
        <w:rPr>
          <w:lang w:val="en-GB"/>
        </w:rPr>
      </w:pPr>
    </w:p>
    <w:p w14:paraId="32303D29" w14:textId="6F3D4609" w:rsidR="00E04D09" w:rsidRDefault="00BA2E5A">
      <w:pPr>
        <w:rPr>
          <w:lang w:val="en-GB"/>
        </w:rPr>
      </w:pPr>
      <w:r w:rsidRPr="00BA2E5A">
        <w:rPr>
          <w:lang w:val="en-GB"/>
        </w:rPr>
        <w:t>In their groundbreaking 1976 paper on public-key cryptography, Diffie and Hellman recogni</w:t>
      </w:r>
      <w:r w:rsidR="007300BF">
        <w:rPr>
          <w:lang w:val="en-GB"/>
        </w:rPr>
        <w:t>s</w:t>
      </w:r>
      <w:r w:rsidRPr="00BA2E5A">
        <w:rPr>
          <w:lang w:val="en-GB"/>
        </w:rPr>
        <w:t>ed the importance of one-way hash functions in creating digital signature schemes. Cryptographic hash functions can take input strings of any length and produce short, fixed-length output strings. The concept and designs for these hash functions were first introduced in the late 1970s by Rabin, Yuval, and Merkle</w:t>
      </w:r>
      <w:r>
        <w:rPr>
          <w:lang w:val="en-GB"/>
        </w:rPr>
        <w:t xml:space="preserve"> (</w:t>
      </w:r>
      <w:r w:rsidR="00B870FD" w:rsidRPr="00B870FD">
        <w:rPr>
          <w:lang w:val="en-GB"/>
        </w:rPr>
        <w:t>Preneel, 2009</w:t>
      </w:r>
      <w:r w:rsidR="00B870FD">
        <w:rPr>
          <w:lang w:val="en-GB"/>
        </w:rPr>
        <w:t>).</w:t>
      </w:r>
    </w:p>
    <w:p w14:paraId="0C78041D" w14:textId="36A7AD99" w:rsidR="00425F7F" w:rsidRDefault="00425F7F">
      <w:pPr>
        <w:rPr>
          <w:lang w:val="en-GB"/>
        </w:rPr>
      </w:pPr>
      <w:r w:rsidRPr="00425F7F">
        <w:rPr>
          <w:lang w:val="en-GB"/>
        </w:rPr>
        <w:lastRenderedPageBreak/>
        <w:t>The algorithm operates by extracting content from a given file and producing a unique hash based on that content. It can be observed that any modifications made to the file, such as appending the author's name, date of birth, and student number, will result in a change to the generated hash value.</w:t>
      </w:r>
      <w:r>
        <w:rPr>
          <w:lang w:val="en-GB"/>
        </w:rPr>
        <w:t xml:space="preserve"> The first hash below is generated from the original file, the second one from the modified file.</w:t>
      </w:r>
    </w:p>
    <w:p w14:paraId="2AC1B829" w14:textId="77777777" w:rsidR="00425F7F" w:rsidRDefault="00425F7F">
      <w:pPr>
        <w:rPr>
          <w:lang w:val="en-GB"/>
        </w:rPr>
      </w:pPr>
    </w:p>
    <w:p w14:paraId="1DB849E2" w14:textId="4C264AB9" w:rsidR="00425F7F" w:rsidRDefault="00425F7F">
      <w:pPr>
        <w:rPr>
          <w:lang w:val="en-GB"/>
        </w:rPr>
      </w:pPr>
      <w:r w:rsidRPr="00425F7F">
        <w:rPr>
          <w:lang w:val="en-GB"/>
        </w:rPr>
        <w:t>SHA-3 hash of pidata.txt: f924005c0701d2e15fffaadadbba7e4e21663822dd230c5ba07322159acf0d83</w:t>
      </w:r>
    </w:p>
    <w:p w14:paraId="3A4E1F41" w14:textId="77777777" w:rsidR="00425F7F" w:rsidRDefault="00425F7F">
      <w:pPr>
        <w:rPr>
          <w:lang w:val="en-GB"/>
        </w:rPr>
      </w:pPr>
    </w:p>
    <w:p w14:paraId="42F1434D" w14:textId="3BF2ED13" w:rsidR="00425F7F" w:rsidRPr="00C90E55" w:rsidRDefault="00C90E55">
      <w:pPr>
        <w:rPr>
          <w:lang w:val="de-CH"/>
        </w:rPr>
      </w:pPr>
      <w:r w:rsidRPr="00C90E55">
        <w:rPr>
          <w:lang w:val="de-CH"/>
        </w:rPr>
        <w:t>SHA-3 hash of pidata2.txt: 31dcbd73822e6675f6e4945e2d8523feb6def7fdee5da467bf22e2a78106f1c0</w:t>
      </w:r>
    </w:p>
    <w:p w14:paraId="7C22366E" w14:textId="77777777" w:rsidR="00081920" w:rsidRDefault="00081920">
      <w:pPr>
        <w:rPr>
          <w:lang w:val="de-CH"/>
        </w:rPr>
      </w:pPr>
    </w:p>
    <w:p w14:paraId="271C4148" w14:textId="77777777" w:rsidR="009373BC" w:rsidRPr="00AB12DA" w:rsidRDefault="009373BC">
      <w:pPr>
        <w:rPr>
          <w:lang w:val="de-CH"/>
        </w:rPr>
      </w:pPr>
    </w:p>
    <w:p w14:paraId="647F0FD7" w14:textId="51E3D01F" w:rsidR="00120904" w:rsidRPr="00374D4E" w:rsidRDefault="00120904">
      <w:pPr>
        <w:rPr>
          <w:b/>
          <w:bCs/>
          <w:lang w:val="en-GB"/>
        </w:rPr>
      </w:pPr>
      <w:r w:rsidRPr="00374D4E">
        <w:rPr>
          <w:b/>
          <w:bCs/>
          <w:lang w:val="en-GB"/>
        </w:rPr>
        <w:t>Students Experi</w:t>
      </w:r>
      <w:r w:rsidR="00374D4E">
        <w:rPr>
          <w:b/>
          <w:bCs/>
          <w:lang w:val="en-GB"/>
        </w:rPr>
        <w:t>e</w:t>
      </w:r>
      <w:r w:rsidRPr="00374D4E">
        <w:rPr>
          <w:b/>
          <w:bCs/>
          <w:lang w:val="en-GB"/>
        </w:rPr>
        <w:t>nce with Python</w:t>
      </w:r>
    </w:p>
    <w:p w14:paraId="49D3DF1A" w14:textId="45A53E0A" w:rsidR="00120904" w:rsidRDefault="00374D4E">
      <w:pPr>
        <w:rPr>
          <w:lang w:val="en-GB"/>
        </w:rPr>
      </w:pPr>
      <w:r>
        <w:rPr>
          <w:lang w:val="en-GB"/>
        </w:rPr>
        <w:t xml:space="preserve">The student has a strong background in systems engineering, working with Windows Servers. Therefore, he is used to write PowerShell scripts to automate specific tasks which is also the reason why he added PowerShell as a third programming language to the task in this assignment. </w:t>
      </w:r>
      <w:r w:rsidR="00170131">
        <w:rPr>
          <w:lang w:val="en-GB"/>
        </w:rPr>
        <w:t>In his experience Python is a relatively easy to learn programming language. The variety of libraries makes it powerful, and</w:t>
      </w:r>
      <w:r>
        <w:rPr>
          <w:lang w:val="en-GB"/>
        </w:rPr>
        <w:t xml:space="preserve"> </w:t>
      </w:r>
      <w:r w:rsidR="00170131">
        <w:rPr>
          <w:lang w:val="en-GB"/>
        </w:rPr>
        <w:t>t</w:t>
      </w:r>
      <w:r>
        <w:rPr>
          <w:lang w:val="en-GB"/>
        </w:rPr>
        <w:t>he indentation helps reading code and provides a coherent structure.</w:t>
      </w:r>
      <w:r w:rsidR="00AB10DB">
        <w:rPr>
          <w:lang w:val="en-GB"/>
        </w:rPr>
        <w:t xml:space="preserve"> This assignment was the students first interaction with the programming language </w:t>
      </w:r>
      <w:r w:rsidR="00170131">
        <w:rPr>
          <w:lang w:val="en-GB"/>
        </w:rPr>
        <w:t>C,</w:t>
      </w:r>
      <w:r w:rsidR="00AB10DB">
        <w:rPr>
          <w:lang w:val="en-GB"/>
        </w:rPr>
        <w:t xml:space="preserve"> </w:t>
      </w:r>
      <w:r w:rsidR="00170131">
        <w:rPr>
          <w:lang w:val="en-GB"/>
        </w:rPr>
        <w:t>which</w:t>
      </w:r>
      <w:r w:rsidR="00AB10DB">
        <w:rPr>
          <w:lang w:val="en-GB"/>
        </w:rPr>
        <w:t xml:space="preserve"> he experienced as rather complex since it needs many lines of code and formulations.</w:t>
      </w:r>
    </w:p>
    <w:p w14:paraId="34C06F4F" w14:textId="77777777" w:rsidR="00374D4E" w:rsidRDefault="00374D4E">
      <w:pPr>
        <w:rPr>
          <w:lang w:val="en-GB"/>
        </w:rPr>
      </w:pPr>
    </w:p>
    <w:p w14:paraId="13A79A51" w14:textId="582C7C32" w:rsidR="00374D4E" w:rsidRDefault="00374D4E">
      <w:pPr>
        <w:rPr>
          <w:lang w:val="en-GB"/>
        </w:rPr>
      </w:pPr>
      <w:r>
        <w:rPr>
          <w:lang w:val="en-GB"/>
        </w:rPr>
        <w:t xml:space="preserve">Python is only used for specific use cases in the organisation </w:t>
      </w:r>
      <w:r w:rsidR="00A10671">
        <w:rPr>
          <w:lang w:val="en-GB"/>
        </w:rPr>
        <w:t xml:space="preserve">where </w:t>
      </w:r>
      <w:r>
        <w:rPr>
          <w:lang w:val="en-GB"/>
        </w:rPr>
        <w:t xml:space="preserve">the student </w:t>
      </w:r>
      <w:r w:rsidR="00170131">
        <w:rPr>
          <w:lang w:val="en-GB"/>
        </w:rPr>
        <w:t xml:space="preserve">works, </w:t>
      </w:r>
      <w:r w:rsidR="00A10671">
        <w:rPr>
          <w:lang w:val="en-GB"/>
        </w:rPr>
        <w:t>as</w:t>
      </w:r>
      <w:r>
        <w:rPr>
          <w:lang w:val="en-GB"/>
        </w:rPr>
        <w:t xml:space="preserve"> </w:t>
      </w:r>
      <w:r w:rsidR="00170131">
        <w:rPr>
          <w:lang w:val="en-GB"/>
        </w:rPr>
        <w:t>the team of Enterprise IT Architects</w:t>
      </w:r>
      <w:r>
        <w:rPr>
          <w:lang w:val="en-GB"/>
        </w:rPr>
        <w:t xml:space="preserve"> </w:t>
      </w:r>
      <w:r w:rsidR="00A10671">
        <w:rPr>
          <w:lang w:val="en-GB"/>
        </w:rPr>
        <w:t xml:space="preserve">has implemented a governance policy that primarily allows the </w:t>
      </w:r>
      <w:r>
        <w:rPr>
          <w:lang w:val="en-GB"/>
        </w:rPr>
        <w:t xml:space="preserve">use </w:t>
      </w:r>
      <w:r w:rsidR="00A10671">
        <w:rPr>
          <w:lang w:val="en-GB"/>
        </w:rPr>
        <w:t xml:space="preserve">of </w:t>
      </w:r>
      <w:r>
        <w:rPr>
          <w:lang w:val="en-GB"/>
        </w:rPr>
        <w:t>Java and Kotlin as programming languages.</w:t>
      </w:r>
    </w:p>
    <w:p w14:paraId="04B0C40D" w14:textId="77777777" w:rsidR="00120904" w:rsidRPr="00120904" w:rsidRDefault="00120904">
      <w:pPr>
        <w:rPr>
          <w:lang w:val="en-GB"/>
        </w:rPr>
      </w:pPr>
    </w:p>
    <w:p w14:paraId="11A76722" w14:textId="5E2C4D74" w:rsidR="00C90E55" w:rsidRPr="00120904" w:rsidRDefault="00C90E55">
      <w:pPr>
        <w:rPr>
          <w:lang w:val="en-US"/>
        </w:rPr>
      </w:pPr>
      <w:r w:rsidRPr="00120904">
        <w:rPr>
          <w:lang w:val="en-US"/>
        </w:rPr>
        <w:br w:type="page"/>
      </w:r>
    </w:p>
    <w:p w14:paraId="4E221FD0" w14:textId="3FC95F5D" w:rsidR="00C90E55" w:rsidRPr="00C90E55" w:rsidRDefault="00C90E55">
      <w:pPr>
        <w:rPr>
          <w:lang w:val="en-US"/>
        </w:rPr>
      </w:pPr>
      <w:r w:rsidRPr="00C90E55">
        <w:rPr>
          <w:b/>
          <w:bCs/>
          <w:lang w:val="en-US"/>
        </w:rPr>
        <w:lastRenderedPageBreak/>
        <w:t>Word count:</w:t>
      </w:r>
      <w:r>
        <w:rPr>
          <w:lang w:val="en-US"/>
        </w:rPr>
        <w:t xml:space="preserve"> </w:t>
      </w:r>
      <w:r w:rsidR="00DA5D72">
        <w:rPr>
          <w:lang w:val="en-US"/>
        </w:rPr>
        <w:t>10</w:t>
      </w:r>
      <w:r w:rsidR="00A10671">
        <w:rPr>
          <w:lang w:val="en-US"/>
        </w:rPr>
        <w:t>86</w:t>
      </w:r>
      <w:r>
        <w:rPr>
          <w:lang w:val="en-US"/>
        </w:rPr>
        <w:t xml:space="preserve"> Words</w:t>
      </w:r>
    </w:p>
    <w:p w14:paraId="2E1C5257" w14:textId="77777777" w:rsidR="00C90E55" w:rsidRDefault="00C90E55">
      <w:pPr>
        <w:rPr>
          <w:lang w:val="en-US"/>
        </w:rPr>
      </w:pPr>
    </w:p>
    <w:p w14:paraId="0AA15565" w14:textId="77777777" w:rsidR="00081920" w:rsidRDefault="00081920">
      <w:pPr>
        <w:rPr>
          <w:lang w:val="en-US"/>
        </w:rPr>
      </w:pPr>
    </w:p>
    <w:p w14:paraId="7435CBBD" w14:textId="77777777" w:rsidR="00081920" w:rsidRPr="00C90E55" w:rsidRDefault="00081920">
      <w:pPr>
        <w:rPr>
          <w:lang w:val="en-US"/>
        </w:rPr>
      </w:pPr>
    </w:p>
    <w:p w14:paraId="65F0360F" w14:textId="0E2B4C57" w:rsidR="00B870FD" w:rsidRPr="00C90E55" w:rsidRDefault="00C90E55">
      <w:pPr>
        <w:rPr>
          <w:b/>
          <w:bCs/>
          <w:lang w:val="en-US"/>
        </w:rPr>
      </w:pPr>
      <w:r w:rsidRPr="00C90E55">
        <w:rPr>
          <w:b/>
          <w:bCs/>
          <w:lang w:val="en-US"/>
        </w:rPr>
        <w:t>List of Tables:</w:t>
      </w:r>
    </w:p>
    <w:p w14:paraId="640500AE" w14:textId="0A372C64" w:rsidR="00081920" w:rsidRDefault="00B870FD">
      <w:pPr>
        <w:pStyle w:val="TableofFigures"/>
        <w:tabs>
          <w:tab w:val="right" w:leader="dot" w:pos="9016"/>
        </w:tabs>
        <w:rPr>
          <w:rFonts w:eastAsiaTheme="minorEastAsia"/>
          <w:noProof/>
          <w:lang w:eastAsia="en-GB"/>
        </w:rPr>
      </w:pPr>
      <w:r>
        <w:rPr>
          <w:lang w:val="en-GB"/>
        </w:rPr>
        <w:fldChar w:fldCharType="begin"/>
      </w:r>
      <w:r>
        <w:rPr>
          <w:lang w:val="en-GB"/>
        </w:rPr>
        <w:instrText xml:space="preserve"> TOC \h \z \c "Table" </w:instrText>
      </w:r>
      <w:r>
        <w:rPr>
          <w:lang w:val="en-GB"/>
        </w:rPr>
        <w:fldChar w:fldCharType="separate"/>
      </w:r>
      <w:hyperlink w:anchor="_Toc169439700" w:history="1">
        <w:r w:rsidR="00081920" w:rsidRPr="00771BBB">
          <w:rPr>
            <w:rStyle w:val="Hyperlink"/>
            <w:noProof/>
          </w:rPr>
          <w:t>Table 1: Comparison of Execution Time in differen Programming Languages</w:t>
        </w:r>
        <w:r w:rsidR="00081920">
          <w:rPr>
            <w:noProof/>
            <w:webHidden/>
          </w:rPr>
          <w:tab/>
        </w:r>
        <w:r w:rsidR="00081920">
          <w:rPr>
            <w:noProof/>
            <w:webHidden/>
          </w:rPr>
          <w:fldChar w:fldCharType="begin"/>
        </w:r>
        <w:r w:rsidR="00081920">
          <w:rPr>
            <w:noProof/>
            <w:webHidden/>
          </w:rPr>
          <w:instrText xml:space="preserve"> PAGEREF _Toc169439700 \h </w:instrText>
        </w:r>
        <w:r w:rsidR="00081920">
          <w:rPr>
            <w:noProof/>
            <w:webHidden/>
          </w:rPr>
        </w:r>
        <w:r w:rsidR="00081920">
          <w:rPr>
            <w:noProof/>
            <w:webHidden/>
          </w:rPr>
          <w:fldChar w:fldCharType="separate"/>
        </w:r>
        <w:r w:rsidR="00081920">
          <w:rPr>
            <w:noProof/>
            <w:webHidden/>
          </w:rPr>
          <w:t>2</w:t>
        </w:r>
        <w:r w:rsidR="00081920">
          <w:rPr>
            <w:noProof/>
            <w:webHidden/>
          </w:rPr>
          <w:fldChar w:fldCharType="end"/>
        </w:r>
      </w:hyperlink>
    </w:p>
    <w:p w14:paraId="2C720FA0" w14:textId="2EF80734" w:rsidR="00BA2E5A" w:rsidRDefault="00B870FD">
      <w:pPr>
        <w:rPr>
          <w:lang w:val="en-GB"/>
        </w:rPr>
      </w:pPr>
      <w:r>
        <w:rPr>
          <w:lang w:val="en-GB"/>
        </w:rPr>
        <w:fldChar w:fldCharType="end"/>
      </w:r>
    </w:p>
    <w:p w14:paraId="362155F8" w14:textId="77777777" w:rsidR="00BA2E5A" w:rsidRDefault="00BA2E5A">
      <w:pPr>
        <w:rPr>
          <w:lang w:val="en-GB"/>
        </w:rPr>
      </w:pPr>
    </w:p>
    <w:p w14:paraId="6FAC1724" w14:textId="77777777" w:rsidR="00BA2E5A" w:rsidRDefault="00BA2E5A">
      <w:pPr>
        <w:rPr>
          <w:lang w:val="en-GB"/>
        </w:rPr>
      </w:pPr>
    </w:p>
    <w:p w14:paraId="30980495" w14:textId="0E2D5A83" w:rsidR="00BA2E5A" w:rsidRPr="00C90E55" w:rsidRDefault="00BA2E5A">
      <w:pPr>
        <w:rPr>
          <w:b/>
          <w:bCs/>
          <w:lang w:val="en-GB"/>
        </w:rPr>
      </w:pPr>
      <w:r w:rsidRPr="00C90E55">
        <w:rPr>
          <w:b/>
          <w:bCs/>
          <w:lang w:val="en-GB"/>
        </w:rPr>
        <w:t>References:</w:t>
      </w:r>
    </w:p>
    <w:p w14:paraId="08D8420E" w14:textId="0FCC5EE8" w:rsidR="00BA2E5A" w:rsidRDefault="00962362" w:rsidP="00962362">
      <w:pPr>
        <w:pStyle w:val="NormalWeb"/>
        <w:spacing w:before="0" w:beforeAutospacing="0" w:after="0" w:afterAutospacing="0" w:line="360" w:lineRule="atLeast"/>
        <w:rPr>
          <w:rFonts w:ascii="Arial" w:hAnsi="Arial" w:cs="Arial"/>
          <w:color w:val="000000"/>
        </w:rPr>
      </w:pPr>
      <w:r w:rsidRPr="00962362">
        <w:rPr>
          <w:rFonts w:ascii="Arial" w:hAnsi="Arial" w:cs="Arial"/>
          <w:color w:val="000000"/>
        </w:rPr>
        <w:t xml:space="preserve">Ye, X., Fan, D., Lin, W., Yuan, N. </w:t>
      </w:r>
      <w:r w:rsidR="00A06D53">
        <w:rPr>
          <w:rFonts w:ascii="Arial" w:hAnsi="Arial" w:cs="Arial"/>
          <w:color w:val="000000"/>
        </w:rPr>
        <w:t>&amp;</w:t>
      </w:r>
      <w:r w:rsidRPr="00962362">
        <w:rPr>
          <w:rFonts w:ascii="Arial" w:hAnsi="Arial" w:cs="Arial"/>
          <w:color w:val="000000"/>
        </w:rPr>
        <w:t xml:space="preserve"> Ienne, P. (2010)</w:t>
      </w:r>
      <w:r>
        <w:rPr>
          <w:rFonts w:ascii="Arial" w:hAnsi="Arial" w:cs="Arial"/>
          <w:color w:val="000000"/>
        </w:rPr>
        <w:t xml:space="preserve"> </w:t>
      </w:r>
      <w:r w:rsidRPr="00BC067E">
        <w:rPr>
          <w:rFonts w:ascii="Arial" w:hAnsi="Arial" w:cs="Arial"/>
          <w:color w:val="000000"/>
        </w:rPr>
        <w:t>High performance comparison-based sorting algorithm on many-core GPUs.</w:t>
      </w:r>
      <w:r w:rsidRPr="00962362">
        <w:rPr>
          <w:rFonts w:ascii="Arial" w:hAnsi="Arial" w:cs="Arial"/>
          <w:color w:val="000000"/>
        </w:rPr>
        <w:t xml:space="preserve"> </w:t>
      </w:r>
      <w:r w:rsidR="00BC067E" w:rsidRPr="00BC067E">
        <w:rPr>
          <w:rFonts w:ascii="Arial" w:hAnsi="Arial" w:cs="Arial"/>
          <w:i/>
          <w:iCs/>
          <w:color w:val="000000"/>
        </w:rPr>
        <w:t>IEEE International Symposium on Parallel &amp; Distributed Processing (IPDPS)</w:t>
      </w:r>
      <w:r w:rsidR="00B45A42">
        <w:rPr>
          <w:rFonts w:ascii="Arial" w:hAnsi="Arial" w:cs="Arial"/>
          <w:color w:val="000000"/>
        </w:rPr>
        <w:t>: 1-10.</w:t>
      </w:r>
      <w:r w:rsidRPr="00962362">
        <w:rPr>
          <w:rFonts w:ascii="Arial" w:hAnsi="Arial" w:cs="Arial"/>
          <w:color w:val="000000"/>
        </w:rPr>
        <w:t xml:space="preserve"> </w:t>
      </w:r>
      <w:r w:rsidR="00A06D53">
        <w:rPr>
          <w:rFonts w:ascii="Arial" w:hAnsi="Arial" w:cs="Arial"/>
          <w:color w:val="000000"/>
        </w:rPr>
        <w:t>DOI</w:t>
      </w:r>
      <w:r w:rsidRPr="00962362">
        <w:rPr>
          <w:rFonts w:ascii="Arial" w:hAnsi="Arial" w:cs="Arial"/>
          <w:color w:val="000000"/>
        </w:rPr>
        <w:t>:</w:t>
      </w:r>
      <w:r w:rsidR="00A06D53">
        <w:rPr>
          <w:rFonts w:ascii="Arial" w:hAnsi="Arial" w:cs="Arial"/>
          <w:color w:val="000000"/>
        </w:rPr>
        <w:t xml:space="preserve"> </w:t>
      </w:r>
      <w:hyperlink r:id="rId8" w:history="1">
        <w:r w:rsidR="00A06D53" w:rsidRPr="00381AF4">
          <w:rPr>
            <w:rStyle w:val="Hyperlink"/>
            <w:rFonts w:ascii="Arial" w:hAnsi="Arial" w:cs="Arial"/>
          </w:rPr>
          <w:t>https://doi.org/10.1109/IPDPS.2010.5470445</w:t>
        </w:r>
      </w:hyperlink>
    </w:p>
    <w:p w14:paraId="79DE8166" w14:textId="77777777" w:rsidR="00962362" w:rsidRPr="00872DC2" w:rsidRDefault="00962362" w:rsidP="00962362">
      <w:pPr>
        <w:pStyle w:val="NormalWeb"/>
        <w:spacing w:before="0" w:beforeAutospacing="0" w:after="0" w:afterAutospacing="0" w:line="360" w:lineRule="atLeast"/>
        <w:rPr>
          <w:rFonts w:ascii="Arial" w:hAnsi="Arial" w:cs="Arial"/>
          <w:color w:val="000000"/>
        </w:rPr>
      </w:pPr>
    </w:p>
    <w:p w14:paraId="59CD7309" w14:textId="6301D097" w:rsidR="00962362" w:rsidRPr="00872DC2" w:rsidRDefault="00872DC2" w:rsidP="00962362">
      <w:pPr>
        <w:pStyle w:val="NormalWeb"/>
        <w:spacing w:before="0" w:beforeAutospacing="0" w:after="0" w:afterAutospacing="0" w:line="360" w:lineRule="atLeast"/>
        <w:rPr>
          <w:rFonts w:ascii="Arial" w:hAnsi="Arial" w:cs="Arial"/>
          <w:color w:val="000000"/>
          <w:sz w:val="36"/>
          <w:szCs w:val="36"/>
        </w:rPr>
      </w:pPr>
      <w:r w:rsidRPr="00872DC2">
        <w:rPr>
          <w:rFonts w:ascii="Arial" w:hAnsi="Arial" w:cs="Arial"/>
          <w:color w:val="222222"/>
          <w:shd w:val="clear" w:color="auto" w:fill="FFFFFF"/>
        </w:rPr>
        <w:t>Al-Kharabsheh, K. S., AlTurani, I. M., AlTurani, A. M. I., &amp; Zanoon, N. I. (2013) Review on sorting algorithms a comparative study.</w:t>
      </w:r>
      <w:r w:rsidR="00BC067E">
        <w:rPr>
          <w:rFonts w:ascii="Arial" w:hAnsi="Arial" w:cs="Arial"/>
          <w:color w:val="222222"/>
          <w:shd w:val="clear" w:color="auto" w:fill="FFFFFF"/>
        </w:rPr>
        <w:t xml:space="preserve"> </w:t>
      </w:r>
      <w:r w:rsidRPr="00872DC2">
        <w:rPr>
          <w:rFonts w:ascii="Arial" w:hAnsi="Arial" w:cs="Arial"/>
          <w:i/>
          <w:iCs/>
          <w:color w:val="222222"/>
          <w:shd w:val="clear" w:color="auto" w:fill="FFFFFF"/>
        </w:rPr>
        <w:t>International Journal of Computer Science and Security (IJCSS)</w:t>
      </w:r>
      <w:r w:rsidRPr="00872DC2">
        <w:rPr>
          <w:rFonts w:ascii="Arial" w:hAnsi="Arial" w:cs="Arial"/>
          <w:color w:val="222222"/>
          <w:shd w:val="clear" w:color="auto" w:fill="FFFFFF"/>
        </w:rPr>
        <w:t>,</w:t>
      </w:r>
      <w:r w:rsidR="00BC067E">
        <w:rPr>
          <w:rFonts w:ascii="Arial" w:hAnsi="Arial" w:cs="Arial"/>
          <w:color w:val="222222"/>
          <w:shd w:val="clear" w:color="auto" w:fill="FFFFFF"/>
        </w:rPr>
        <w:t xml:space="preserve"> </w:t>
      </w:r>
      <w:r w:rsidRPr="00872DC2">
        <w:rPr>
          <w:rFonts w:ascii="Arial" w:hAnsi="Arial" w:cs="Arial"/>
          <w:i/>
          <w:iCs/>
          <w:color w:val="222222"/>
          <w:shd w:val="clear" w:color="auto" w:fill="FFFFFF"/>
        </w:rPr>
        <w:t>7</w:t>
      </w:r>
      <w:r w:rsidRPr="00872DC2">
        <w:rPr>
          <w:rFonts w:ascii="Arial" w:hAnsi="Arial" w:cs="Arial"/>
          <w:color w:val="222222"/>
          <w:shd w:val="clear" w:color="auto" w:fill="FFFFFF"/>
        </w:rPr>
        <w:t>(3)</w:t>
      </w:r>
      <w:r w:rsidR="00BC067E">
        <w:rPr>
          <w:rFonts w:ascii="Arial" w:hAnsi="Arial" w:cs="Arial"/>
          <w:color w:val="222222"/>
          <w:shd w:val="clear" w:color="auto" w:fill="FFFFFF"/>
        </w:rPr>
        <w:t>:</w:t>
      </w:r>
      <w:r w:rsidRPr="00872DC2">
        <w:rPr>
          <w:rFonts w:ascii="Arial" w:hAnsi="Arial" w:cs="Arial"/>
          <w:color w:val="222222"/>
          <w:shd w:val="clear" w:color="auto" w:fill="FFFFFF"/>
        </w:rPr>
        <w:t xml:space="preserve"> 120-126.</w:t>
      </w:r>
    </w:p>
    <w:p w14:paraId="0C7142C3" w14:textId="77777777" w:rsidR="00962362" w:rsidRPr="00872DC2" w:rsidRDefault="00962362" w:rsidP="00962362">
      <w:pPr>
        <w:pStyle w:val="NormalWeb"/>
        <w:spacing w:before="0" w:beforeAutospacing="0" w:after="0" w:afterAutospacing="0" w:line="360" w:lineRule="atLeast"/>
        <w:rPr>
          <w:rFonts w:ascii="Arial" w:hAnsi="Arial" w:cs="Arial"/>
          <w:color w:val="000000"/>
        </w:rPr>
      </w:pPr>
    </w:p>
    <w:p w14:paraId="2A8697AD" w14:textId="30E6FEE2" w:rsidR="00962362" w:rsidRDefault="00F102AF">
      <w:pPr>
        <w:rPr>
          <w:rFonts w:ascii="Arial" w:hAnsi="Arial" w:cs="Arial"/>
        </w:rPr>
      </w:pPr>
      <w:r w:rsidRPr="00F102AF">
        <w:rPr>
          <w:rFonts w:ascii="Arial" w:hAnsi="Arial" w:cs="Arial"/>
          <w:color w:val="222222"/>
          <w:shd w:val="clear" w:color="auto" w:fill="FFFFFF"/>
        </w:rPr>
        <w:t xml:space="preserve">Pandey, R. C. (2008) </w:t>
      </w:r>
      <w:r w:rsidRPr="00914F3C">
        <w:rPr>
          <w:rFonts w:ascii="Arial" w:hAnsi="Arial" w:cs="Arial"/>
          <w:i/>
          <w:iCs/>
          <w:color w:val="222222"/>
          <w:shd w:val="clear" w:color="auto" w:fill="FFFFFF"/>
        </w:rPr>
        <w:t>Study and Comparison of various sorting algorithms.</w:t>
      </w:r>
      <w:r>
        <w:rPr>
          <w:rFonts w:ascii="Arial" w:hAnsi="Arial" w:cs="Arial"/>
          <w:color w:val="222222"/>
          <w:shd w:val="clear" w:color="auto" w:fill="FFFFFF"/>
        </w:rPr>
        <w:t xml:space="preserve"> </w:t>
      </w:r>
      <w:r w:rsidR="00914F3C">
        <w:rPr>
          <w:rFonts w:ascii="Arial" w:hAnsi="Arial" w:cs="Arial"/>
          <w:color w:val="222222"/>
          <w:shd w:val="clear" w:color="auto" w:fill="FFFFFF"/>
        </w:rPr>
        <w:t xml:space="preserve">Master thesis. </w:t>
      </w:r>
      <w:r w:rsidR="00914F3C" w:rsidRPr="00914F3C">
        <w:rPr>
          <w:rFonts w:ascii="Arial" w:hAnsi="Arial" w:cs="Arial"/>
          <w:color w:val="222222"/>
          <w:shd w:val="clear" w:color="auto" w:fill="FFFFFF"/>
        </w:rPr>
        <w:t>Thapar University</w:t>
      </w:r>
      <w:r w:rsidR="00914F3C">
        <w:rPr>
          <w:rFonts w:ascii="Arial" w:hAnsi="Arial" w:cs="Arial"/>
          <w:color w:val="222222"/>
          <w:shd w:val="clear" w:color="auto" w:fill="FFFFFF"/>
        </w:rPr>
        <w:t xml:space="preserve">. </w:t>
      </w:r>
      <w:r w:rsidR="00914F3C" w:rsidRPr="0091133D">
        <w:rPr>
          <w:rFonts w:ascii="Arial" w:hAnsi="Arial" w:cs="Arial"/>
          <w:color w:val="222222"/>
          <w:shd w:val="clear" w:color="auto" w:fill="FFFFFF"/>
        </w:rPr>
        <w:t xml:space="preserve">Available from: </w:t>
      </w:r>
      <w:hyperlink r:id="rId9" w:history="1">
        <w:r w:rsidR="0091133D" w:rsidRPr="0091133D">
          <w:rPr>
            <w:rStyle w:val="Hyperlink"/>
            <w:rFonts w:ascii="Arial" w:hAnsi="Arial" w:cs="Arial"/>
            <w:color w:val="2A6496"/>
            <w:shd w:val="clear" w:color="auto" w:fill="FFFFFF"/>
          </w:rPr>
          <w:t>http://hdl.handle.net/10266/583</w:t>
        </w:r>
      </w:hyperlink>
      <w:r w:rsidR="0091133D">
        <w:rPr>
          <w:rFonts w:ascii="Arial" w:hAnsi="Arial" w:cs="Arial"/>
        </w:rPr>
        <w:t xml:space="preserve"> </w:t>
      </w:r>
      <w:r w:rsidR="0091133D" w:rsidRPr="0091133D">
        <w:rPr>
          <w:rFonts w:ascii="Arial" w:hAnsi="Arial" w:cs="Arial"/>
        </w:rPr>
        <w:t xml:space="preserve">[Accessed 2 </w:t>
      </w:r>
      <w:r w:rsidR="0091133D">
        <w:rPr>
          <w:rFonts w:ascii="Arial" w:hAnsi="Arial" w:cs="Arial"/>
        </w:rPr>
        <w:t>June</w:t>
      </w:r>
      <w:r w:rsidR="0091133D" w:rsidRPr="0091133D">
        <w:rPr>
          <w:rFonts w:ascii="Arial" w:hAnsi="Arial" w:cs="Arial"/>
        </w:rPr>
        <w:t xml:space="preserve"> 20</w:t>
      </w:r>
      <w:r w:rsidR="0091133D">
        <w:rPr>
          <w:rFonts w:ascii="Arial" w:hAnsi="Arial" w:cs="Arial"/>
        </w:rPr>
        <w:t>24</w:t>
      </w:r>
      <w:r w:rsidR="0091133D" w:rsidRPr="0091133D">
        <w:rPr>
          <w:rFonts w:ascii="Arial" w:hAnsi="Arial" w:cs="Arial"/>
        </w:rPr>
        <w:t>].</w:t>
      </w:r>
    </w:p>
    <w:p w14:paraId="45BC0CC9" w14:textId="77777777" w:rsidR="00A06D53" w:rsidRPr="00A06D53" w:rsidRDefault="00A06D53">
      <w:pPr>
        <w:rPr>
          <w:rFonts w:ascii="Arial" w:hAnsi="Arial" w:cs="Arial"/>
        </w:rPr>
      </w:pPr>
    </w:p>
    <w:p w14:paraId="49879D8D" w14:textId="05050879" w:rsidR="00914F3C" w:rsidRDefault="00A06D53" w:rsidP="00A06D53">
      <w:pPr>
        <w:pStyle w:val="NormalWeb"/>
        <w:spacing w:before="0" w:beforeAutospacing="0" w:after="0" w:afterAutospacing="0" w:line="360" w:lineRule="atLeast"/>
        <w:rPr>
          <w:rFonts w:ascii="Arial" w:hAnsi="Arial" w:cs="Arial"/>
          <w:color w:val="000000"/>
        </w:rPr>
      </w:pPr>
      <w:r w:rsidRPr="00A06D53">
        <w:rPr>
          <w:rFonts w:ascii="Arial" w:hAnsi="Arial" w:cs="Arial"/>
          <w:color w:val="000000"/>
        </w:rPr>
        <w:t xml:space="preserve">Ernest, A., Mensah, E. </w:t>
      </w:r>
      <w:r>
        <w:rPr>
          <w:rFonts w:ascii="Arial" w:hAnsi="Arial" w:cs="Arial"/>
          <w:color w:val="000000"/>
        </w:rPr>
        <w:t>&amp;</w:t>
      </w:r>
      <w:r w:rsidRPr="00A06D53">
        <w:rPr>
          <w:rFonts w:ascii="Arial" w:hAnsi="Arial" w:cs="Arial"/>
          <w:color w:val="000000"/>
        </w:rPr>
        <w:t xml:space="preserve"> Gilbert, A. (2017) Qualitative Assessment of Compiled, Interpreted and Hybrid Programming Languages.</w:t>
      </w:r>
      <w:r>
        <w:rPr>
          <w:rFonts w:ascii="Arial" w:hAnsi="Arial" w:cs="Arial"/>
          <w:color w:val="000000"/>
        </w:rPr>
        <w:t xml:space="preserve"> </w:t>
      </w:r>
      <w:r w:rsidRPr="00A06D53">
        <w:rPr>
          <w:rFonts w:ascii="Arial" w:hAnsi="Arial" w:cs="Arial"/>
          <w:i/>
          <w:iCs/>
          <w:color w:val="000000"/>
        </w:rPr>
        <w:t>Communications on Applied Electronics</w:t>
      </w:r>
      <w:r w:rsidRPr="00A06D53">
        <w:rPr>
          <w:rFonts w:ascii="Arial" w:hAnsi="Arial" w:cs="Arial"/>
          <w:color w:val="000000"/>
        </w:rPr>
        <w:t xml:space="preserve"> 7(7)</w:t>
      </w:r>
      <w:r>
        <w:rPr>
          <w:rFonts w:ascii="Arial" w:hAnsi="Arial" w:cs="Arial"/>
          <w:color w:val="000000"/>
        </w:rPr>
        <w:t>:</w:t>
      </w:r>
      <w:r w:rsidRPr="00A06D53">
        <w:rPr>
          <w:rFonts w:ascii="Arial" w:hAnsi="Arial" w:cs="Arial"/>
          <w:color w:val="000000"/>
        </w:rPr>
        <w:t xml:space="preserve"> 8</w:t>
      </w:r>
      <w:r>
        <w:rPr>
          <w:rFonts w:ascii="Arial" w:hAnsi="Arial" w:cs="Arial"/>
          <w:color w:val="000000"/>
        </w:rPr>
        <w:t>-</w:t>
      </w:r>
      <w:r w:rsidRPr="00A06D53">
        <w:rPr>
          <w:rFonts w:ascii="Arial" w:hAnsi="Arial" w:cs="Arial"/>
          <w:color w:val="000000"/>
        </w:rPr>
        <w:t xml:space="preserve">13. </w:t>
      </w:r>
      <w:r>
        <w:rPr>
          <w:rFonts w:ascii="Arial" w:hAnsi="Arial" w:cs="Arial"/>
          <w:color w:val="000000"/>
        </w:rPr>
        <w:t>DOI</w:t>
      </w:r>
      <w:r w:rsidRPr="00A06D53">
        <w:rPr>
          <w:rFonts w:ascii="Arial" w:hAnsi="Arial" w:cs="Arial"/>
          <w:color w:val="000000"/>
        </w:rPr>
        <w:t>:</w:t>
      </w:r>
      <w:r>
        <w:rPr>
          <w:rFonts w:ascii="Arial" w:hAnsi="Arial" w:cs="Arial"/>
          <w:color w:val="000000"/>
        </w:rPr>
        <w:t xml:space="preserve"> </w:t>
      </w:r>
      <w:hyperlink r:id="rId10" w:history="1">
        <w:r w:rsidRPr="00381AF4">
          <w:rPr>
            <w:rStyle w:val="Hyperlink"/>
            <w:rFonts w:ascii="Arial" w:hAnsi="Arial" w:cs="Arial"/>
          </w:rPr>
          <w:t>https://doi.org/10.5120/cae2017652685</w:t>
        </w:r>
      </w:hyperlink>
      <w:r w:rsidRPr="00A06D53">
        <w:rPr>
          <w:rFonts w:ascii="Arial" w:hAnsi="Arial" w:cs="Arial"/>
          <w:color w:val="000000"/>
        </w:rPr>
        <w:t>.</w:t>
      </w:r>
    </w:p>
    <w:p w14:paraId="093549D9" w14:textId="77777777" w:rsidR="00A06D53" w:rsidRPr="00A06D53" w:rsidRDefault="00A06D53" w:rsidP="00A06D53">
      <w:pPr>
        <w:pStyle w:val="NormalWeb"/>
        <w:spacing w:before="0" w:beforeAutospacing="0" w:after="0" w:afterAutospacing="0" w:line="360" w:lineRule="atLeast"/>
        <w:rPr>
          <w:rFonts w:ascii="Arial" w:hAnsi="Arial" w:cs="Arial"/>
          <w:color w:val="000000"/>
        </w:rPr>
      </w:pPr>
    </w:p>
    <w:p w14:paraId="6C654A38" w14:textId="4ECEE359" w:rsidR="00B870FD" w:rsidRDefault="00B870FD" w:rsidP="00B870FD">
      <w:pPr>
        <w:pStyle w:val="NormalWeb"/>
        <w:spacing w:before="0" w:beforeAutospacing="0" w:after="0" w:afterAutospacing="0" w:line="360" w:lineRule="atLeast"/>
        <w:rPr>
          <w:rFonts w:ascii="Arial" w:hAnsi="Arial" w:cs="Arial"/>
          <w:color w:val="000000"/>
        </w:rPr>
      </w:pPr>
      <w:r w:rsidRPr="00872DC2">
        <w:rPr>
          <w:rFonts w:ascii="Arial" w:hAnsi="Arial" w:cs="Arial"/>
          <w:color w:val="000000"/>
        </w:rPr>
        <w:t>Preneel, B. (</w:t>
      </w:r>
      <w:r w:rsidRPr="00B870FD">
        <w:rPr>
          <w:rFonts w:ascii="Arial" w:hAnsi="Arial" w:cs="Arial"/>
          <w:color w:val="000000"/>
        </w:rPr>
        <w:t>2009). The State of Hash Functions and the NIST SHA-3 Competition.</w:t>
      </w:r>
      <w:r w:rsidR="00962362">
        <w:rPr>
          <w:rFonts w:ascii="Arial" w:hAnsi="Arial" w:cs="Arial"/>
          <w:color w:val="000000"/>
        </w:rPr>
        <w:t xml:space="preserve"> </w:t>
      </w:r>
      <w:r w:rsidRPr="00B870FD">
        <w:rPr>
          <w:rFonts w:ascii="Arial" w:hAnsi="Arial" w:cs="Arial"/>
          <w:i/>
          <w:iCs/>
          <w:color w:val="000000"/>
        </w:rPr>
        <w:t>Lecture notes in computer science</w:t>
      </w:r>
      <w:r w:rsidR="00B45A42">
        <w:rPr>
          <w:rFonts w:ascii="Arial" w:hAnsi="Arial" w:cs="Arial"/>
          <w:color w:val="000000"/>
        </w:rPr>
        <w:t>:</w:t>
      </w:r>
      <w:r w:rsidRPr="00B870FD">
        <w:rPr>
          <w:rFonts w:ascii="Arial" w:hAnsi="Arial" w:cs="Arial"/>
          <w:color w:val="000000"/>
        </w:rPr>
        <w:t xml:space="preserve"> 1–11. </w:t>
      </w:r>
      <w:r w:rsidR="00A06D53">
        <w:rPr>
          <w:rFonts w:ascii="Arial" w:hAnsi="Arial" w:cs="Arial"/>
          <w:color w:val="000000"/>
        </w:rPr>
        <w:t>DOI</w:t>
      </w:r>
      <w:r w:rsidRPr="00B870FD">
        <w:rPr>
          <w:rFonts w:ascii="Arial" w:hAnsi="Arial" w:cs="Arial"/>
          <w:color w:val="000000"/>
        </w:rPr>
        <w:t>:</w:t>
      </w:r>
      <w:r w:rsidR="00A06D53">
        <w:rPr>
          <w:rFonts w:ascii="Arial" w:hAnsi="Arial" w:cs="Arial"/>
          <w:color w:val="000000"/>
        </w:rPr>
        <w:t xml:space="preserve"> </w:t>
      </w:r>
      <w:hyperlink r:id="rId11" w:history="1">
        <w:r w:rsidR="00A06D53" w:rsidRPr="00381AF4">
          <w:rPr>
            <w:rStyle w:val="Hyperlink"/>
            <w:rFonts w:ascii="Arial" w:hAnsi="Arial" w:cs="Arial"/>
          </w:rPr>
          <w:t>https://doi.org/10.1007/978-3-642-01440-6_1</w:t>
        </w:r>
      </w:hyperlink>
    </w:p>
    <w:p w14:paraId="30B563C0" w14:textId="7FC2554D" w:rsidR="00BA2E5A" w:rsidRDefault="00BA2E5A">
      <w:pPr>
        <w:rPr>
          <w:lang w:val="en-GB"/>
        </w:rPr>
      </w:pPr>
    </w:p>
    <w:p w14:paraId="0524E3AB" w14:textId="77777777" w:rsidR="00A06D53" w:rsidRPr="00904DEA" w:rsidRDefault="00A06D53">
      <w:pPr>
        <w:rPr>
          <w:lang w:val="en-GB"/>
        </w:rPr>
      </w:pPr>
    </w:p>
    <w:sectPr w:rsidR="00A06D53" w:rsidRPr="00904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8759" w14:textId="77777777" w:rsidR="00E73ACC" w:rsidRDefault="00E73ACC" w:rsidP="00BA2E5A">
      <w:r>
        <w:separator/>
      </w:r>
    </w:p>
  </w:endnote>
  <w:endnote w:type="continuationSeparator" w:id="0">
    <w:p w14:paraId="7C1A5E58" w14:textId="77777777" w:rsidR="00E73ACC" w:rsidRDefault="00E73ACC" w:rsidP="00BA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1C7A1" w14:textId="77777777" w:rsidR="00E73ACC" w:rsidRDefault="00E73ACC" w:rsidP="00BA2E5A">
      <w:r>
        <w:separator/>
      </w:r>
    </w:p>
  </w:footnote>
  <w:footnote w:type="continuationSeparator" w:id="0">
    <w:p w14:paraId="18624576" w14:textId="77777777" w:rsidR="00E73ACC" w:rsidRDefault="00E73ACC" w:rsidP="00BA2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3AA0"/>
    <w:multiLevelType w:val="hybridMultilevel"/>
    <w:tmpl w:val="23363046"/>
    <w:lvl w:ilvl="0" w:tplc="89ECCA5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68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E4"/>
    <w:rsid w:val="00042775"/>
    <w:rsid w:val="00052C12"/>
    <w:rsid w:val="00081920"/>
    <w:rsid w:val="000C48A4"/>
    <w:rsid w:val="000D6E37"/>
    <w:rsid w:val="0010429A"/>
    <w:rsid w:val="00120904"/>
    <w:rsid w:val="00154776"/>
    <w:rsid w:val="00170131"/>
    <w:rsid w:val="001710A2"/>
    <w:rsid w:val="00173662"/>
    <w:rsid w:val="0018072B"/>
    <w:rsid w:val="001937C6"/>
    <w:rsid w:val="001A3A9C"/>
    <w:rsid w:val="001B30B4"/>
    <w:rsid w:val="001B5A09"/>
    <w:rsid w:val="001E0B74"/>
    <w:rsid w:val="0020543F"/>
    <w:rsid w:val="0026615E"/>
    <w:rsid w:val="002E2379"/>
    <w:rsid w:val="00313E5B"/>
    <w:rsid w:val="00374D4E"/>
    <w:rsid w:val="00384A10"/>
    <w:rsid w:val="003B3CC4"/>
    <w:rsid w:val="003D6B1B"/>
    <w:rsid w:val="004058C2"/>
    <w:rsid w:val="00425F7F"/>
    <w:rsid w:val="004510F2"/>
    <w:rsid w:val="00467B45"/>
    <w:rsid w:val="00476E73"/>
    <w:rsid w:val="00484D48"/>
    <w:rsid w:val="00535BC1"/>
    <w:rsid w:val="00540CA6"/>
    <w:rsid w:val="005707DC"/>
    <w:rsid w:val="005A1E79"/>
    <w:rsid w:val="006102F2"/>
    <w:rsid w:val="00650D92"/>
    <w:rsid w:val="006B1126"/>
    <w:rsid w:val="006C32CC"/>
    <w:rsid w:val="006C634F"/>
    <w:rsid w:val="006E63DC"/>
    <w:rsid w:val="006F3E78"/>
    <w:rsid w:val="007222C9"/>
    <w:rsid w:val="007300BF"/>
    <w:rsid w:val="007452F7"/>
    <w:rsid w:val="00830BBB"/>
    <w:rsid w:val="008446E4"/>
    <w:rsid w:val="00857C81"/>
    <w:rsid w:val="00872DC2"/>
    <w:rsid w:val="00890636"/>
    <w:rsid w:val="008B42F1"/>
    <w:rsid w:val="00904DEA"/>
    <w:rsid w:val="0091133D"/>
    <w:rsid w:val="00914F3C"/>
    <w:rsid w:val="009373BC"/>
    <w:rsid w:val="0094264D"/>
    <w:rsid w:val="00962362"/>
    <w:rsid w:val="009F3B2B"/>
    <w:rsid w:val="00A01639"/>
    <w:rsid w:val="00A06D53"/>
    <w:rsid w:val="00A10671"/>
    <w:rsid w:val="00A8179A"/>
    <w:rsid w:val="00AA40FA"/>
    <w:rsid w:val="00AB10DB"/>
    <w:rsid w:val="00AB12DA"/>
    <w:rsid w:val="00B0514F"/>
    <w:rsid w:val="00B45A42"/>
    <w:rsid w:val="00B6582A"/>
    <w:rsid w:val="00B72567"/>
    <w:rsid w:val="00B870FD"/>
    <w:rsid w:val="00B97B5A"/>
    <w:rsid w:val="00BA2E5A"/>
    <w:rsid w:val="00BC067E"/>
    <w:rsid w:val="00BC6B0F"/>
    <w:rsid w:val="00BE643C"/>
    <w:rsid w:val="00BF0A29"/>
    <w:rsid w:val="00C01F86"/>
    <w:rsid w:val="00C81464"/>
    <w:rsid w:val="00C90E55"/>
    <w:rsid w:val="00D623CE"/>
    <w:rsid w:val="00DA567C"/>
    <w:rsid w:val="00DA5D72"/>
    <w:rsid w:val="00E04D09"/>
    <w:rsid w:val="00E13D63"/>
    <w:rsid w:val="00E45FA2"/>
    <w:rsid w:val="00E62136"/>
    <w:rsid w:val="00E73ACC"/>
    <w:rsid w:val="00EE0E28"/>
    <w:rsid w:val="00EF77B7"/>
    <w:rsid w:val="00F00E9A"/>
    <w:rsid w:val="00F102AF"/>
    <w:rsid w:val="00F379A4"/>
    <w:rsid w:val="00F416B0"/>
    <w:rsid w:val="00FB6F80"/>
    <w:rsid w:val="00FF2B6C"/>
    <w:rsid w:val="00FF6AE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D7A91DC"/>
  <w15:chartTrackingRefBased/>
  <w15:docId w15:val="{7FD021C1-2EB3-CB47-BE8D-7D0B77D2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E4"/>
    <w:rPr>
      <w:rFonts w:eastAsiaTheme="majorEastAsia" w:cstheme="majorBidi"/>
      <w:color w:val="272727" w:themeColor="text1" w:themeTint="D8"/>
    </w:rPr>
  </w:style>
  <w:style w:type="paragraph" w:styleId="Title">
    <w:name w:val="Title"/>
    <w:basedOn w:val="Normal"/>
    <w:next w:val="Normal"/>
    <w:link w:val="TitleChar"/>
    <w:uiPriority w:val="10"/>
    <w:qFormat/>
    <w:rsid w:val="008446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46E4"/>
    <w:rPr>
      <w:i/>
      <w:iCs/>
      <w:color w:val="404040" w:themeColor="text1" w:themeTint="BF"/>
    </w:rPr>
  </w:style>
  <w:style w:type="paragraph" w:styleId="ListParagraph">
    <w:name w:val="List Paragraph"/>
    <w:basedOn w:val="Normal"/>
    <w:uiPriority w:val="34"/>
    <w:qFormat/>
    <w:rsid w:val="008446E4"/>
    <w:pPr>
      <w:ind w:left="720"/>
      <w:contextualSpacing/>
    </w:pPr>
  </w:style>
  <w:style w:type="character" w:styleId="IntenseEmphasis">
    <w:name w:val="Intense Emphasis"/>
    <w:basedOn w:val="DefaultParagraphFont"/>
    <w:uiPriority w:val="21"/>
    <w:qFormat/>
    <w:rsid w:val="008446E4"/>
    <w:rPr>
      <w:i/>
      <w:iCs/>
      <w:color w:val="0F4761" w:themeColor="accent1" w:themeShade="BF"/>
    </w:rPr>
  </w:style>
  <w:style w:type="paragraph" w:styleId="IntenseQuote">
    <w:name w:val="Intense Quote"/>
    <w:basedOn w:val="Normal"/>
    <w:next w:val="Normal"/>
    <w:link w:val="IntenseQuoteChar"/>
    <w:uiPriority w:val="30"/>
    <w:qFormat/>
    <w:rsid w:val="00844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E4"/>
    <w:rPr>
      <w:i/>
      <w:iCs/>
      <w:color w:val="0F4761" w:themeColor="accent1" w:themeShade="BF"/>
    </w:rPr>
  </w:style>
  <w:style w:type="character" w:styleId="IntenseReference">
    <w:name w:val="Intense Reference"/>
    <w:basedOn w:val="DefaultParagraphFont"/>
    <w:uiPriority w:val="32"/>
    <w:qFormat/>
    <w:rsid w:val="008446E4"/>
    <w:rPr>
      <w:b/>
      <w:bCs/>
      <w:smallCaps/>
      <w:color w:val="0F4761" w:themeColor="accent1" w:themeShade="BF"/>
      <w:spacing w:val="5"/>
    </w:rPr>
  </w:style>
  <w:style w:type="table" w:styleId="TableGrid">
    <w:name w:val="Table Grid"/>
    <w:basedOn w:val="TableNormal"/>
    <w:uiPriority w:val="39"/>
    <w:rsid w:val="00904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615E"/>
    <w:pPr>
      <w:spacing w:after="200"/>
    </w:pPr>
    <w:rPr>
      <w:i/>
      <w:iCs/>
      <w:color w:val="0E2841" w:themeColor="text2"/>
      <w:sz w:val="18"/>
      <w:szCs w:val="18"/>
    </w:rPr>
  </w:style>
  <w:style w:type="paragraph" w:styleId="EndnoteText">
    <w:name w:val="endnote text"/>
    <w:basedOn w:val="Normal"/>
    <w:link w:val="EndnoteTextChar"/>
    <w:uiPriority w:val="99"/>
    <w:semiHidden/>
    <w:unhideWhenUsed/>
    <w:rsid w:val="00BA2E5A"/>
    <w:rPr>
      <w:sz w:val="20"/>
      <w:szCs w:val="20"/>
    </w:rPr>
  </w:style>
  <w:style w:type="character" w:customStyle="1" w:styleId="EndnoteTextChar">
    <w:name w:val="Endnote Text Char"/>
    <w:basedOn w:val="DefaultParagraphFont"/>
    <w:link w:val="EndnoteText"/>
    <w:uiPriority w:val="99"/>
    <w:semiHidden/>
    <w:rsid w:val="00BA2E5A"/>
    <w:rPr>
      <w:sz w:val="20"/>
      <w:szCs w:val="20"/>
    </w:rPr>
  </w:style>
  <w:style w:type="character" w:styleId="EndnoteReference">
    <w:name w:val="endnote reference"/>
    <w:basedOn w:val="DefaultParagraphFont"/>
    <w:uiPriority w:val="99"/>
    <w:semiHidden/>
    <w:unhideWhenUsed/>
    <w:rsid w:val="00BA2E5A"/>
    <w:rPr>
      <w:vertAlign w:val="superscript"/>
    </w:rPr>
  </w:style>
  <w:style w:type="paragraph" w:styleId="TableofFigures">
    <w:name w:val="table of figures"/>
    <w:basedOn w:val="Normal"/>
    <w:next w:val="Normal"/>
    <w:uiPriority w:val="99"/>
    <w:unhideWhenUsed/>
    <w:rsid w:val="00B870FD"/>
  </w:style>
  <w:style w:type="character" w:styleId="Hyperlink">
    <w:name w:val="Hyperlink"/>
    <w:basedOn w:val="DefaultParagraphFont"/>
    <w:uiPriority w:val="99"/>
    <w:unhideWhenUsed/>
    <w:rsid w:val="00B870FD"/>
    <w:rPr>
      <w:color w:val="467886" w:themeColor="hyperlink"/>
      <w:u w:val="single"/>
    </w:rPr>
  </w:style>
  <w:style w:type="paragraph" w:styleId="NormalWeb">
    <w:name w:val="Normal (Web)"/>
    <w:basedOn w:val="Normal"/>
    <w:uiPriority w:val="99"/>
    <w:unhideWhenUsed/>
    <w:rsid w:val="00B870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A06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4788">
      <w:bodyDiv w:val="1"/>
      <w:marLeft w:val="0"/>
      <w:marRight w:val="0"/>
      <w:marTop w:val="0"/>
      <w:marBottom w:val="0"/>
      <w:divBdr>
        <w:top w:val="none" w:sz="0" w:space="0" w:color="auto"/>
        <w:left w:val="none" w:sz="0" w:space="0" w:color="auto"/>
        <w:bottom w:val="none" w:sz="0" w:space="0" w:color="auto"/>
        <w:right w:val="none" w:sz="0" w:space="0" w:color="auto"/>
      </w:divBdr>
    </w:div>
    <w:div w:id="378747633">
      <w:bodyDiv w:val="1"/>
      <w:marLeft w:val="0"/>
      <w:marRight w:val="0"/>
      <w:marTop w:val="0"/>
      <w:marBottom w:val="0"/>
      <w:divBdr>
        <w:top w:val="none" w:sz="0" w:space="0" w:color="auto"/>
        <w:left w:val="none" w:sz="0" w:space="0" w:color="auto"/>
        <w:bottom w:val="none" w:sz="0" w:space="0" w:color="auto"/>
        <w:right w:val="none" w:sz="0" w:space="0" w:color="auto"/>
      </w:divBdr>
    </w:div>
    <w:div w:id="446320274">
      <w:bodyDiv w:val="1"/>
      <w:marLeft w:val="0"/>
      <w:marRight w:val="0"/>
      <w:marTop w:val="0"/>
      <w:marBottom w:val="0"/>
      <w:divBdr>
        <w:top w:val="none" w:sz="0" w:space="0" w:color="auto"/>
        <w:left w:val="none" w:sz="0" w:space="0" w:color="auto"/>
        <w:bottom w:val="none" w:sz="0" w:space="0" w:color="auto"/>
        <w:right w:val="none" w:sz="0" w:space="0" w:color="auto"/>
      </w:divBdr>
    </w:div>
    <w:div w:id="553273122">
      <w:bodyDiv w:val="1"/>
      <w:marLeft w:val="0"/>
      <w:marRight w:val="0"/>
      <w:marTop w:val="0"/>
      <w:marBottom w:val="0"/>
      <w:divBdr>
        <w:top w:val="none" w:sz="0" w:space="0" w:color="auto"/>
        <w:left w:val="none" w:sz="0" w:space="0" w:color="auto"/>
        <w:bottom w:val="none" w:sz="0" w:space="0" w:color="auto"/>
        <w:right w:val="none" w:sz="0" w:space="0" w:color="auto"/>
      </w:divBdr>
    </w:div>
    <w:div w:id="583341616">
      <w:bodyDiv w:val="1"/>
      <w:marLeft w:val="0"/>
      <w:marRight w:val="0"/>
      <w:marTop w:val="0"/>
      <w:marBottom w:val="0"/>
      <w:divBdr>
        <w:top w:val="none" w:sz="0" w:space="0" w:color="auto"/>
        <w:left w:val="none" w:sz="0" w:space="0" w:color="auto"/>
        <w:bottom w:val="none" w:sz="0" w:space="0" w:color="auto"/>
        <w:right w:val="none" w:sz="0" w:space="0" w:color="auto"/>
      </w:divBdr>
    </w:div>
    <w:div w:id="686054122">
      <w:bodyDiv w:val="1"/>
      <w:marLeft w:val="0"/>
      <w:marRight w:val="0"/>
      <w:marTop w:val="0"/>
      <w:marBottom w:val="0"/>
      <w:divBdr>
        <w:top w:val="none" w:sz="0" w:space="0" w:color="auto"/>
        <w:left w:val="none" w:sz="0" w:space="0" w:color="auto"/>
        <w:bottom w:val="none" w:sz="0" w:space="0" w:color="auto"/>
        <w:right w:val="none" w:sz="0" w:space="0" w:color="auto"/>
      </w:divBdr>
    </w:div>
    <w:div w:id="725956881">
      <w:bodyDiv w:val="1"/>
      <w:marLeft w:val="0"/>
      <w:marRight w:val="0"/>
      <w:marTop w:val="0"/>
      <w:marBottom w:val="0"/>
      <w:divBdr>
        <w:top w:val="none" w:sz="0" w:space="0" w:color="auto"/>
        <w:left w:val="none" w:sz="0" w:space="0" w:color="auto"/>
        <w:bottom w:val="none" w:sz="0" w:space="0" w:color="auto"/>
        <w:right w:val="none" w:sz="0" w:space="0" w:color="auto"/>
      </w:divBdr>
    </w:div>
    <w:div w:id="789470819">
      <w:bodyDiv w:val="1"/>
      <w:marLeft w:val="0"/>
      <w:marRight w:val="0"/>
      <w:marTop w:val="0"/>
      <w:marBottom w:val="0"/>
      <w:divBdr>
        <w:top w:val="none" w:sz="0" w:space="0" w:color="auto"/>
        <w:left w:val="none" w:sz="0" w:space="0" w:color="auto"/>
        <w:bottom w:val="none" w:sz="0" w:space="0" w:color="auto"/>
        <w:right w:val="none" w:sz="0" w:space="0" w:color="auto"/>
      </w:divBdr>
    </w:div>
    <w:div w:id="1080056762">
      <w:bodyDiv w:val="1"/>
      <w:marLeft w:val="0"/>
      <w:marRight w:val="0"/>
      <w:marTop w:val="0"/>
      <w:marBottom w:val="0"/>
      <w:divBdr>
        <w:top w:val="none" w:sz="0" w:space="0" w:color="auto"/>
        <w:left w:val="none" w:sz="0" w:space="0" w:color="auto"/>
        <w:bottom w:val="none" w:sz="0" w:space="0" w:color="auto"/>
        <w:right w:val="none" w:sz="0" w:space="0" w:color="auto"/>
      </w:divBdr>
    </w:div>
    <w:div w:id="1600136280">
      <w:bodyDiv w:val="1"/>
      <w:marLeft w:val="0"/>
      <w:marRight w:val="0"/>
      <w:marTop w:val="0"/>
      <w:marBottom w:val="0"/>
      <w:divBdr>
        <w:top w:val="none" w:sz="0" w:space="0" w:color="auto"/>
        <w:left w:val="none" w:sz="0" w:space="0" w:color="auto"/>
        <w:bottom w:val="none" w:sz="0" w:space="0" w:color="auto"/>
        <w:right w:val="none" w:sz="0" w:space="0" w:color="auto"/>
      </w:divBdr>
    </w:div>
    <w:div w:id="1706561081">
      <w:bodyDiv w:val="1"/>
      <w:marLeft w:val="0"/>
      <w:marRight w:val="0"/>
      <w:marTop w:val="0"/>
      <w:marBottom w:val="0"/>
      <w:divBdr>
        <w:top w:val="none" w:sz="0" w:space="0" w:color="auto"/>
        <w:left w:val="none" w:sz="0" w:space="0" w:color="auto"/>
        <w:bottom w:val="none" w:sz="0" w:space="0" w:color="auto"/>
        <w:right w:val="none" w:sz="0" w:space="0" w:color="auto"/>
      </w:divBdr>
    </w:div>
    <w:div w:id="1743524795">
      <w:bodyDiv w:val="1"/>
      <w:marLeft w:val="0"/>
      <w:marRight w:val="0"/>
      <w:marTop w:val="0"/>
      <w:marBottom w:val="0"/>
      <w:divBdr>
        <w:top w:val="none" w:sz="0" w:space="0" w:color="auto"/>
        <w:left w:val="none" w:sz="0" w:space="0" w:color="auto"/>
        <w:bottom w:val="none" w:sz="0" w:space="0" w:color="auto"/>
        <w:right w:val="none" w:sz="0" w:space="0" w:color="auto"/>
      </w:divBdr>
    </w:div>
    <w:div w:id="1816100489">
      <w:bodyDiv w:val="1"/>
      <w:marLeft w:val="0"/>
      <w:marRight w:val="0"/>
      <w:marTop w:val="0"/>
      <w:marBottom w:val="0"/>
      <w:divBdr>
        <w:top w:val="none" w:sz="0" w:space="0" w:color="auto"/>
        <w:left w:val="none" w:sz="0" w:space="0" w:color="auto"/>
        <w:bottom w:val="none" w:sz="0" w:space="0" w:color="auto"/>
        <w:right w:val="none" w:sz="0" w:space="0" w:color="auto"/>
      </w:divBdr>
    </w:div>
    <w:div w:id="1840152070">
      <w:bodyDiv w:val="1"/>
      <w:marLeft w:val="0"/>
      <w:marRight w:val="0"/>
      <w:marTop w:val="0"/>
      <w:marBottom w:val="0"/>
      <w:divBdr>
        <w:top w:val="none" w:sz="0" w:space="0" w:color="auto"/>
        <w:left w:val="none" w:sz="0" w:space="0" w:color="auto"/>
        <w:bottom w:val="none" w:sz="0" w:space="0" w:color="auto"/>
        <w:right w:val="none" w:sz="0" w:space="0" w:color="auto"/>
      </w:divBdr>
    </w:div>
    <w:div w:id="1848524044">
      <w:bodyDiv w:val="1"/>
      <w:marLeft w:val="0"/>
      <w:marRight w:val="0"/>
      <w:marTop w:val="0"/>
      <w:marBottom w:val="0"/>
      <w:divBdr>
        <w:top w:val="none" w:sz="0" w:space="0" w:color="auto"/>
        <w:left w:val="none" w:sz="0" w:space="0" w:color="auto"/>
        <w:bottom w:val="none" w:sz="0" w:space="0" w:color="auto"/>
        <w:right w:val="none" w:sz="0" w:space="0" w:color="auto"/>
      </w:divBdr>
    </w:div>
    <w:div w:id="18664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PDPS.2010.547044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642-01440-6_1" TargetMode="External"/><Relationship Id="rId5" Type="http://schemas.openxmlformats.org/officeDocument/2006/relationships/webSettings" Target="webSettings.xml"/><Relationship Id="rId10" Type="http://schemas.openxmlformats.org/officeDocument/2006/relationships/hyperlink" Target="https://doi.org/10.5120/cae2017652685" TargetMode="External"/><Relationship Id="rId4" Type="http://schemas.openxmlformats.org/officeDocument/2006/relationships/settings" Target="settings.xml"/><Relationship Id="rId9" Type="http://schemas.openxmlformats.org/officeDocument/2006/relationships/hyperlink" Target="http://hdl.handle.net/10266/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0F66BB6-82C9-1446-B8F1-B35A7320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780</TotalTime>
  <Pages>4</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Zeier</dc:creator>
  <cp:keywords/>
  <dc:description/>
  <cp:lastModifiedBy>Tobi Zeier</cp:lastModifiedBy>
  <cp:revision>23</cp:revision>
  <dcterms:created xsi:type="dcterms:W3CDTF">2024-05-31T11:27:00Z</dcterms:created>
  <dcterms:modified xsi:type="dcterms:W3CDTF">2024-06-16T20:12:00Z</dcterms:modified>
</cp:coreProperties>
</file>