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48C2A" w14:textId="39F20B10" w:rsidR="00F029F6" w:rsidRDefault="0081103F" w:rsidP="00E31475">
      <w:pPr>
        <w:pStyle w:val="Heading1"/>
        <w:jc w:val="center"/>
      </w:pPr>
      <w:r>
        <w:t xml:space="preserve">Period 1 - </w:t>
      </w:r>
      <w:r w:rsidR="00F029F6">
        <w:t>28/</w:t>
      </w:r>
      <w:proofErr w:type="gramStart"/>
      <w:r w:rsidR="00F029F6">
        <w:t>4-19</w:t>
      </w:r>
      <w:proofErr w:type="gramEnd"/>
      <w:r w:rsidR="00F029F6">
        <w:t>/6</w:t>
      </w:r>
    </w:p>
    <w:p w14:paraId="53F3BEA4" w14:textId="6ED82FF4" w:rsidR="007B04C5" w:rsidRDefault="00E31475" w:rsidP="00E31475">
      <w:pPr>
        <w:pStyle w:val="Heading1"/>
        <w:jc w:val="center"/>
      </w:pPr>
      <w:r>
        <w:t>Vecka 1 (18)</w:t>
      </w:r>
      <w:r w:rsidR="00403738">
        <w:t xml:space="preserve"> </w:t>
      </w:r>
    </w:p>
    <w:p w14:paraId="54FDBBB4" w14:textId="77777777" w:rsidR="000D382A" w:rsidRPr="000D382A" w:rsidRDefault="000D382A" w:rsidP="000D382A">
      <w:r w:rsidRPr="000D382A">
        <w:t xml:space="preserve">Den 28 april börjar vi vår praktikperiod med ett uppstartsmöte som hålls på kontoret i Borlänge. Det är första gången jag är där i samband med </w:t>
      </w:r>
      <w:proofErr w:type="spellStart"/>
      <w:r w:rsidRPr="000D382A">
        <w:t>LIA:n</w:t>
      </w:r>
      <w:proofErr w:type="spellEnd"/>
      <w:r w:rsidRPr="000D382A">
        <w:t xml:space="preserve">, och det känns bra att få en introduktion på plats. Innan mötet har jag redan påbörjat arbetet med att titta på </w:t>
      </w:r>
      <w:proofErr w:type="gramStart"/>
      <w:r w:rsidRPr="000D382A">
        <w:t>makroekonomisk data</w:t>
      </w:r>
      <w:proofErr w:type="gramEnd"/>
      <w:r w:rsidRPr="000D382A">
        <w:t>, eftersom jag valt att fokusera på det området under praktiken. Jag har lagt lite tid på att bekanta mig med olika datakällor och funderat över vad som skulle kunna vara intressant att arbeta vidare med.</w:t>
      </w:r>
    </w:p>
    <w:p w14:paraId="2516DE1B" w14:textId="77777777" w:rsidR="000D382A" w:rsidRPr="000D382A" w:rsidRDefault="000D382A" w:rsidP="000D382A">
      <w:r w:rsidRPr="000D382A">
        <w:t>Under uppstartsmötet går vi igenom en projektplan som omfattar hela LIA-perioden. Planen ger en tydlig bild av vad som förväntas och hjälper mig att strukturera mitt arbete framåt. Vi skapar även en gemensam Teams-grupp där jag och Karl kan ställa frågor, dela filer och hålla kontakt med handledarna. Eftersom det inte alltid är personal på plats varje dag, så kommer vi överens om att försöka åka in till kontoret ungefär en gång i veckan för att stämma av och arbeta mer fokuserat tillsammans.</w:t>
      </w:r>
    </w:p>
    <w:p w14:paraId="795372FE" w14:textId="77777777" w:rsidR="000D382A" w:rsidRPr="000D382A" w:rsidRDefault="000D382A" w:rsidP="000D382A">
      <w:r w:rsidRPr="000D382A">
        <w:t xml:space="preserve">Resten av veckan ägnar jag åt att leta efter </w:t>
      </w:r>
      <w:proofErr w:type="gramStart"/>
      <w:r w:rsidRPr="000D382A">
        <w:t>lämplig data</w:t>
      </w:r>
      <w:proofErr w:type="gramEnd"/>
      <w:r w:rsidRPr="000D382A">
        <w:t xml:space="preserve"> att använda i projektet. Jag fokuserar på att förstå hur SCB:s olika </w:t>
      </w:r>
      <w:proofErr w:type="spellStart"/>
      <w:r w:rsidRPr="000D382A">
        <w:t>API:er</w:t>
      </w:r>
      <w:proofErr w:type="spellEnd"/>
      <w:r w:rsidRPr="000D382A">
        <w:t xml:space="preserve"> fungerar, hur de är uppbyggda och vilka dataformat som används. Det tar en stund att sätta sig in i strukturen, men det känns nyttigt att få arbeta direkt mot en riktig datakälla. Jag försöker också förstå innehållet i </w:t>
      </w:r>
      <w:proofErr w:type="spellStart"/>
      <w:r w:rsidRPr="000D382A">
        <w:t>datat</w:t>
      </w:r>
      <w:proofErr w:type="spellEnd"/>
      <w:r w:rsidRPr="000D382A">
        <w:t>, hur det kan tolkas och användas i analysen. Den 30 april är jag ledig halva dagen, och den 1 maj är jag helt ledig eftersom det är en röd dag.</w:t>
      </w:r>
    </w:p>
    <w:p w14:paraId="0A51D17D" w14:textId="22294CBD" w:rsidR="0038435A" w:rsidRDefault="000F7796" w:rsidP="000F7796">
      <w:pPr>
        <w:pStyle w:val="Heading1"/>
        <w:jc w:val="center"/>
      </w:pPr>
      <w:r>
        <w:t>Vecka 2 (19)</w:t>
      </w:r>
    </w:p>
    <w:p w14:paraId="6E1EEDFF" w14:textId="77777777" w:rsidR="00BF166A" w:rsidRPr="00BF166A" w:rsidRDefault="00BF166A" w:rsidP="00BF166A">
      <w:r w:rsidRPr="00BF166A">
        <w:t xml:space="preserve">Under hela den här veckan fokuserar jag på att extrahera data från SCB:s </w:t>
      </w:r>
      <w:proofErr w:type="spellStart"/>
      <w:r w:rsidRPr="00BF166A">
        <w:t>API:er</w:t>
      </w:r>
      <w:proofErr w:type="spellEnd"/>
      <w:r w:rsidRPr="00BF166A">
        <w:t xml:space="preserve"> som en del av mitt praktikprojekt. Målet är att automatisera hämtningen av makroekonomisk statistik som sedan kan användas i ett BI-flöde. För att lösa detta använder jag en "Script Task" i SSIS, där jag skriver kod i C# för att göra HTTP-anrop mot SCB:s öppna API och bearbeta svaret i JSON-format.</w:t>
      </w:r>
    </w:p>
    <w:p w14:paraId="339D2ECC" w14:textId="77777777" w:rsidR="00BF166A" w:rsidRPr="00BF166A" w:rsidRDefault="00BF166A" w:rsidP="00BF166A">
      <w:r w:rsidRPr="00BF166A">
        <w:t xml:space="preserve">Eftersom jag inte har så mycket tidigare erfarenhet av C#, tar det en hel del tid att komma </w:t>
      </w:r>
      <w:proofErr w:type="gramStart"/>
      <w:r w:rsidRPr="00BF166A">
        <w:t>igång</w:t>
      </w:r>
      <w:proofErr w:type="gramEnd"/>
      <w:r w:rsidRPr="00BF166A">
        <w:t>. Jag lägger mycket energi på att förstå syntaxen och strukturen i språket, särskilt hur man hanterar HTTP-förfrågningar och JSON-</w:t>
      </w:r>
      <w:proofErr w:type="spellStart"/>
      <w:r w:rsidRPr="00BF166A">
        <w:t>parsning</w:t>
      </w:r>
      <w:proofErr w:type="spellEnd"/>
      <w:r w:rsidRPr="00BF166A">
        <w:t xml:space="preserve">. Det blir en lärorik process där jag också får läsa dokumentation från SCB och testa mig fram steg för steg. Det är både frustrerande och utvecklande – frustrerande när något inte fungerar och jag inte förstår </w:t>
      </w:r>
      <w:r w:rsidRPr="00BF166A">
        <w:lastRenderedPageBreak/>
        <w:t>varför, men också väldigt givande när jag till slut lyckas få ut rätt data och se resultatet i SSIS-flödet.</w:t>
      </w:r>
    </w:p>
    <w:p w14:paraId="301915F6" w14:textId="54A7C0A5" w:rsidR="00BF166A" w:rsidRPr="00BF166A" w:rsidRDefault="00BF166A" w:rsidP="00BF166A">
      <w:r w:rsidRPr="00BF166A">
        <w:t xml:space="preserve">Jag testar flera olika varianter för att hantera API-svaren, och försöker bygga upp ett robust skript som ska fungera även om </w:t>
      </w:r>
      <w:proofErr w:type="spellStart"/>
      <w:r w:rsidRPr="00BF166A">
        <w:t>datan</w:t>
      </w:r>
      <w:proofErr w:type="spellEnd"/>
      <w:r w:rsidRPr="00BF166A">
        <w:t xml:space="preserve"> uppdateras eller formatet förändras något. </w:t>
      </w:r>
      <w:r w:rsidR="007156BC">
        <w:t>Jag dokumenterar inte så mycket</w:t>
      </w:r>
      <w:r w:rsidR="00613600">
        <w:t xml:space="preserve"> då min handledare tycker att SSIS är självförklarande.</w:t>
      </w:r>
      <w:r w:rsidRPr="00BF166A">
        <w:t xml:space="preserve"> Trots att det tog längre tid än jag tänkt mig, känner jag i slutet av veckan att jag har lärt mig mycket nytt både om C# och om hur man integrerar externa datakällor i ett ETL-flöde.</w:t>
      </w:r>
    </w:p>
    <w:p w14:paraId="14040347" w14:textId="349C9392" w:rsidR="000F7796" w:rsidRDefault="00AA7D73" w:rsidP="00AA7D73">
      <w:pPr>
        <w:pStyle w:val="Heading1"/>
        <w:jc w:val="center"/>
      </w:pPr>
      <w:r>
        <w:t>Vecka 3 (20)</w:t>
      </w:r>
    </w:p>
    <w:p w14:paraId="54C4DBAD" w14:textId="77777777" w:rsidR="004F60E3" w:rsidRPr="004F60E3" w:rsidRDefault="004F60E3" w:rsidP="004F60E3">
      <w:r w:rsidRPr="004F60E3">
        <w:t>Vecka 3 inleds med ett vägledande samtal med min handledare måndagen den 12 maj. Vi diskuterar hur projektet har fortskridit hittills och vilka möjligheter som finns för att vidareutveckla analysen. Min handledare föreslår att jag skulle kunna bredda perspektivet genom att inkludera fler datakällor – särskilt sådana som möjliggör jämförelser mellan olika länder inom exempelvis EU. Detta skulle göra projektet mer omfattande och ge möjlighet till mer djupgående analyser, särskilt när det gäller att förstå makroekonomiska trender i ett internationellt sammanhang.</w:t>
      </w:r>
    </w:p>
    <w:p w14:paraId="1F2C5F35" w14:textId="77777777" w:rsidR="004F60E3" w:rsidRPr="004F60E3" w:rsidRDefault="004F60E3" w:rsidP="004F60E3">
      <w:r w:rsidRPr="004F60E3">
        <w:t xml:space="preserve">Efter samtalet börjar jag söka efter alternativa datakällor som erbjuder mer heltäckande information på </w:t>
      </w:r>
      <w:proofErr w:type="spellStart"/>
      <w:r w:rsidRPr="004F60E3">
        <w:t>landsnivå</w:t>
      </w:r>
      <w:proofErr w:type="spellEnd"/>
      <w:r w:rsidRPr="004F60E3">
        <w:t xml:space="preserve">. Jag hittar snabbt Eurostat – en omfattande och välstrukturerad datakälla som erbjuder öppna </w:t>
      </w:r>
      <w:proofErr w:type="spellStart"/>
      <w:r w:rsidRPr="004F60E3">
        <w:t>API:er</w:t>
      </w:r>
      <w:proofErr w:type="spellEnd"/>
      <w:r w:rsidRPr="004F60E3">
        <w:t xml:space="preserve"> med statistik från alla EU:s medlemsländer. Här finns exakt den typ av data jag behöver: ekonomiska indikatorer, arbetslöshetssiffror, BNP-utveckling och mycket mer, och dessutom i ett format som är anpassat för automatiserad datahämtning. Det känns som ett stort steg framåt, även om det samtidigt innebär att jag nu måste tänka om och bygga om mycket av det jag har gjort hittills.</w:t>
      </w:r>
    </w:p>
    <w:p w14:paraId="044D2DA7" w14:textId="0748ACA3" w:rsidR="004F60E3" w:rsidRPr="004F60E3" w:rsidRDefault="004F60E3" w:rsidP="004F60E3">
      <w:r w:rsidRPr="004F60E3">
        <w:t xml:space="preserve">Det tidigare arbetet mot SCB:s API ersätts nu med Eurostats </w:t>
      </w:r>
      <w:proofErr w:type="spellStart"/>
      <w:r w:rsidRPr="004F60E3">
        <w:t>API:er</w:t>
      </w:r>
      <w:proofErr w:type="spellEnd"/>
      <w:r w:rsidRPr="004F60E3">
        <w:t xml:space="preserve">, vilket kräver att jag bygger upp ett nytt flöde från grunden i SSIS. Jag börjar med att studera dokumentationen för Eurostat och testar olika parametrar och frågesträngar för att förstå hur </w:t>
      </w:r>
      <w:proofErr w:type="spellStart"/>
      <w:r w:rsidRPr="004F60E3">
        <w:t>datan</w:t>
      </w:r>
      <w:proofErr w:type="spellEnd"/>
      <w:r w:rsidRPr="004F60E3">
        <w:t xml:space="preserve"> struktureras och levereras. Ett nytt problem dyker snabbt upp: till skillnad från SCB:s API returnerar Eurostat data i SDMX-format, vilket jag inte tidigare har arbetat med. Det leder till ytterligare tid för inläsning och experimenterande. </w:t>
      </w:r>
    </w:p>
    <w:p w14:paraId="1FDD1864" w14:textId="1C284BEE" w:rsidR="004F60E3" w:rsidRPr="004F60E3" w:rsidRDefault="004F60E3" w:rsidP="004F60E3">
      <w:r w:rsidRPr="004F60E3">
        <w:t xml:space="preserve">Trots att det känns motigt att börja om från början, inser jag också att detta nya angreppssätt gör mitt projekt betydligt mer relevant och användbart. Med data från hela EU blir det möjligt att göra intressanta jämförelser mellan länder och analysera skillnader över tid. </w:t>
      </w:r>
    </w:p>
    <w:p w14:paraId="7FFD7B0F" w14:textId="77777777" w:rsidR="004F60E3" w:rsidRDefault="004F60E3" w:rsidP="004F60E3">
      <w:r w:rsidRPr="004F60E3">
        <w:lastRenderedPageBreak/>
        <w:t>Sammantaget blir detta en omställningsvecka där jag får tänka om, lära mig nya tekniker och anpassa mig efter nya förutsättningar. Det är utmanande, men också motiverande – och det känns som att projektet nu har tagit ett stort steg i rätt riktning.</w:t>
      </w:r>
    </w:p>
    <w:p w14:paraId="3D3FD9E6" w14:textId="56D55F16" w:rsidR="00EC2045" w:rsidRDefault="004E5924" w:rsidP="00EC2045">
      <w:pPr>
        <w:pStyle w:val="Heading1"/>
        <w:jc w:val="center"/>
      </w:pPr>
      <w:r>
        <w:t>Vecka 4 (21)</w:t>
      </w:r>
    </w:p>
    <w:p w14:paraId="047C3836" w14:textId="47273E69" w:rsidR="00DF5688" w:rsidRPr="00DF5688" w:rsidRDefault="00DF5688" w:rsidP="00DF5688">
      <w:r w:rsidRPr="00DF5688">
        <w:t xml:space="preserve">Under den första halvan av vecka 4 fortsätter jag arbetet från föregående vecka med att hämta in data via Eurostats </w:t>
      </w:r>
      <w:proofErr w:type="spellStart"/>
      <w:r w:rsidRPr="00DF5688">
        <w:t>API:er</w:t>
      </w:r>
      <w:proofErr w:type="spellEnd"/>
      <w:r w:rsidRPr="00DF5688">
        <w:t xml:space="preserve"> och slutföra </w:t>
      </w:r>
      <w:proofErr w:type="spellStart"/>
      <w:r w:rsidRPr="00DF5688">
        <w:t>bronslagret</w:t>
      </w:r>
      <w:proofErr w:type="spellEnd"/>
      <w:r w:rsidRPr="00DF5688">
        <w:t xml:space="preserve">. Jag ser till att alla relevanta </w:t>
      </w:r>
      <w:proofErr w:type="spellStart"/>
      <w:r w:rsidRPr="00DF5688">
        <w:t>dataset</w:t>
      </w:r>
      <w:proofErr w:type="spellEnd"/>
      <w:r w:rsidRPr="00DF5688">
        <w:t xml:space="preserve"> är korrekt hämtade och lagrade i rätt format, och testar flera gånger för att säkerställa att flödet fungerar stabilt. </w:t>
      </w:r>
    </w:p>
    <w:p w14:paraId="2C851801" w14:textId="77777777" w:rsidR="00DF5688" w:rsidRDefault="00DF5688" w:rsidP="00DF5688">
      <w:r w:rsidRPr="00DF5688">
        <w:t xml:space="preserve">Under den andra halvan av veckan påbörjar jag arbetet med transformeringarna i silverlagret. Arbetet sker i SSIS och fokuserar på att rensa, strukturera och förbereda </w:t>
      </w:r>
      <w:proofErr w:type="spellStart"/>
      <w:r w:rsidRPr="00DF5688">
        <w:t>datan</w:t>
      </w:r>
      <w:proofErr w:type="spellEnd"/>
      <w:r w:rsidRPr="00DF5688">
        <w:t xml:space="preserve"> för analys. Jag gör bland annat typkonverteringar, hanterar saknade värden och skapar nya kolumner baserat på de behov jag ser inför nästa steg. Det känns bra att komma </w:t>
      </w:r>
      <w:proofErr w:type="gramStart"/>
      <w:r w:rsidRPr="00DF5688">
        <w:t>igång</w:t>
      </w:r>
      <w:proofErr w:type="gramEnd"/>
      <w:r w:rsidRPr="00DF5688">
        <w:t xml:space="preserve"> med detta skede i dataprocessen, då det markerar en tydlig övergång från datainsamling till databearbetning.</w:t>
      </w:r>
    </w:p>
    <w:p w14:paraId="44AA2BB4" w14:textId="44692841" w:rsidR="00812378" w:rsidRDefault="00812378" w:rsidP="00812378">
      <w:pPr>
        <w:pStyle w:val="Heading1"/>
        <w:jc w:val="center"/>
      </w:pPr>
      <w:r>
        <w:t>Vecka 5 (22)</w:t>
      </w:r>
    </w:p>
    <w:p w14:paraId="5F8AD5F2" w14:textId="77777777" w:rsidR="006478FF" w:rsidRPr="006478FF" w:rsidRDefault="006478FF" w:rsidP="006478FF">
      <w:r w:rsidRPr="006478FF">
        <w:t xml:space="preserve">Den här veckan har jag fortsatt arbetet med transformeringarna i silverlagret. Till en början byggde jag om </w:t>
      </w:r>
      <w:proofErr w:type="spellStart"/>
      <w:r w:rsidRPr="006478FF">
        <w:t>datan</w:t>
      </w:r>
      <w:proofErr w:type="spellEnd"/>
      <w:r w:rsidRPr="006478FF">
        <w:t xml:space="preserve"> med hjälp av komponenten </w:t>
      </w:r>
      <w:proofErr w:type="spellStart"/>
      <w:r w:rsidRPr="006478FF">
        <w:rPr>
          <w:i/>
          <w:iCs/>
        </w:rPr>
        <w:t>Derived</w:t>
      </w:r>
      <w:proofErr w:type="spellEnd"/>
      <w:r w:rsidRPr="006478FF">
        <w:rPr>
          <w:i/>
          <w:iCs/>
        </w:rPr>
        <w:t xml:space="preserve"> </w:t>
      </w:r>
      <w:proofErr w:type="spellStart"/>
      <w:r w:rsidRPr="006478FF">
        <w:rPr>
          <w:i/>
          <w:iCs/>
        </w:rPr>
        <w:t>Column</w:t>
      </w:r>
      <w:proofErr w:type="spellEnd"/>
      <w:r w:rsidRPr="006478FF">
        <w:t xml:space="preserve"> i SSIS, men efter en diskussion med min handledare valde jag att ändra arbetssätt. </w:t>
      </w:r>
      <w:proofErr w:type="gramStart"/>
      <w:r w:rsidRPr="006478FF">
        <w:t>Istället</w:t>
      </w:r>
      <w:proofErr w:type="gramEnd"/>
      <w:r w:rsidRPr="006478FF">
        <w:t xml:space="preserve"> för att lägga logiken i enskilda SSIS-komponenter har jag nu flyttat över det mesta till SQL-kommandon direkt i exempelvis </w:t>
      </w:r>
      <w:r w:rsidRPr="006478FF">
        <w:rPr>
          <w:i/>
          <w:iCs/>
        </w:rPr>
        <w:t>OLE DB Source</w:t>
      </w:r>
      <w:r w:rsidRPr="006478FF">
        <w:t>.</w:t>
      </w:r>
    </w:p>
    <w:p w14:paraId="6C3E7DDA" w14:textId="77777777" w:rsidR="006478FF" w:rsidRPr="006478FF" w:rsidRDefault="006478FF" w:rsidP="006478FF">
      <w:r w:rsidRPr="006478FF">
        <w:t>Detta sätt visade sig vara både enklare och mer överskådligt. Genom att arbeta med SQL blir transformeringarna tydligare dokumenterade, och det är också lättare att förstå helheten i SSIS-paketen. Jag har därför gått igenom och uppdaterat de transformeringar som redan var gjorda och säkerställt att flödena fungerar som de ska i sin nya form.</w:t>
      </w:r>
    </w:p>
    <w:p w14:paraId="346F0557" w14:textId="77777777" w:rsidR="006478FF" w:rsidRPr="006478FF" w:rsidRDefault="006478FF" w:rsidP="006478FF">
      <w:r w:rsidRPr="006478FF">
        <w:t>Ändringen har inte bara förbättrat läsbarheten, utan även gjort det smidigare att felsöka och underhålla paketen framåt. Samtidigt har det gett mig en djupare förståelse för hur SQL och SSIS kan komplettera varandra i ett ETL-flöde. Jag märker också att det blir lättare att återanvända kodsnuttar mellan olika paket, vilket sparar tid och minskar risken för fel.</w:t>
      </w:r>
    </w:p>
    <w:p w14:paraId="7EC6EBF2" w14:textId="71FCFB50" w:rsidR="00812378" w:rsidRPr="00DF5282" w:rsidRDefault="006478FF" w:rsidP="00812378">
      <w:r w:rsidRPr="006478FF">
        <w:t xml:space="preserve">Arbetet den här veckan har därför både varit tekniskt lärorikt och metodmässigt utvecklande. Jag känner att jag fått ett mer professionellt angreppssätt och att jag börjar bygga upp en stabil grund som jag kan fortsätta utveckla resten av projektet på. </w:t>
      </w:r>
      <w:r w:rsidRPr="006478FF">
        <w:lastRenderedPageBreak/>
        <w:t>Sammantaget känns det som ett bra steg framåt mot en mer robust och effektiv lösning.</w:t>
      </w:r>
      <w:r w:rsidR="00DF5282" w:rsidRPr="00DF5282">
        <w:t xml:space="preserve"> Även </w:t>
      </w:r>
      <w:r w:rsidR="00DF5282">
        <w:t xml:space="preserve">skapat </w:t>
      </w:r>
      <w:proofErr w:type="spellStart"/>
      <w:r w:rsidR="00DF5282" w:rsidRPr="00DF5282">
        <w:t>Slowly</w:t>
      </w:r>
      <w:proofErr w:type="spellEnd"/>
      <w:r w:rsidR="00DF5282" w:rsidRPr="00DF5282">
        <w:t xml:space="preserve"> </w:t>
      </w:r>
      <w:proofErr w:type="spellStart"/>
      <w:r w:rsidR="00DF5282" w:rsidRPr="00DF5282">
        <w:t>Changing</w:t>
      </w:r>
      <w:proofErr w:type="spellEnd"/>
      <w:r w:rsidR="00DF5282" w:rsidRPr="00DF5282">
        <w:t xml:space="preserve"> Dimensions</w:t>
      </w:r>
      <w:r w:rsidR="00DF5282">
        <w:t>.</w:t>
      </w:r>
    </w:p>
    <w:p w14:paraId="2FB6CAC1" w14:textId="7C59A975" w:rsidR="00AA7D73" w:rsidRDefault="007409FE" w:rsidP="00E66D81">
      <w:pPr>
        <w:pStyle w:val="Heading1"/>
        <w:jc w:val="center"/>
      </w:pPr>
      <w:r>
        <w:t>Vecka 6 (</w:t>
      </w:r>
      <w:r w:rsidR="00E66D81">
        <w:t>23</w:t>
      </w:r>
      <w:r>
        <w:t>)</w:t>
      </w:r>
    </w:p>
    <w:p w14:paraId="706998E4" w14:textId="77777777" w:rsidR="009F4E17" w:rsidRPr="009F4E17" w:rsidRDefault="009F4E17" w:rsidP="009F4E17">
      <w:r w:rsidRPr="009F4E17">
        <w:t xml:space="preserve">Under denna vecka har fokus legat på att färdigställa silverlagret. Arbetet har byggt vidare på de transformeringar jag tidigare påbörjat, men nu har jag strukturerat och slutfört hela flödet så att </w:t>
      </w:r>
      <w:proofErr w:type="spellStart"/>
      <w:r w:rsidRPr="009F4E17">
        <w:t>datan</w:t>
      </w:r>
      <w:proofErr w:type="spellEnd"/>
      <w:r w:rsidRPr="009F4E17">
        <w:t xml:space="preserve"> är rensad, harmoniserad och redo att laddas vidare mot </w:t>
      </w:r>
      <w:proofErr w:type="spellStart"/>
      <w:r w:rsidRPr="009F4E17">
        <w:t>guldlager</w:t>
      </w:r>
      <w:proofErr w:type="spellEnd"/>
      <w:r w:rsidRPr="009F4E17">
        <w:t xml:space="preserve"> och analys.</w:t>
      </w:r>
    </w:p>
    <w:p w14:paraId="1E1B4BE1" w14:textId="77777777" w:rsidR="009F4E17" w:rsidRPr="009F4E17" w:rsidRDefault="009F4E17" w:rsidP="009F4E17">
      <w:r w:rsidRPr="009F4E17">
        <w:t xml:space="preserve">Jag har arbetat systematiskt med att säkerställa att alla tabeller är konsekvent uppbyggda och att de olika dimensionerna hanteras på rätt sätt. Det har bland annat handlat om att justera datatyper, konvertera datumformat, samt att skapa tydliga relationer till de dimensionstabeller som ska användas i nästa steg. Arbetet har också inneburit att hantera flaggor och metadata, så att </w:t>
      </w:r>
      <w:proofErr w:type="spellStart"/>
      <w:r w:rsidRPr="009F4E17">
        <w:t>datan</w:t>
      </w:r>
      <w:proofErr w:type="spellEnd"/>
      <w:r w:rsidRPr="009F4E17">
        <w:t xml:space="preserve"> kan spåras och förstås även i senare led.</w:t>
      </w:r>
    </w:p>
    <w:p w14:paraId="183AC3B1" w14:textId="77777777" w:rsidR="009F4E17" w:rsidRPr="009F4E17" w:rsidRDefault="009F4E17" w:rsidP="009F4E17">
      <w:r w:rsidRPr="009F4E17">
        <w:t xml:space="preserve">En viktig del har varit att kontrollera att samtliga </w:t>
      </w:r>
      <w:proofErr w:type="spellStart"/>
      <w:r w:rsidRPr="009F4E17">
        <w:t>dataset</w:t>
      </w:r>
      <w:proofErr w:type="spellEnd"/>
      <w:r w:rsidRPr="009F4E17">
        <w:t xml:space="preserve"> från Eurostat följer en enhetlig struktur. Eftersom källorna ibland skiljer sig åt i detaljer, till exempel vad gäller hur tidsperioder och geografiska koder är uppsatta, har jag behövt lägga tid på att skapa en logik som gör det möjligt att behandla dessa på samma sätt i silverlagret. Detta är avgörande för att kunna jämföra data mellan olika länder och indikatorer längre fram.</w:t>
      </w:r>
    </w:p>
    <w:p w14:paraId="217225AF" w14:textId="77777777" w:rsidR="009F4E17" w:rsidRPr="009F4E17" w:rsidRDefault="009F4E17" w:rsidP="009F4E17">
      <w:r w:rsidRPr="009F4E17">
        <w:t>När hela flödet var klart körde jag flera tester för att försäkra mig om att det fungerar som tänkt. Jag upptäckte några mindre fel i början, exempelvis datatyper som inte stämde överens med definitionerna i dimensionstabellerna, men kunde snabbt rätta till dem genom att justera SQL-satserna. Efter dessa korrigeringar känns lösningen stabil, och det är en tydlig milstolpe att ha hela silverlagret färdigställt.</w:t>
      </w:r>
    </w:p>
    <w:p w14:paraId="331C6FE2" w14:textId="77777777" w:rsidR="009F4E17" w:rsidRPr="009F4E17" w:rsidRDefault="009F4E17" w:rsidP="009F4E17">
      <w:r w:rsidRPr="009F4E17">
        <w:t xml:space="preserve">Veckans arbete har därför både inneburit att avsluta en konkret del av projektet och samtidigt lagt grunden för nästa fas. Jag har fått en bättre förståelse för hur viktigt det är att bygga upp ett robust och enhetligt mellanlager, eftersom det underlättar all analys och visualisering i senare steg. Det känns motiverande att kunna gå vidare och börja arbeta mot </w:t>
      </w:r>
      <w:proofErr w:type="spellStart"/>
      <w:r w:rsidRPr="009F4E17">
        <w:t>guldlager</w:t>
      </w:r>
      <w:proofErr w:type="spellEnd"/>
      <w:r w:rsidRPr="009F4E17">
        <w:t xml:space="preserve"> och faktatabeller, med vetskapen att silverlagret nu står klart och fungerar som det ska.</w:t>
      </w:r>
    </w:p>
    <w:p w14:paraId="055EF65A" w14:textId="7805599F" w:rsidR="00E66D81" w:rsidRDefault="00E66D81" w:rsidP="00E66D81">
      <w:pPr>
        <w:pStyle w:val="Heading1"/>
        <w:jc w:val="center"/>
      </w:pPr>
      <w:r>
        <w:t>Vecka 7 (24)</w:t>
      </w:r>
    </w:p>
    <w:p w14:paraId="4352133A" w14:textId="77777777" w:rsidR="00950038" w:rsidRPr="00950038" w:rsidRDefault="00950038" w:rsidP="00950038">
      <w:r w:rsidRPr="00950038">
        <w:t xml:space="preserve">Den här veckan har jag påbörjat arbetet med guldlagerdelen av datalagret. Efter att silverlagret färdigställts förra veckan har fokus nu skiftat till att bygga upp de faktatabeller </w:t>
      </w:r>
      <w:r w:rsidRPr="00950038">
        <w:lastRenderedPageBreak/>
        <w:t>och dimensioner som tillsammans ska utgöra en stjärnmodell. Arbetet har handlat om att planera strukturen, testa olika lösningar och börja implementera de första tabellerna.</w:t>
      </w:r>
    </w:p>
    <w:p w14:paraId="3EB86CD1" w14:textId="77777777" w:rsidR="00950038" w:rsidRPr="00950038" w:rsidRDefault="00950038" w:rsidP="00950038">
      <w:r w:rsidRPr="00950038">
        <w:t xml:space="preserve">Jag har framför allt arbetat med att definiera de centrala faktatabellerna och se till att de får tydliga kopplingar till dimensionstabellerna. Ett exempel är hur tidsdimensionen och regiondimensionen ska länkas till de ekonomiska mått som finns i </w:t>
      </w:r>
      <w:proofErr w:type="spellStart"/>
      <w:r w:rsidRPr="00950038">
        <w:t>källdatan</w:t>
      </w:r>
      <w:proofErr w:type="spellEnd"/>
      <w:r w:rsidRPr="00950038">
        <w:t xml:space="preserve">. Det har även handlat om att se till att nycklarna blir konsekventa, så att relationerna kan hanteras på ett stabilt sätt i nästa steg när </w:t>
      </w:r>
      <w:proofErr w:type="spellStart"/>
      <w:r w:rsidRPr="00950038">
        <w:t>datan</w:t>
      </w:r>
      <w:proofErr w:type="spellEnd"/>
      <w:r w:rsidRPr="00950038">
        <w:t xml:space="preserve"> ska analyseras i Power BI.</w:t>
      </w:r>
    </w:p>
    <w:p w14:paraId="4433521C" w14:textId="4E528BE9" w:rsidR="00950038" w:rsidRPr="00950038" w:rsidRDefault="00950038" w:rsidP="00950038">
      <w:r w:rsidRPr="00950038">
        <w:t xml:space="preserve">Vissa tabeller är redan skapade och laddade med data, medan andra fortfarande är i planerings- eller teststadiet. Jag har stött på en del frågor kring hur olika </w:t>
      </w:r>
      <w:proofErr w:type="spellStart"/>
      <w:r w:rsidRPr="00950038">
        <w:t>dataset</w:t>
      </w:r>
      <w:proofErr w:type="spellEnd"/>
      <w:r w:rsidRPr="00950038">
        <w:t xml:space="preserve"> ska samordnas i samma modell, särskilt när det gäller skillnader i tidsupplösning (månad, kvartal, år), men jag ser det som en del av processen att hitta lösningar på detta.</w:t>
      </w:r>
    </w:p>
    <w:p w14:paraId="7FE1E13F" w14:textId="77777777" w:rsidR="00950038" w:rsidRPr="00950038" w:rsidRDefault="00950038" w:rsidP="00950038">
      <w:r w:rsidRPr="00950038">
        <w:t>Veckans arbete har gett mig en bra start på guldlagerdelen, och jag känner att jag börjar få en tydligare bild av hur helheten ska se ut. Även om det fortfarande är mycket kvar att göra, känns det positivt att ha tagit steget från mellanlagret till att börja forma en färdig datamodell som snart kan användas för analys och rapportering.</w:t>
      </w:r>
    </w:p>
    <w:p w14:paraId="2D342E69" w14:textId="18EAB693" w:rsidR="00E66D81" w:rsidRDefault="00E66D81" w:rsidP="00E66D81">
      <w:pPr>
        <w:pStyle w:val="Heading1"/>
        <w:jc w:val="center"/>
      </w:pPr>
      <w:r>
        <w:t>Vecka 8 (25)</w:t>
      </w:r>
    </w:p>
    <w:p w14:paraId="7066FF3A" w14:textId="3580A41D" w:rsidR="001047E1" w:rsidRPr="001047E1" w:rsidRDefault="001047E1" w:rsidP="001047E1">
      <w:r w:rsidRPr="001047E1">
        <w:t>Den här veckan har jag arbetat vidare med guldlagerdelen och färdigställt de centrala faktatabellerna. Arbetet har inneburit att säkerställa att alla tabeller är korrekt kopplade till dimensionerna, så att stjärnmodellen fungerar som planerat</w:t>
      </w:r>
      <w:r w:rsidR="0027756E">
        <w:t>.</w:t>
      </w:r>
      <w:r w:rsidRPr="001047E1">
        <w:t xml:space="preserve"> Det har känts som ett viktigt steg framåt eftersom guldlagerdelen utgör själva kärnan i datalagret och ligger till grund för all vidare analys i Power BI.</w:t>
      </w:r>
    </w:p>
    <w:p w14:paraId="3A5A498F" w14:textId="77777777" w:rsidR="001047E1" w:rsidRPr="001047E1" w:rsidRDefault="001047E1" w:rsidP="001047E1">
      <w:r w:rsidRPr="001047E1">
        <w:t xml:space="preserve">Utöver att färdigställa guldlagerdelen har jag även implementerat felhantering i SSIS. Tanken är att ETL-flödet ska kunna köras stabilt även om något går fel, och att eventuella fel ska loggas i en separat databas </w:t>
      </w:r>
      <w:proofErr w:type="gramStart"/>
      <w:r w:rsidRPr="001047E1">
        <w:t>istället</w:t>
      </w:r>
      <w:proofErr w:type="gramEnd"/>
      <w:r w:rsidRPr="001047E1">
        <w:t xml:space="preserve"> för att hela processen avbryts. Detta gör att det blir enklare att övervaka körningarna och snabbt se var problem uppstår, samtidigt som huvudflödet inte kraschar i onödan.</w:t>
      </w:r>
    </w:p>
    <w:p w14:paraId="34C4C599" w14:textId="77777777" w:rsidR="001047E1" w:rsidRPr="001047E1" w:rsidRDefault="001047E1" w:rsidP="001047E1">
      <w:r w:rsidRPr="001047E1">
        <w:t>Som en del av detta arbete har jag också skapat en särskild diagnosdatabas. Den fungerar som ett stöd för att samla in loggar och annan information som behövs för felsökning och kvalitetssäkring. Genom att ha en separat databas för detta blir det tydligare att skilja mellan produktionsdata och metadata om själva ETL-processerna. Jag har även lagt in tidsstämplar och andra spårbarhetsdetaljer så att man kan följa en körning från början till slut.</w:t>
      </w:r>
    </w:p>
    <w:p w14:paraId="7BDD3F77" w14:textId="77777777" w:rsidR="001047E1" w:rsidRPr="001047E1" w:rsidRDefault="001047E1" w:rsidP="001047E1">
      <w:r w:rsidRPr="001047E1">
        <w:lastRenderedPageBreak/>
        <w:t>Veckan har alltså både handlat om att bygga klart de viktigaste tabellerna i guldlagerdelen och samtidigt höja kvaliteten på hela lösningen genom att införa felhantering och diagnosfunktioner. Det känns som att jag nu börjar närma mig en mer komplett och professionell BI-lösning, där både datamodellen och driften är på plats på ett hållbart sätt.</w:t>
      </w:r>
    </w:p>
    <w:p w14:paraId="3D498831" w14:textId="083194C6" w:rsidR="00F258D4" w:rsidRDefault="0081103F" w:rsidP="00F258D4">
      <w:pPr>
        <w:pStyle w:val="Heading1"/>
        <w:jc w:val="center"/>
      </w:pPr>
      <w:r>
        <w:t xml:space="preserve">Period 2 - </w:t>
      </w:r>
      <w:r w:rsidR="00151F0D">
        <w:t>25/</w:t>
      </w:r>
      <w:proofErr w:type="gramStart"/>
      <w:r w:rsidR="00151F0D">
        <w:t>8-</w:t>
      </w:r>
      <w:r w:rsidR="00E27106">
        <w:t>14</w:t>
      </w:r>
      <w:proofErr w:type="gramEnd"/>
      <w:r w:rsidR="00E27106">
        <w:t>/11</w:t>
      </w:r>
    </w:p>
    <w:p w14:paraId="27B96BCF" w14:textId="5640ADEE" w:rsidR="001E46C6" w:rsidRDefault="001E46C6" w:rsidP="001E46C6">
      <w:pPr>
        <w:pStyle w:val="Heading1"/>
        <w:jc w:val="center"/>
      </w:pPr>
      <w:r>
        <w:t>Vecka 9 (</w:t>
      </w:r>
      <w:r w:rsidR="00F258D4">
        <w:t>35</w:t>
      </w:r>
      <w:r>
        <w:t>)</w:t>
      </w:r>
    </w:p>
    <w:p w14:paraId="210EE3EA" w14:textId="0890084B" w:rsidR="00411EF2" w:rsidRPr="00411EF2" w:rsidRDefault="00411EF2" w:rsidP="00411EF2">
      <w:r w:rsidRPr="00411EF2">
        <w:t xml:space="preserve">Den här veckan har jag arbetat klart med guldlagerdelen och färdigställt samtliga faktatabeller. Arbetet har inneburit att se över att alla tabeller är korrekt laddade, kopplade till dimensionerna och följer den stjärnmodell som jag byggt upp. Därmed finns nu en komplett struktur som gör det möjligt att analysera </w:t>
      </w:r>
      <w:proofErr w:type="gramStart"/>
      <w:r w:rsidRPr="00411EF2">
        <w:t>makroekonomisk data</w:t>
      </w:r>
      <w:proofErr w:type="gramEnd"/>
      <w:r w:rsidRPr="00411EF2">
        <w:t xml:space="preserve"> på ett konsekvent och jämförbart sätt.</w:t>
      </w:r>
    </w:p>
    <w:p w14:paraId="534A4440" w14:textId="77777777" w:rsidR="00411EF2" w:rsidRPr="00411EF2" w:rsidRDefault="00411EF2" w:rsidP="00411EF2">
      <w:r w:rsidRPr="00411EF2">
        <w:t>Jag har också implementerat mer avancerad felhantering i SSIS, denna gång på alla SQL-källor. Syftet är att säkerställa att varje steg i ETL-flödet kan hanteras även om problem uppstår, och att fel loggas på ett tydligt sätt i diagnosdatabasen. På så vis blir det enklare att förstå och felsöka vid behov, utan att hela processen behöver avbrytas.</w:t>
      </w:r>
    </w:p>
    <w:p w14:paraId="63292696" w14:textId="77777777" w:rsidR="00411EF2" w:rsidRPr="00411EF2" w:rsidRDefault="00411EF2" w:rsidP="00411EF2">
      <w:r w:rsidRPr="00411EF2">
        <w:t xml:space="preserve">En annan viktig del under veckan har varit att införa en </w:t>
      </w:r>
      <w:proofErr w:type="spellStart"/>
      <w:r w:rsidRPr="00411EF2">
        <w:rPr>
          <w:i/>
          <w:iCs/>
        </w:rPr>
        <w:t>Execute</w:t>
      </w:r>
      <w:proofErr w:type="spellEnd"/>
      <w:r w:rsidRPr="00411EF2">
        <w:rPr>
          <w:i/>
          <w:iCs/>
        </w:rPr>
        <w:t xml:space="preserve"> </w:t>
      </w:r>
      <w:proofErr w:type="spellStart"/>
      <w:r w:rsidRPr="00411EF2">
        <w:rPr>
          <w:i/>
          <w:iCs/>
        </w:rPr>
        <w:t>Package</w:t>
      </w:r>
      <w:proofErr w:type="spellEnd"/>
      <w:r w:rsidRPr="00411EF2">
        <w:rPr>
          <w:i/>
          <w:iCs/>
        </w:rPr>
        <w:t xml:space="preserve"> Task</w:t>
      </w:r>
      <w:r w:rsidRPr="00411EF2">
        <w:t>. Den gör det möjligt att starta alla SSIS-paket samtidigt på ett enkelt och strukturerat sätt, vilket underlättar driften och gör hela lösningen mer användarvänlig. Det sparar både tid och minskar risken för misstag jämfört med att behöva köra varje paket manuellt.</w:t>
      </w:r>
    </w:p>
    <w:p w14:paraId="48E74990" w14:textId="3280B990" w:rsidR="006A1EA6" w:rsidRPr="006A1EA6" w:rsidRDefault="00411EF2" w:rsidP="006A1EA6">
      <w:r w:rsidRPr="00411EF2">
        <w:t xml:space="preserve">När dessa delar nu är på plats kan jag konstatera att guldlagerdelen är helt färdigställd. Det känns som en tydlig milstolpe i projektet, eftersom datalagret nu är komplett från brons- till </w:t>
      </w:r>
      <w:proofErr w:type="spellStart"/>
      <w:r w:rsidRPr="00411EF2">
        <w:t>guldlager</w:t>
      </w:r>
      <w:proofErr w:type="spellEnd"/>
      <w:r w:rsidRPr="00411EF2">
        <w:t>. Nästa steg blir att börja bygga rapporterna i Power BI, där jag kan visualisera de data som jag nu lagt så mycket arbete på att strukturera och säkra. Det ser jag fram emot att påbörja nästa vecka.</w:t>
      </w:r>
    </w:p>
    <w:p w14:paraId="45986AB3" w14:textId="24B77FA7" w:rsidR="00E27106" w:rsidRDefault="00E27106" w:rsidP="00820297">
      <w:pPr>
        <w:pStyle w:val="Heading1"/>
        <w:jc w:val="center"/>
      </w:pPr>
      <w:r>
        <w:t>Vecka 10 (36)</w:t>
      </w:r>
    </w:p>
    <w:p w14:paraId="523A490B" w14:textId="081826B2" w:rsidR="005B362E" w:rsidRPr="005B362E" w:rsidRDefault="005B362E" w:rsidP="005B362E">
      <w:r w:rsidRPr="005B362E">
        <w:t>Efter att guldlagerdelen färdigställts förra veckan, har jag denna vecka påbörjat arbetet med Power BI-rapporten. Det första steget var att skapa en övergripande skiss för hur rapporten ska se ut och vilka flikar som ska ingå. Skissen fungerar som en plan för att säkerställa att rapporten blir logisk, lättnavigerad och samtidigt täcker in de viktigaste analysområdena.</w:t>
      </w:r>
    </w:p>
    <w:p w14:paraId="21110D9B" w14:textId="77777777" w:rsidR="005B362E" w:rsidRPr="005B362E" w:rsidRDefault="005B362E" w:rsidP="005B362E">
      <w:r w:rsidRPr="005B362E">
        <w:lastRenderedPageBreak/>
        <w:t xml:space="preserve">Jag valde att börja med fliken </w:t>
      </w:r>
      <w:r w:rsidRPr="005B362E">
        <w:rPr>
          <w:i/>
          <w:iCs/>
        </w:rPr>
        <w:t>Arbetsmarknad</w:t>
      </w:r>
      <w:r w:rsidRPr="005B362E">
        <w:t>, som fokuserar på indikatorer kring sysselsättning, arbetslöshet och lediga jobb. Här har jag skapat flera DAX-mått som bygger på de faktatabeller jag tidigare tagit fram i guldlagerdelen. Arbetet har bland annat handlat om att definiera mått för antal sysselsatta och arbetslösa personer, arbetskraftens storlek samt arbetslöshetsgrad, och sedan komplettera dessa med tillhörande förändringsmått över tid.</w:t>
      </w:r>
    </w:p>
    <w:p w14:paraId="2643A849" w14:textId="77777777" w:rsidR="005B362E" w:rsidRPr="005B362E" w:rsidRDefault="005B362E" w:rsidP="005B362E">
      <w:r w:rsidRPr="005B362E">
        <w:t>Fliken är i princip färdig och innehåller nu en kombination av KPI-kort, linjediagram och andra visualiseringar som gör det möjligt att snabbt få en tydlig bild av arbetsmarknadsläget. Genom att koppla dessa mått till datum- och regiondimensionerna kan användaren enkelt växla mellan olika länder och tidsperioder, vilket gör analysen mer dynamisk och användbar.</w:t>
      </w:r>
    </w:p>
    <w:p w14:paraId="0C9BBC1C" w14:textId="2A0216ED" w:rsidR="005B362E" w:rsidRPr="005B362E" w:rsidRDefault="005B362E" w:rsidP="005B362E">
      <w:r w:rsidRPr="005B362E">
        <w:t xml:space="preserve">Samtidigt har jag fortsatt att bygga vidare på det arbete som färdigställdes i slutet av förra veckan: alla faktatabeller i guldlagerdelen är nu på plats, felhantering i SSIS är implementerad på samtliga SQL-källor och jag har lagt till en </w:t>
      </w:r>
      <w:proofErr w:type="spellStart"/>
      <w:r w:rsidRPr="005B362E">
        <w:rPr>
          <w:i/>
          <w:iCs/>
        </w:rPr>
        <w:t>Execute</w:t>
      </w:r>
      <w:proofErr w:type="spellEnd"/>
      <w:r w:rsidRPr="005B362E">
        <w:rPr>
          <w:i/>
          <w:iCs/>
        </w:rPr>
        <w:t xml:space="preserve"> </w:t>
      </w:r>
      <w:proofErr w:type="spellStart"/>
      <w:r w:rsidRPr="005B362E">
        <w:rPr>
          <w:i/>
          <w:iCs/>
        </w:rPr>
        <w:t>Package</w:t>
      </w:r>
      <w:proofErr w:type="spellEnd"/>
      <w:r w:rsidRPr="005B362E">
        <w:rPr>
          <w:i/>
          <w:iCs/>
        </w:rPr>
        <w:t xml:space="preserve"> Task</w:t>
      </w:r>
      <w:r w:rsidRPr="005B362E">
        <w:t xml:space="preserve"> som gör det möjligt att köra alla ETL-paket på ett samlat och effektivt sätt. Tillsammans gör detta att hela lösningen känns både mer robust och lättare att underhålla.</w:t>
      </w:r>
      <w:r w:rsidR="00307C6B">
        <w:t xml:space="preserve"> </w:t>
      </w:r>
      <w:proofErr w:type="spellStart"/>
      <w:r w:rsidR="00AF6A23">
        <w:t>DimAgeClass</w:t>
      </w:r>
      <w:proofErr w:type="spellEnd"/>
      <w:r w:rsidR="00AF6A23">
        <w:t xml:space="preserve"> har jag delat upp </w:t>
      </w:r>
      <w:r w:rsidR="00FB2D4D">
        <w:t>i två dimensionstabeller.</w:t>
      </w:r>
    </w:p>
    <w:p w14:paraId="4D8C2B81" w14:textId="77777777" w:rsidR="005B362E" w:rsidRPr="005B362E" w:rsidRDefault="005B362E" w:rsidP="005B362E">
      <w:r w:rsidRPr="005B362E">
        <w:t>Sammanfattningsvis har denna vecka markerat en tydlig övergång från datamodellering till rapportering. Det känns motiverande att nu kunna börja visualisera den data jag har arbetat så länge med att strukturera. Nästa steg blir att färdigställa de återstående flikarna i rapporten och säkerställa att helheten hänger ihop både tekniskt och analytiskt.</w:t>
      </w:r>
    </w:p>
    <w:p w14:paraId="490DFB4F" w14:textId="156DC996" w:rsidR="00A52CD5" w:rsidRPr="00A52CD5" w:rsidRDefault="00A52CD5" w:rsidP="00A52CD5"/>
    <w:p w14:paraId="0E9FE94B" w14:textId="1F90C503" w:rsidR="003F326F" w:rsidRDefault="00C134F6" w:rsidP="00C134F6">
      <w:pPr>
        <w:pStyle w:val="Heading1"/>
        <w:jc w:val="center"/>
      </w:pPr>
      <w:r>
        <w:t>Vecka 11 (37)</w:t>
      </w:r>
    </w:p>
    <w:p w14:paraId="29DC70A9" w14:textId="77777777" w:rsidR="00337348" w:rsidRPr="000C6FED" w:rsidRDefault="00337348" w:rsidP="00337348">
      <w:r w:rsidRPr="000C6FED">
        <w:t>Under vecka 11 har jag fortsatt mitt arbete i Power BI, nu med fokus på att utveckla fliken ”BNP och Ekonomisk tillväxt”. Det innebar att jag fördjupade mig i att bygga upp de DAX-mått som krävs för att analysera BNP på både kvartals- och årsbasis. Jag har bland annat arbetat med mått för kvartalsvisa förändringar (</w:t>
      </w:r>
      <w:proofErr w:type="spellStart"/>
      <w:r w:rsidRPr="000C6FED">
        <w:t>QoQ</w:t>
      </w:r>
      <w:proofErr w:type="spellEnd"/>
      <w:r w:rsidRPr="000C6FED">
        <w:t>), årsförändringar (</w:t>
      </w:r>
      <w:proofErr w:type="spellStart"/>
      <w:r w:rsidRPr="000C6FED">
        <w:t>YoY</w:t>
      </w:r>
      <w:proofErr w:type="spellEnd"/>
      <w:r w:rsidRPr="000C6FED">
        <w:t>) samt rullande 4-kvartalssummor för att skapa en mer robust jämförelse över tid. Dessa beräkningar gör det möjligt att analysera både kortsiktiga konjunktursvängningar och långsiktiga tillväxtmönster.</w:t>
      </w:r>
    </w:p>
    <w:p w14:paraId="08DABE84" w14:textId="77777777" w:rsidR="00337348" w:rsidRPr="00337348" w:rsidRDefault="00337348" w:rsidP="00337348">
      <w:r w:rsidRPr="000C6FED">
        <w:t xml:space="preserve">Ett viktigt steg har varit att utveckla visualiseringar som ger en tydlig bild av hur BNP utvecklats. Här har jag bland annat skapat </w:t>
      </w:r>
      <w:proofErr w:type="spellStart"/>
      <w:r w:rsidRPr="000C6FED">
        <w:t>heatmaps</w:t>
      </w:r>
      <w:proofErr w:type="spellEnd"/>
      <w:r w:rsidRPr="000C6FED">
        <w:t xml:space="preserve"> som visar procentuella</w:t>
      </w:r>
      <w:r w:rsidRPr="00337348">
        <w:t xml:space="preserve"> årsförändringar per land och kvartal, samt trendlinjer som gör det lättare att följa den övergripande utvecklingen. För att underlätta analysen har jag även byggt dynamiska </w:t>
      </w:r>
      <w:r w:rsidRPr="00337348">
        <w:lastRenderedPageBreak/>
        <w:t>rubriker och underrubriker som anpassar sig efter användarens filterval, vilket gör rapporten mer interaktiv och användarvänlig.</w:t>
      </w:r>
    </w:p>
    <w:p w14:paraId="4ACB8D7E" w14:textId="77777777" w:rsidR="00337348" w:rsidRPr="00337348" w:rsidRDefault="00337348" w:rsidP="00337348">
      <w:r w:rsidRPr="00337348">
        <w:t>Jag har även säkerställt att mina mått fungerar tillsammans med de gemensamma datumdefinitionerna så att jämförelser mellan olika länder blir korrekta. Det har bland annat inneburit att definiera gemensamma referensperioder där alla regioner i urvalet har rapporterade BNP-värden. Detta är avgörande för att kunna skapa stabila jämförelser mellan länder och undvika felaktiga tolkningar.</w:t>
      </w:r>
    </w:p>
    <w:p w14:paraId="7DFFF5CF" w14:textId="77777777" w:rsidR="00337348" w:rsidRPr="00337348" w:rsidRDefault="00337348" w:rsidP="00337348">
      <w:r w:rsidRPr="00337348">
        <w:t xml:space="preserve">Utöver detta har jag integrerat kopplingar till befolkningsdata för att beräkna </w:t>
      </w:r>
      <w:r w:rsidRPr="00337348">
        <w:rPr>
          <w:b/>
          <w:bCs/>
        </w:rPr>
        <w:t>BNP per capita</w:t>
      </w:r>
      <w:r w:rsidRPr="00337348">
        <w:t>, samt utvecklat mått som mäter förändringen över tid på detta område. På så sätt kan analysen visa både den totala ekonomiska utvecklingen och hur den slår igenom på individnivå. Arbetet har även inkluderat rankingar och Top-N filter som gör det möjligt att snabbt identifiera vilka länder som ligger i topp eller botten när det gäller BNP-utveckling.</w:t>
      </w:r>
    </w:p>
    <w:p w14:paraId="5F85FAA3" w14:textId="77777777" w:rsidR="00337348" w:rsidRPr="00337348" w:rsidRDefault="00337348" w:rsidP="00337348">
      <w:r w:rsidRPr="00337348">
        <w:t>Sammanfattningsvis har denna vecka varit ett stort steg framåt i rapportutvecklingen. Genom att kombinera robusta DAX-mått med tydliga visualiseringar har jag lagt grunden för en flik som ger en djup och flexibel bild av BNP och ekonomisk tillväxt. Nästa steg blir att fortsätta bygga vidare på rapporten med fler jämförelser och att knyta ihop de olika flikarna till en sammanhållen helhet.</w:t>
      </w:r>
    </w:p>
    <w:p w14:paraId="76493CD5" w14:textId="77777777" w:rsidR="00337348" w:rsidRPr="00337348" w:rsidRDefault="00337348" w:rsidP="00337348"/>
    <w:p w14:paraId="09BCCF6D" w14:textId="36510E9F" w:rsidR="00C134F6" w:rsidRDefault="00C134F6" w:rsidP="00C134F6">
      <w:pPr>
        <w:pStyle w:val="Heading1"/>
        <w:jc w:val="center"/>
      </w:pPr>
      <w:r>
        <w:lastRenderedPageBreak/>
        <w:t>Vecka 12 (38)</w:t>
      </w:r>
    </w:p>
    <w:p w14:paraId="53F16CBA" w14:textId="76BDB2FA" w:rsidR="00C134F6" w:rsidRDefault="00C134F6" w:rsidP="00C134F6">
      <w:pPr>
        <w:pStyle w:val="Heading1"/>
        <w:jc w:val="center"/>
      </w:pPr>
      <w:r>
        <w:t>Vecka 13 (39)</w:t>
      </w:r>
    </w:p>
    <w:p w14:paraId="0FBB111B" w14:textId="47A35544" w:rsidR="00C134F6" w:rsidRDefault="00250466" w:rsidP="00250466">
      <w:pPr>
        <w:pStyle w:val="Heading1"/>
        <w:jc w:val="center"/>
      </w:pPr>
      <w:r>
        <w:t>Vecka 14 (40)</w:t>
      </w:r>
    </w:p>
    <w:p w14:paraId="1FC6F07A" w14:textId="7FCB006E" w:rsidR="00250466" w:rsidRDefault="00250466" w:rsidP="00250466">
      <w:pPr>
        <w:pStyle w:val="Heading1"/>
        <w:jc w:val="center"/>
      </w:pPr>
      <w:r>
        <w:t>Vecka 15 (41)</w:t>
      </w:r>
    </w:p>
    <w:p w14:paraId="07FF06C1" w14:textId="65DC997E" w:rsidR="00250466" w:rsidRDefault="00250466" w:rsidP="00250466">
      <w:pPr>
        <w:pStyle w:val="Heading1"/>
        <w:jc w:val="center"/>
      </w:pPr>
      <w:r>
        <w:t>Vecka 16 (42)</w:t>
      </w:r>
    </w:p>
    <w:p w14:paraId="2F2DE84E" w14:textId="24AEEC9D" w:rsidR="00250466" w:rsidRDefault="00250466" w:rsidP="00250466">
      <w:pPr>
        <w:pStyle w:val="Heading1"/>
        <w:jc w:val="center"/>
      </w:pPr>
      <w:r>
        <w:t>Vecka 17 (43)</w:t>
      </w:r>
    </w:p>
    <w:p w14:paraId="7BD89AB0" w14:textId="7C4BE009" w:rsidR="00EB0036" w:rsidRDefault="00EB0036" w:rsidP="00EB0036">
      <w:pPr>
        <w:pStyle w:val="Heading1"/>
        <w:jc w:val="center"/>
      </w:pPr>
      <w:r>
        <w:t>Vecka 18 (44)</w:t>
      </w:r>
    </w:p>
    <w:p w14:paraId="4E4A1403" w14:textId="3BCFE67A" w:rsidR="00EB0036" w:rsidRDefault="00EB0036" w:rsidP="00EB0036">
      <w:pPr>
        <w:pStyle w:val="Heading1"/>
        <w:jc w:val="center"/>
      </w:pPr>
      <w:r>
        <w:t>Vecka 19 (45)</w:t>
      </w:r>
    </w:p>
    <w:p w14:paraId="1EEE43CC" w14:textId="4C6598A3" w:rsidR="00EB0036" w:rsidRPr="00EB0036" w:rsidRDefault="00EB0036" w:rsidP="00EB0036">
      <w:pPr>
        <w:pStyle w:val="Heading1"/>
        <w:jc w:val="center"/>
      </w:pPr>
      <w:r>
        <w:t>Vecka 20 (46)</w:t>
      </w:r>
    </w:p>
    <w:p w14:paraId="6471F055" w14:textId="77777777" w:rsidR="003F326F" w:rsidRDefault="003F326F" w:rsidP="004F60E3"/>
    <w:p w14:paraId="4BFB6B67" w14:textId="77777777" w:rsidR="003F326F" w:rsidRDefault="003F326F" w:rsidP="004F60E3"/>
    <w:p w14:paraId="4469FDA3" w14:textId="77777777" w:rsidR="004A5C1D" w:rsidRDefault="008E4E0D" w:rsidP="004F60E3">
      <w:r>
        <w:t xml:space="preserve">25/8 – Färdigställt </w:t>
      </w:r>
      <w:proofErr w:type="spellStart"/>
      <w:r>
        <w:t>fact</w:t>
      </w:r>
      <w:proofErr w:type="spellEnd"/>
      <w:r>
        <w:t xml:space="preserve"> tabeller</w:t>
      </w:r>
      <w:r w:rsidR="004A5C1D">
        <w:t xml:space="preserve"> i DW Gold.</w:t>
      </w:r>
    </w:p>
    <w:p w14:paraId="2BE3FAD9" w14:textId="5EAE0A41" w:rsidR="00860960" w:rsidRDefault="004A5C1D" w:rsidP="004F60E3">
      <w:r>
        <w:t xml:space="preserve">26/8 </w:t>
      </w:r>
      <w:r w:rsidR="00860960">
        <w:t>–</w:t>
      </w:r>
      <w:r>
        <w:t xml:space="preserve"> </w:t>
      </w:r>
      <w:proofErr w:type="spellStart"/>
      <w:r w:rsidR="00860960">
        <w:t>Error</w:t>
      </w:r>
      <w:proofErr w:type="spellEnd"/>
      <w:r w:rsidR="00860960">
        <w:t xml:space="preserve"> hantering implementerad i </w:t>
      </w:r>
      <w:proofErr w:type="spellStart"/>
      <w:r w:rsidR="00860960">
        <w:t>ssis</w:t>
      </w:r>
      <w:proofErr w:type="spellEnd"/>
      <w:r w:rsidR="00A66A47">
        <w:t xml:space="preserve"> på alla SQL källor.</w:t>
      </w:r>
      <w:r w:rsidR="00534A63">
        <w:t xml:space="preserve"> </w:t>
      </w:r>
      <w:r w:rsidR="00534A63" w:rsidRPr="00534A63">
        <w:t xml:space="preserve">samt lagt till </w:t>
      </w:r>
      <w:proofErr w:type="spellStart"/>
      <w:r w:rsidR="00534A63" w:rsidRPr="00534A63">
        <w:t>Execute</w:t>
      </w:r>
      <w:proofErr w:type="spellEnd"/>
      <w:r w:rsidR="00534A63" w:rsidRPr="00534A63">
        <w:t xml:space="preserve"> </w:t>
      </w:r>
      <w:proofErr w:type="spellStart"/>
      <w:r w:rsidR="00534A63" w:rsidRPr="00534A63">
        <w:t>Package</w:t>
      </w:r>
      <w:proofErr w:type="spellEnd"/>
      <w:r w:rsidR="00534A63" w:rsidRPr="00534A63">
        <w:t xml:space="preserve"> Task för att enkelt köra alla paket samtidigt.</w:t>
      </w:r>
    </w:p>
    <w:p w14:paraId="430F2F59" w14:textId="292CCB55" w:rsidR="003F326F" w:rsidRPr="00AA7D73" w:rsidRDefault="00860960" w:rsidP="004F60E3">
      <w:r>
        <w:t xml:space="preserve">27/8 - </w:t>
      </w:r>
      <w:r w:rsidR="008E4E0D">
        <w:t xml:space="preserve"> </w:t>
      </w:r>
    </w:p>
    <w:sectPr w:rsidR="003F326F" w:rsidRPr="00AA7D73" w:rsidSect="002B1DFB">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475"/>
    <w:rsid w:val="00005DAB"/>
    <w:rsid w:val="000655F0"/>
    <w:rsid w:val="000C6FED"/>
    <w:rsid w:val="000D382A"/>
    <w:rsid w:val="000F7796"/>
    <w:rsid w:val="000F78F0"/>
    <w:rsid w:val="001047E1"/>
    <w:rsid w:val="00140A7B"/>
    <w:rsid w:val="00151F0D"/>
    <w:rsid w:val="001E46C6"/>
    <w:rsid w:val="002172E4"/>
    <w:rsid w:val="00250466"/>
    <w:rsid w:val="00266B89"/>
    <w:rsid w:val="0027756E"/>
    <w:rsid w:val="0028187E"/>
    <w:rsid w:val="002B1DFB"/>
    <w:rsid w:val="00302391"/>
    <w:rsid w:val="00307C6B"/>
    <w:rsid w:val="00337348"/>
    <w:rsid w:val="003538D1"/>
    <w:rsid w:val="00357A1D"/>
    <w:rsid w:val="0038435A"/>
    <w:rsid w:val="003D70BA"/>
    <w:rsid w:val="003F326F"/>
    <w:rsid w:val="003F57B6"/>
    <w:rsid w:val="00403738"/>
    <w:rsid w:val="00411EF2"/>
    <w:rsid w:val="00425236"/>
    <w:rsid w:val="00427DE5"/>
    <w:rsid w:val="00446BB2"/>
    <w:rsid w:val="004A5C1D"/>
    <w:rsid w:val="004D221F"/>
    <w:rsid w:val="004E5924"/>
    <w:rsid w:val="004F1283"/>
    <w:rsid w:val="004F60E3"/>
    <w:rsid w:val="005321D6"/>
    <w:rsid w:val="00534A63"/>
    <w:rsid w:val="005745E9"/>
    <w:rsid w:val="00583C0E"/>
    <w:rsid w:val="005B362E"/>
    <w:rsid w:val="00613600"/>
    <w:rsid w:val="0062218D"/>
    <w:rsid w:val="00631666"/>
    <w:rsid w:val="006478FF"/>
    <w:rsid w:val="00652792"/>
    <w:rsid w:val="006A1EA6"/>
    <w:rsid w:val="006A7C40"/>
    <w:rsid w:val="006B5DAC"/>
    <w:rsid w:val="006D7850"/>
    <w:rsid w:val="006E0BD8"/>
    <w:rsid w:val="006E5F63"/>
    <w:rsid w:val="007055E5"/>
    <w:rsid w:val="007156BC"/>
    <w:rsid w:val="007409FE"/>
    <w:rsid w:val="00746381"/>
    <w:rsid w:val="00747C01"/>
    <w:rsid w:val="007566F6"/>
    <w:rsid w:val="00796AF9"/>
    <w:rsid w:val="007A2ADC"/>
    <w:rsid w:val="007B04C5"/>
    <w:rsid w:val="007C68DB"/>
    <w:rsid w:val="007F6D56"/>
    <w:rsid w:val="0081103F"/>
    <w:rsid w:val="00812378"/>
    <w:rsid w:val="00816537"/>
    <w:rsid w:val="00820297"/>
    <w:rsid w:val="00847AA8"/>
    <w:rsid w:val="00860960"/>
    <w:rsid w:val="008A052E"/>
    <w:rsid w:val="008C0BE3"/>
    <w:rsid w:val="008C7754"/>
    <w:rsid w:val="008E4E0D"/>
    <w:rsid w:val="0094078F"/>
    <w:rsid w:val="00942BDF"/>
    <w:rsid w:val="00950038"/>
    <w:rsid w:val="00993BB6"/>
    <w:rsid w:val="009D0E8D"/>
    <w:rsid w:val="009E7EF0"/>
    <w:rsid w:val="009F4E17"/>
    <w:rsid w:val="00A01814"/>
    <w:rsid w:val="00A34725"/>
    <w:rsid w:val="00A52CD5"/>
    <w:rsid w:val="00A60092"/>
    <w:rsid w:val="00A66A47"/>
    <w:rsid w:val="00AA6BF2"/>
    <w:rsid w:val="00AA7D73"/>
    <w:rsid w:val="00AF6A23"/>
    <w:rsid w:val="00B76E5F"/>
    <w:rsid w:val="00BC2CD5"/>
    <w:rsid w:val="00BF166A"/>
    <w:rsid w:val="00C134F6"/>
    <w:rsid w:val="00C665B3"/>
    <w:rsid w:val="00C8077D"/>
    <w:rsid w:val="00CE38C0"/>
    <w:rsid w:val="00D048B5"/>
    <w:rsid w:val="00D10B34"/>
    <w:rsid w:val="00DA44AD"/>
    <w:rsid w:val="00DD0FB6"/>
    <w:rsid w:val="00DD57F0"/>
    <w:rsid w:val="00DF5282"/>
    <w:rsid w:val="00DF5688"/>
    <w:rsid w:val="00E00249"/>
    <w:rsid w:val="00E17E5B"/>
    <w:rsid w:val="00E27106"/>
    <w:rsid w:val="00E31475"/>
    <w:rsid w:val="00E3415B"/>
    <w:rsid w:val="00E35CA9"/>
    <w:rsid w:val="00E66D81"/>
    <w:rsid w:val="00EB0036"/>
    <w:rsid w:val="00EC2045"/>
    <w:rsid w:val="00EC78BD"/>
    <w:rsid w:val="00F029F6"/>
    <w:rsid w:val="00F258D4"/>
    <w:rsid w:val="00F959B3"/>
    <w:rsid w:val="00FB2D4D"/>
    <w:rsid w:val="00FC1272"/>
    <w:rsid w:val="00FE77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A688E"/>
  <w15:chartTrackingRefBased/>
  <w15:docId w15:val="{C3A42AB5-D513-49D7-AAAB-B39F8B28A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475"/>
    <w:rPr>
      <w:rFonts w:eastAsiaTheme="majorEastAsia" w:cstheme="majorBidi"/>
      <w:color w:val="272727" w:themeColor="text1" w:themeTint="D8"/>
    </w:rPr>
  </w:style>
  <w:style w:type="paragraph" w:styleId="Title">
    <w:name w:val="Title"/>
    <w:basedOn w:val="Normal"/>
    <w:next w:val="Normal"/>
    <w:link w:val="TitleChar"/>
    <w:uiPriority w:val="10"/>
    <w:qFormat/>
    <w:rsid w:val="00E31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475"/>
    <w:pPr>
      <w:spacing w:before="160"/>
      <w:jc w:val="center"/>
    </w:pPr>
    <w:rPr>
      <w:i/>
      <w:iCs/>
      <w:color w:val="404040" w:themeColor="text1" w:themeTint="BF"/>
    </w:rPr>
  </w:style>
  <w:style w:type="character" w:customStyle="1" w:styleId="QuoteChar">
    <w:name w:val="Quote Char"/>
    <w:basedOn w:val="DefaultParagraphFont"/>
    <w:link w:val="Quote"/>
    <w:uiPriority w:val="29"/>
    <w:rsid w:val="00E31475"/>
    <w:rPr>
      <w:i/>
      <w:iCs/>
      <w:color w:val="404040" w:themeColor="text1" w:themeTint="BF"/>
    </w:rPr>
  </w:style>
  <w:style w:type="paragraph" w:styleId="ListParagraph">
    <w:name w:val="List Paragraph"/>
    <w:basedOn w:val="Normal"/>
    <w:uiPriority w:val="34"/>
    <w:qFormat/>
    <w:rsid w:val="00E31475"/>
    <w:pPr>
      <w:ind w:left="720"/>
      <w:contextualSpacing/>
    </w:pPr>
  </w:style>
  <w:style w:type="character" w:styleId="IntenseEmphasis">
    <w:name w:val="Intense Emphasis"/>
    <w:basedOn w:val="DefaultParagraphFont"/>
    <w:uiPriority w:val="21"/>
    <w:qFormat/>
    <w:rsid w:val="00E31475"/>
    <w:rPr>
      <w:i/>
      <w:iCs/>
      <w:color w:val="0F4761" w:themeColor="accent1" w:themeShade="BF"/>
    </w:rPr>
  </w:style>
  <w:style w:type="paragraph" w:styleId="IntenseQuote">
    <w:name w:val="Intense Quote"/>
    <w:basedOn w:val="Normal"/>
    <w:next w:val="Normal"/>
    <w:link w:val="IntenseQuoteChar"/>
    <w:uiPriority w:val="30"/>
    <w:qFormat/>
    <w:rsid w:val="00E31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475"/>
    <w:rPr>
      <w:i/>
      <w:iCs/>
      <w:color w:val="0F4761" w:themeColor="accent1" w:themeShade="BF"/>
    </w:rPr>
  </w:style>
  <w:style w:type="character" w:styleId="IntenseReference">
    <w:name w:val="Intense Reference"/>
    <w:basedOn w:val="DefaultParagraphFont"/>
    <w:uiPriority w:val="32"/>
    <w:qFormat/>
    <w:rsid w:val="00E31475"/>
    <w:rPr>
      <w:b/>
      <w:bCs/>
      <w:smallCaps/>
      <w:color w:val="0F4761" w:themeColor="accent1" w:themeShade="BF"/>
      <w:spacing w:val="5"/>
    </w:rPr>
  </w:style>
  <w:style w:type="paragraph" w:styleId="NormalWeb">
    <w:name w:val="Normal (Web)"/>
    <w:basedOn w:val="Normal"/>
    <w:uiPriority w:val="99"/>
    <w:semiHidden/>
    <w:unhideWhenUsed/>
    <w:rsid w:val="00411E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00571">
      <w:bodyDiv w:val="1"/>
      <w:marLeft w:val="0"/>
      <w:marRight w:val="0"/>
      <w:marTop w:val="0"/>
      <w:marBottom w:val="0"/>
      <w:divBdr>
        <w:top w:val="none" w:sz="0" w:space="0" w:color="auto"/>
        <w:left w:val="none" w:sz="0" w:space="0" w:color="auto"/>
        <w:bottom w:val="none" w:sz="0" w:space="0" w:color="auto"/>
        <w:right w:val="none" w:sz="0" w:space="0" w:color="auto"/>
      </w:divBdr>
    </w:div>
    <w:div w:id="258029975">
      <w:bodyDiv w:val="1"/>
      <w:marLeft w:val="0"/>
      <w:marRight w:val="0"/>
      <w:marTop w:val="0"/>
      <w:marBottom w:val="0"/>
      <w:divBdr>
        <w:top w:val="none" w:sz="0" w:space="0" w:color="auto"/>
        <w:left w:val="none" w:sz="0" w:space="0" w:color="auto"/>
        <w:bottom w:val="none" w:sz="0" w:space="0" w:color="auto"/>
        <w:right w:val="none" w:sz="0" w:space="0" w:color="auto"/>
      </w:divBdr>
    </w:div>
    <w:div w:id="406267799">
      <w:bodyDiv w:val="1"/>
      <w:marLeft w:val="0"/>
      <w:marRight w:val="0"/>
      <w:marTop w:val="0"/>
      <w:marBottom w:val="0"/>
      <w:divBdr>
        <w:top w:val="none" w:sz="0" w:space="0" w:color="auto"/>
        <w:left w:val="none" w:sz="0" w:space="0" w:color="auto"/>
        <w:bottom w:val="none" w:sz="0" w:space="0" w:color="auto"/>
        <w:right w:val="none" w:sz="0" w:space="0" w:color="auto"/>
      </w:divBdr>
    </w:div>
    <w:div w:id="716472196">
      <w:bodyDiv w:val="1"/>
      <w:marLeft w:val="0"/>
      <w:marRight w:val="0"/>
      <w:marTop w:val="0"/>
      <w:marBottom w:val="0"/>
      <w:divBdr>
        <w:top w:val="none" w:sz="0" w:space="0" w:color="auto"/>
        <w:left w:val="none" w:sz="0" w:space="0" w:color="auto"/>
        <w:bottom w:val="none" w:sz="0" w:space="0" w:color="auto"/>
        <w:right w:val="none" w:sz="0" w:space="0" w:color="auto"/>
      </w:divBdr>
    </w:div>
    <w:div w:id="914629263">
      <w:bodyDiv w:val="1"/>
      <w:marLeft w:val="0"/>
      <w:marRight w:val="0"/>
      <w:marTop w:val="0"/>
      <w:marBottom w:val="0"/>
      <w:divBdr>
        <w:top w:val="none" w:sz="0" w:space="0" w:color="auto"/>
        <w:left w:val="none" w:sz="0" w:space="0" w:color="auto"/>
        <w:bottom w:val="none" w:sz="0" w:space="0" w:color="auto"/>
        <w:right w:val="none" w:sz="0" w:space="0" w:color="auto"/>
      </w:divBdr>
    </w:div>
    <w:div w:id="926383616">
      <w:bodyDiv w:val="1"/>
      <w:marLeft w:val="0"/>
      <w:marRight w:val="0"/>
      <w:marTop w:val="0"/>
      <w:marBottom w:val="0"/>
      <w:divBdr>
        <w:top w:val="none" w:sz="0" w:space="0" w:color="auto"/>
        <w:left w:val="none" w:sz="0" w:space="0" w:color="auto"/>
        <w:bottom w:val="none" w:sz="0" w:space="0" w:color="auto"/>
        <w:right w:val="none" w:sz="0" w:space="0" w:color="auto"/>
      </w:divBdr>
    </w:div>
    <w:div w:id="1855344213">
      <w:bodyDiv w:val="1"/>
      <w:marLeft w:val="0"/>
      <w:marRight w:val="0"/>
      <w:marTop w:val="0"/>
      <w:marBottom w:val="0"/>
      <w:divBdr>
        <w:top w:val="none" w:sz="0" w:space="0" w:color="auto"/>
        <w:left w:val="none" w:sz="0" w:space="0" w:color="auto"/>
        <w:bottom w:val="none" w:sz="0" w:space="0" w:color="auto"/>
        <w:right w:val="none" w:sz="0" w:space="0" w:color="auto"/>
      </w:divBdr>
    </w:div>
    <w:div w:id="2001301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2003</TotalTime>
  <Pages>9</Pages>
  <Words>2957</Words>
  <Characters>15676</Characters>
  <Application>Microsoft Office Word</Application>
  <DocSecurity>0</DocSecurity>
  <Lines>130</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Englund</dc:creator>
  <cp:keywords/>
  <dc:description/>
  <cp:lastModifiedBy>Tobias Englund</cp:lastModifiedBy>
  <cp:revision>106</cp:revision>
  <dcterms:created xsi:type="dcterms:W3CDTF">2025-06-24T07:02:00Z</dcterms:created>
  <dcterms:modified xsi:type="dcterms:W3CDTF">2025-09-24T11:26:00Z</dcterms:modified>
</cp:coreProperties>
</file>