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BA7C"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t>Technology &amp; Semiconductors</w:t>
      </w:r>
    </w:p>
    <w:p w14:paraId="29EF02B0"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5146D30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251AC37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0ECA1CE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AC38DE0" w14:textId="77777777" w:rsidR="006001C8" w:rsidRPr="006001C8" w:rsidRDefault="006001C8" w:rsidP="006001C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like Intel and NVIDIA start integrating AI co-processors into their existing chip designs to enhance performance.</w:t>
      </w:r>
    </w:p>
    <w:p w14:paraId="3B26C0EA" w14:textId="77777777" w:rsidR="006001C8" w:rsidRPr="006001C8" w:rsidRDefault="006001C8" w:rsidP="006001C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Software companies like Microsoft and Adobe incorporate AI-driven features into their products, such as better data analysis tools or automated design suggestions.</w:t>
      </w:r>
    </w:p>
    <w:p w14:paraId="58C3921F" w14:textId="77777777" w:rsidR="006001C8" w:rsidRPr="006001C8" w:rsidRDefault="006001C8" w:rsidP="006001C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AI-enhanced tools is gradual due to regulatory hurdles and resistance from traditionalists in the industry.</w:t>
      </w:r>
    </w:p>
    <w:p w14:paraId="61C9832E" w14:textId="77777777" w:rsidR="006001C8" w:rsidRPr="006001C8" w:rsidRDefault="006001C8" w:rsidP="006001C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productivity but no major shifts in business models.</w:t>
      </w:r>
    </w:p>
    <w:p w14:paraId="0ABA665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productivity gains and new business models.</w:t>
      </w:r>
    </w:p>
    <w:p w14:paraId="2BF4B6E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61A7916" w14:textId="77777777" w:rsidR="006001C8" w:rsidRPr="006001C8" w:rsidRDefault="006001C8" w:rsidP="006001C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tech companies (Google, Amazon, Microsoft) invest heavily in AI research and development, leading to breakthroughs in AI hardware and software.</w:t>
      </w:r>
    </w:p>
    <w:p w14:paraId="20A43CC7" w14:textId="77777777" w:rsidR="006001C8" w:rsidRPr="006001C8" w:rsidRDefault="006001C8" w:rsidP="006001C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code review, automated testing, and customer support.</w:t>
      </w:r>
    </w:p>
    <w:p w14:paraId="57BC5477" w14:textId="77777777" w:rsidR="006001C8" w:rsidRPr="006001C8" w:rsidRDefault="006001C8" w:rsidP="006001C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6F013F94" w14:textId="77777777" w:rsidR="006001C8" w:rsidRPr="006001C8" w:rsidRDefault="006001C8" w:rsidP="006001C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services, but they coexist with traditional models.</w:t>
      </w:r>
    </w:p>
    <w:p w14:paraId="1DF1159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44D703D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7BA7CB0" w14:textId="77777777" w:rsidR="006001C8" w:rsidRPr="006001C8" w:rsidRDefault="006001C8" w:rsidP="006001C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 chips by companies like NVIDIA and new entrants.</w:t>
      </w:r>
    </w:p>
    <w:p w14:paraId="184E26E9" w14:textId="77777777" w:rsidR="006001C8" w:rsidRPr="006001C8" w:rsidRDefault="006001C8" w:rsidP="006001C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software development and IT operations, leading to widespread adoption.</w:t>
      </w:r>
    </w:p>
    <w:p w14:paraId="09376A40" w14:textId="77777777" w:rsidR="006001C8" w:rsidRPr="006001C8" w:rsidRDefault="006001C8" w:rsidP="006001C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struggle to keep up with the pace of change, and AI-native companies gain a significant market share.</w:t>
      </w:r>
    </w:p>
    <w:p w14:paraId="2DF3D62B" w14:textId="77777777" w:rsidR="006001C8" w:rsidRPr="006001C8" w:rsidRDefault="006001C8" w:rsidP="006001C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7E6BFCF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0FD3BB2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48BF04D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32A28E9" w14:textId="77777777" w:rsidR="006001C8" w:rsidRPr="006001C8" w:rsidRDefault="006001C8" w:rsidP="006001C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63706D4D" w14:textId="77777777" w:rsidR="006001C8" w:rsidRPr="006001C8" w:rsidRDefault="006001C8" w:rsidP="006001C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6B1E0A12" w14:textId="77777777" w:rsidR="006001C8" w:rsidRPr="006001C8" w:rsidRDefault="006001C8" w:rsidP="006001C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software development and IT operations begin to evolve but do not disappear entirely.</w:t>
      </w:r>
    </w:p>
    <w:p w14:paraId="7A755257" w14:textId="77777777" w:rsidR="006001C8" w:rsidRPr="006001C8" w:rsidRDefault="006001C8" w:rsidP="006001C8">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01E4D2E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427BFF8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A059697" w14:textId="77777777" w:rsidR="006001C8" w:rsidRPr="006001C8" w:rsidRDefault="006001C8" w:rsidP="006001C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336ED51B" w14:textId="77777777" w:rsidR="006001C8" w:rsidRPr="006001C8" w:rsidRDefault="006001C8" w:rsidP="006001C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3DF233C4" w14:textId="77777777" w:rsidR="006001C8" w:rsidRPr="006001C8" w:rsidRDefault="006001C8" w:rsidP="006001C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0FB8C092" w14:textId="77777777" w:rsidR="006001C8" w:rsidRPr="006001C8" w:rsidRDefault="006001C8" w:rsidP="006001C8">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3DC056C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16CD59B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EF8C53C" w14:textId="77777777" w:rsidR="006001C8" w:rsidRPr="006001C8" w:rsidRDefault="006001C8" w:rsidP="006001C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08B36844" w14:textId="77777777" w:rsidR="006001C8" w:rsidRPr="006001C8" w:rsidRDefault="006001C8" w:rsidP="006001C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65B3A788" w14:textId="77777777" w:rsidR="006001C8" w:rsidRPr="006001C8" w:rsidRDefault="006001C8" w:rsidP="006001C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382EFA67" w14:textId="77777777" w:rsidR="006001C8" w:rsidRPr="006001C8" w:rsidRDefault="006001C8" w:rsidP="006001C8">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7D490DC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76A21BE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4416396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3A3EF78" w14:textId="77777777" w:rsidR="006001C8" w:rsidRPr="006001C8" w:rsidRDefault="006001C8" w:rsidP="006001C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63268F08" w14:textId="77777777" w:rsidR="006001C8" w:rsidRPr="006001C8" w:rsidRDefault="006001C8" w:rsidP="006001C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594A07D6" w14:textId="77777777" w:rsidR="006001C8" w:rsidRPr="006001C8" w:rsidRDefault="006001C8" w:rsidP="006001C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081B8618" w14:textId="77777777" w:rsidR="006001C8" w:rsidRPr="006001C8" w:rsidRDefault="006001C8" w:rsidP="006001C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22F4090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070B483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6DECE7B" w14:textId="77777777" w:rsidR="006001C8" w:rsidRPr="006001C8" w:rsidRDefault="006001C8" w:rsidP="006001C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manufacturing and logistics.</w:t>
      </w:r>
    </w:p>
    <w:p w14:paraId="3CA436BA" w14:textId="77777777" w:rsidR="006001C8" w:rsidRPr="006001C8" w:rsidRDefault="006001C8" w:rsidP="006001C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02D44295" w14:textId="77777777" w:rsidR="006001C8" w:rsidRPr="006001C8" w:rsidRDefault="006001C8" w:rsidP="006001C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240B0CC5" w14:textId="77777777" w:rsidR="006001C8" w:rsidRPr="006001C8" w:rsidRDefault="006001C8" w:rsidP="006001C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56F5B5B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2B48F74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9438223" w14:textId="77777777" w:rsidR="006001C8" w:rsidRPr="006001C8" w:rsidRDefault="006001C8" w:rsidP="006001C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manufacturing and logistics.</w:t>
      </w:r>
    </w:p>
    <w:p w14:paraId="1DE451A8" w14:textId="77777777" w:rsidR="006001C8" w:rsidRPr="006001C8" w:rsidRDefault="006001C8" w:rsidP="006001C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5B1D64CF" w14:textId="77777777" w:rsidR="006001C8" w:rsidRPr="006001C8" w:rsidRDefault="006001C8" w:rsidP="006001C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11B13DAE" w14:textId="77777777" w:rsidR="006001C8" w:rsidRPr="006001C8" w:rsidRDefault="006001C8" w:rsidP="006001C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579805F0"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2017"/>
        <w:gridCol w:w="2700"/>
        <w:gridCol w:w="2721"/>
      </w:tblGrid>
      <w:tr w:rsidR="006001C8" w:rsidRPr="006001C8" w14:paraId="21509A07" w14:textId="77777777">
        <w:trPr>
          <w:tblHeader/>
          <w:tblCellSpacing w:w="15" w:type="dxa"/>
        </w:trPr>
        <w:tc>
          <w:tcPr>
            <w:tcW w:w="0" w:type="auto"/>
            <w:vAlign w:val="center"/>
            <w:hideMark/>
          </w:tcPr>
          <w:p w14:paraId="7E28BE32"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7C158796"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60FF7642"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4368AA0D"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189FAD01" w14:textId="77777777">
        <w:trPr>
          <w:tblCellSpacing w:w="15" w:type="dxa"/>
        </w:trPr>
        <w:tc>
          <w:tcPr>
            <w:tcW w:w="0" w:type="auto"/>
            <w:vAlign w:val="center"/>
            <w:hideMark/>
          </w:tcPr>
          <w:p w14:paraId="2C31C83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0CDA153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software developers, IT support staff</w:t>
            </w:r>
          </w:p>
        </w:tc>
        <w:tc>
          <w:tcPr>
            <w:tcW w:w="0" w:type="auto"/>
            <w:vAlign w:val="center"/>
            <w:hideMark/>
          </w:tcPr>
          <w:p w14:paraId="256C737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software developers, IT support staff, some management roles</w:t>
            </w:r>
          </w:p>
        </w:tc>
        <w:tc>
          <w:tcPr>
            <w:tcW w:w="0" w:type="auto"/>
            <w:vAlign w:val="center"/>
            <w:hideMark/>
          </w:tcPr>
          <w:p w14:paraId="4C9559B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software developers, IT support staff, many management roles</w:t>
            </w:r>
          </w:p>
        </w:tc>
      </w:tr>
      <w:tr w:rsidR="006001C8" w:rsidRPr="006001C8" w14:paraId="0130A5D8" w14:textId="77777777">
        <w:trPr>
          <w:tblCellSpacing w:w="15" w:type="dxa"/>
        </w:trPr>
        <w:tc>
          <w:tcPr>
            <w:tcW w:w="0" w:type="auto"/>
            <w:vAlign w:val="center"/>
            <w:hideMark/>
          </w:tcPr>
          <w:p w14:paraId="40BCCBF1"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25E8A87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6993440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51A6A5B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58A42C44" w14:textId="77777777">
        <w:trPr>
          <w:tblCellSpacing w:w="15" w:type="dxa"/>
        </w:trPr>
        <w:tc>
          <w:tcPr>
            <w:tcW w:w="0" w:type="auto"/>
            <w:vAlign w:val="center"/>
            <w:hideMark/>
          </w:tcPr>
          <w:p w14:paraId="4256F7B5"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1D69A2F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789E86B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74A4281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2D43020C"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Financials</w:t>
      </w:r>
    </w:p>
    <w:p w14:paraId="7EB25BED"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1B7D7D9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3847283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1CDEF8E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0FFD332" w14:textId="77777777" w:rsidR="006001C8" w:rsidRPr="006001C8" w:rsidRDefault="006001C8" w:rsidP="006001C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Banks and financial institutions start integrating AI-driven tools for tasks like fraud detection and customer service.</w:t>
      </w:r>
    </w:p>
    <w:p w14:paraId="6155E2C1" w14:textId="77777777" w:rsidR="006001C8" w:rsidRPr="006001C8" w:rsidRDefault="006001C8" w:rsidP="006001C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36E8EBCB" w14:textId="77777777" w:rsidR="006001C8" w:rsidRPr="006001C8" w:rsidRDefault="006001C8" w:rsidP="006001C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customer service but no major shifts in business models.</w:t>
      </w:r>
    </w:p>
    <w:p w14:paraId="20AA90E2" w14:textId="77777777" w:rsidR="006001C8" w:rsidRPr="006001C8" w:rsidRDefault="006001C8" w:rsidP="006001C8">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financial institutions maintain their dominance, with only minor changes to their operations.</w:t>
      </w:r>
    </w:p>
    <w:p w14:paraId="4A84E22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66E5BB6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16533D35" w14:textId="77777777" w:rsidR="006001C8" w:rsidRPr="006001C8" w:rsidRDefault="006001C8" w:rsidP="006001C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financial institutions (JPMorgan, Goldman Sachs) invest heavily in AI research and development, leading to breakthroughs in AI-driven financial tools.</w:t>
      </w:r>
    </w:p>
    <w:p w14:paraId="125FC51E" w14:textId="77777777" w:rsidR="006001C8" w:rsidRPr="006001C8" w:rsidRDefault="006001C8" w:rsidP="006001C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risk assessment, algorithmic trading, and customer service.</w:t>
      </w:r>
    </w:p>
    <w:p w14:paraId="7F19BF79" w14:textId="77777777" w:rsidR="006001C8" w:rsidRPr="006001C8" w:rsidRDefault="006001C8" w:rsidP="006001C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19D39246" w14:textId="77777777" w:rsidR="006001C8" w:rsidRPr="006001C8" w:rsidRDefault="006001C8" w:rsidP="006001C8">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financial services, but they coexist with traditional models.</w:t>
      </w:r>
    </w:p>
    <w:p w14:paraId="649F50E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4EF0C1E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54CB0E4" w14:textId="77777777" w:rsidR="006001C8" w:rsidRPr="006001C8" w:rsidRDefault="006001C8" w:rsidP="006001C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financial tools.</w:t>
      </w:r>
    </w:p>
    <w:p w14:paraId="6A2ABDBE" w14:textId="77777777" w:rsidR="006001C8" w:rsidRPr="006001C8" w:rsidRDefault="006001C8" w:rsidP="006001C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financial operations, leading to widespread adoption.</w:t>
      </w:r>
    </w:p>
    <w:p w14:paraId="04BE1498" w14:textId="77777777" w:rsidR="006001C8" w:rsidRPr="006001C8" w:rsidRDefault="006001C8" w:rsidP="006001C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financial institutions struggle to keep up with the pace of change, and AI-native companies gain a significant market share.</w:t>
      </w:r>
    </w:p>
    <w:p w14:paraId="0B28B448" w14:textId="77777777" w:rsidR="006001C8" w:rsidRPr="006001C8" w:rsidRDefault="006001C8" w:rsidP="006001C8">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3398F65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0E2E31D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1D3A78E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73CABBA" w14:textId="77777777" w:rsidR="006001C8" w:rsidRPr="006001C8" w:rsidRDefault="006001C8" w:rsidP="006001C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1D94E3CD" w14:textId="77777777" w:rsidR="006001C8" w:rsidRPr="006001C8" w:rsidRDefault="006001C8" w:rsidP="006001C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73F3F228" w14:textId="77777777" w:rsidR="006001C8" w:rsidRPr="006001C8" w:rsidRDefault="006001C8" w:rsidP="006001C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finance and accounting begin to evolve but do not disappear entirely.</w:t>
      </w:r>
    </w:p>
    <w:p w14:paraId="709DDBB2" w14:textId="77777777" w:rsidR="006001C8" w:rsidRPr="006001C8" w:rsidRDefault="006001C8" w:rsidP="006001C8">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73021C8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330DFB7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A746DD4" w14:textId="77777777" w:rsidR="006001C8" w:rsidRPr="006001C8" w:rsidRDefault="006001C8" w:rsidP="006001C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1FA62BF1" w14:textId="77777777" w:rsidR="006001C8" w:rsidRPr="006001C8" w:rsidRDefault="006001C8" w:rsidP="006001C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44F092CB" w14:textId="77777777" w:rsidR="006001C8" w:rsidRPr="006001C8" w:rsidRDefault="006001C8" w:rsidP="006001C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5C3C5235" w14:textId="77777777" w:rsidR="006001C8" w:rsidRPr="006001C8" w:rsidRDefault="006001C8" w:rsidP="006001C8">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112A9AA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2A7B41D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598F0A0" w14:textId="77777777" w:rsidR="006001C8" w:rsidRPr="006001C8" w:rsidRDefault="006001C8" w:rsidP="006001C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67541412" w14:textId="77777777" w:rsidR="006001C8" w:rsidRPr="006001C8" w:rsidRDefault="006001C8" w:rsidP="006001C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1F92F099" w14:textId="77777777" w:rsidR="006001C8" w:rsidRPr="006001C8" w:rsidRDefault="006001C8" w:rsidP="006001C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6324F34C" w14:textId="77777777" w:rsidR="006001C8" w:rsidRPr="006001C8" w:rsidRDefault="006001C8" w:rsidP="006001C8">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1B96A30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7CF8CCA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6FD1358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8007CA6" w14:textId="77777777" w:rsidR="006001C8" w:rsidRPr="006001C8" w:rsidRDefault="006001C8" w:rsidP="006001C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55BAD414" w14:textId="77777777" w:rsidR="006001C8" w:rsidRPr="006001C8" w:rsidRDefault="006001C8" w:rsidP="006001C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7B66F30E" w14:textId="77777777" w:rsidR="006001C8" w:rsidRPr="006001C8" w:rsidRDefault="006001C8" w:rsidP="006001C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37876097" w14:textId="77777777" w:rsidR="006001C8" w:rsidRPr="006001C8" w:rsidRDefault="006001C8" w:rsidP="006001C8">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5F91481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6388506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F8197BE" w14:textId="77777777" w:rsidR="006001C8" w:rsidRPr="006001C8" w:rsidRDefault="006001C8" w:rsidP="006001C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financial services and logistics.</w:t>
      </w:r>
    </w:p>
    <w:p w14:paraId="29A75ECB" w14:textId="77777777" w:rsidR="006001C8" w:rsidRPr="006001C8" w:rsidRDefault="006001C8" w:rsidP="006001C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14EC5483" w14:textId="77777777" w:rsidR="006001C8" w:rsidRPr="006001C8" w:rsidRDefault="006001C8" w:rsidP="006001C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4972D2FF" w14:textId="77777777" w:rsidR="006001C8" w:rsidRPr="006001C8" w:rsidRDefault="006001C8" w:rsidP="006001C8">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55155D5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2FAA071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8DE6083" w14:textId="77777777" w:rsidR="006001C8" w:rsidRPr="006001C8" w:rsidRDefault="006001C8" w:rsidP="006001C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financial services and logistics.</w:t>
      </w:r>
    </w:p>
    <w:p w14:paraId="762937AF" w14:textId="77777777" w:rsidR="006001C8" w:rsidRPr="006001C8" w:rsidRDefault="006001C8" w:rsidP="006001C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264A3A53" w14:textId="77777777" w:rsidR="006001C8" w:rsidRPr="006001C8" w:rsidRDefault="006001C8" w:rsidP="006001C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08AC3E79" w14:textId="77777777" w:rsidR="006001C8" w:rsidRPr="006001C8" w:rsidRDefault="006001C8" w:rsidP="006001C8">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52E563E6"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229"/>
        <w:gridCol w:w="2666"/>
        <w:gridCol w:w="2686"/>
      </w:tblGrid>
      <w:tr w:rsidR="006001C8" w:rsidRPr="006001C8" w14:paraId="546CA731" w14:textId="77777777">
        <w:trPr>
          <w:tblHeader/>
          <w:tblCellSpacing w:w="15" w:type="dxa"/>
        </w:trPr>
        <w:tc>
          <w:tcPr>
            <w:tcW w:w="0" w:type="auto"/>
            <w:vAlign w:val="center"/>
            <w:hideMark/>
          </w:tcPr>
          <w:p w14:paraId="45365462"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505007AC"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294323AF"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0FBCAE05"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03127210" w14:textId="77777777">
        <w:trPr>
          <w:tblCellSpacing w:w="15" w:type="dxa"/>
        </w:trPr>
        <w:tc>
          <w:tcPr>
            <w:tcW w:w="0" w:type="auto"/>
            <w:vAlign w:val="center"/>
            <w:hideMark/>
          </w:tcPr>
          <w:p w14:paraId="6756F78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0E6342D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financial analysts, customer service representatives</w:t>
            </w:r>
          </w:p>
        </w:tc>
        <w:tc>
          <w:tcPr>
            <w:tcW w:w="0" w:type="auto"/>
            <w:vAlign w:val="center"/>
            <w:hideMark/>
          </w:tcPr>
          <w:p w14:paraId="11075C6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financial analysts, customer service representatives, some management roles</w:t>
            </w:r>
          </w:p>
        </w:tc>
        <w:tc>
          <w:tcPr>
            <w:tcW w:w="0" w:type="auto"/>
            <w:vAlign w:val="center"/>
            <w:hideMark/>
          </w:tcPr>
          <w:p w14:paraId="6270239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financial analysts, customer service representatives, many management roles</w:t>
            </w:r>
          </w:p>
        </w:tc>
      </w:tr>
      <w:tr w:rsidR="006001C8" w:rsidRPr="006001C8" w14:paraId="49FBC1F8" w14:textId="77777777">
        <w:trPr>
          <w:tblCellSpacing w:w="15" w:type="dxa"/>
        </w:trPr>
        <w:tc>
          <w:tcPr>
            <w:tcW w:w="0" w:type="auto"/>
            <w:vAlign w:val="center"/>
            <w:hideMark/>
          </w:tcPr>
          <w:p w14:paraId="75AE7C3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41E14BB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7B22792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748FC16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6C9ED4F5" w14:textId="77777777">
        <w:trPr>
          <w:tblCellSpacing w:w="15" w:type="dxa"/>
        </w:trPr>
        <w:tc>
          <w:tcPr>
            <w:tcW w:w="0" w:type="auto"/>
            <w:vAlign w:val="center"/>
            <w:hideMark/>
          </w:tcPr>
          <w:p w14:paraId="5A4D256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5CA1BABC"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4385ACF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7A49646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245CA4BB"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Healthcare &amp; Life Sciences</w:t>
      </w:r>
    </w:p>
    <w:p w14:paraId="112858CD"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53E3732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57C5B8B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574B657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280A083" w14:textId="77777777" w:rsidR="006001C8" w:rsidRPr="006001C8" w:rsidRDefault="006001C8" w:rsidP="006001C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Healthcare providers and pharmaceutical companies start integrating AI-driven tools for tasks like medical imaging analysis and drug discovery.</w:t>
      </w:r>
    </w:p>
    <w:p w14:paraId="1B9A74FE" w14:textId="77777777" w:rsidR="006001C8" w:rsidRPr="006001C8" w:rsidRDefault="006001C8" w:rsidP="006001C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0F86FEFC" w14:textId="77777777" w:rsidR="006001C8" w:rsidRPr="006001C8" w:rsidRDefault="006001C8" w:rsidP="006001C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patient care but no major shifts in business models.</w:t>
      </w:r>
    </w:p>
    <w:p w14:paraId="48F0B155" w14:textId="77777777" w:rsidR="006001C8" w:rsidRPr="006001C8" w:rsidRDefault="006001C8" w:rsidP="006001C8">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healthcare providers and pharmaceutical companies maintain their dominance, with only minor changes to their operations.</w:t>
      </w:r>
    </w:p>
    <w:p w14:paraId="54CFF50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48F7DDA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7FEBD15" w14:textId="77777777" w:rsidR="006001C8" w:rsidRPr="006001C8" w:rsidRDefault="006001C8" w:rsidP="006001C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healthcare providers (Mayo Clinic, Kaiser Permanente) and pharmaceutical companies (Pfizer, Moderna) invest heavily in AI research and development, leading to breakthroughs in AI-driven healthcare tools.</w:t>
      </w:r>
    </w:p>
    <w:p w14:paraId="32A8CD09" w14:textId="77777777" w:rsidR="006001C8" w:rsidRPr="006001C8" w:rsidRDefault="006001C8" w:rsidP="006001C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diagnostic imaging, personalized medicine, and drug discovery.</w:t>
      </w:r>
    </w:p>
    <w:p w14:paraId="10CE9628" w14:textId="77777777" w:rsidR="006001C8" w:rsidRPr="006001C8" w:rsidRDefault="006001C8" w:rsidP="006001C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606345BC" w14:textId="77777777" w:rsidR="006001C8" w:rsidRPr="006001C8" w:rsidRDefault="006001C8" w:rsidP="006001C8">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healthcare services, but they coexist with traditional models.</w:t>
      </w:r>
    </w:p>
    <w:p w14:paraId="5B7728E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0568ACB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1BB79672" w14:textId="77777777" w:rsidR="006001C8" w:rsidRPr="006001C8" w:rsidRDefault="006001C8" w:rsidP="006001C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healthcare tools.</w:t>
      </w:r>
    </w:p>
    <w:p w14:paraId="6D134756" w14:textId="77777777" w:rsidR="006001C8" w:rsidRPr="006001C8" w:rsidRDefault="006001C8" w:rsidP="006001C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healthcare operations, leading to widespread adoption.</w:t>
      </w:r>
    </w:p>
    <w:p w14:paraId="17A4A9BA" w14:textId="77777777" w:rsidR="006001C8" w:rsidRPr="006001C8" w:rsidRDefault="006001C8" w:rsidP="006001C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healthcare providers and pharmaceutical companies struggle to keep up with the pace of change, and AI-native companies gain a significant market share.</w:t>
      </w:r>
    </w:p>
    <w:p w14:paraId="2310053C" w14:textId="77777777" w:rsidR="006001C8" w:rsidRPr="006001C8" w:rsidRDefault="006001C8" w:rsidP="006001C8">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38A59F4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2nd Order Effect:</w:t>
      </w:r>
    </w:p>
    <w:p w14:paraId="44DBF70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45A1978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33EB570" w14:textId="77777777" w:rsidR="006001C8" w:rsidRPr="006001C8" w:rsidRDefault="006001C8" w:rsidP="006001C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77C367A5" w14:textId="77777777" w:rsidR="006001C8" w:rsidRPr="006001C8" w:rsidRDefault="006001C8" w:rsidP="006001C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1E6C1C9B" w14:textId="77777777" w:rsidR="006001C8" w:rsidRPr="006001C8" w:rsidRDefault="006001C8" w:rsidP="006001C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healthcare and life sciences begin to evolve but do not disappear entirely.</w:t>
      </w:r>
    </w:p>
    <w:p w14:paraId="34921CEF" w14:textId="77777777" w:rsidR="006001C8" w:rsidRPr="006001C8" w:rsidRDefault="006001C8" w:rsidP="006001C8">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646CC04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3B18901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85CED0B" w14:textId="77777777" w:rsidR="006001C8" w:rsidRPr="006001C8" w:rsidRDefault="006001C8" w:rsidP="006001C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5FFE904B" w14:textId="77777777" w:rsidR="006001C8" w:rsidRPr="006001C8" w:rsidRDefault="006001C8" w:rsidP="006001C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43F26A28" w14:textId="77777777" w:rsidR="006001C8" w:rsidRPr="006001C8" w:rsidRDefault="006001C8" w:rsidP="006001C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45DF635D" w14:textId="77777777" w:rsidR="006001C8" w:rsidRPr="006001C8" w:rsidRDefault="006001C8" w:rsidP="006001C8">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25F3B0A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10CD475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E36CFCA" w14:textId="77777777" w:rsidR="006001C8" w:rsidRPr="006001C8" w:rsidRDefault="006001C8" w:rsidP="006001C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07CE438A" w14:textId="77777777" w:rsidR="006001C8" w:rsidRPr="006001C8" w:rsidRDefault="006001C8" w:rsidP="006001C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0F01BFBB" w14:textId="77777777" w:rsidR="006001C8" w:rsidRPr="006001C8" w:rsidRDefault="006001C8" w:rsidP="006001C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51251E0F" w14:textId="77777777" w:rsidR="006001C8" w:rsidRPr="006001C8" w:rsidRDefault="006001C8" w:rsidP="006001C8">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17FEF6F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2B5579E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0932B61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9814189" w14:textId="77777777" w:rsidR="006001C8" w:rsidRPr="006001C8" w:rsidRDefault="006001C8" w:rsidP="006001C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6EBC1E27" w14:textId="77777777" w:rsidR="006001C8" w:rsidRPr="006001C8" w:rsidRDefault="006001C8" w:rsidP="006001C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41DDA1E6" w14:textId="77777777" w:rsidR="006001C8" w:rsidRPr="006001C8" w:rsidRDefault="006001C8" w:rsidP="006001C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6E98C566" w14:textId="77777777" w:rsidR="006001C8" w:rsidRPr="006001C8" w:rsidRDefault="006001C8" w:rsidP="006001C8">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75D9D9E1"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4188884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DE19351" w14:textId="77777777" w:rsidR="006001C8" w:rsidRPr="006001C8" w:rsidRDefault="006001C8" w:rsidP="006001C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healthcare services and logistics.</w:t>
      </w:r>
    </w:p>
    <w:p w14:paraId="41DD5DBF" w14:textId="77777777" w:rsidR="006001C8" w:rsidRPr="006001C8" w:rsidRDefault="006001C8" w:rsidP="006001C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646241A0" w14:textId="77777777" w:rsidR="006001C8" w:rsidRPr="006001C8" w:rsidRDefault="006001C8" w:rsidP="006001C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287C7DC7" w14:textId="77777777" w:rsidR="006001C8" w:rsidRPr="006001C8" w:rsidRDefault="006001C8" w:rsidP="006001C8">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4AF20F4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4341551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C6AFB19" w14:textId="77777777" w:rsidR="006001C8" w:rsidRPr="006001C8" w:rsidRDefault="006001C8" w:rsidP="006001C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healthcare services and logistics.</w:t>
      </w:r>
    </w:p>
    <w:p w14:paraId="6F2FC572" w14:textId="77777777" w:rsidR="006001C8" w:rsidRPr="006001C8" w:rsidRDefault="006001C8" w:rsidP="006001C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16B69EAD" w14:textId="77777777" w:rsidR="006001C8" w:rsidRPr="006001C8" w:rsidRDefault="006001C8" w:rsidP="006001C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76F21ADA" w14:textId="77777777" w:rsidR="006001C8" w:rsidRPr="006001C8" w:rsidRDefault="006001C8" w:rsidP="006001C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40FD0C64"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167"/>
        <w:gridCol w:w="2659"/>
        <w:gridCol w:w="2680"/>
      </w:tblGrid>
      <w:tr w:rsidR="006001C8" w:rsidRPr="006001C8" w14:paraId="17EDC0AD" w14:textId="77777777">
        <w:trPr>
          <w:tblHeader/>
          <w:tblCellSpacing w:w="15" w:type="dxa"/>
        </w:trPr>
        <w:tc>
          <w:tcPr>
            <w:tcW w:w="0" w:type="auto"/>
            <w:vAlign w:val="center"/>
            <w:hideMark/>
          </w:tcPr>
          <w:p w14:paraId="46D12115"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5FEF0AC7"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707D6090"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14EE6036"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63643F47" w14:textId="77777777">
        <w:trPr>
          <w:tblCellSpacing w:w="15" w:type="dxa"/>
        </w:trPr>
        <w:tc>
          <w:tcPr>
            <w:tcW w:w="0" w:type="auto"/>
            <w:vAlign w:val="center"/>
            <w:hideMark/>
          </w:tcPr>
          <w:p w14:paraId="1705642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44DFBB3B"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medical technicians, administrative staff</w:t>
            </w:r>
          </w:p>
        </w:tc>
        <w:tc>
          <w:tcPr>
            <w:tcW w:w="0" w:type="auto"/>
            <w:vAlign w:val="center"/>
            <w:hideMark/>
          </w:tcPr>
          <w:p w14:paraId="561E8D7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medical technicians, administrative staff, some management roles</w:t>
            </w:r>
          </w:p>
        </w:tc>
        <w:tc>
          <w:tcPr>
            <w:tcW w:w="0" w:type="auto"/>
            <w:vAlign w:val="center"/>
            <w:hideMark/>
          </w:tcPr>
          <w:p w14:paraId="6D25EF8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medical technicians, administrative staff, many management roles</w:t>
            </w:r>
          </w:p>
        </w:tc>
      </w:tr>
      <w:tr w:rsidR="006001C8" w:rsidRPr="006001C8" w14:paraId="1E8D4152" w14:textId="77777777">
        <w:trPr>
          <w:tblCellSpacing w:w="15" w:type="dxa"/>
        </w:trPr>
        <w:tc>
          <w:tcPr>
            <w:tcW w:w="0" w:type="auto"/>
            <w:vAlign w:val="center"/>
            <w:hideMark/>
          </w:tcPr>
          <w:p w14:paraId="17DC6A1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7DDE283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4EBA244B"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560F286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01D5F7B5" w14:textId="77777777">
        <w:trPr>
          <w:tblCellSpacing w:w="15" w:type="dxa"/>
        </w:trPr>
        <w:tc>
          <w:tcPr>
            <w:tcW w:w="0" w:type="auto"/>
            <w:vAlign w:val="center"/>
            <w:hideMark/>
          </w:tcPr>
          <w:p w14:paraId="2C0FBB1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7288FBB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0C2E0C61"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5D9D97D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088C98E0"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Industrials &amp; Energy</w:t>
      </w:r>
    </w:p>
    <w:p w14:paraId="14D16CBF"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41459BA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2671B3D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730E2B7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1A6F3BD" w14:textId="77777777" w:rsidR="006001C8" w:rsidRPr="006001C8" w:rsidRDefault="006001C8" w:rsidP="006001C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Industrial and energy companies start integrating AI-driven tools for tasks like predictive maintenance and energy management.</w:t>
      </w:r>
    </w:p>
    <w:p w14:paraId="7CE15C45" w14:textId="77777777" w:rsidR="006001C8" w:rsidRPr="006001C8" w:rsidRDefault="006001C8" w:rsidP="006001C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6C9DAF43" w14:textId="77777777" w:rsidR="006001C8" w:rsidRPr="006001C8" w:rsidRDefault="006001C8" w:rsidP="006001C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productivity but no major shifts in business models.</w:t>
      </w:r>
    </w:p>
    <w:p w14:paraId="78598DCE" w14:textId="77777777" w:rsidR="006001C8" w:rsidRPr="006001C8" w:rsidRDefault="006001C8" w:rsidP="006001C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industrial and energy companies maintain their dominance, with only minor changes to their operations.</w:t>
      </w:r>
    </w:p>
    <w:p w14:paraId="1EA20A6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4975E0E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A42667F" w14:textId="77777777" w:rsidR="006001C8" w:rsidRPr="006001C8" w:rsidRDefault="006001C8" w:rsidP="006001C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industrial and energy companies (Siemens, GE, Shell, BP) invest heavily in AI research and development, leading to breakthroughs in AI-driven tools.</w:t>
      </w:r>
    </w:p>
    <w:p w14:paraId="7062E8C8" w14:textId="77777777" w:rsidR="006001C8" w:rsidRPr="006001C8" w:rsidRDefault="006001C8" w:rsidP="006001C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supply chain optimization, predictive maintenance, and energy management.</w:t>
      </w:r>
    </w:p>
    <w:p w14:paraId="1D8927E9" w14:textId="77777777" w:rsidR="006001C8" w:rsidRPr="006001C8" w:rsidRDefault="006001C8" w:rsidP="006001C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31CCD4A9" w14:textId="77777777" w:rsidR="006001C8" w:rsidRPr="006001C8" w:rsidRDefault="006001C8" w:rsidP="006001C8">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industrial and energy services, but they coexist with traditional models.</w:t>
      </w:r>
    </w:p>
    <w:p w14:paraId="1A07280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1F970C61"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0C2A070" w14:textId="77777777" w:rsidR="006001C8" w:rsidRPr="006001C8" w:rsidRDefault="006001C8" w:rsidP="006001C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industrial and energy tools.</w:t>
      </w:r>
    </w:p>
    <w:p w14:paraId="459188D5" w14:textId="77777777" w:rsidR="006001C8" w:rsidRPr="006001C8" w:rsidRDefault="006001C8" w:rsidP="006001C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industrial and energy operations, leading to widespread adoption.</w:t>
      </w:r>
    </w:p>
    <w:p w14:paraId="7B3B2A4B" w14:textId="77777777" w:rsidR="006001C8" w:rsidRPr="006001C8" w:rsidRDefault="006001C8" w:rsidP="006001C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industrial and energy companies struggle to keep up with the pace of change, and AI-native companies gain a significant market share.</w:t>
      </w:r>
    </w:p>
    <w:p w14:paraId="27D27F86" w14:textId="77777777" w:rsidR="006001C8" w:rsidRPr="006001C8" w:rsidRDefault="006001C8" w:rsidP="006001C8">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5173105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4645EF0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03F0E10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AF677F4" w14:textId="77777777" w:rsidR="006001C8" w:rsidRPr="006001C8" w:rsidRDefault="006001C8" w:rsidP="006001C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6C64A960" w14:textId="77777777" w:rsidR="006001C8" w:rsidRPr="006001C8" w:rsidRDefault="006001C8" w:rsidP="006001C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6CC2AAA1" w14:textId="77777777" w:rsidR="006001C8" w:rsidRPr="006001C8" w:rsidRDefault="006001C8" w:rsidP="006001C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industrial and energy sectors begin to evolve but do not disappear entirely.</w:t>
      </w:r>
    </w:p>
    <w:p w14:paraId="0318CBC4" w14:textId="77777777" w:rsidR="006001C8" w:rsidRPr="006001C8" w:rsidRDefault="006001C8" w:rsidP="006001C8">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694DD99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6AA2842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7B593E7" w14:textId="77777777" w:rsidR="006001C8" w:rsidRPr="006001C8" w:rsidRDefault="006001C8" w:rsidP="006001C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0BF7F1CB" w14:textId="77777777" w:rsidR="006001C8" w:rsidRPr="006001C8" w:rsidRDefault="006001C8" w:rsidP="006001C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4203A960" w14:textId="77777777" w:rsidR="006001C8" w:rsidRPr="006001C8" w:rsidRDefault="006001C8" w:rsidP="006001C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21859D4C" w14:textId="77777777" w:rsidR="006001C8" w:rsidRPr="006001C8" w:rsidRDefault="006001C8" w:rsidP="006001C8">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1DF022C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2073390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F5EE035" w14:textId="77777777" w:rsidR="006001C8" w:rsidRPr="006001C8" w:rsidRDefault="006001C8" w:rsidP="006001C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75CC5354" w14:textId="77777777" w:rsidR="006001C8" w:rsidRPr="006001C8" w:rsidRDefault="006001C8" w:rsidP="006001C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3AA5A3F1" w14:textId="77777777" w:rsidR="006001C8" w:rsidRPr="006001C8" w:rsidRDefault="006001C8" w:rsidP="006001C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7F8F3A13" w14:textId="77777777" w:rsidR="006001C8" w:rsidRPr="006001C8" w:rsidRDefault="006001C8" w:rsidP="006001C8">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34B3EFD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7604545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1F24233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866A7E7" w14:textId="77777777" w:rsidR="006001C8" w:rsidRPr="006001C8" w:rsidRDefault="006001C8" w:rsidP="006001C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25441CFD" w14:textId="77777777" w:rsidR="006001C8" w:rsidRPr="006001C8" w:rsidRDefault="006001C8" w:rsidP="006001C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4118E81B" w14:textId="77777777" w:rsidR="006001C8" w:rsidRPr="006001C8" w:rsidRDefault="006001C8" w:rsidP="006001C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738D379C" w14:textId="77777777" w:rsidR="006001C8" w:rsidRPr="006001C8" w:rsidRDefault="006001C8" w:rsidP="006001C8">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0B9B59C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61CFF5B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2135AAF" w14:textId="77777777" w:rsidR="006001C8" w:rsidRPr="006001C8" w:rsidRDefault="006001C8" w:rsidP="006001C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industrial and energy services and logistics.</w:t>
      </w:r>
    </w:p>
    <w:p w14:paraId="3B8AAB30" w14:textId="77777777" w:rsidR="006001C8" w:rsidRPr="006001C8" w:rsidRDefault="006001C8" w:rsidP="006001C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51D63272" w14:textId="77777777" w:rsidR="006001C8" w:rsidRPr="006001C8" w:rsidRDefault="006001C8" w:rsidP="006001C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215A2060" w14:textId="77777777" w:rsidR="006001C8" w:rsidRPr="006001C8" w:rsidRDefault="006001C8" w:rsidP="006001C8">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1998B80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12D7A98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68F4521" w14:textId="77777777" w:rsidR="006001C8" w:rsidRPr="006001C8" w:rsidRDefault="006001C8" w:rsidP="006001C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industrial and energy services and logistics.</w:t>
      </w:r>
    </w:p>
    <w:p w14:paraId="715BFFD1" w14:textId="77777777" w:rsidR="006001C8" w:rsidRPr="006001C8" w:rsidRDefault="006001C8" w:rsidP="006001C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7171E64A" w14:textId="77777777" w:rsidR="006001C8" w:rsidRPr="006001C8" w:rsidRDefault="006001C8" w:rsidP="006001C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399C9E58" w14:textId="77777777" w:rsidR="006001C8" w:rsidRPr="006001C8" w:rsidRDefault="006001C8" w:rsidP="006001C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48735A61"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199"/>
        <w:gridCol w:w="2656"/>
        <w:gridCol w:w="2676"/>
      </w:tblGrid>
      <w:tr w:rsidR="006001C8" w:rsidRPr="006001C8" w14:paraId="61C9BC66" w14:textId="77777777">
        <w:trPr>
          <w:tblHeader/>
          <w:tblCellSpacing w:w="15" w:type="dxa"/>
        </w:trPr>
        <w:tc>
          <w:tcPr>
            <w:tcW w:w="0" w:type="auto"/>
            <w:vAlign w:val="center"/>
            <w:hideMark/>
          </w:tcPr>
          <w:p w14:paraId="0C5F0EDD"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35C9DCAC"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1C2388A8"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1A3E442A"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37A833FC" w14:textId="77777777">
        <w:trPr>
          <w:tblCellSpacing w:w="15" w:type="dxa"/>
        </w:trPr>
        <w:tc>
          <w:tcPr>
            <w:tcW w:w="0" w:type="auto"/>
            <w:vAlign w:val="center"/>
            <w:hideMark/>
          </w:tcPr>
          <w:p w14:paraId="134D774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1DE60A62"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maintenance technicians, administrative staff</w:t>
            </w:r>
          </w:p>
        </w:tc>
        <w:tc>
          <w:tcPr>
            <w:tcW w:w="0" w:type="auto"/>
            <w:vAlign w:val="center"/>
            <w:hideMark/>
          </w:tcPr>
          <w:p w14:paraId="1D29036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maintenance technicians, administrative staff, some management roles</w:t>
            </w:r>
          </w:p>
        </w:tc>
        <w:tc>
          <w:tcPr>
            <w:tcW w:w="0" w:type="auto"/>
            <w:vAlign w:val="center"/>
            <w:hideMark/>
          </w:tcPr>
          <w:p w14:paraId="497564C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maintenance technicians, administrative staff, many management roles</w:t>
            </w:r>
          </w:p>
        </w:tc>
      </w:tr>
      <w:tr w:rsidR="006001C8" w:rsidRPr="006001C8" w14:paraId="3185E7BD" w14:textId="77777777">
        <w:trPr>
          <w:tblCellSpacing w:w="15" w:type="dxa"/>
        </w:trPr>
        <w:tc>
          <w:tcPr>
            <w:tcW w:w="0" w:type="auto"/>
            <w:vAlign w:val="center"/>
            <w:hideMark/>
          </w:tcPr>
          <w:p w14:paraId="4ADF108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6A89FDE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4ADE989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589043C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01A83709" w14:textId="77777777">
        <w:trPr>
          <w:tblCellSpacing w:w="15" w:type="dxa"/>
        </w:trPr>
        <w:tc>
          <w:tcPr>
            <w:tcW w:w="0" w:type="auto"/>
            <w:vAlign w:val="center"/>
            <w:hideMark/>
          </w:tcPr>
          <w:p w14:paraId="79181672"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2C221CFC"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33BEB5E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36554E4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2D540DD1"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Consumer &amp; Retail</w:t>
      </w:r>
    </w:p>
    <w:p w14:paraId="0CA2D196"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5D4F317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422A36E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68891DC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F48174F" w14:textId="77777777" w:rsidR="006001C8" w:rsidRPr="006001C8" w:rsidRDefault="006001C8" w:rsidP="006001C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Retail companies start integrating AI-driven tools for tasks like inventory management and customer service.</w:t>
      </w:r>
    </w:p>
    <w:p w14:paraId="3BB31E7F" w14:textId="77777777" w:rsidR="006001C8" w:rsidRPr="006001C8" w:rsidRDefault="006001C8" w:rsidP="006001C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61A5BE15" w14:textId="77777777" w:rsidR="006001C8" w:rsidRPr="006001C8" w:rsidRDefault="006001C8" w:rsidP="006001C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customer service but no major shifts in business models.</w:t>
      </w:r>
    </w:p>
    <w:p w14:paraId="2E7A2491" w14:textId="77777777" w:rsidR="006001C8" w:rsidRPr="006001C8" w:rsidRDefault="006001C8" w:rsidP="006001C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retail companies maintain their dominance, with only minor changes to their operations.</w:t>
      </w:r>
    </w:p>
    <w:p w14:paraId="1ED9889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1A5A18B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D731B18" w14:textId="77777777" w:rsidR="006001C8" w:rsidRPr="006001C8" w:rsidRDefault="006001C8" w:rsidP="006001C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retail companies (Walmart, Amazon) invest heavily in AI research and development, leading to breakthroughs in AI-driven retail tools.</w:t>
      </w:r>
    </w:p>
    <w:p w14:paraId="13E32FCE" w14:textId="77777777" w:rsidR="006001C8" w:rsidRPr="006001C8" w:rsidRDefault="006001C8" w:rsidP="006001C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personalized marketing, inventory management, and customer service.</w:t>
      </w:r>
    </w:p>
    <w:p w14:paraId="0DAD9B46" w14:textId="77777777" w:rsidR="006001C8" w:rsidRPr="006001C8" w:rsidRDefault="006001C8" w:rsidP="006001C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582A9110" w14:textId="77777777" w:rsidR="006001C8" w:rsidRPr="006001C8" w:rsidRDefault="006001C8" w:rsidP="006001C8">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retail services, but they coexist with traditional models.</w:t>
      </w:r>
    </w:p>
    <w:p w14:paraId="740BFB5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0AB5FAF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26AB992" w14:textId="77777777" w:rsidR="006001C8" w:rsidRPr="006001C8" w:rsidRDefault="006001C8" w:rsidP="006001C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retail tools.</w:t>
      </w:r>
    </w:p>
    <w:p w14:paraId="535DBA9A" w14:textId="77777777" w:rsidR="006001C8" w:rsidRPr="006001C8" w:rsidRDefault="006001C8" w:rsidP="006001C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retail operations, leading to widespread adoption.</w:t>
      </w:r>
    </w:p>
    <w:p w14:paraId="4DCC985D" w14:textId="77777777" w:rsidR="006001C8" w:rsidRPr="006001C8" w:rsidRDefault="006001C8" w:rsidP="006001C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retail companies struggle to keep up with the pace of change, and AI-native companies gain a significant market share.</w:t>
      </w:r>
    </w:p>
    <w:p w14:paraId="3CFE0047" w14:textId="77777777" w:rsidR="006001C8" w:rsidRPr="006001C8" w:rsidRDefault="006001C8" w:rsidP="006001C8">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775D6B1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55E3817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13EAA02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B0EBD8E" w14:textId="77777777" w:rsidR="006001C8" w:rsidRPr="006001C8" w:rsidRDefault="006001C8" w:rsidP="006001C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6F8AABB4" w14:textId="77777777" w:rsidR="006001C8" w:rsidRPr="006001C8" w:rsidRDefault="006001C8" w:rsidP="006001C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35E9FE4B" w14:textId="77777777" w:rsidR="006001C8" w:rsidRPr="006001C8" w:rsidRDefault="006001C8" w:rsidP="006001C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retail begin to evolve but do not disappear entirely.</w:t>
      </w:r>
    </w:p>
    <w:p w14:paraId="6CCD5E48" w14:textId="77777777" w:rsidR="006001C8" w:rsidRPr="006001C8" w:rsidRDefault="006001C8" w:rsidP="006001C8">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1DA6E49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269C7F6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CD04046" w14:textId="77777777" w:rsidR="006001C8" w:rsidRPr="006001C8" w:rsidRDefault="006001C8" w:rsidP="006001C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3C3E9D90" w14:textId="77777777" w:rsidR="006001C8" w:rsidRPr="006001C8" w:rsidRDefault="006001C8" w:rsidP="006001C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492F78E0" w14:textId="77777777" w:rsidR="006001C8" w:rsidRPr="006001C8" w:rsidRDefault="006001C8" w:rsidP="006001C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3D3D01DE" w14:textId="77777777" w:rsidR="006001C8" w:rsidRPr="006001C8" w:rsidRDefault="006001C8" w:rsidP="006001C8">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687D68F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2E313C0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1D8A007" w14:textId="77777777" w:rsidR="006001C8" w:rsidRPr="006001C8" w:rsidRDefault="006001C8" w:rsidP="006001C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5E7FEAF5" w14:textId="77777777" w:rsidR="006001C8" w:rsidRPr="006001C8" w:rsidRDefault="006001C8" w:rsidP="006001C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6C659E9B" w14:textId="77777777" w:rsidR="006001C8" w:rsidRPr="006001C8" w:rsidRDefault="006001C8" w:rsidP="006001C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118285D7" w14:textId="77777777" w:rsidR="006001C8" w:rsidRPr="006001C8" w:rsidRDefault="006001C8" w:rsidP="006001C8">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5755416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7CB9E98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034097DE"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00EDF90" w14:textId="77777777" w:rsidR="006001C8" w:rsidRPr="006001C8" w:rsidRDefault="006001C8" w:rsidP="006001C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slow adoption of AI leads to gradual changes in the global supply chain, with a focus on integrating AI into existing processes.</w:t>
      </w:r>
    </w:p>
    <w:p w14:paraId="35A36ED5" w14:textId="77777777" w:rsidR="006001C8" w:rsidRPr="006001C8" w:rsidRDefault="006001C8" w:rsidP="006001C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Regulatory bodies start to develop frameworks to manage the ethical and security implications of AI.</w:t>
      </w:r>
    </w:p>
    <w:p w14:paraId="59DFB1DA" w14:textId="77777777" w:rsidR="006001C8" w:rsidRPr="006001C8" w:rsidRDefault="006001C8" w:rsidP="006001C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75B6D52E" w14:textId="77777777" w:rsidR="006001C8" w:rsidRPr="006001C8" w:rsidRDefault="006001C8" w:rsidP="006001C8">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021D2F8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34B47A5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AC6864C" w14:textId="77777777" w:rsidR="006001C8" w:rsidRPr="006001C8" w:rsidRDefault="006001C8" w:rsidP="006001C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retail services and logistics.</w:t>
      </w:r>
    </w:p>
    <w:p w14:paraId="7D1AD38B" w14:textId="77777777" w:rsidR="006001C8" w:rsidRPr="006001C8" w:rsidRDefault="006001C8" w:rsidP="006001C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093275B5" w14:textId="77777777" w:rsidR="006001C8" w:rsidRPr="006001C8" w:rsidRDefault="006001C8" w:rsidP="006001C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6FDA5E1E" w14:textId="77777777" w:rsidR="006001C8" w:rsidRPr="006001C8" w:rsidRDefault="006001C8" w:rsidP="006001C8">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27599C0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33C3D7C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B395384" w14:textId="77777777" w:rsidR="006001C8" w:rsidRPr="006001C8" w:rsidRDefault="006001C8" w:rsidP="006001C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retail services and logistics.</w:t>
      </w:r>
    </w:p>
    <w:p w14:paraId="6145DC92" w14:textId="77777777" w:rsidR="006001C8" w:rsidRPr="006001C8" w:rsidRDefault="006001C8" w:rsidP="006001C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502BC35A" w14:textId="77777777" w:rsidR="006001C8" w:rsidRPr="006001C8" w:rsidRDefault="006001C8" w:rsidP="006001C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39F22644" w14:textId="77777777" w:rsidR="006001C8" w:rsidRPr="006001C8" w:rsidRDefault="006001C8" w:rsidP="006001C8">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19B2DEFD"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135"/>
        <w:gridCol w:w="2662"/>
        <w:gridCol w:w="2683"/>
      </w:tblGrid>
      <w:tr w:rsidR="006001C8" w:rsidRPr="006001C8" w14:paraId="390F6589" w14:textId="77777777">
        <w:trPr>
          <w:tblHeader/>
          <w:tblCellSpacing w:w="15" w:type="dxa"/>
        </w:trPr>
        <w:tc>
          <w:tcPr>
            <w:tcW w:w="0" w:type="auto"/>
            <w:vAlign w:val="center"/>
            <w:hideMark/>
          </w:tcPr>
          <w:p w14:paraId="7E21530B"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5F7BC39B"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2A0BFFD4"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29623EC9"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1061A04E" w14:textId="77777777">
        <w:trPr>
          <w:tblCellSpacing w:w="15" w:type="dxa"/>
        </w:trPr>
        <w:tc>
          <w:tcPr>
            <w:tcW w:w="0" w:type="auto"/>
            <w:vAlign w:val="center"/>
            <w:hideMark/>
          </w:tcPr>
          <w:p w14:paraId="1EB6FB4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6CD3C49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retail associates, administrative staff</w:t>
            </w:r>
          </w:p>
        </w:tc>
        <w:tc>
          <w:tcPr>
            <w:tcW w:w="0" w:type="auto"/>
            <w:vAlign w:val="center"/>
            <w:hideMark/>
          </w:tcPr>
          <w:p w14:paraId="1328B15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retail associates, administrative staff, some management roles</w:t>
            </w:r>
          </w:p>
        </w:tc>
        <w:tc>
          <w:tcPr>
            <w:tcW w:w="0" w:type="auto"/>
            <w:vAlign w:val="center"/>
            <w:hideMark/>
          </w:tcPr>
          <w:p w14:paraId="1B29099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retail associates, administrative staff, many management roles</w:t>
            </w:r>
          </w:p>
        </w:tc>
      </w:tr>
      <w:tr w:rsidR="006001C8" w:rsidRPr="006001C8" w14:paraId="4E3DA2FF" w14:textId="77777777">
        <w:trPr>
          <w:tblCellSpacing w:w="15" w:type="dxa"/>
        </w:trPr>
        <w:tc>
          <w:tcPr>
            <w:tcW w:w="0" w:type="auto"/>
            <w:vAlign w:val="center"/>
            <w:hideMark/>
          </w:tcPr>
          <w:p w14:paraId="0C4F778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5FA92971"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77A7C51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7A41ED6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4AF70AA4" w14:textId="77777777">
        <w:trPr>
          <w:tblCellSpacing w:w="15" w:type="dxa"/>
        </w:trPr>
        <w:tc>
          <w:tcPr>
            <w:tcW w:w="0" w:type="auto"/>
            <w:vAlign w:val="center"/>
            <w:hideMark/>
          </w:tcPr>
          <w:p w14:paraId="2DA2DFFD"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5C77AE1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765ECFF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2E5D439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0260090D"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t>Media, Communication &amp; Creative</w:t>
      </w:r>
    </w:p>
    <w:p w14:paraId="3947F889"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Stage 1 - Augmentation</w:t>
      </w:r>
    </w:p>
    <w:p w14:paraId="19167E2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0EF3967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31DFE7F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5D39472" w14:textId="77777777" w:rsidR="006001C8" w:rsidRPr="006001C8" w:rsidRDefault="006001C8" w:rsidP="006001C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Media and communication companies start integrating AI-driven tools for tasks like content recommendation and customer service.</w:t>
      </w:r>
    </w:p>
    <w:p w14:paraId="50F2DAD1" w14:textId="77777777" w:rsidR="006001C8" w:rsidRPr="006001C8" w:rsidRDefault="006001C8" w:rsidP="006001C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0FC15214" w14:textId="77777777" w:rsidR="006001C8" w:rsidRPr="006001C8" w:rsidRDefault="006001C8" w:rsidP="006001C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customer engagement but no major shifts in business models.</w:t>
      </w:r>
    </w:p>
    <w:p w14:paraId="06768E0E" w14:textId="77777777" w:rsidR="006001C8" w:rsidRPr="006001C8" w:rsidRDefault="006001C8" w:rsidP="006001C8">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media and communication companies maintain their dominance, with only minor changes to their operations.</w:t>
      </w:r>
    </w:p>
    <w:p w14:paraId="0D3458D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2C4050C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A687A27" w14:textId="77777777" w:rsidR="006001C8" w:rsidRPr="006001C8" w:rsidRDefault="006001C8" w:rsidP="006001C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media and communication companies (Disney, Comcast, Google) invest heavily in AI research and development, leading to breakthroughs in AI-driven media tools.</w:t>
      </w:r>
    </w:p>
    <w:p w14:paraId="5522EE0D" w14:textId="77777777" w:rsidR="006001C8" w:rsidRPr="006001C8" w:rsidRDefault="006001C8" w:rsidP="006001C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content creation, personalized marketing, and customer service.</w:t>
      </w:r>
    </w:p>
    <w:p w14:paraId="3813584B" w14:textId="77777777" w:rsidR="006001C8" w:rsidRPr="006001C8" w:rsidRDefault="006001C8" w:rsidP="006001C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592EFA7B" w14:textId="77777777" w:rsidR="006001C8" w:rsidRPr="006001C8" w:rsidRDefault="006001C8" w:rsidP="006001C8">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media services, but they coexist with traditional models.</w:t>
      </w:r>
    </w:p>
    <w:p w14:paraId="7A4C143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53B0E33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4098F45" w14:textId="77777777" w:rsidR="006001C8" w:rsidRPr="006001C8" w:rsidRDefault="006001C8" w:rsidP="006001C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media tools.</w:t>
      </w:r>
    </w:p>
    <w:p w14:paraId="3DCA1F2F" w14:textId="77777777" w:rsidR="006001C8" w:rsidRPr="006001C8" w:rsidRDefault="006001C8" w:rsidP="006001C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media operations, leading to widespread adoption.</w:t>
      </w:r>
    </w:p>
    <w:p w14:paraId="0E1B351B" w14:textId="77777777" w:rsidR="006001C8" w:rsidRPr="006001C8" w:rsidRDefault="006001C8" w:rsidP="006001C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media and communication companies struggle to keep up with the pace of change, and AI-native companies gain a significant market share.</w:t>
      </w:r>
    </w:p>
    <w:p w14:paraId="44D0F6EB" w14:textId="77777777" w:rsidR="006001C8" w:rsidRPr="006001C8" w:rsidRDefault="006001C8" w:rsidP="006001C8">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1F9D725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7638F6D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02631BA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F29C03F" w14:textId="77777777" w:rsidR="006001C8" w:rsidRPr="006001C8" w:rsidRDefault="006001C8" w:rsidP="006001C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6FC10927" w14:textId="77777777" w:rsidR="006001C8" w:rsidRPr="006001C8" w:rsidRDefault="006001C8" w:rsidP="006001C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5B890CF6" w14:textId="77777777" w:rsidR="006001C8" w:rsidRPr="006001C8" w:rsidRDefault="006001C8" w:rsidP="006001C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media and communication begin to evolve but do not disappear entirely.</w:t>
      </w:r>
    </w:p>
    <w:p w14:paraId="33C31382" w14:textId="77777777" w:rsidR="006001C8" w:rsidRPr="006001C8" w:rsidRDefault="006001C8" w:rsidP="006001C8">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5DD02968"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15D16A0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1DDE4473" w14:textId="77777777" w:rsidR="006001C8" w:rsidRPr="006001C8" w:rsidRDefault="006001C8" w:rsidP="006001C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72F4AD71" w14:textId="77777777" w:rsidR="006001C8" w:rsidRPr="006001C8" w:rsidRDefault="006001C8" w:rsidP="006001C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2FAEB4B3" w14:textId="77777777" w:rsidR="006001C8" w:rsidRPr="006001C8" w:rsidRDefault="006001C8" w:rsidP="006001C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5C56F90A" w14:textId="77777777" w:rsidR="006001C8" w:rsidRPr="006001C8" w:rsidRDefault="006001C8" w:rsidP="006001C8">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0F9CCF7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0DCF27F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F3C5F74" w14:textId="77777777" w:rsidR="006001C8" w:rsidRPr="006001C8" w:rsidRDefault="006001C8" w:rsidP="006001C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2A26DE9A" w14:textId="77777777" w:rsidR="006001C8" w:rsidRPr="006001C8" w:rsidRDefault="006001C8" w:rsidP="006001C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30367E48" w14:textId="77777777" w:rsidR="006001C8" w:rsidRPr="006001C8" w:rsidRDefault="006001C8" w:rsidP="006001C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35975CCF" w14:textId="77777777" w:rsidR="006001C8" w:rsidRPr="006001C8" w:rsidRDefault="006001C8" w:rsidP="006001C8">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0AD0441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72D03C5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39A761E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5635FF0" w14:textId="77777777" w:rsidR="006001C8" w:rsidRPr="006001C8" w:rsidRDefault="006001C8" w:rsidP="006001C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30645A8C" w14:textId="77777777" w:rsidR="006001C8" w:rsidRPr="006001C8" w:rsidRDefault="006001C8" w:rsidP="006001C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14F276F7" w14:textId="77777777" w:rsidR="006001C8" w:rsidRPr="006001C8" w:rsidRDefault="006001C8" w:rsidP="006001C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34CAADDC" w14:textId="77777777" w:rsidR="006001C8" w:rsidRPr="006001C8" w:rsidRDefault="006001C8" w:rsidP="006001C8">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5E7C996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6D14EA8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675A058" w14:textId="77777777" w:rsidR="006001C8" w:rsidRPr="006001C8" w:rsidRDefault="006001C8" w:rsidP="006001C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media services and logistics.</w:t>
      </w:r>
    </w:p>
    <w:p w14:paraId="79953A70" w14:textId="77777777" w:rsidR="006001C8" w:rsidRPr="006001C8" w:rsidRDefault="006001C8" w:rsidP="006001C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6CEFDF29" w14:textId="77777777" w:rsidR="006001C8" w:rsidRPr="006001C8" w:rsidRDefault="006001C8" w:rsidP="006001C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49510721" w14:textId="77777777" w:rsidR="006001C8" w:rsidRPr="006001C8" w:rsidRDefault="006001C8" w:rsidP="006001C8">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448B51B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2FCB5D7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7CE1CC3" w14:textId="77777777" w:rsidR="006001C8" w:rsidRPr="006001C8" w:rsidRDefault="006001C8" w:rsidP="006001C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media services and logistics.</w:t>
      </w:r>
    </w:p>
    <w:p w14:paraId="29323FF4" w14:textId="77777777" w:rsidR="006001C8" w:rsidRPr="006001C8" w:rsidRDefault="006001C8" w:rsidP="006001C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07CC48B0" w14:textId="77777777" w:rsidR="006001C8" w:rsidRPr="006001C8" w:rsidRDefault="006001C8" w:rsidP="006001C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430D41A2" w14:textId="77777777" w:rsidR="006001C8" w:rsidRPr="006001C8" w:rsidRDefault="006001C8" w:rsidP="006001C8">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6E9BB871"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136"/>
        <w:gridCol w:w="2662"/>
        <w:gridCol w:w="2683"/>
      </w:tblGrid>
      <w:tr w:rsidR="006001C8" w:rsidRPr="006001C8" w14:paraId="3630426B" w14:textId="77777777">
        <w:trPr>
          <w:tblHeader/>
          <w:tblCellSpacing w:w="15" w:type="dxa"/>
        </w:trPr>
        <w:tc>
          <w:tcPr>
            <w:tcW w:w="0" w:type="auto"/>
            <w:vAlign w:val="center"/>
            <w:hideMark/>
          </w:tcPr>
          <w:p w14:paraId="66FFCA06"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7DF6357F"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696F49DC"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6D717F5F"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7FA0C500" w14:textId="77777777">
        <w:trPr>
          <w:tblCellSpacing w:w="15" w:type="dxa"/>
        </w:trPr>
        <w:tc>
          <w:tcPr>
            <w:tcW w:w="0" w:type="auto"/>
            <w:vAlign w:val="center"/>
            <w:hideMark/>
          </w:tcPr>
          <w:p w14:paraId="7470D3B7"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2777134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content creators, administrative staff</w:t>
            </w:r>
          </w:p>
        </w:tc>
        <w:tc>
          <w:tcPr>
            <w:tcW w:w="0" w:type="auto"/>
            <w:vAlign w:val="center"/>
            <w:hideMark/>
          </w:tcPr>
          <w:p w14:paraId="1E2C92E5"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content creators, administrative staff, some management roles</w:t>
            </w:r>
          </w:p>
        </w:tc>
        <w:tc>
          <w:tcPr>
            <w:tcW w:w="0" w:type="auto"/>
            <w:vAlign w:val="center"/>
            <w:hideMark/>
          </w:tcPr>
          <w:p w14:paraId="2F0C22D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content creators, administrative staff, many management roles</w:t>
            </w:r>
          </w:p>
        </w:tc>
      </w:tr>
      <w:tr w:rsidR="006001C8" w:rsidRPr="006001C8" w14:paraId="4790507E" w14:textId="77777777">
        <w:trPr>
          <w:tblCellSpacing w:w="15" w:type="dxa"/>
        </w:trPr>
        <w:tc>
          <w:tcPr>
            <w:tcW w:w="0" w:type="auto"/>
            <w:vAlign w:val="center"/>
            <w:hideMark/>
          </w:tcPr>
          <w:p w14:paraId="55B294B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3F00637C"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0CF56391"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3CF96B25"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5A1CA569" w14:textId="77777777">
        <w:trPr>
          <w:tblCellSpacing w:w="15" w:type="dxa"/>
        </w:trPr>
        <w:tc>
          <w:tcPr>
            <w:tcW w:w="0" w:type="auto"/>
            <w:vAlign w:val="center"/>
            <w:hideMark/>
          </w:tcPr>
          <w:p w14:paraId="066CDAC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1910BD9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3245E20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3DFE26A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18028C75"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Professional Services &amp; Knowledge Work</w:t>
      </w:r>
    </w:p>
    <w:p w14:paraId="34D319C7"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2190C6C1"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4A259D5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2011505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3451079" w14:textId="77777777" w:rsidR="006001C8" w:rsidRPr="006001C8" w:rsidRDefault="006001C8" w:rsidP="006001C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Professional services firms start integrating AI-driven tools for tasks like document review and data analysis.</w:t>
      </w:r>
    </w:p>
    <w:p w14:paraId="1B95C222" w14:textId="77777777" w:rsidR="006001C8" w:rsidRPr="006001C8" w:rsidRDefault="006001C8" w:rsidP="006001C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5B455377" w14:textId="77777777" w:rsidR="006001C8" w:rsidRPr="006001C8" w:rsidRDefault="006001C8" w:rsidP="006001C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productivity but no major shifts in business models.</w:t>
      </w:r>
    </w:p>
    <w:p w14:paraId="0D9FD027" w14:textId="77777777" w:rsidR="006001C8" w:rsidRPr="006001C8" w:rsidRDefault="006001C8" w:rsidP="006001C8">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professional services firms maintain their dominance, with only minor changes to their operations.</w:t>
      </w:r>
    </w:p>
    <w:p w14:paraId="47012C6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13123DA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3DD3B9EF" w14:textId="77777777" w:rsidR="006001C8" w:rsidRPr="006001C8" w:rsidRDefault="006001C8" w:rsidP="006001C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professional services firms (Deloitte, McKinsey, PwC) invest heavily in AI research and development, leading to breakthroughs in AI-driven tools.</w:t>
      </w:r>
    </w:p>
    <w:p w14:paraId="7E90DB3D" w14:textId="77777777" w:rsidR="006001C8" w:rsidRPr="006001C8" w:rsidRDefault="006001C8" w:rsidP="006001C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legal research, financial analysis, and consulting.</w:t>
      </w:r>
    </w:p>
    <w:p w14:paraId="1637B610" w14:textId="77777777" w:rsidR="006001C8" w:rsidRPr="006001C8" w:rsidRDefault="006001C8" w:rsidP="006001C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725043E0" w14:textId="77777777" w:rsidR="006001C8" w:rsidRPr="006001C8" w:rsidRDefault="006001C8" w:rsidP="006001C8">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professional services, but they coexist with traditional models.</w:t>
      </w:r>
    </w:p>
    <w:p w14:paraId="0C48CDD5"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600D159B"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102C21C" w14:textId="77777777" w:rsidR="006001C8" w:rsidRPr="006001C8" w:rsidRDefault="006001C8" w:rsidP="006001C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professional services tools.</w:t>
      </w:r>
    </w:p>
    <w:p w14:paraId="11DD8E1B" w14:textId="77777777" w:rsidR="006001C8" w:rsidRPr="006001C8" w:rsidRDefault="006001C8" w:rsidP="006001C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professional services operations, leading to widespread adoption.</w:t>
      </w:r>
    </w:p>
    <w:p w14:paraId="7BA164DE" w14:textId="77777777" w:rsidR="006001C8" w:rsidRPr="006001C8" w:rsidRDefault="006001C8" w:rsidP="006001C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professional services firms struggle to keep up with the pace of change, and AI-native companies gain a significant market share.</w:t>
      </w:r>
    </w:p>
    <w:p w14:paraId="79A7884A" w14:textId="77777777" w:rsidR="006001C8" w:rsidRPr="006001C8" w:rsidRDefault="006001C8" w:rsidP="006001C8">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2B24717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30211847"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00AD2AE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E544C05" w14:textId="77777777" w:rsidR="006001C8" w:rsidRPr="006001C8" w:rsidRDefault="006001C8" w:rsidP="006001C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52F51CB4" w14:textId="77777777" w:rsidR="006001C8" w:rsidRPr="006001C8" w:rsidRDefault="006001C8" w:rsidP="006001C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205B1646" w14:textId="77777777" w:rsidR="006001C8" w:rsidRPr="006001C8" w:rsidRDefault="006001C8" w:rsidP="006001C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professional services begin to evolve but do not disappear entirely.</w:t>
      </w:r>
    </w:p>
    <w:p w14:paraId="61723460" w14:textId="77777777" w:rsidR="006001C8" w:rsidRPr="006001C8" w:rsidRDefault="006001C8" w:rsidP="006001C8">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7550228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1E48DB0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C0844EE" w14:textId="77777777" w:rsidR="006001C8" w:rsidRPr="006001C8" w:rsidRDefault="006001C8" w:rsidP="006001C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14495C0B" w14:textId="77777777" w:rsidR="006001C8" w:rsidRPr="006001C8" w:rsidRDefault="006001C8" w:rsidP="006001C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5D5CD5F4" w14:textId="77777777" w:rsidR="006001C8" w:rsidRPr="006001C8" w:rsidRDefault="006001C8" w:rsidP="006001C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4D88E82D" w14:textId="77777777" w:rsidR="006001C8" w:rsidRPr="006001C8" w:rsidRDefault="006001C8" w:rsidP="006001C8">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183FEDD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67938B9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225E4AAA" w14:textId="77777777" w:rsidR="006001C8" w:rsidRPr="006001C8" w:rsidRDefault="006001C8" w:rsidP="006001C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16632172" w14:textId="77777777" w:rsidR="006001C8" w:rsidRPr="006001C8" w:rsidRDefault="006001C8" w:rsidP="006001C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7406C30A" w14:textId="77777777" w:rsidR="006001C8" w:rsidRPr="006001C8" w:rsidRDefault="006001C8" w:rsidP="006001C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4275526A" w14:textId="77777777" w:rsidR="006001C8" w:rsidRPr="006001C8" w:rsidRDefault="006001C8" w:rsidP="006001C8">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29E7890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3281515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261AA1D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6BEAAA3" w14:textId="77777777" w:rsidR="006001C8" w:rsidRPr="006001C8" w:rsidRDefault="006001C8" w:rsidP="006001C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3BA515A4" w14:textId="77777777" w:rsidR="006001C8" w:rsidRPr="006001C8" w:rsidRDefault="006001C8" w:rsidP="006001C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473C1A08" w14:textId="77777777" w:rsidR="006001C8" w:rsidRPr="006001C8" w:rsidRDefault="006001C8" w:rsidP="006001C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67BF7C7F" w14:textId="77777777" w:rsidR="006001C8" w:rsidRPr="006001C8" w:rsidRDefault="006001C8" w:rsidP="006001C8">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3817FAF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0B02AB1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06B8740" w14:textId="77777777" w:rsidR="006001C8" w:rsidRPr="006001C8" w:rsidRDefault="006001C8" w:rsidP="006001C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professional services and logistics.</w:t>
      </w:r>
    </w:p>
    <w:p w14:paraId="38306490" w14:textId="77777777" w:rsidR="006001C8" w:rsidRPr="006001C8" w:rsidRDefault="006001C8" w:rsidP="006001C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338EB8A3" w14:textId="77777777" w:rsidR="006001C8" w:rsidRPr="006001C8" w:rsidRDefault="006001C8" w:rsidP="006001C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054E1FBB" w14:textId="77777777" w:rsidR="006001C8" w:rsidRPr="006001C8" w:rsidRDefault="006001C8" w:rsidP="006001C8">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21240C9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7F03FDE1"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72F98B3" w14:textId="77777777" w:rsidR="006001C8" w:rsidRPr="006001C8" w:rsidRDefault="006001C8" w:rsidP="006001C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professional services and logistics.</w:t>
      </w:r>
    </w:p>
    <w:p w14:paraId="5801DD86" w14:textId="77777777" w:rsidR="006001C8" w:rsidRPr="006001C8" w:rsidRDefault="006001C8" w:rsidP="006001C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5A9C36FE" w14:textId="77777777" w:rsidR="006001C8" w:rsidRPr="006001C8" w:rsidRDefault="006001C8" w:rsidP="006001C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35F69BE5" w14:textId="77777777" w:rsidR="006001C8" w:rsidRPr="006001C8" w:rsidRDefault="006001C8" w:rsidP="006001C8">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50C77010"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040"/>
        <w:gridCol w:w="2632"/>
        <w:gridCol w:w="2763"/>
      </w:tblGrid>
      <w:tr w:rsidR="006001C8" w:rsidRPr="006001C8" w14:paraId="7FF7EBCC" w14:textId="77777777">
        <w:trPr>
          <w:tblHeader/>
          <w:tblCellSpacing w:w="15" w:type="dxa"/>
        </w:trPr>
        <w:tc>
          <w:tcPr>
            <w:tcW w:w="0" w:type="auto"/>
            <w:vAlign w:val="center"/>
            <w:hideMark/>
          </w:tcPr>
          <w:p w14:paraId="0E2307C8"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70EE41B2"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7F5B32C9"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68B8433A"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69D7B55C" w14:textId="77777777">
        <w:trPr>
          <w:tblCellSpacing w:w="15" w:type="dxa"/>
        </w:trPr>
        <w:tc>
          <w:tcPr>
            <w:tcW w:w="0" w:type="auto"/>
            <w:vAlign w:val="center"/>
            <w:hideMark/>
          </w:tcPr>
          <w:p w14:paraId="651DE83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47638B62"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analysts, administrative staff</w:t>
            </w:r>
          </w:p>
        </w:tc>
        <w:tc>
          <w:tcPr>
            <w:tcW w:w="0" w:type="auto"/>
            <w:vAlign w:val="center"/>
            <w:hideMark/>
          </w:tcPr>
          <w:p w14:paraId="50E707E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analysts, administrative staff, some management roles</w:t>
            </w:r>
          </w:p>
        </w:tc>
        <w:tc>
          <w:tcPr>
            <w:tcW w:w="0" w:type="auto"/>
            <w:vAlign w:val="center"/>
            <w:hideMark/>
          </w:tcPr>
          <w:p w14:paraId="4A2789A1"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analysts, administrative staff, many management roles</w:t>
            </w:r>
          </w:p>
        </w:tc>
      </w:tr>
      <w:tr w:rsidR="006001C8" w:rsidRPr="006001C8" w14:paraId="0C910338" w14:textId="77777777">
        <w:trPr>
          <w:tblCellSpacing w:w="15" w:type="dxa"/>
        </w:trPr>
        <w:tc>
          <w:tcPr>
            <w:tcW w:w="0" w:type="auto"/>
            <w:vAlign w:val="center"/>
            <w:hideMark/>
          </w:tcPr>
          <w:p w14:paraId="13557C6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5191C65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6073ED45"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5A626A33"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58F04279" w14:textId="77777777">
        <w:trPr>
          <w:tblCellSpacing w:w="15" w:type="dxa"/>
        </w:trPr>
        <w:tc>
          <w:tcPr>
            <w:tcW w:w="0" w:type="auto"/>
            <w:vAlign w:val="center"/>
            <w:hideMark/>
          </w:tcPr>
          <w:p w14:paraId="323522E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B88F48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10199525"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407B6576"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1432F74C"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Real Estate &amp; Infrastructure</w:t>
      </w:r>
    </w:p>
    <w:p w14:paraId="0245E233"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Stage 1 - Augmentation</w:t>
      </w:r>
    </w:p>
    <w:p w14:paraId="4E036BD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1st Order Effect:</w:t>
      </w:r>
    </w:p>
    <w:p w14:paraId="744DACA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AI adoption is slow and primarily enhances existing processes without major disruption.</w:t>
      </w:r>
    </w:p>
    <w:p w14:paraId="62E4F8A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523054B" w14:textId="77777777" w:rsidR="006001C8" w:rsidRPr="006001C8" w:rsidRDefault="006001C8" w:rsidP="006001C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Real estate and infrastructure companies start integrating AI-driven tools for tasks like property management and predictive maintenance.</w:t>
      </w:r>
    </w:p>
    <w:p w14:paraId="2B8EC8B1" w14:textId="77777777" w:rsidR="006001C8" w:rsidRPr="006001C8" w:rsidRDefault="006001C8" w:rsidP="006001C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these tools is gradual due to regulatory hurdles and resistance from traditionalists in the industry.</w:t>
      </w:r>
    </w:p>
    <w:p w14:paraId="1FB5FBDB" w14:textId="77777777" w:rsidR="006001C8" w:rsidRPr="006001C8" w:rsidRDefault="006001C8" w:rsidP="006001C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market sees incremental improvements in efficiency and productivity but no major shifts in business models.</w:t>
      </w:r>
    </w:p>
    <w:p w14:paraId="238BB3F6" w14:textId="77777777" w:rsidR="006001C8" w:rsidRPr="006001C8" w:rsidRDefault="006001C8" w:rsidP="006001C8">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real estate and infrastructure companies maintain their dominance, with only minor changes to their operations.</w:t>
      </w:r>
    </w:p>
    <w:p w14:paraId="4183AF1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AI adoption accelerates, leading to significant efficiency gains and new business models.</w:t>
      </w:r>
    </w:p>
    <w:p w14:paraId="73E0230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8AD7792" w14:textId="77777777" w:rsidR="006001C8" w:rsidRPr="006001C8" w:rsidRDefault="006001C8" w:rsidP="006001C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Major real estate and infrastructure companies (CBRE, JLL, Siemens) invest heavily in AI research and development, leading to breakthroughs in AI-driven tools.</w:t>
      </w:r>
    </w:p>
    <w:p w14:paraId="31D111C1" w14:textId="77777777" w:rsidR="006001C8" w:rsidRPr="006001C8" w:rsidRDefault="006001C8" w:rsidP="006001C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Startups and incumbents begin to adopt AI-driven tools for tasks like property valuation, predictive maintenance, and energy management.</w:t>
      </w:r>
    </w:p>
    <w:p w14:paraId="3CA2DA60" w14:textId="77777777" w:rsidR="006001C8" w:rsidRPr="006001C8" w:rsidRDefault="006001C8" w:rsidP="006001C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adoption of AI tools leads to increased efficiency and productivity, but the overall structure of the industry remains intact.</w:t>
      </w:r>
    </w:p>
    <w:p w14:paraId="4EA076BB" w14:textId="77777777" w:rsidR="006001C8" w:rsidRPr="006001C8" w:rsidRDefault="006001C8" w:rsidP="006001C8">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New business models emerge around AI-driven real estate and infrastructure services, but they coexist with traditional models.</w:t>
      </w:r>
    </w:p>
    <w:p w14:paraId="7CF7C65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Rapid AI adoption transforms the industry, with AI-native companies quickly dominating the market.</w:t>
      </w:r>
    </w:p>
    <w:p w14:paraId="487FD7D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6B88E2DE" w14:textId="77777777" w:rsidR="006001C8" w:rsidRPr="006001C8" w:rsidRDefault="006001C8" w:rsidP="006001C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Breakthroughs in AI technology lead to the development of highly efficient AI-driven real estate and infrastructure tools.</w:t>
      </w:r>
    </w:p>
    <w:p w14:paraId="7D745794" w14:textId="77777777" w:rsidR="006001C8" w:rsidRPr="006001C8" w:rsidRDefault="006001C8" w:rsidP="006001C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AI-driven automation tools become essential for real estate and infrastructure operations, leading to widespread adoption.</w:t>
      </w:r>
    </w:p>
    <w:p w14:paraId="7350CF69" w14:textId="77777777" w:rsidR="006001C8" w:rsidRPr="006001C8" w:rsidRDefault="006001C8" w:rsidP="006001C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real estate and infrastructure companies struggle to keep up with the pace of change, and AI-native companies gain a significant market share.</w:t>
      </w:r>
    </w:p>
    <w:p w14:paraId="7E31D8B7" w14:textId="77777777" w:rsidR="006001C8" w:rsidRPr="006001C8" w:rsidRDefault="006001C8" w:rsidP="006001C8">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rapid shift towards AI-driven processes and business models, with major disruptions and consolidations.</w:t>
      </w:r>
    </w:p>
    <w:p w14:paraId="5953E222"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2nd Order Effect:</w:t>
      </w:r>
    </w:p>
    <w:p w14:paraId="021723B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MILD CASE:</w:t>
      </w:r>
      <w:r w:rsidRPr="006001C8">
        <w:rPr>
          <w:rFonts w:ascii="Times New Roman" w:eastAsia="Times New Roman" w:hAnsi="Times New Roman" w:cs="Times New Roman"/>
          <w:kern w:val="0"/>
          <w:lang w:eastAsia="en-GB"/>
          <w14:ligatures w14:val="none"/>
        </w:rPr>
        <w:br/>
        <w:t>The industry sees gradual changes in workforce dynamics and business strategies.</w:t>
      </w:r>
    </w:p>
    <w:p w14:paraId="4CC21CDD"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4DDA2E04" w14:textId="77777777" w:rsidR="006001C8" w:rsidRPr="006001C8" w:rsidRDefault="006001C8" w:rsidP="006001C8">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As AI tools become more common, there is a growing demand for skills related to AI integration and management.</w:t>
      </w:r>
    </w:p>
    <w:p w14:paraId="4624373B" w14:textId="77777777" w:rsidR="006001C8" w:rsidRPr="006001C8" w:rsidRDefault="006001C8" w:rsidP="006001C8">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start to restructure their teams to include more AI specialists and data scientists.</w:t>
      </w:r>
    </w:p>
    <w:p w14:paraId="76679BDC" w14:textId="77777777" w:rsidR="006001C8" w:rsidRPr="006001C8" w:rsidRDefault="006001C8" w:rsidP="006001C8">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in real estate and infrastructure begin to evolve but do not disappear entirely.</w:t>
      </w:r>
    </w:p>
    <w:p w14:paraId="7FD3476C" w14:textId="77777777" w:rsidR="006001C8" w:rsidRPr="006001C8" w:rsidRDefault="006001C8" w:rsidP="006001C8">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AI-driven processes, but the overall structure remains stable.</w:t>
      </w:r>
    </w:p>
    <w:p w14:paraId="6767E7D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undergoes significant restructuring as AI becomes central to operations.</w:t>
      </w:r>
    </w:p>
    <w:p w14:paraId="18368C83"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FB929CB" w14:textId="77777777" w:rsidR="006001C8" w:rsidRPr="006001C8" w:rsidRDefault="006001C8" w:rsidP="006001C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success of AI-driven tools leads to increased investment in AI research and development.</w:t>
      </w:r>
    </w:p>
    <w:p w14:paraId="7D855764" w14:textId="77777777" w:rsidR="006001C8" w:rsidRPr="006001C8" w:rsidRDefault="006001C8" w:rsidP="006001C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begin to restructure their operations to fully integrate AI, leading to the creation of new roles and the elimination of others.</w:t>
      </w:r>
    </w:p>
    <w:p w14:paraId="7F7680E6" w14:textId="77777777" w:rsidR="006001C8" w:rsidRPr="006001C8" w:rsidRDefault="006001C8" w:rsidP="006001C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the emergence of new business models centered around AI, leading to increased competition and innovation.</w:t>
      </w:r>
    </w:p>
    <w:p w14:paraId="003BF537" w14:textId="77777777" w:rsidR="006001C8" w:rsidRPr="006001C8" w:rsidRDefault="006001C8" w:rsidP="006001C8">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companies that fail to adapt start to lose market share to more agile, AI-native firms.</w:t>
      </w:r>
    </w:p>
    <w:p w14:paraId="173AE3A0"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is completely transformed, with AI at the core of all operations.</w:t>
      </w:r>
    </w:p>
    <w:p w14:paraId="493B1DC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BF273C0" w14:textId="77777777" w:rsidR="006001C8" w:rsidRPr="006001C8" w:rsidRDefault="006001C8" w:rsidP="006001C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Rapid advancements in AI technology lead to the automation of many tasks previously performed by humans.</w:t>
      </w:r>
    </w:p>
    <w:p w14:paraId="1F4F86F6" w14:textId="77777777" w:rsidR="006001C8" w:rsidRPr="006001C8" w:rsidRDefault="006001C8" w:rsidP="006001C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Companies that fail to adopt AI quickly fall behind, leading to a consolidation of the industry around a few dominant players.</w:t>
      </w:r>
    </w:p>
    <w:p w14:paraId="48F948BC" w14:textId="77777777" w:rsidR="006001C8" w:rsidRPr="006001C8" w:rsidRDefault="006001C8" w:rsidP="006001C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workforce undergoes a major transformation, with many traditional roles becoming obsolete and new roles emerging.</w:t>
      </w:r>
    </w:p>
    <w:p w14:paraId="1E682512" w14:textId="77777777" w:rsidR="006001C8" w:rsidRPr="006001C8" w:rsidRDefault="006001C8" w:rsidP="006001C8">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becomes highly competitive, with a strong focus on innovation and AI-driven solutions.</w:t>
      </w:r>
    </w:p>
    <w:p w14:paraId="1C62F60A"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3rd Order Effect:</w:t>
      </w:r>
    </w:p>
    <w:p w14:paraId="1B85909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MILD CASE:</w:t>
      </w:r>
      <w:r w:rsidRPr="006001C8">
        <w:rPr>
          <w:rFonts w:ascii="Times New Roman" w:eastAsia="Times New Roman" w:hAnsi="Times New Roman" w:cs="Times New Roman"/>
          <w:kern w:val="0"/>
          <w:lang w:eastAsia="en-GB"/>
          <w14:ligatures w14:val="none"/>
        </w:rPr>
        <w:br/>
        <w:t>The industry sees gradual changes in the global supply chain and regulatory environment.</w:t>
      </w:r>
    </w:p>
    <w:p w14:paraId="6E0891BF"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59CC429F" w14:textId="77777777" w:rsidR="006001C8" w:rsidRPr="006001C8" w:rsidRDefault="006001C8" w:rsidP="006001C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The slow adoption of AI leads to gradual changes in the global supply chain, with a focus on integrating AI into existing processes.</w:t>
      </w:r>
    </w:p>
    <w:p w14:paraId="0C24BFBB" w14:textId="77777777" w:rsidR="006001C8" w:rsidRPr="006001C8" w:rsidRDefault="006001C8" w:rsidP="006001C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start to develop frameworks to manage the ethical and security implications of AI.</w:t>
      </w:r>
    </w:p>
    <w:p w14:paraId="78DC26F9" w14:textId="77777777" w:rsidR="006001C8" w:rsidRPr="006001C8" w:rsidRDefault="006001C8" w:rsidP="006001C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slow shift towards more sustainable and ethical AI practices.</w:t>
      </w:r>
    </w:p>
    <w:p w14:paraId="30D00795" w14:textId="77777777" w:rsidR="006001C8" w:rsidRPr="006001C8" w:rsidRDefault="006001C8" w:rsidP="006001C8">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overall impact on the global economy is minimal, with AI primarily enhancing existing processes.</w:t>
      </w:r>
    </w:p>
    <w:p w14:paraId="37BFB2F9"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BASE CASE:</w:t>
      </w:r>
      <w:r w:rsidRPr="006001C8">
        <w:rPr>
          <w:rFonts w:ascii="Times New Roman" w:eastAsia="Times New Roman" w:hAnsi="Times New Roman" w:cs="Times New Roman"/>
          <w:kern w:val="0"/>
          <w:lang w:eastAsia="en-GB"/>
          <w14:ligatures w14:val="none"/>
        </w:rPr>
        <w:br/>
        <w:t>The industry sees significant changes in the global supply chain and regulatory environment.</w:t>
      </w:r>
    </w:p>
    <w:p w14:paraId="5041DE1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09F2C858" w14:textId="77777777" w:rsidR="006001C8" w:rsidRPr="006001C8" w:rsidRDefault="006001C8" w:rsidP="006001C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widespread adoption of AI leads to changes in the global supply chain, with a focus on AI-driven real estate and infrastructure services and logistics.</w:t>
      </w:r>
    </w:p>
    <w:p w14:paraId="41FC8839" w14:textId="77777777" w:rsidR="006001C8" w:rsidRPr="006001C8" w:rsidRDefault="006001C8" w:rsidP="006001C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develop comprehensive frameworks to manage the ethical and security implications of AI.</w:t>
      </w:r>
    </w:p>
    <w:p w14:paraId="1002CBA6" w14:textId="77777777" w:rsidR="006001C8" w:rsidRPr="006001C8" w:rsidRDefault="006001C8" w:rsidP="006001C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564B6A15" w14:textId="77777777" w:rsidR="006001C8" w:rsidRPr="006001C8" w:rsidRDefault="006001C8" w:rsidP="006001C8">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starts to feel the effects of AI-driven productivity gains, but the impact is unevenly distributed.</w:t>
      </w:r>
    </w:p>
    <w:p w14:paraId="26318C1C"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MAX CASE:</w:t>
      </w:r>
      <w:r w:rsidRPr="006001C8">
        <w:rPr>
          <w:rFonts w:ascii="Times New Roman" w:eastAsia="Times New Roman" w:hAnsi="Times New Roman" w:cs="Times New Roman"/>
          <w:kern w:val="0"/>
          <w:lang w:eastAsia="en-GB"/>
          <w14:ligatures w14:val="none"/>
        </w:rPr>
        <w:br/>
        <w:t>The industry sees dramatic changes in the global supply chain and regulatory environment.</w:t>
      </w:r>
    </w:p>
    <w:p w14:paraId="55D8D7E6"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w:t>
      </w:r>
    </w:p>
    <w:p w14:paraId="7ADF8890" w14:textId="77777777" w:rsidR="006001C8" w:rsidRPr="006001C8" w:rsidRDefault="006001C8" w:rsidP="006001C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rapid adoption of AI leads to major disruptions in the global supply chain, with a focus on AI-driven real estate and infrastructure services and logistics.</w:t>
      </w:r>
    </w:p>
    <w:p w14:paraId="6C86FFBC" w14:textId="77777777" w:rsidR="006001C8" w:rsidRPr="006001C8" w:rsidRDefault="006001C8" w:rsidP="006001C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Regulatory bodies struggle to keep up with the pace of change, leading to a patchwork of regulations and ethical standards.</w:t>
      </w:r>
    </w:p>
    <w:p w14:paraId="120DC011" w14:textId="77777777" w:rsidR="006001C8" w:rsidRPr="006001C8" w:rsidRDefault="006001C8" w:rsidP="006001C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industry sees a shift towards more sustainable and ethical AI practices, driven by consumer demand and regulatory pressure.</w:t>
      </w:r>
    </w:p>
    <w:p w14:paraId="348E0DE4" w14:textId="77777777" w:rsidR="006001C8" w:rsidRPr="006001C8" w:rsidRDefault="006001C8" w:rsidP="006001C8">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global economy experiences significant disruptions as AI-driven productivity gains reshape industries and labor markets.</w:t>
      </w:r>
    </w:p>
    <w:p w14:paraId="48B7A2C5" w14:textId="77777777" w:rsidR="006001C8" w:rsidRPr="006001C8" w:rsidRDefault="006001C8" w:rsidP="006001C8">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2158"/>
        <w:gridCol w:w="2660"/>
        <w:gridCol w:w="2681"/>
      </w:tblGrid>
      <w:tr w:rsidR="006001C8" w:rsidRPr="006001C8" w14:paraId="6C924CE6" w14:textId="77777777">
        <w:trPr>
          <w:tblHeader/>
          <w:tblCellSpacing w:w="15" w:type="dxa"/>
        </w:trPr>
        <w:tc>
          <w:tcPr>
            <w:tcW w:w="0" w:type="auto"/>
            <w:vAlign w:val="center"/>
            <w:hideMark/>
          </w:tcPr>
          <w:p w14:paraId="47EC2939"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Dimension</w:t>
            </w:r>
          </w:p>
        </w:tc>
        <w:tc>
          <w:tcPr>
            <w:tcW w:w="0" w:type="auto"/>
            <w:vAlign w:val="center"/>
            <w:hideMark/>
          </w:tcPr>
          <w:p w14:paraId="49F63863"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MILD CASE</w:t>
            </w:r>
          </w:p>
        </w:tc>
        <w:tc>
          <w:tcPr>
            <w:tcW w:w="0" w:type="auto"/>
            <w:vAlign w:val="center"/>
            <w:hideMark/>
          </w:tcPr>
          <w:p w14:paraId="05DE0F27"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BASE CASE</w:t>
            </w:r>
          </w:p>
        </w:tc>
        <w:tc>
          <w:tcPr>
            <w:tcW w:w="0" w:type="auto"/>
            <w:vAlign w:val="center"/>
            <w:hideMark/>
          </w:tcPr>
          <w:p w14:paraId="32F7EED6" w14:textId="77777777" w:rsidR="006001C8" w:rsidRPr="006001C8" w:rsidRDefault="006001C8" w:rsidP="006001C8">
            <w:pPr>
              <w:spacing w:after="0" w:line="240" w:lineRule="auto"/>
              <w:jc w:val="center"/>
              <w:rPr>
                <w:rFonts w:ascii="Times New Roman" w:eastAsia="Times New Roman" w:hAnsi="Times New Roman" w:cs="Times New Roman"/>
                <w:b/>
                <w:bCs/>
                <w:kern w:val="0"/>
                <w:lang w:eastAsia="en-GB"/>
                <w14:ligatures w14:val="none"/>
              </w:rPr>
            </w:pPr>
            <w:r w:rsidRPr="006001C8">
              <w:rPr>
                <w:rFonts w:ascii="Times New Roman" w:eastAsia="Times New Roman" w:hAnsi="Times New Roman" w:cs="Times New Roman"/>
                <w:b/>
                <w:bCs/>
                <w:kern w:val="0"/>
                <w:lang w:eastAsia="en-GB"/>
                <w14:ligatures w14:val="none"/>
              </w:rPr>
              <w:t>MAX CASE</w:t>
            </w:r>
          </w:p>
        </w:tc>
      </w:tr>
      <w:tr w:rsidR="006001C8" w:rsidRPr="006001C8" w14:paraId="7A8F95C4" w14:textId="77777777">
        <w:trPr>
          <w:tblCellSpacing w:w="15" w:type="dxa"/>
        </w:trPr>
        <w:tc>
          <w:tcPr>
            <w:tcW w:w="0" w:type="auto"/>
            <w:vAlign w:val="center"/>
            <w:hideMark/>
          </w:tcPr>
          <w:p w14:paraId="439D067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Eliminated</w:t>
            </w:r>
          </w:p>
        </w:tc>
        <w:tc>
          <w:tcPr>
            <w:tcW w:w="0" w:type="auto"/>
            <w:vAlign w:val="center"/>
            <w:hideMark/>
          </w:tcPr>
          <w:p w14:paraId="7A0F0209"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property managers, administrative staff</w:t>
            </w:r>
          </w:p>
        </w:tc>
        <w:tc>
          <w:tcPr>
            <w:tcW w:w="0" w:type="auto"/>
            <w:vAlign w:val="center"/>
            <w:hideMark/>
          </w:tcPr>
          <w:p w14:paraId="2CCE138C"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property managers, administrative staff, some management roles</w:t>
            </w:r>
          </w:p>
        </w:tc>
        <w:tc>
          <w:tcPr>
            <w:tcW w:w="0" w:type="auto"/>
            <w:vAlign w:val="center"/>
            <w:hideMark/>
          </w:tcPr>
          <w:p w14:paraId="78D0BA7F"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property managers, administrative staff, many management roles</w:t>
            </w:r>
          </w:p>
        </w:tc>
      </w:tr>
      <w:tr w:rsidR="006001C8" w:rsidRPr="006001C8" w14:paraId="78FC8458" w14:textId="77777777">
        <w:trPr>
          <w:tblCellSpacing w:w="15" w:type="dxa"/>
        </w:trPr>
        <w:tc>
          <w:tcPr>
            <w:tcW w:w="0" w:type="auto"/>
            <w:vAlign w:val="center"/>
            <w:hideMark/>
          </w:tcPr>
          <w:p w14:paraId="7171752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Roles Created</w:t>
            </w:r>
          </w:p>
        </w:tc>
        <w:tc>
          <w:tcPr>
            <w:tcW w:w="0" w:type="auto"/>
            <w:vAlign w:val="center"/>
            <w:hideMark/>
          </w:tcPr>
          <w:p w14:paraId="28A8BAEE"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w:t>
            </w:r>
          </w:p>
        </w:tc>
        <w:tc>
          <w:tcPr>
            <w:tcW w:w="0" w:type="auto"/>
            <w:vAlign w:val="center"/>
            <w:hideMark/>
          </w:tcPr>
          <w:p w14:paraId="6C17FAE0"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w:t>
            </w:r>
          </w:p>
        </w:tc>
        <w:tc>
          <w:tcPr>
            <w:tcW w:w="0" w:type="auto"/>
            <w:vAlign w:val="center"/>
            <w:hideMark/>
          </w:tcPr>
          <w:p w14:paraId="6F0048FA"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specialists, data scientists, AI ethics officers, AI trainers</w:t>
            </w:r>
          </w:p>
        </w:tc>
      </w:tr>
      <w:tr w:rsidR="006001C8" w:rsidRPr="006001C8" w14:paraId="5BCFB270" w14:textId="77777777">
        <w:trPr>
          <w:tblCellSpacing w:w="15" w:type="dxa"/>
        </w:trPr>
        <w:tc>
          <w:tcPr>
            <w:tcW w:w="0" w:type="auto"/>
            <w:vAlign w:val="center"/>
            <w:hideMark/>
          </w:tcPr>
          <w:p w14:paraId="0A6E28F8"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F26757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w:t>
            </w:r>
          </w:p>
        </w:tc>
        <w:tc>
          <w:tcPr>
            <w:tcW w:w="0" w:type="auto"/>
            <w:vAlign w:val="center"/>
            <w:hideMark/>
          </w:tcPr>
          <w:p w14:paraId="4174C84B"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w:t>
            </w:r>
          </w:p>
        </w:tc>
        <w:tc>
          <w:tcPr>
            <w:tcW w:w="0" w:type="auto"/>
            <w:vAlign w:val="center"/>
            <w:hideMark/>
          </w:tcPr>
          <w:p w14:paraId="3834C754" w14:textId="77777777" w:rsidR="006001C8" w:rsidRPr="006001C8" w:rsidRDefault="006001C8" w:rsidP="006001C8">
            <w:pPr>
              <w:spacing w:after="0"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AI integration, data analysis, AI ethics, AI training</w:t>
            </w:r>
          </w:p>
        </w:tc>
      </w:tr>
    </w:tbl>
    <w:p w14:paraId="49FD531F"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lastRenderedPageBreak/>
        <w:t>Cross-Vertical Convergence Points</w:t>
      </w:r>
    </w:p>
    <w:p w14:paraId="166A9D56" w14:textId="77777777" w:rsidR="006001C8" w:rsidRPr="006001C8" w:rsidRDefault="006001C8" w:rsidP="006001C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 Integration Specialists and Data Scientists</w:t>
      </w:r>
      <w:r w:rsidRPr="006001C8">
        <w:rPr>
          <w:rFonts w:ascii="Times New Roman" w:eastAsia="Times New Roman" w:hAnsi="Times New Roman" w:cs="Times New Roman"/>
          <w:kern w:val="0"/>
          <w:lang w:eastAsia="en-GB"/>
          <w14:ligatures w14:val="none"/>
        </w:rPr>
        <w:t>:</w:t>
      </w:r>
    </w:p>
    <w:p w14:paraId="1322B440"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Verticals: Technology &amp; Semiconductors, Financials, Healthcare &amp; Life Sciences, Industrials &amp; Energy, Consumer &amp; Retail, Media, Communication &amp; Creative, Professional Services &amp; Knowledge Work, Real Estate &amp; Infrastructure</w:t>
      </w:r>
    </w:p>
    <w:p w14:paraId="3569C415"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Causal Mechanism: As AI becomes more integral to operations across all industries, the demand for professionals who can integrate AI tools and analyze data increases.</w:t>
      </w:r>
    </w:p>
    <w:p w14:paraId="35942263"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Systemic Tipping Point: The widespread adoption of AI tools leads to a significant increase in demand for AI integration specialists and data scientists, reshaping the labor market.</w:t>
      </w:r>
    </w:p>
    <w:p w14:paraId="0EF7F1C1" w14:textId="77777777" w:rsidR="006001C8" w:rsidRPr="006001C8" w:rsidRDefault="006001C8" w:rsidP="006001C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Increased Efficiency and Productivity</w:t>
      </w:r>
      <w:r w:rsidRPr="006001C8">
        <w:rPr>
          <w:rFonts w:ascii="Times New Roman" w:eastAsia="Times New Roman" w:hAnsi="Times New Roman" w:cs="Times New Roman"/>
          <w:kern w:val="0"/>
          <w:lang w:eastAsia="en-GB"/>
          <w14:ligatures w14:val="none"/>
        </w:rPr>
        <w:t>:</w:t>
      </w:r>
    </w:p>
    <w:p w14:paraId="59023F05"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Verticals: All</w:t>
      </w:r>
    </w:p>
    <w:p w14:paraId="46388EB7"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Causal Mechanism: The adoption of AI-driven tools leads to increased efficiency and productivity across all industries.</w:t>
      </w:r>
    </w:p>
    <w:p w14:paraId="02C7CB8A"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Systemic Tipping Point: The cumulative effect of increased efficiency and productivity could lead to significant economic growth and changes in labor market dynamics.</w:t>
      </w:r>
    </w:p>
    <w:p w14:paraId="45D8246E" w14:textId="77777777" w:rsidR="006001C8" w:rsidRPr="006001C8" w:rsidRDefault="006001C8" w:rsidP="006001C8">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Regulatory Frameworks</w:t>
      </w:r>
      <w:r w:rsidRPr="006001C8">
        <w:rPr>
          <w:rFonts w:ascii="Times New Roman" w:eastAsia="Times New Roman" w:hAnsi="Times New Roman" w:cs="Times New Roman"/>
          <w:kern w:val="0"/>
          <w:lang w:eastAsia="en-GB"/>
          <w14:ligatures w14:val="none"/>
        </w:rPr>
        <w:t>:</w:t>
      </w:r>
    </w:p>
    <w:p w14:paraId="0FFA6BC1"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Verticals: All</w:t>
      </w:r>
    </w:p>
    <w:p w14:paraId="150482CA"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Causal Mechanism: As AI becomes more prevalent, regulatory bodies develop frameworks to manage the ethical and security implications of AI.</w:t>
      </w:r>
    </w:p>
    <w:p w14:paraId="691A3148" w14:textId="77777777" w:rsidR="006001C8" w:rsidRPr="006001C8" w:rsidRDefault="006001C8" w:rsidP="006001C8">
      <w:pPr>
        <w:numPr>
          <w:ilvl w:val="1"/>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Systemic Tipping Point: The development of comprehensive regulatory frameworks could either facilitate or hinder the adoption of AI technologies, depending on their balance between innovation and protection.</w:t>
      </w:r>
    </w:p>
    <w:p w14:paraId="2CE19650"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t>Wildcard Scenarios</w:t>
      </w:r>
    </w:p>
    <w:p w14:paraId="655037E7" w14:textId="77777777" w:rsidR="006001C8" w:rsidRPr="006001C8" w:rsidRDefault="006001C8" w:rsidP="006001C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AI-Driven Economic Inequality</w:t>
      </w:r>
      <w:r w:rsidRPr="006001C8">
        <w:rPr>
          <w:rFonts w:ascii="Times New Roman" w:eastAsia="Times New Roman" w:hAnsi="Times New Roman" w:cs="Times New Roman"/>
          <w:kern w:val="0"/>
          <w:lang w:eastAsia="en-GB"/>
          <w14:ligatures w14:val="none"/>
        </w:rPr>
        <w:t>:</w:t>
      </w:r>
    </w:p>
    <w:p w14:paraId="517D85A3"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The widespread adoption of AI leads to significant economic inequality as those who own AI technologies accumulate wealth while traditional jobs are eliminated.</w:t>
      </w:r>
    </w:p>
    <w:p w14:paraId="577CAD8F"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 Rapid AI adoption leads to job displacement, concentration of wealth among AI owners, social unrest, and calls for wealth redistribution policies.</w:t>
      </w:r>
    </w:p>
    <w:p w14:paraId="651B1DA4"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Consistency: MAX CASE</w:t>
      </w:r>
    </w:p>
    <w:p w14:paraId="5C4CFC7C"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Reason for Low Predictability: Most analysts focus on productivity gains and efficiency improvements without considering the distributional effects of AI-driven economic changes.</w:t>
      </w:r>
    </w:p>
    <w:p w14:paraId="107F0E12" w14:textId="77777777" w:rsidR="006001C8" w:rsidRPr="006001C8" w:rsidRDefault="006001C8" w:rsidP="006001C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 Ethics and Security Breaches</w:t>
      </w:r>
      <w:r w:rsidRPr="006001C8">
        <w:rPr>
          <w:rFonts w:ascii="Times New Roman" w:eastAsia="Times New Roman" w:hAnsi="Times New Roman" w:cs="Times New Roman"/>
          <w:kern w:val="0"/>
          <w:lang w:eastAsia="en-GB"/>
          <w14:ligatures w14:val="none"/>
        </w:rPr>
        <w:t>:</w:t>
      </w:r>
    </w:p>
    <w:p w14:paraId="754B8707"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Major ethical and security breaches related to AI lead to a backlash against AI technologies and a slowdown in adoption.</w:t>
      </w:r>
    </w:p>
    <w:p w14:paraId="6D88041D"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 Rapid AI adoption leads to ethical and security breaches, public backlash, regulatory crackdowns, and a slowdown in AI adoption.</w:t>
      </w:r>
    </w:p>
    <w:p w14:paraId="1612AE05"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Consistency: BASE CASE</w:t>
      </w:r>
    </w:p>
    <w:p w14:paraId="65AAB56E"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Reason for Low Predictability: Most analysts assume that ethical and security issues can be managed without significant backlash or regulatory intervention.</w:t>
      </w:r>
    </w:p>
    <w:p w14:paraId="60FF1EF7" w14:textId="77777777" w:rsidR="006001C8" w:rsidRPr="006001C8" w:rsidRDefault="006001C8" w:rsidP="006001C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AI-Driven Geopolitical Shifts</w:t>
      </w:r>
      <w:r w:rsidRPr="006001C8">
        <w:rPr>
          <w:rFonts w:ascii="Times New Roman" w:eastAsia="Times New Roman" w:hAnsi="Times New Roman" w:cs="Times New Roman"/>
          <w:kern w:val="0"/>
          <w:lang w:eastAsia="en-GB"/>
          <w14:ligatures w14:val="none"/>
        </w:rPr>
        <w:t>:</w:t>
      </w:r>
    </w:p>
    <w:p w14:paraId="3653DA0D"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lastRenderedPageBreak/>
        <w:t>Scenario: The adoption of AI technologies leads to significant geopolitical shifts as countries compete for AI dominance.</w:t>
      </w:r>
    </w:p>
    <w:p w14:paraId="49E0E2EA"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 Countries invest heavily in AI research and development to gain a strategic advantage, leading to a new form of geopolitical competition centered around AI.</w:t>
      </w:r>
    </w:p>
    <w:p w14:paraId="536DFBB4"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Consistency: MAX CASE</w:t>
      </w:r>
    </w:p>
    <w:p w14:paraId="3D5E1A48"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Reason for Low Predictability: Most analysts focus on the economic and technological implications of AI without considering the geopolitical dimensions.</w:t>
      </w:r>
    </w:p>
    <w:p w14:paraId="5E231997" w14:textId="77777777" w:rsidR="006001C8" w:rsidRPr="006001C8" w:rsidRDefault="006001C8" w:rsidP="006001C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AI-Driven Environmental Changes</w:t>
      </w:r>
      <w:r w:rsidRPr="006001C8">
        <w:rPr>
          <w:rFonts w:ascii="Times New Roman" w:eastAsia="Times New Roman" w:hAnsi="Times New Roman" w:cs="Times New Roman"/>
          <w:kern w:val="0"/>
          <w:lang w:eastAsia="en-GB"/>
          <w14:ligatures w14:val="none"/>
        </w:rPr>
        <w:t>:</w:t>
      </w:r>
    </w:p>
    <w:p w14:paraId="0399A31B"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The widespread adoption of AI leads to significant environmental changes as AI-driven processes alter energy consumption patterns and resource use.</w:t>
      </w:r>
    </w:p>
    <w:p w14:paraId="3812EFD7"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 Rapid AI adoption leads to changes in energy consumption patterns, resource use, and environmental policies, resulting in significant environmental changes.</w:t>
      </w:r>
    </w:p>
    <w:p w14:paraId="4987EB50"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Consistency: MAX CASE</w:t>
      </w:r>
    </w:p>
    <w:p w14:paraId="7E5B3E97"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Reason for Low Predictability: Most analysts focus on the economic and technological implications of AI without considering the environmental impacts.</w:t>
      </w:r>
    </w:p>
    <w:p w14:paraId="0D7D2197" w14:textId="77777777" w:rsidR="006001C8" w:rsidRPr="006001C8" w:rsidRDefault="006001C8" w:rsidP="006001C8">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AI-Driven Social Contract Changes</w:t>
      </w:r>
      <w:r w:rsidRPr="006001C8">
        <w:rPr>
          <w:rFonts w:ascii="Times New Roman" w:eastAsia="Times New Roman" w:hAnsi="Times New Roman" w:cs="Times New Roman"/>
          <w:kern w:val="0"/>
          <w:lang w:eastAsia="en-GB"/>
          <w14:ligatures w14:val="none"/>
        </w:rPr>
        <w:t>:</w:t>
      </w:r>
    </w:p>
    <w:p w14:paraId="147E6591"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The adoption of AI technologies leads to significant changes in the social contract as traditional jobs are eliminated and new forms of work emerge.</w:t>
      </w:r>
    </w:p>
    <w:p w14:paraId="500B18A2"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Chain of Events: Rapid AI adoption leads to job displacement, changes in labor market dynamics, and the emergence of new forms of work, resulting in significant changes to the social contract.</w:t>
      </w:r>
    </w:p>
    <w:p w14:paraId="54BCD817"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Scenario Consistency: MAX CASE</w:t>
      </w:r>
    </w:p>
    <w:p w14:paraId="6BBAD101" w14:textId="77777777" w:rsidR="006001C8" w:rsidRPr="006001C8" w:rsidRDefault="006001C8" w:rsidP="006001C8">
      <w:pPr>
        <w:numPr>
          <w:ilvl w:val="1"/>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Reason for Low Predictability: Most analysts focus on the economic and technological implications of AI without considering the social and political dimensions.</w:t>
      </w:r>
    </w:p>
    <w:p w14:paraId="78F10DB8" w14:textId="77777777" w:rsidR="006001C8" w:rsidRPr="006001C8" w:rsidRDefault="006001C8" w:rsidP="006001C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001C8">
        <w:rPr>
          <w:rFonts w:ascii="Times New Roman" w:eastAsia="Times New Roman" w:hAnsi="Times New Roman" w:cs="Times New Roman"/>
          <w:b/>
          <w:bCs/>
          <w:kern w:val="0"/>
          <w:sz w:val="27"/>
          <w:szCs w:val="27"/>
          <w:lang w:eastAsia="en-GB"/>
          <w14:ligatures w14:val="none"/>
        </w:rPr>
        <w:t>The Human in the AI Economy</w:t>
      </w:r>
    </w:p>
    <w:p w14:paraId="52A83D82" w14:textId="77777777" w:rsidR="006001C8" w:rsidRPr="006001C8" w:rsidRDefault="006001C8" w:rsidP="006001C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Professional Identity</w:t>
      </w:r>
      <w:r w:rsidRPr="006001C8">
        <w:rPr>
          <w:rFonts w:ascii="Times New Roman" w:eastAsia="Times New Roman" w:hAnsi="Times New Roman" w:cs="Times New Roman"/>
          <w:kern w:val="0"/>
          <w:lang w:eastAsia="en-GB"/>
          <w14:ligatures w14:val="none"/>
        </w:rPr>
        <w:t>:</w:t>
      </w:r>
    </w:p>
    <w:p w14:paraId="1B4C9333"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MILD CASE: Traditional roles evolve but remain recognizable, with a focus on human-AI collaboration.</w:t>
      </w:r>
    </w:p>
    <w:p w14:paraId="63B7BF60"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BASE CASE: New roles emerge as traditional roles are transformed, leading to a redefinition of professional identity.</w:t>
      </w:r>
    </w:p>
    <w:p w14:paraId="1B35BA64"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MAX CASE: The nature of work is fundamentally transformed, with humans focusing on tasks that require creativity, emotional intelligence, and ethical judgment.</w:t>
      </w:r>
    </w:p>
    <w:p w14:paraId="773C531C" w14:textId="77777777" w:rsidR="006001C8" w:rsidRPr="006001C8" w:rsidRDefault="006001C8" w:rsidP="006001C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Roles Surviving in All Scenarios</w:t>
      </w:r>
      <w:r w:rsidRPr="006001C8">
        <w:rPr>
          <w:rFonts w:ascii="Times New Roman" w:eastAsia="Times New Roman" w:hAnsi="Times New Roman" w:cs="Times New Roman"/>
          <w:kern w:val="0"/>
          <w:lang w:eastAsia="en-GB"/>
          <w14:ligatures w14:val="none"/>
        </w:rPr>
        <w:t>:</w:t>
      </w:r>
    </w:p>
    <w:p w14:paraId="604D4FA2"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Roles that require high levels of creativity, emotional intelligence, and ethical judgment are likely to survive in all scenarios. Examples include artists, therapists, and ethicists.</w:t>
      </w:r>
    </w:p>
    <w:p w14:paraId="10F4DA70" w14:textId="77777777" w:rsidR="006001C8" w:rsidRPr="006001C8" w:rsidRDefault="006001C8" w:rsidP="006001C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Roles Surviving Only in the Mild Case</w:t>
      </w:r>
      <w:r w:rsidRPr="006001C8">
        <w:rPr>
          <w:rFonts w:ascii="Times New Roman" w:eastAsia="Times New Roman" w:hAnsi="Times New Roman" w:cs="Times New Roman"/>
          <w:kern w:val="0"/>
          <w:lang w:eastAsia="en-GB"/>
          <w14:ligatures w14:val="none"/>
        </w:rPr>
        <w:t>:</w:t>
      </w:r>
    </w:p>
    <w:p w14:paraId="1C6CB356"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Traditional roles that can be easily automated, such as administrative staff and routine manual laborers, are likely to survive only in the Mild Case and disappear in the Base/Max Cases.</w:t>
      </w:r>
    </w:p>
    <w:p w14:paraId="1128AA02" w14:textId="77777777" w:rsidR="006001C8" w:rsidRPr="006001C8" w:rsidRDefault="006001C8" w:rsidP="006001C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lastRenderedPageBreak/>
        <w:t>Transition for the Median Knowledge Worker</w:t>
      </w:r>
      <w:r w:rsidRPr="006001C8">
        <w:rPr>
          <w:rFonts w:ascii="Times New Roman" w:eastAsia="Times New Roman" w:hAnsi="Times New Roman" w:cs="Times New Roman"/>
          <w:kern w:val="0"/>
          <w:lang w:eastAsia="en-GB"/>
          <w14:ligatures w14:val="none"/>
        </w:rPr>
        <w:t>:</w:t>
      </w:r>
    </w:p>
    <w:p w14:paraId="600ED84E"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MILD CASE: Gradual changes in job responsibilities with a focus on human-AI collaboration.</w:t>
      </w:r>
    </w:p>
    <w:p w14:paraId="348D106A"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BASE CASE: Significant changes in job responsibilities with a need for continuous learning and adaptation.</w:t>
      </w:r>
    </w:p>
    <w:p w14:paraId="22BB7173"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MAX CASE: Major disruptions in job responsibilities with a need for rapid reskilling and adaptation to new forms of work.</w:t>
      </w:r>
    </w:p>
    <w:p w14:paraId="0BFC126F" w14:textId="77777777" w:rsidR="006001C8" w:rsidRPr="006001C8" w:rsidRDefault="006001C8" w:rsidP="006001C8">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b/>
          <w:bCs/>
          <w:kern w:val="0"/>
          <w:lang w:eastAsia="en-GB"/>
          <w14:ligatures w14:val="none"/>
        </w:rPr>
        <w:t>Irreducibly Human Skill</w:t>
      </w:r>
      <w:r w:rsidRPr="006001C8">
        <w:rPr>
          <w:rFonts w:ascii="Times New Roman" w:eastAsia="Times New Roman" w:hAnsi="Times New Roman" w:cs="Times New Roman"/>
          <w:kern w:val="0"/>
          <w:lang w:eastAsia="en-GB"/>
          <w14:ligatures w14:val="none"/>
        </w:rPr>
        <w:t>:</w:t>
      </w:r>
    </w:p>
    <w:p w14:paraId="605BF501" w14:textId="77777777" w:rsidR="006001C8" w:rsidRPr="006001C8" w:rsidRDefault="006001C8" w:rsidP="006001C8">
      <w:pPr>
        <w:numPr>
          <w:ilvl w:val="1"/>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The one skill that remains irreducibly human is emotional intelligence. While AI can replicate many cognitive tasks, the ability to understand and manage emotions is inherently human and difficult to replicate with AI. This skill is crucial for roles that involve interpersonal interactions, such as therapy, counseling, and leadership.</w:t>
      </w:r>
    </w:p>
    <w:p w14:paraId="42D3088C" w14:textId="77777777" w:rsidR="006001C8" w:rsidRPr="006001C8" w:rsidRDefault="007A4EDE" w:rsidP="006001C8">
      <w:pPr>
        <w:spacing w:after="0" w:line="240" w:lineRule="auto"/>
        <w:rPr>
          <w:rFonts w:ascii="Times New Roman" w:eastAsia="Times New Roman" w:hAnsi="Times New Roman" w:cs="Times New Roman"/>
          <w:kern w:val="0"/>
          <w:lang w:eastAsia="en-GB"/>
          <w14:ligatures w14:val="none"/>
        </w:rPr>
      </w:pPr>
      <w:r>
        <w:rPr>
          <w:noProof/>
        </w:rPr>
      </w:r>
      <w:r>
        <w:pict w14:anchorId="4873D4B3">
          <v:rect id="Horizontal Lin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QX27J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FBACE4" w14:textId="77777777" w:rsidR="006001C8" w:rsidRPr="006001C8" w:rsidRDefault="006001C8" w:rsidP="006001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01C8">
        <w:rPr>
          <w:rFonts w:ascii="Times New Roman" w:eastAsia="Times New Roman" w:hAnsi="Times New Roman" w:cs="Times New Roman"/>
          <w:kern w:val="0"/>
          <w:lang w:eastAsia="en-GB"/>
          <w14:ligatures w14:val="none"/>
        </w:rPr>
        <w:t>This analysis provides a comprehensive view of the potential impacts of AI-driven economic transformation across various industry verticals and scenarios. It highlights the complex interplay between technological advancements, regulatory frameworks, and societal changes, emphasizing the need for adaptive strategies to navigate the evolving landscape.</w:t>
      </w:r>
    </w:p>
    <w:p w14:paraId="4E34EF37" w14:textId="77777777" w:rsidR="006001C8" w:rsidRDefault="006001C8"/>
    <w:sectPr w:rsidR="00600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02E"/>
    <w:multiLevelType w:val="multilevel"/>
    <w:tmpl w:val="049A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017B"/>
    <w:multiLevelType w:val="multilevel"/>
    <w:tmpl w:val="F844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8565E"/>
    <w:multiLevelType w:val="multilevel"/>
    <w:tmpl w:val="181E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C6671"/>
    <w:multiLevelType w:val="multilevel"/>
    <w:tmpl w:val="9A66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A3814"/>
    <w:multiLevelType w:val="multilevel"/>
    <w:tmpl w:val="4392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65BDC"/>
    <w:multiLevelType w:val="multilevel"/>
    <w:tmpl w:val="AC66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B1D01"/>
    <w:multiLevelType w:val="multilevel"/>
    <w:tmpl w:val="E31C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21C09"/>
    <w:multiLevelType w:val="multilevel"/>
    <w:tmpl w:val="7C32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B533F"/>
    <w:multiLevelType w:val="multilevel"/>
    <w:tmpl w:val="A4E8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C6ACC"/>
    <w:multiLevelType w:val="multilevel"/>
    <w:tmpl w:val="A86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238A3"/>
    <w:multiLevelType w:val="multilevel"/>
    <w:tmpl w:val="1658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72A27"/>
    <w:multiLevelType w:val="multilevel"/>
    <w:tmpl w:val="BA56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47729"/>
    <w:multiLevelType w:val="multilevel"/>
    <w:tmpl w:val="622E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60E4C"/>
    <w:multiLevelType w:val="multilevel"/>
    <w:tmpl w:val="5E98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04A30"/>
    <w:multiLevelType w:val="multilevel"/>
    <w:tmpl w:val="A4F6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5E6749"/>
    <w:multiLevelType w:val="multilevel"/>
    <w:tmpl w:val="5764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C4B06"/>
    <w:multiLevelType w:val="multilevel"/>
    <w:tmpl w:val="BFC2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3F0EED"/>
    <w:multiLevelType w:val="multilevel"/>
    <w:tmpl w:val="BD0E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187258"/>
    <w:multiLevelType w:val="multilevel"/>
    <w:tmpl w:val="B198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0278C"/>
    <w:multiLevelType w:val="multilevel"/>
    <w:tmpl w:val="CF70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BA0133"/>
    <w:multiLevelType w:val="multilevel"/>
    <w:tmpl w:val="4880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C814A1"/>
    <w:multiLevelType w:val="multilevel"/>
    <w:tmpl w:val="42F4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548FB"/>
    <w:multiLevelType w:val="multilevel"/>
    <w:tmpl w:val="F5D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A50C77"/>
    <w:multiLevelType w:val="multilevel"/>
    <w:tmpl w:val="D87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B15B0D"/>
    <w:multiLevelType w:val="multilevel"/>
    <w:tmpl w:val="74648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E2382E"/>
    <w:multiLevelType w:val="multilevel"/>
    <w:tmpl w:val="E2A4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366082"/>
    <w:multiLevelType w:val="multilevel"/>
    <w:tmpl w:val="479E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3B20FB"/>
    <w:multiLevelType w:val="multilevel"/>
    <w:tmpl w:val="CFD6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6037F6"/>
    <w:multiLevelType w:val="multilevel"/>
    <w:tmpl w:val="3B0A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417728"/>
    <w:multiLevelType w:val="multilevel"/>
    <w:tmpl w:val="372A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0D56E9"/>
    <w:multiLevelType w:val="multilevel"/>
    <w:tmpl w:val="D146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B21E91"/>
    <w:multiLevelType w:val="multilevel"/>
    <w:tmpl w:val="AA9C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6E458C"/>
    <w:multiLevelType w:val="multilevel"/>
    <w:tmpl w:val="8F0A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FF6F9A"/>
    <w:multiLevelType w:val="multilevel"/>
    <w:tmpl w:val="5F96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155194"/>
    <w:multiLevelType w:val="multilevel"/>
    <w:tmpl w:val="B754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D60774"/>
    <w:multiLevelType w:val="multilevel"/>
    <w:tmpl w:val="5B00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330F19"/>
    <w:multiLevelType w:val="multilevel"/>
    <w:tmpl w:val="E7E4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DA42E1"/>
    <w:multiLevelType w:val="multilevel"/>
    <w:tmpl w:val="D9E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6C29B1"/>
    <w:multiLevelType w:val="multilevel"/>
    <w:tmpl w:val="27BE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802595"/>
    <w:multiLevelType w:val="multilevel"/>
    <w:tmpl w:val="0004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07489B"/>
    <w:multiLevelType w:val="multilevel"/>
    <w:tmpl w:val="5B7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EB6794"/>
    <w:multiLevelType w:val="multilevel"/>
    <w:tmpl w:val="BF4C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5C6CEB"/>
    <w:multiLevelType w:val="multilevel"/>
    <w:tmpl w:val="A134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E702F4"/>
    <w:multiLevelType w:val="multilevel"/>
    <w:tmpl w:val="0926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4271CD"/>
    <w:multiLevelType w:val="multilevel"/>
    <w:tmpl w:val="127C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FB6C4D"/>
    <w:multiLevelType w:val="multilevel"/>
    <w:tmpl w:val="15D8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7E2EBD"/>
    <w:multiLevelType w:val="multilevel"/>
    <w:tmpl w:val="82D8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BA026D"/>
    <w:multiLevelType w:val="multilevel"/>
    <w:tmpl w:val="89308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DD52B6"/>
    <w:multiLevelType w:val="multilevel"/>
    <w:tmpl w:val="AB1E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04389F"/>
    <w:multiLevelType w:val="multilevel"/>
    <w:tmpl w:val="C7A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4E1B89"/>
    <w:multiLevelType w:val="multilevel"/>
    <w:tmpl w:val="396A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5D0C86"/>
    <w:multiLevelType w:val="multilevel"/>
    <w:tmpl w:val="65DA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F87B0A"/>
    <w:multiLevelType w:val="multilevel"/>
    <w:tmpl w:val="22B6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8473D5"/>
    <w:multiLevelType w:val="multilevel"/>
    <w:tmpl w:val="0E64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1528A9"/>
    <w:multiLevelType w:val="multilevel"/>
    <w:tmpl w:val="3FEA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DA2EBA"/>
    <w:multiLevelType w:val="multilevel"/>
    <w:tmpl w:val="7E48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AF5074"/>
    <w:multiLevelType w:val="multilevel"/>
    <w:tmpl w:val="5F06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6A364D"/>
    <w:multiLevelType w:val="multilevel"/>
    <w:tmpl w:val="AFF0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D9602F"/>
    <w:multiLevelType w:val="multilevel"/>
    <w:tmpl w:val="6802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39596C"/>
    <w:multiLevelType w:val="multilevel"/>
    <w:tmpl w:val="ABBC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A37761"/>
    <w:multiLevelType w:val="multilevel"/>
    <w:tmpl w:val="472A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F02E3D"/>
    <w:multiLevelType w:val="multilevel"/>
    <w:tmpl w:val="18E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78489A"/>
    <w:multiLevelType w:val="multilevel"/>
    <w:tmpl w:val="F34E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724790"/>
    <w:multiLevelType w:val="multilevel"/>
    <w:tmpl w:val="43D6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D74911"/>
    <w:multiLevelType w:val="multilevel"/>
    <w:tmpl w:val="894C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F43E15"/>
    <w:multiLevelType w:val="multilevel"/>
    <w:tmpl w:val="F22A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7E47AD"/>
    <w:multiLevelType w:val="multilevel"/>
    <w:tmpl w:val="F326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5F67D3"/>
    <w:multiLevelType w:val="multilevel"/>
    <w:tmpl w:val="BBE4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903D8A"/>
    <w:multiLevelType w:val="multilevel"/>
    <w:tmpl w:val="2690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812C87"/>
    <w:multiLevelType w:val="multilevel"/>
    <w:tmpl w:val="E762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F46843"/>
    <w:multiLevelType w:val="multilevel"/>
    <w:tmpl w:val="62D4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307F25"/>
    <w:multiLevelType w:val="multilevel"/>
    <w:tmpl w:val="27A4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363F5E"/>
    <w:multiLevelType w:val="multilevel"/>
    <w:tmpl w:val="5042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7D5478"/>
    <w:multiLevelType w:val="multilevel"/>
    <w:tmpl w:val="AF4A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7626E6"/>
    <w:multiLevelType w:val="multilevel"/>
    <w:tmpl w:val="00AC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956819">
    <w:abstractNumId w:val="15"/>
  </w:num>
  <w:num w:numId="2" w16cid:durableId="1523661780">
    <w:abstractNumId w:val="71"/>
  </w:num>
  <w:num w:numId="3" w16cid:durableId="1367562853">
    <w:abstractNumId w:val="66"/>
  </w:num>
  <w:num w:numId="4" w16cid:durableId="1916550293">
    <w:abstractNumId w:val="23"/>
  </w:num>
  <w:num w:numId="5" w16cid:durableId="684526126">
    <w:abstractNumId w:val="65"/>
  </w:num>
  <w:num w:numId="6" w16cid:durableId="1933082352">
    <w:abstractNumId w:val="41"/>
  </w:num>
  <w:num w:numId="7" w16cid:durableId="1473672538">
    <w:abstractNumId w:val="2"/>
  </w:num>
  <w:num w:numId="8" w16cid:durableId="1109617385">
    <w:abstractNumId w:val="51"/>
  </w:num>
  <w:num w:numId="9" w16cid:durableId="1670869871">
    <w:abstractNumId w:val="33"/>
  </w:num>
  <w:num w:numId="10" w16cid:durableId="1864974426">
    <w:abstractNumId w:val="54"/>
  </w:num>
  <w:num w:numId="11" w16cid:durableId="505367204">
    <w:abstractNumId w:val="5"/>
  </w:num>
  <w:num w:numId="12" w16cid:durableId="490830448">
    <w:abstractNumId w:val="36"/>
  </w:num>
  <w:num w:numId="13" w16cid:durableId="1165903236">
    <w:abstractNumId w:val="67"/>
  </w:num>
  <w:num w:numId="14" w16cid:durableId="1539514179">
    <w:abstractNumId w:val="11"/>
  </w:num>
  <w:num w:numId="15" w16cid:durableId="381371032">
    <w:abstractNumId w:val="13"/>
  </w:num>
  <w:num w:numId="16" w16cid:durableId="1654750622">
    <w:abstractNumId w:val="69"/>
  </w:num>
  <w:num w:numId="17" w16cid:durableId="1310136891">
    <w:abstractNumId w:val="55"/>
  </w:num>
  <w:num w:numId="18" w16cid:durableId="396393640">
    <w:abstractNumId w:val="63"/>
  </w:num>
  <w:num w:numId="19" w16cid:durableId="429618472">
    <w:abstractNumId w:val="1"/>
  </w:num>
  <w:num w:numId="20" w16cid:durableId="1450274878">
    <w:abstractNumId w:val="53"/>
  </w:num>
  <w:num w:numId="21" w16cid:durableId="1869759293">
    <w:abstractNumId w:val="46"/>
  </w:num>
  <w:num w:numId="22" w16cid:durableId="427388568">
    <w:abstractNumId w:val="37"/>
  </w:num>
  <w:num w:numId="23" w16cid:durableId="1473913148">
    <w:abstractNumId w:val="17"/>
  </w:num>
  <w:num w:numId="24" w16cid:durableId="1033964680">
    <w:abstractNumId w:val="25"/>
  </w:num>
  <w:num w:numId="25" w16cid:durableId="347685179">
    <w:abstractNumId w:val="60"/>
  </w:num>
  <w:num w:numId="26" w16cid:durableId="796146542">
    <w:abstractNumId w:val="32"/>
  </w:num>
  <w:num w:numId="27" w16cid:durableId="1817186928">
    <w:abstractNumId w:val="35"/>
  </w:num>
  <w:num w:numId="28" w16cid:durableId="830561023">
    <w:abstractNumId w:val="4"/>
  </w:num>
  <w:num w:numId="29" w16cid:durableId="1746143056">
    <w:abstractNumId w:val="34"/>
  </w:num>
  <w:num w:numId="30" w16cid:durableId="552885814">
    <w:abstractNumId w:val="43"/>
  </w:num>
  <w:num w:numId="31" w16cid:durableId="1752315095">
    <w:abstractNumId w:val="73"/>
  </w:num>
  <w:num w:numId="32" w16cid:durableId="798571556">
    <w:abstractNumId w:val="44"/>
  </w:num>
  <w:num w:numId="33" w16cid:durableId="1315916379">
    <w:abstractNumId w:val="68"/>
  </w:num>
  <w:num w:numId="34" w16cid:durableId="1937008497">
    <w:abstractNumId w:val="45"/>
  </w:num>
  <w:num w:numId="35" w16cid:durableId="134950631">
    <w:abstractNumId w:val="18"/>
  </w:num>
  <w:num w:numId="36" w16cid:durableId="857701213">
    <w:abstractNumId w:val="21"/>
  </w:num>
  <w:num w:numId="37" w16cid:durableId="1881016731">
    <w:abstractNumId w:val="42"/>
  </w:num>
  <w:num w:numId="38" w16cid:durableId="25520290">
    <w:abstractNumId w:val="19"/>
  </w:num>
  <w:num w:numId="39" w16cid:durableId="585384922">
    <w:abstractNumId w:val="59"/>
  </w:num>
  <w:num w:numId="40" w16cid:durableId="2088962919">
    <w:abstractNumId w:val="40"/>
  </w:num>
  <w:num w:numId="41" w16cid:durableId="1910770311">
    <w:abstractNumId w:val="9"/>
  </w:num>
  <w:num w:numId="42" w16cid:durableId="155999363">
    <w:abstractNumId w:val="12"/>
  </w:num>
  <w:num w:numId="43" w16cid:durableId="795756858">
    <w:abstractNumId w:val="52"/>
  </w:num>
  <w:num w:numId="44" w16cid:durableId="1040781410">
    <w:abstractNumId w:val="3"/>
  </w:num>
  <w:num w:numId="45" w16cid:durableId="679507539">
    <w:abstractNumId w:val="29"/>
  </w:num>
  <w:num w:numId="46" w16cid:durableId="890657845">
    <w:abstractNumId w:val="6"/>
  </w:num>
  <w:num w:numId="47" w16cid:durableId="699282646">
    <w:abstractNumId w:val="31"/>
  </w:num>
  <w:num w:numId="48" w16cid:durableId="648024006">
    <w:abstractNumId w:val="27"/>
  </w:num>
  <w:num w:numId="49" w16cid:durableId="1638536040">
    <w:abstractNumId w:val="56"/>
  </w:num>
  <w:num w:numId="50" w16cid:durableId="225844665">
    <w:abstractNumId w:val="26"/>
  </w:num>
  <w:num w:numId="51" w16cid:durableId="1930965789">
    <w:abstractNumId w:val="72"/>
  </w:num>
  <w:num w:numId="52" w16cid:durableId="474223733">
    <w:abstractNumId w:val="7"/>
  </w:num>
  <w:num w:numId="53" w16cid:durableId="1186360633">
    <w:abstractNumId w:val="62"/>
  </w:num>
  <w:num w:numId="54" w16cid:durableId="1076896734">
    <w:abstractNumId w:val="74"/>
  </w:num>
  <w:num w:numId="55" w16cid:durableId="1384402900">
    <w:abstractNumId w:val="30"/>
  </w:num>
  <w:num w:numId="56" w16cid:durableId="68574494">
    <w:abstractNumId w:val="39"/>
  </w:num>
  <w:num w:numId="57" w16cid:durableId="2082872422">
    <w:abstractNumId w:val="0"/>
  </w:num>
  <w:num w:numId="58" w16cid:durableId="739060378">
    <w:abstractNumId w:val="38"/>
  </w:num>
  <w:num w:numId="59" w16cid:durableId="1475373317">
    <w:abstractNumId w:val="16"/>
  </w:num>
  <w:num w:numId="60" w16cid:durableId="534196134">
    <w:abstractNumId w:val="20"/>
  </w:num>
  <w:num w:numId="61" w16cid:durableId="751395608">
    <w:abstractNumId w:val="22"/>
  </w:num>
  <w:num w:numId="62" w16cid:durableId="671224516">
    <w:abstractNumId w:val="48"/>
  </w:num>
  <w:num w:numId="63" w16cid:durableId="743180492">
    <w:abstractNumId w:val="8"/>
  </w:num>
  <w:num w:numId="64" w16cid:durableId="1883903661">
    <w:abstractNumId w:val="14"/>
  </w:num>
  <w:num w:numId="65" w16cid:durableId="971251922">
    <w:abstractNumId w:val="10"/>
  </w:num>
  <w:num w:numId="66" w16cid:durableId="141193436">
    <w:abstractNumId w:val="49"/>
  </w:num>
  <w:num w:numId="67" w16cid:durableId="1225599614">
    <w:abstractNumId w:val="61"/>
  </w:num>
  <w:num w:numId="68" w16cid:durableId="154149325">
    <w:abstractNumId w:val="50"/>
  </w:num>
  <w:num w:numId="69" w16cid:durableId="1595016865">
    <w:abstractNumId w:val="57"/>
  </w:num>
  <w:num w:numId="70" w16cid:durableId="2004628413">
    <w:abstractNumId w:val="64"/>
  </w:num>
  <w:num w:numId="71" w16cid:durableId="1781875108">
    <w:abstractNumId w:val="28"/>
  </w:num>
  <w:num w:numId="72" w16cid:durableId="1724064826">
    <w:abstractNumId w:val="70"/>
  </w:num>
  <w:num w:numId="73" w16cid:durableId="2002156183">
    <w:abstractNumId w:val="24"/>
  </w:num>
  <w:num w:numId="74" w16cid:durableId="1270968039">
    <w:abstractNumId w:val="47"/>
  </w:num>
  <w:num w:numId="75" w16cid:durableId="164399650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C8"/>
    <w:rsid w:val="006001C8"/>
    <w:rsid w:val="007A4EDE"/>
    <w:rsid w:val="00B25B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A14A33"/>
  <w15:chartTrackingRefBased/>
  <w15:docId w15:val="{4105A654-24A2-BB44-9C0B-FB8865B6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1C8"/>
    <w:rPr>
      <w:rFonts w:eastAsiaTheme="majorEastAsia" w:cstheme="majorBidi"/>
      <w:color w:val="272727" w:themeColor="text1" w:themeTint="D8"/>
    </w:rPr>
  </w:style>
  <w:style w:type="paragraph" w:styleId="Title">
    <w:name w:val="Title"/>
    <w:basedOn w:val="Normal"/>
    <w:next w:val="Normal"/>
    <w:link w:val="TitleChar"/>
    <w:uiPriority w:val="10"/>
    <w:qFormat/>
    <w:rsid w:val="0060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1C8"/>
    <w:pPr>
      <w:spacing w:before="160"/>
      <w:jc w:val="center"/>
    </w:pPr>
    <w:rPr>
      <w:i/>
      <w:iCs/>
      <w:color w:val="404040" w:themeColor="text1" w:themeTint="BF"/>
    </w:rPr>
  </w:style>
  <w:style w:type="character" w:customStyle="1" w:styleId="QuoteChar">
    <w:name w:val="Quote Char"/>
    <w:basedOn w:val="DefaultParagraphFont"/>
    <w:link w:val="Quote"/>
    <w:uiPriority w:val="29"/>
    <w:rsid w:val="006001C8"/>
    <w:rPr>
      <w:i/>
      <w:iCs/>
      <w:color w:val="404040" w:themeColor="text1" w:themeTint="BF"/>
    </w:rPr>
  </w:style>
  <w:style w:type="paragraph" w:styleId="ListParagraph">
    <w:name w:val="List Paragraph"/>
    <w:basedOn w:val="Normal"/>
    <w:uiPriority w:val="34"/>
    <w:qFormat/>
    <w:rsid w:val="006001C8"/>
    <w:pPr>
      <w:ind w:left="720"/>
      <w:contextualSpacing/>
    </w:pPr>
  </w:style>
  <w:style w:type="character" w:styleId="IntenseEmphasis">
    <w:name w:val="Intense Emphasis"/>
    <w:basedOn w:val="DefaultParagraphFont"/>
    <w:uiPriority w:val="21"/>
    <w:qFormat/>
    <w:rsid w:val="006001C8"/>
    <w:rPr>
      <w:i/>
      <w:iCs/>
      <w:color w:val="0F4761" w:themeColor="accent1" w:themeShade="BF"/>
    </w:rPr>
  </w:style>
  <w:style w:type="paragraph" w:styleId="IntenseQuote">
    <w:name w:val="Intense Quote"/>
    <w:basedOn w:val="Normal"/>
    <w:next w:val="Normal"/>
    <w:link w:val="IntenseQuoteChar"/>
    <w:uiPriority w:val="30"/>
    <w:qFormat/>
    <w:rsid w:val="0060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1C8"/>
    <w:rPr>
      <w:i/>
      <w:iCs/>
      <w:color w:val="0F4761" w:themeColor="accent1" w:themeShade="BF"/>
    </w:rPr>
  </w:style>
  <w:style w:type="character" w:styleId="IntenseReference">
    <w:name w:val="Intense Reference"/>
    <w:basedOn w:val="DefaultParagraphFont"/>
    <w:uiPriority w:val="32"/>
    <w:qFormat/>
    <w:rsid w:val="006001C8"/>
    <w:rPr>
      <w:b/>
      <w:bCs/>
      <w:smallCaps/>
      <w:color w:val="0F4761" w:themeColor="accent1" w:themeShade="BF"/>
      <w:spacing w:val="5"/>
    </w:rPr>
  </w:style>
  <w:style w:type="paragraph" w:styleId="NormalWeb">
    <w:name w:val="Normal (Web)"/>
    <w:basedOn w:val="Normal"/>
    <w:uiPriority w:val="99"/>
    <w:semiHidden/>
    <w:unhideWhenUsed/>
    <w:rsid w:val="006001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0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8105</Words>
  <Characters>46205</Characters>
  <Application>Microsoft Office Word</Application>
  <DocSecurity>0</DocSecurity>
  <Lines>385</Lines>
  <Paragraphs>108</Paragraphs>
  <ScaleCrop>false</ScaleCrop>
  <Company/>
  <LinksUpToDate>false</LinksUpToDate>
  <CharactersWithSpaces>54202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1</cp:revision>
  <dcterms:created xsi:type="dcterms:W3CDTF">2026-03-14T11:05:00Z</dcterms:created>
  <dcterms:modified xsi:type="dcterms:W3CDTF">2026-03-14T11:05:00Z</dcterms:modified>
</cp:coreProperties>
</file>