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219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Framing</w:t>
      </w:r>
    </w:p>
    <w:p w14:paraId="0CF2079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Facts</w:t>
      </w:r>
    </w:p>
    <w:p w14:paraId="3C1A7AE2" w14:textId="77777777" w:rsidR="00DD0440" w:rsidRPr="00DD0440" w:rsidRDefault="00DD0440" w:rsidP="00DD04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strongest cross-model consensus sits around six themes: labor bifurcation, infrastructure bottlenecks, regulatory divergence, disintermediation, trust premium, and concentration through feedback loops.</w:t>
      </w:r>
    </w:p>
    <w:p w14:paraId="5EE90512" w14:textId="77777777" w:rsidR="00DD0440" w:rsidRPr="00DD0440" w:rsidRDefault="00DD0440" w:rsidP="00DD04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disputed areas are compute as currency, autonomous economic agents, and biological-digital convergence.</w:t>
      </w:r>
    </w:p>
    <w:p w14:paraId="2C745CA1" w14:textId="77777777" w:rsidR="00DD0440" w:rsidRPr="00DD0440" w:rsidRDefault="00DD0440" w:rsidP="00DD04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blind spots surfaced as low-frequency but high-salience ideas: the apprenticeship crash and an AI-spiritual response.</w:t>
      </w:r>
    </w:p>
    <w:p w14:paraId="07126535" w14:textId="77777777" w:rsidR="00DD0440" w:rsidRPr="00DD0440" w:rsidRDefault="00DD0440" w:rsidP="00DD04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geopolitical split is meaningful: US models skew market-first, Chinese models state-capacity-first, European models equity-and-governance-first.</w:t>
      </w:r>
    </w:p>
    <w:p w14:paraId="67C1582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Inference</w:t>
      </w:r>
    </w:p>
    <w:p w14:paraId="7F5EB477" w14:textId="77777777" w:rsidR="00DD0440" w:rsidRPr="00DD0440" w:rsidRDefault="00DD0440" w:rsidP="00DD04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peer set does not overturn my original framework.</w:t>
      </w:r>
    </w:p>
    <w:p w14:paraId="6F3E2832" w14:textId="77777777" w:rsidR="00DD0440" w:rsidRPr="00DD0440" w:rsidRDefault="00DD0440" w:rsidP="00DD04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does change the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weighting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sequencing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 levels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several predictions.</w:t>
      </w:r>
    </w:p>
    <w:p w14:paraId="3E9906D1" w14:textId="77777777" w:rsidR="00DD0440" w:rsidRPr="00DD0440" w:rsidRDefault="00DD0440" w:rsidP="00DD04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biggest update is that AI transformation looks less like one global curve and more like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parallel political economies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running on the same technology base.</w:t>
      </w:r>
    </w:p>
    <w:p w14:paraId="0FA7551F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Confidence</w:t>
      </w:r>
    </w:p>
    <w:p w14:paraId="21794DE5" w14:textId="77777777" w:rsidR="00DD0440" w:rsidRPr="00DD0440" w:rsidRDefault="00DD0440" w:rsidP="00DD04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on revisions around labor bifurcation, infrastructure, regulatory divergence, disintermediation, trust premium, and concentration.</w:t>
      </w:r>
    </w:p>
    <w:p w14:paraId="45AE168B" w14:textId="77777777" w:rsidR="00DD0440" w:rsidRPr="00DD0440" w:rsidRDefault="00DD0440" w:rsidP="00DD04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 on compute as currency and autonomous agents.</w:t>
      </w:r>
    </w:p>
    <w:p w14:paraId="42A3AFDB" w14:textId="77777777" w:rsidR="00DD0440" w:rsidRPr="00DD0440" w:rsidRDefault="00DD0440" w:rsidP="00DD04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Medium-low on biological-digital convergence as an economy-wide near-term driver, though high for healthcare specifically.</w:t>
      </w:r>
    </w:p>
    <w:p w14:paraId="1C9E4AD7" w14:textId="77777777" w:rsidR="00DD0440" w:rsidRPr="00DD0440" w:rsidRDefault="00AE66B8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1BBCE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7FA9CB41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Predictions I would revise</w:t>
      </w:r>
    </w:p>
    <w:p w14:paraId="2FE782D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Upgrade regulatory divergence from background condition to primary causal driver</w:t>
      </w:r>
    </w:p>
    <w:p w14:paraId="5F922553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position: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treated regulation as important, especially around sovereign stacks and compute blocs.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would elevate it from a second-order governance variable to a first-order market-structuring variable.</w:t>
      </w:r>
    </w:p>
    <w:p w14:paraId="04AED119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revise</w:t>
      </w:r>
    </w:p>
    <w:p w14:paraId="41986DCB" w14:textId="77777777" w:rsidR="00DD0440" w:rsidRPr="00DD0440" w:rsidRDefault="00DD0440" w:rsidP="00DD04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peer-model split by geography is too consistent to ignore.</w:t>
      </w:r>
    </w:p>
    <w:p w14:paraId="0FB8EA0D" w14:textId="77777777" w:rsidR="00DD0440" w:rsidRPr="00DD0440" w:rsidRDefault="00DD0440" w:rsidP="00DD04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implies that adoption paths, business models, labor effects, and concentration patterns will be materially different across the US, China, and Europe.</w:t>
      </w:r>
    </w:p>
    <w:p w14:paraId="43F7BE61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Revised thesis</w:t>
      </w:r>
    </w:p>
    <w:p w14:paraId="124F57EC" w14:textId="77777777" w:rsidR="00DD0440" w:rsidRPr="00DD0440" w:rsidRDefault="00DD0440" w:rsidP="00DD04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economy will not globalize in one dominant form.</w:t>
      </w:r>
    </w:p>
    <w:p w14:paraId="08ECB38F" w14:textId="77777777" w:rsidR="00DD0440" w:rsidRPr="00DD0440" w:rsidRDefault="00DD0440" w:rsidP="00DD04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will split into:</w:t>
      </w:r>
    </w:p>
    <w:p w14:paraId="7BB1189D" w14:textId="77777777" w:rsidR="00DD0440" w:rsidRPr="00DD0440" w:rsidRDefault="00DD0440" w:rsidP="00DD044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 model: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market-led concentration, faster labor displacement, stronger private-platform power</w:t>
      </w:r>
    </w:p>
    <w:p w14:paraId="540A2A8E" w14:textId="77777777" w:rsidR="00DD0440" w:rsidRPr="00DD0440" w:rsidRDefault="00DD0440" w:rsidP="00DD044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China model: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state-steered deployment, sovereign stack logic, strategic-sector prioritization</w:t>
      </w:r>
    </w:p>
    <w:p w14:paraId="250F7C9A" w14:textId="77777777" w:rsidR="00DD0440" w:rsidRPr="00DD0440" w:rsidRDefault="00DD0440" w:rsidP="00DD044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Europe model: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slower rollout, higher compliance friction, greater emphasis on labor cushioning and procedural fairness</w:t>
      </w:r>
    </w:p>
    <w:p w14:paraId="5E2BF2D1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would falsify it</w:t>
      </w:r>
    </w:p>
    <w:p w14:paraId="570F11B8" w14:textId="77777777" w:rsidR="00DD0440" w:rsidRPr="00DD0440" w:rsidRDefault="00DD0440" w:rsidP="00DD04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Rapid convergence in standards, cross-border compute access, and interoperable compliance regimes.</w:t>
      </w:r>
    </w:p>
    <w:p w14:paraId="782798D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222001AC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40882C">
          <v:rect id="_x0000_i1062" style="width:0;height:1.5pt" o:hralign="center" o:hrstd="t" o:hr="t" fillcolor="#a0a0a0" stroked="f"/>
        </w:pict>
      </w:r>
    </w:p>
    <w:p w14:paraId="40ECDD8E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Upgrade disintermediation from sector-specific to cross-economy</w:t>
      </w:r>
    </w:p>
    <w:p w14:paraId="59FC61A8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position: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emphasized it in commerce, finance, software, and media.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would now treat disintermediation as a central cross-vertical law of motion.</w:t>
      </w:r>
    </w:p>
    <w:p w14:paraId="423B5867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Revised thesis</w:t>
      </w:r>
    </w:p>
    <w:p w14:paraId="79BB303F" w14:textId="77777777" w:rsidR="00DD0440" w:rsidRPr="00DD0440" w:rsidRDefault="00DD0440" w:rsidP="00DD04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does not just automate tasks.</w:t>
      </w:r>
    </w:p>
    <w:p w14:paraId="1D36D002" w14:textId="77777777" w:rsidR="00DD0440" w:rsidRPr="00DD0440" w:rsidRDefault="00DD0440" w:rsidP="00DD04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removes entire classes of economic intermediaries whose core value was information routing, formatting, comparison, or coordination.</w:t>
      </w:r>
    </w:p>
    <w:p w14:paraId="5AD69E9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768ED3BB" w14:textId="77777777" w:rsidR="00DD0440" w:rsidRPr="00DD0440" w:rsidRDefault="00DD0440" w:rsidP="00DD04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Retail: merchandisers and comparison layers</w:t>
      </w:r>
    </w:p>
    <w:p w14:paraId="605D94B5" w14:textId="77777777" w:rsidR="00DD0440" w:rsidRPr="00DD0440" w:rsidRDefault="00DD0440" w:rsidP="00DD04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Finance: distribution layers, routine underwriting support, research layers</w:t>
      </w:r>
    </w:p>
    <w:p w14:paraId="011ED3A0" w14:textId="77777777" w:rsidR="00DD0440" w:rsidRPr="00DD0440" w:rsidRDefault="00DD0440" w:rsidP="00DD04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Media: production layers, traffic mediation layers</w:t>
      </w:r>
    </w:p>
    <w:p w14:paraId="16A95BDF" w14:textId="77777777" w:rsidR="00DD0440" w:rsidRPr="00DD0440" w:rsidRDefault="00DD0440" w:rsidP="00DD04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services: junior analysis and document-prep layers</w:t>
      </w:r>
    </w:p>
    <w:p w14:paraId="7A363D12" w14:textId="77777777" w:rsidR="00DD0440" w:rsidRPr="00DD0440" w:rsidRDefault="00DD0440" w:rsidP="00DD04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estate: leasing/admin/reporting layers</w:t>
      </w:r>
    </w:p>
    <w:p w14:paraId="0DD1D6B0" w14:textId="77777777" w:rsidR="00DD0440" w:rsidRPr="00DD0440" w:rsidRDefault="00DD0440" w:rsidP="00DD04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 app-layer fragmentation where orchestration recentralizes value</w:t>
      </w:r>
    </w:p>
    <w:p w14:paraId="4625D27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revise</w:t>
      </w:r>
    </w:p>
    <w:p w14:paraId="3407DF5F" w14:textId="77777777" w:rsidR="00DD0440" w:rsidRPr="00DD0440" w:rsidRDefault="00DD0440" w:rsidP="00DD04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5/7 independent model agreement suggests this is not anecdotal. It is structural.</w:t>
      </w:r>
    </w:p>
    <w:p w14:paraId="2D110592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010F8583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B4B64F">
          <v:rect id="_x0000_i1063" style="width:0;height:1.5pt" o:hralign="center" o:hrstd="t" o:hr="t" fillcolor="#a0a0a0" stroked="f"/>
        </w:pict>
      </w:r>
    </w:p>
    <w:p w14:paraId="4B81B367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C. Increase confidence in trust/authenticity premium and widen its scope</w:t>
      </w:r>
    </w:p>
    <w:p w14:paraId="49CC54D4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position: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 in media, healthcare, professional services, and parts of finance.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would broaden it to consumer, education, politics, and enterprise software procurement.</w:t>
      </w:r>
    </w:p>
    <w:p w14:paraId="3EDF2939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Revised thesis</w:t>
      </w:r>
    </w:p>
    <w:p w14:paraId="123D523E" w14:textId="77777777" w:rsidR="00DD0440" w:rsidRPr="00DD0440" w:rsidRDefault="00DD0440" w:rsidP="00DD04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synthetic abundance rises, authenticity becomes an economically scarce input.</w:t>
      </w:r>
    </w:p>
    <w:p w14:paraId="5588C287" w14:textId="77777777" w:rsidR="00DD0440" w:rsidRPr="00DD0440" w:rsidRDefault="00DD0440" w:rsidP="00DD04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premium is not only “human-made content.” It is also:</w:t>
      </w:r>
    </w:p>
    <w:p w14:paraId="7A9BA31C" w14:textId="77777777" w:rsidR="00DD0440" w:rsidRPr="00DD0440" w:rsidRDefault="00DD0440" w:rsidP="00DD04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provenance</w:t>
      </w:r>
    </w:p>
    <w:p w14:paraId="3FCD62DB" w14:textId="77777777" w:rsidR="00DD0440" w:rsidRPr="00DD0440" w:rsidRDefault="00DD0440" w:rsidP="00DD04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accountable sign-off</w:t>
      </w:r>
    </w:p>
    <w:p w14:paraId="455644CC" w14:textId="77777777" w:rsidR="00DD0440" w:rsidRPr="00DD0440" w:rsidRDefault="00DD0440" w:rsidP="00DD04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trusted brand identity</w:t>
      </w:r>
    </w:p>
    <w:p w14:paraId="199A2CC4" w14:textId="77777777" w:rsidR="00DD0440" w:rsidRPr="00DD0440" w:rsidRDefault="00DD0440" w:rsidP="00DD044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institutionally recognized judgment</w:t>
      </w:r>
    </w:p>
    <w:p w14:paraId="4AB408D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revise</w:t>
      </w:r>
    </w:p>
    <w:p w14:paraId="77C3C4F8" w14:textId="77777777" w:rsidR="00DD0440" w:rsidRPr="00DD0440" w:rsidRDefault="00DD0440" w:rsidP="00DD04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Cross-model consensus suggests this is not just a media artifact.</w:t>
      </w:r>
    </w:p>
    <w:p w14:paraId="2C684605" w14:textId="77777777" w:rsidR="00DD0440" w:rsidRPr="00DD0440" w:rsidRDefault="00DD0440" w:rsidP="00DD04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looks like a general economic response to falling marginal cost of plausible output.</w:t>
      </w:r>
    </w:p>
    <w:p w14:paraId="37530542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06FD8DD8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C2C2A0">
          <v:rect id="_x0000_i1064" style="width:0;height:1.5pt" o:hralign="center" o:hrstd="t" o:hr="t" fillcolor="#a0a0a0" stroked="f"/>
        </w:pict>
      </w:r>
    </w:p>
    <w:p w14:paraId="48375B47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Increase confidence in concentration via AI feedback loops</w:t>
      </w:r>
    </w:p>
    <w:p w14:paraId="0EB59B65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position: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already leaned strongly toward winner-take-most dynamics in technology and platform-controlled sectors.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would now extend that more aggressively into finance, healthcare platforms, and industrial operating systems.</w:t>
      </w:r>
    </w:p>
    <w:p w14:paraId="68173B0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Mechanism</w:t>
      </w:r>
    </w:p>
    <w:p w14:paraId="5E410E87" w14:textId="77777777" w:rsidR="00DD0440" w:rsidRPr="00DD0440" w:rsidRDefault="00DD0440" w:rsidP="00DD04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data → better models → better product/service → more users → more data → lower unit cost → stronger bargaining power → more capital → better models.</w:t>
      </w:r>
    </w:p>
    <w:p w14:paraId="00D742B7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Revised thesis</w:t>
      </w:r>
    </w:p>
    <w:p w14:paraId="5D2708A5" w14:textId="77777777" w:rsidR="00DD0440" w:rsidRPr="00DD0440" w:rsidRDefault="00DD0440" w:rsidP="00DD04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concentration is not only a scale effect.</w:t>
      </w:r>
    </w:p>
    <w:p w14:paraId="3D839B8D" w14:textId="77777777" w:rsidR="00DD0440" w:rsidRPr="00DD0440" w:rsidRDefault="00DD0440" w:rsidP="00DD04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a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closed-loop compounding mechanism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can intensify faster than prior software concentration because the model improves as the business scales.</w:t>
      </w:r>
    </w:p>
    <w:p w14:paraId="7CF34DF4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would falsify it</w:t>
      </w:r>
    </w:p>
    <w:p w14:paraId="1D0292C3" w14:textId="77777777" w:rsidR="00DD0440" w:rsidRPr="00DD0440" w:rsidRDefault="00DD0440" w:rsidP="00DD04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interoperability mandates, portable data rights, cheap open-source substitutes plus distributed deployment, or active antitrust with technical remedies.</w:t>
      </w:r>
    </w:p>
    <w:p w14:paraId="06C505C1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4F7A7875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B14A5E">
          <v:rect id="_x0000_i1065" style="width:0;height:1.5pt" o:hralign="center" o:hrstd="t" o:hr="t" fillcolor="#a0a0a0" stroked="f"/>
        </w:pict>
      </w:r>
    </w:p>
    <w:p w14:paraId="286BF4F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Refine labor bifurcation into a two-track process</w:t>
      </w:r>
    </w:p>
    <w:p w14:paraId="50A0DCF4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position: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Barbell labor market, middle compression, apprenticeship pressure.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Revision: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would make the mechanism more explicit.</w:t>
      </w:r>
    </w:p>
    <w:p w14:paraId="46494BD7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Revised thesis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There are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different bifurcations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4EF50B9" w14:textId="77777777" w:rsidR="00DD0440" w:rsidRPr="00DD0440" w:rsidRDefault="00DD0440" w:rsidP="00DD04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occupations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Senior accountable workers gain leverage, junior routine workers lose pathways.</w:t>
      </w:r>
    </w:p>
    <w:p w14:paraId="6BF885F9" w14:textId="77777777" w:rsidR="00DD0440" w:rsidRPr="00DD0440" w:rsidRDefault="00DD0440" w:rsidP="00DD04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Across occupations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High-trust judgment roles and physically grounded technical roles gain relative value, while routine cognitive middle layers erode.</w:t>
      </w:r>
    </w:p>
    <w:p w14:paraId="3838873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revise</w:t>
      </w:r>
    </w:p>
    <w:p w14:paraId="6BA7EFB7" w14:textId="77777777" w:rsidR="00DD0440" w:rsidRPr="00DD0440" w:rsidRDefault="00DD0440" w:rsidP="00DD04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7/7 model agreement is too strong to leave this at a high level.</w:t>
      </w:r>
    </w:p>
    <w:p w14:paraId="24A43C2A" w14:textId="77777777" w:rsidR="00DD0440" w:rsidRPr="00DD0440" w:rsidRDefault="00DD0440" w:rsidP="00DD04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the most robust cross-model conclusion.</w:t>
      </w:r>
    </w:p>
    <w:p w14:paraId="4BA4D453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high.</w:t>
      </w:r>
    </w:p>
    <w:p w14:paraId="0D724F6B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7ED49D">
          <v:rect id="_x0000_i1066" style="width:0;height:1.5pt" o:hralign="center" o:hrstd="t" o:hr="t" fillcolor="#a0a0a0" stroked="f"/>
        </w:pict>
      </w:r>
    </w:p>
    <w:p w14:paraId="755D787C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Contested futures: where I now agree or disagree</w:t>
      </w:r>
    </w:p>
    <w:p w14:paraId="1DE42B3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Compute as currency</w:t>
      </w:r>
    </w:p>
    <w:p w14:paraId="555B256A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 updated position</w:t>
      </w:r>
    </w:p>
    <w:p w14:paraId="24B72914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Partial agreement, but with narrower wording.</w:t>
      </w:r>
    </w:p>
    <w:p w14:paraId="21AFA861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do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endorse the phrase “compute as currency” if it implies everyday medium of exchange.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endorse the stronger thesis that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 becomes a strategic reserve asset and bargaining instrument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DB48FC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</w:t>
      </w:r>
    </w:p>
    <w:p w14:paraId="798BCAC7" w14:textId="77777777" w:rsidR="00DD0440" w:rsidRPr="00DD0440" w:rsidRDefault="00DD0440" w:rsidP="00DD04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behaves more like:</w:t>
      </w:r>
    </w:p>
    <w:p w14:paraId="02EF2F67" w14:textId="77777777" w:rsidR="00DD0440" w:rsidRPr="00DD0440" w:rsidRDefault="00DD0440" w:rsidP="00DD04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capacity</w:t>
      </w:r>
    </w:p>
    <w:p w14:paraId="2CFA46AE" w14:textId="77777777" w:rsidR="00DD0440" w:rsidRPr="00DD0440" w:rsidRDefault="00DD0440" w:rsidP="00DD04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spectrum</w:t>
      </w:r>
    </w:p>
    <w:p w14:paraId="187646E6" w14:textId="77777777" w:rsidR="00DD0440" w:rsidRPr="00DD0440" w:rsidRDefault="00DD0440" w:rsidP="00DD04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access</w:t>
      </w:r>
    </w:p>
    <w:p w14:paraId="0C8AAD31" w14:textId="77777777" w:rsidR="00DD0440" w:rsidRPr="00DD0440" w:rsidRDefault="00DD0440" w:rsidP="00DD044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reserve industrial capability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than like money in the classic sense.</w:t>
      </w:r>
    </w:p>
    <w:p w14:paraId="3F22D6CA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Best formulation</w:t>
      </w:r>
    </w:p>
    <w:p w14:paraId="3696E0BF" w14:textId="77777777" w:rsidR="00DD0440" w:rsidRPr="00DD0440" w:rsidRDefault="00DD0440" w:rsidP="00DD04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 becomes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quasi-currency in strategic relationships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currency in the retail monetary sense.</w:t>
      </w:r>
    </w:p>
    <w:p w14:paraId="5538BF4D" w14:textId="77777777" w:rsidR="00DD0440" w:rsidRPr="00DD0440" w:rsidRDefault="00DD0440" w:rsidP="00DD04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Firms and states will bargain in terms of access to training capacity, inference quotas, model hosting, export permissions, and stack access.</w:t>
      </w:r>
    </w:p>
    <w:p w14:paraId="7D0FC47C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 now accept</w:t>
      </w:r>
    </w:p>
    <w:p w14:paraId="60F1CF3E" w14:textId="77777777" w:rsidR="00DD0440" w:rsidRPr="00DD0440" w:rsidRDefault="00DD0440" w:rsidP="00DD04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B2B and geopolitical settings, compute can function as a unit of strategic allocation.</w:t>
      </w:r>
    </w:p>
    <w:p w14:paraId="37A863A7" w14:textId="77777777" w:rsidR="00DD0440" w:rsidRPr="00DD0440" w:rsidRDefault="00DD0440" w:rsidP="00DD04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national strategy, compute access can become as salient as energy security.</w:t>
      </w:r>
    </w:p>
    <w:p w14:paraId="5203C73F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 still reject</w:t>
      </w:r>
    </w:p>
    <w:p w14:paraId="75FFA3F6" w14:textId="77777777" w:rsidR="00DD0440" w:rsidRPr="00DD0440" w:rsidRDefault="00DD0440" w:rsidP="00DD04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idea that compute cleanly becomes a universal economic numeraire.</w:t>
      </w:r>
    </w:p>
    <w:p w14:paraId="6B41F9A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Medium.</w:t>
      </w:r>
    </w:p>
    <w:p w14:paraId="5D140523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AF440D">
          <v:rect id="_x0000_i1067" style="width:0;height:1.5pt" o:hralign="center" o:hrstd="t" o:hr="t" fillcolor="#a0a0a0" stroked="f"/>
        </w:pict>
      </w:r>
    </w:p>
    <w:p w14:paraId="6415FED5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Autonomous economic agents</w:t>
      </w:r>
    </w:p>
    <w:p w14:paraId="3ADE1988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 updated position</w:t>
      </w:r>
    </w:p>
    <w:p w14:paraId="75863C50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Qualified agreement.</w:t>
      </w:r>
    </w:p>
    <w:p w14:paraId="39C4B4F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now view this as more plausible than I did in a generic sense, but only under a constrained architecture.</w:t>
      </w:r>
    </w:p>
    <w:p w14:paraId="4A5F0A6C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I agree</w:t>
      </w:r>
    </w:p>
    <w:p w14:paraId="3B1FAEE5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agents will likely become real in domains where:</w:t>
      </w:r>
    </w:p>
    <w:p w14:paraId="498562FA" w14:textId="77777777" w:rsidR="00DD0440" w:rsidRPr="00DD0440" w:rsidRDefault="00DD0440" w:rsidP="00DD04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objectives are narrow,</w:t>
      </w:r>
    </w:p>
    <w:p w14:paraId="1D32FE38" w14:textId="77777777" w:rsidR="00DD0440" w:rsidRPr="00DD0440" w:rsidRDefault="00DD0440" w:rsidP="00DD04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loops are fast,</w:t>
      </w:r>
    </w:p>
    <w:p w14:paraId="484F6550" w14:textId="77777777" w:rsidR="00DD0440" w:rsidRPr="00DD0440" w:rsidRDefault="00DD0440" w:rsidP="00DD04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costs of error are bounded,</w:t>
      </w:r>
    </w:p>
    <w:p w14:paraId="28EE8608" w14:textId="77777777" w:rsidR="00DD0440" w:rsidRPr="00DD0440" w:rsidRDefault="00DD0440" w:rsidP="00DD04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reversibility is high,</w:t>
      </w:r>
    </w:p>
    <w:p w14:paraId="61989DD2" w14:textId="77777777" w:rsidR="00DD0440" w:rsidRPr="00DD0440" w:rsidRDefault="00DD0440" w:rsidP="00DD04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APIs and permissions are standardized.</w:t>
      </w:r>
    </w:p>
    <w:p w14:paraId="36EB74F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includes:</w:t>
      </w:r>
    </w:p>
    <w:p w14:paraId="01F3860C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sub-workflows</w:t>
      </w:r>
    </w:p>
    <w:p w14:paraId="766A2B0F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optimization</w:t>
      </w:r>
    </w:p>
    <w:p w14:paraId="6202E133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customer-service routing</w:t>
      </w:r>
    </w:p>
    <w:p w14:paraId="238650F3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treasury support</w:t>
      </w:r>
    </w:p>
    <w:p w14:paraId="72DC3192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</w:t>
      </w:r>
    </w:p>
    <w:p w14:paraId="0466B032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coordination</w:t>
      </w:r>
    </w:p>
    <w:p w14:paraId="72820EE8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routine consumer purchasing</w:t>
      </w:r>
    </w:p>
    <w:p w14:paraId="0282C296" w14:textId="77777777" w:rsidR="00DD0440" w:rsidRPr="00DD0440" w:rsidRDefault="00DD0440" w:rsidP="00DD04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some financial execution support</w:t>
      </w:r>
    </w:p>
    <w:p w14:paraId="6D6FA1F9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I disagree</w:t>
      </w:r>
    </w:p>
    <w:p w14:paraId="6EA5B11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 not think fully autonomous agents become dominant across high-stakes, low-reversibility domains at the same pace:</w:t>
      </w:r>
    </w:p>
    <w:p w14:paraId="65888644" w14:textId="77777777" w:rsidR="00DD0440" w:rsidRPr="00DD0440" w:rsidRDefault="00DD0440" w:rsidP="00DD04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medical decisions</w:t>
      </w:r>
    </w:p>
    <w:p w14:paraId="4193CBB9" w14:textId="77777777" w:rsidR="00DD0440" w:rsidRPr="00DD0440" w:rsidRDefault="00DD0440" w:rsidP="00DD04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court advocacy</w:t>
      </w:r>
    </w:p>
    <w:p w14:paraId="5DFB5D0F" w14:textId="77777777" w:rsidR="00DD0440" w:rsidRPr="00DD0440" w:rsidRDefault="00DD0440" w:rsidP="00DD04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sovereign defense choices</w:t>
      </w:r>
    </w:p>
    <w:p w14:paraId="0F2DF506" w14:textId="77777777" w:rsidR="00DD0440" w:rsidRPr="00DD0440" w:rsidRDefault="00DD0440" w:rsidP="00DD04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board-level capital allocation without human accountability</w:t>
      </w:r>
    </w:p>
    <w:p w14:paraId="711DA238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Revised thesis</w:t>
      </w:r>
    </w:p>
    <w:p w14:paraId="18E543A5" w14:textId="77777777" w:rsidR="00DD0440" w:rsidRPr="00DD0440" w:rsidRDefault="00DD0440" w:rsidP="00DD04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economy gets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agentic islands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immediate full agentic oceans.</w:t>
      </w:r>
    </w:p>
    <w:p w14:paraId="2E60C9D0" w14:textId="77777777" w:rsidR="00DD0440" w:rsidRPr="00DD0440" w:rsidRDefault="00DD0440" w:rsidP="00DD04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 time, those islands connect, and the real disruption comes from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agent-to-agent coordination across firms and platforms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2B053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Medium.</w:t>
      </w:r>
    </w:p>
    <w:p w14:paraId="57748C03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D2AFB2">
          <v:rect id="_x0000_i1068" style="width:0;height:1.5pt" o:hralign="center" o:hrstd="t" o:hr="t" fillcolor="#a0a0a0" stroked="f"/>
        </w:pict>
      </w:r>
    </w:p>
    <w:p w14:paraId="2D2C384A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Biological-digital convergence</w:t>
      </w:r>
    </w:p>
    <w:p w14:paraId="147849A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 updated position</w:t>
      </w:r>
    </w:p>
    <w:p w14:paraId="65AD3153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Agree inside healthcare and life sciences. Disagree as a general economy-wide driver in the first instance.</w:t>
      </w:r>
    </w:p>
    <w:p w14:paraId="404A31D1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I agree</w:t>
      </w:r>
    </w:p>
    <w:p w14:paraId="7965F1A5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Drug discovery</w:t>
      </w:r>
    </w:p>
    <w:p w14:paraId="56F43529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diagnostics</w:t>
      </w:r>
    </w:p>
    <w:p w14:paraId="71A84739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multimodal health data</w:t>
      </w:r>
    </w:p>
    <w:p w14:paraId="5FC15409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therapeutics</w:t>
      </w:r>
    </w:p>
    <w:p w14:paraId="16C1C08D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adaptive clinical systems</w:t>
      </w:r>
    </w:p>
    <w:p w14:paraId="2204AE8D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biomarker-guided care</w:t>
      </w:r>
    </w:p>
    <w:p w14:paraId="28A91C15" w14:textId="77777777" w:rsidR="00DD0440" w:rsidRPr="00DD0440" w:rsidRDefault="00DD0440" w:rsidP="00DD04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AI-lab automation loops</w:t>
      </w:r>
    </w:p>
    <w:p w14:paraId="7AA728B1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I remain cautious</w:t>
      </w:r>
    </w:p>
    <w:p w14:paraId="79D1110C" w14:textId="77777777" w:rsidR="00DD0440" w:rsidRPr="00DD0440" w:rsidRDefault="00DD0440" w:rsidP="00DD04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do not yet put biological-digital convergence on the same cross-sector level as labor bifurcation, concentration, or infrastructure repricing.</w:t>
      </w:r>
    </w:p>
    <w:p w14:paraId="6487F836" w14:textId="77777777" w:rsidR="00DD0440" w:rsidRPr="00DD0440" w:rsidRDefault="00DD0440" w:rsidP="00DD04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transformative, but more sector-concentrated in the near-to-medium term.</w:t>
      </w:r>
    </w:p>
    <w:p w14:paraId="4F4A1D6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Revised thesis</w:t>
      </w:r>
    </w:p>
    <w:p w14:paraId="69563CC6" w14:textId="77777777" w:rsidR="00DD0440" w:rsidRPr="00DD0440" w:rsidRDefault="00DD0440" w:rsidP="00DD04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Biological-digital convergence is a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high-conviction vertical thesis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yet a top-level economy-wide thesis.</w:t>
      </w:r>
    </w:p>
    <w:p w14:paraId="2C6661A8" w14:textId="77777777" w:rsidR="00DD0440" w:rsidRPr="00DD0440" w:rsidRDefault="00DD0440" w:rsidP="00DD04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Its macro relevance rises only if it produces measurable gains in healthspan, workforce participation, and prevention economics.</w:t>
      </w:r>
    </w:p>
    <w:p w14:paraId="6EBD28D2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Medium.</w:t>
      </w:r>
    </w:p>
    <w:p w14:paraId="69D3E25E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AAF4A3">
          <v:rect id="_x0000_i1069" style="width:0;height:1.5pt" o:hralign="center" o:hrstd="t" o:hr="t" fillcolor="#a0a0a0" stroked="f"/>
        </w:pict>
      </w:r>
    </w:p>
    <w:p w14:paraId="00A0278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Blind spots I find compelling enough to adopt</w:t>
      </w:r>
    </w:p>
    <w:p w14:paraId="1B188DA1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Apprenticeship crash</w:t>
      </w:r>
    </w:p>
    <w:p w14:paraId="17FE2672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Adopt strongly. In fact, I would upgrade it.</w:t>
      </w:r>
    </w:p>
    <w:p w14:paraId="0C1590F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it is compelling</w:t>
      </w:r>
    </w:p>
    <w:p w14:paraId="3265F4C8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one of the most mechanism-rich and underpriced second-order effects in the whole landscape.</w:t>
      </w:r>
    </w:p>
    <w:p w14:paraId="0C6C7796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Causal logic</w:t>
      </w:r>
    </w:p>
    <w:p w14:paraId="383465EF" w14:textId="77777777" w:rsidR="00DD0440" w:rsidRPr="00DD0440" w:rsidRDefault="00DD0440" w:rsidP="00DD04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removes junior routine work.</w:t>
      </w:r>
    </w:p>
    <w:p w14:paraId="4D375901" w14:textId="77777777" w:rsidR="00DD0440" w:rsidRPr="00DD0440" w:rsidRDefault="00DD0440" w:rsidP="00DD04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Junior routine work was the hidden training substrate for future senior talent.</w:t>
      </w:r>
    </w:p>
    <w:p w14:paraId="5F5E4F0E" w14:textId="77777777" w:rsidR="00DD0440" w:rsidRPr="00DD0440" w:rsidRDefault="00DD0440" w:rsidP="00DD04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Firms optimize short-term productivity and underinvest in deliberate apprenticeship.</w:t>
      </w:r>
    </w:p>
    <w:p w14:paraId="400BC82B" w14:textId="77777777" w:rsidR="00DD0440" w:rsidRPr="00DD0440" w:rsidRDefault="00DD0440" w:rsidP="00DD04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delayed shortage emerges in experienced professionals with judgment, client fluency, and institutional legitimacy.</w:t>
      </w:r>
    </w:p>
    <w:p w14:paraId="1F0AEBA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most analysts miss it</w:t>
      </w:r>
    </w:p>
    <w:p w14:paraId="00FFD4FE" w14:textId="77777777" w:rsidR="00DD0440" w:rsidRPr="00DD0440" w:rsidRDefault="00DD0440" w:rsidP="00DD04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model jobs statically, not careers dynamically.</w:t>
      </w:r>
    </w:p>
    <w:p w14:paraId="719ACDE4" w14:textId="77777777" w:rsidR="00DD0440" w:rsidRPr="00DD0440" w:rsidRDefault="00DD0440" w:rsidP="00DD04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count task replacement but ignore skill formation pipelines.</w:t>
      </w:r>
    </w:p>
    <w:p w14:paraId="5AD997D1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it matters most</w:t>
      </w:r>
    </w:p>
    <w:p w14:paraId="68A21932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</w:t>
      </w:r>
    </w:p>
    <w:p w14:paraId="2DAD7F10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consulting</w:t>
      </w:r>
    </w:p>
    <w:p w14:paraId="73F051DD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</w:t>
      </w:r>
    </w:p>
    <w:p w14:paraId="65818F4F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engineering</w:t>
      </w:r>
    </w:p>
    <w:p w14:paraId="3663A57D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medicine</w:t>
      </w:r>
    </w:p>
    <w:p w14:paraId="27D07372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academia</w:t>
      </w:r>
    </w:p>
    <w:p w14:paraId="02E99763" w14:textId="77777777" w:rsidR="00DD0440" w:rsidRPr="00DD0440" w:rsidRDefault="00DD0440" w:rsidP="00DD04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civil service</w:t>
      </w:r>
    </w:p>
    <w:p w14:paraId="56616291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 revision</w:t>
      </w:r>
    </w:p>
    <w:p w14:paraId="710F37F5" w14:textId="77777777" w:rsidR="00DD0440" w:rsidRPr="00DD0440" w:rsidRDefault="00DD0440" w:rsidP="00DD04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move this from wildcard/blind spot to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serious structural risk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E29655" w14:textId="77777777" w:rsidR="00DD0440" w:rsidRPr="00DD0440" w:rsidRDefault="00DD0440" w:rsidP="00DD04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one of the few predictions with strong explanatory power for how AI can increase productivity now while degrading institutional competence later.</w:t>
      </w:r>
    </w:p>
    <w:p w14:paraId="62AE1D1C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4C9F9A1B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377FB2A">
          <v:rect id="_x0000_i1070" style="width:0;height:1.5pt" o:hralign="center" o:hrstd="t" o:hr="t" fillcolor="#a0a0a0" stroked="f"/>
        </w:pict>
      </w:r>
    </w:p>
    <w:p w14:paraId="21E7DCF8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AI religion / spiritual response</w:t>
      </w:r>
    </w:p>
    <w:p w14:paraId="5714E3C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Adopt partially, but not as a core economic forecast.</w:t>
      </w:r>
    </w:p>
    <w:p w14:paraId="5773CA72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it is compelling</w:t>
      </w:r>
    </w:p>
    <w:p w14:paraId="102A603E" w14:textId="77777777" w:rsidR="00DD0440" w:rsidRPr="00DD0440" w:rsidRDefault="00DD0440" w:rsidP="00DD04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technological transitions often generate compensatory meaning systems.</w:t>
      </w:r>
    </w:p>
    <w:p w14:paraId="44BAE26C" w14:textId="77777777" w:rsidR="00DD0440" w:rsidRPr="00DD0440" w:rsidRDefault="00DD0440" w:rsidP="00DD04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AI erodes professional identity, authorship, truth confidence, and human specialness, some social response in meaning, ritual, or quasi-spiritual framing is plausible.</w:t>
      </w:r>
    </w:p>
    <w:p w14:paraId="508D100A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 would not foreground it</w:t>
      </w:r>
    </w:p>
    <w:p w14:paraId="4EAD426C" w14:textId="77777777" w:rsidR="00DD0440" w:rsidRPr="00DD0440" w:rsidRDefault="00DD0440" w:rsidP="00DD04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culturally important, but economically second-order unless it feeds into:</w:t>
      </w:r>
    </w:p>
    <w:p w14:paraId="67DA0D90" w14:textId="77777777" w:rsidR="00DD0440" w:rsidRPr="00DD0440" w:rsidRDefault="00DD0440" w:rsidP="00DD044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politics</w:t>
      </w:r>
    </w:p>
    <w:p w14:paraId="33472F78" w14:textId="77777777" w:rsidR="00DD0440" w:rsidRPr="00DD0440" w:rsidRDefault="00DD0440" w:rsidP="00DD044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anti-technology movements</w:t>
      </w:r>
    </w:p>
    <w:p w14:paraId="4CF4E67C" w14:textId="77777777" w:rsidR="00DD0440" w:rsidRPr="00DD0440" w:rsidRDefault="00DD0440" w:rsidP="00DD044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 behavior</w:t>
      </w:r>
    </w:p>
    <w:p w14:paraId="6A3AFF5B" w14:textId="77777777" w:rsidR="00DD0440" w:rsidRPr="00DD0440" w:rsidRDefault="00DD0440" w:rsidP="00DD044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74633DDE" w14:textId="77777777" w:rsidR="00DD0440" w:rsidRPr="00DD0440" w:rsidRDefault="00DD0440" w:rsidP="00DD0440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legitimacy of institutions</w:t>
      </w:r>
    </w:p>
    <w:p w14:paraId="1E49588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framing</w:t>
      </w:r>
    </w:p>
    <w:p w14:paraId="7ED4DAB9" w14:textId="77777777" w:rsidR="00DD0440" w:rsidRPr="00DD0440" w:rsidRDefault="00DD0440" w:rsidP="00DD04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include it as a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cultural-political side effect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primary economic scenario driver.</w:t>
      </w:r>
    </w:p>
    <w:p w14:paraId="46D7DC3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would make it more important</w:t>
      </w:r>
    </w:p>
    <w:p w14:paraId="62276711" w14:textId="77777777" w:rsidR="00DD0440" w:rsidRPr="00DD0440" w:rsidRDefault="00DD0440" w:rsidP="00DD04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evidence of AI-centered communities becoming durable social institutions</w:t>
      </w:r>
    </w:p>
    <w:p w14:paraId="1CA9EF83" w14:textId="77777777" w:rsidR="00DD0440" w:rsidRPr="00DD0440" w:rsidRDefault="00DD0440" w:rsidP="00DD04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AI-mediated belief systems affecting voting, education, or social coordination</w:t>
      </w:r>
    </w:p>
    <w:p w14:paraId="3E56437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Low-medium.</w:t>
      </w:r>
    </w:p>
    <w:p w14:paraId="0E67F685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EB4DF5">
          <v:rect id="_x0000_i1071" style="width:0;height:1.5pt" o:hralign="center" o:hrstd="t" o:hr="t" fillcolor="#a0a0a0" stroked="f"/>
        </w:pict>
      </w:r>
    </w:p>
    <w:p w14:paraId="4568F334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Where I maintain my original position despite disagreement</w:t>
      </w:r>
    </w:p>
    <w:p w14:paraId="6646F625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Infrastructure repricing remains central</w:t>
      </w:r>
    </w:p>
    <w:p w14:paraId="4B5DC4A1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some models underplay it, I would maintain that power, cooling, fiber, data-center land, advanced packaging, and grid access are core bottlenecks.</w:t>
      </w:r>
    </w:p>
    <w:p w14:paraId="674D3080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</w:t>
      </w:r>
    </w:p>
    <w:p w14:paraId="174A7A71" w14:textId="77777777" w:rsidR="00DD0440" w:rsidRPr="00DD0440" w:rsidRDefault="00DD0440" w:rsidP="00DD04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is physically instantiated. The economic stack cannot scale independently of energy and physical infrastructure.</w:t>
      </w:r>
    </w:p>
    <w:p w14:paraId="1F47EFA9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high.</w:t>
      </w:r>
    </w:p>
    <w:p w14:paraId="25C1D91F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1A5F5D">
          <v:rect id="_x0000_i1072" style="width:0;height:1.5pt" o:hralign="center" o:hrstd="t" o:hr="t" fillcolor="#a0a0a0" stroked="f"/>
        </w:pict>
      </w:r>
    </w:p>
    <w:p w14:paraId="18B352F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Trust and legitimacy remain more durable than pure analytical labor</w:t>
      </w:r>
    </w:p>
    <w:p w14:paraId="32831D0F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maintain this strongly.</w:t>
      </w:r>
    </w:p>
    <w:p w14:paraId="6AFE92E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</w:t>
      </w:r>
    </w:p>
    <w:p w14:paraId="43577D11" w14:textId="77777777" w:rsidR="00DD0440" w:rsidRPr="00DD0440" w:rsidRDefault="00DD0440" w:rsidP="00DD04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very capable models do not eliminate the institutional need for someone to own consequences.</w:t>
      </w:r>
    </w:p>
    <w:p w14:paraId="0E65CF78" w14:textId="77777777" w:rsidR="00DD0440" w:rsidRPr="00DD0440" w:rsidRDefault="00DD0440" w:rsidP="00DD04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Economic systems do not run only on technical correctness. They run on accepted authority.</w:t>
      </w:r>
    </w:p>
    <w:p w14:paraId="72D4DD59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high.</w:t>
      </w:r>
    </w:p>
    <w:p w14:paraId="6B3C865B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C91E78">
          <v:rect id="_x0000_i1073" style="width:0;height:1.5pt" o:hralign="center" o:hrstd="t" o:hr="t" fillcolor="#a0a0a0" stroked="f"/>
        </w:pict>
      </w:r>
    </w:p>
    <w:p w14:paraId="0BFB47F9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Disintermediation is deeper than “task automation”</w:t>
      </w:r>
    </w:p>
    <w:p w14:paraId="4204D920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maintain the view that the larger effect is removal of routing, matching, and formatting layers, not just productivity uplift.</w:t>
      </w:r>
    </w:p>
    <w:p w14:paraId="4F0A66E8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</w:t>
      </w:r>
    </w:p>
    <w:p w14:paraId="5D1ABAA8" w14:textId="77777777" w:rsidR="00DD0440" w:rsidRPr="00DD0440" w:rsidRDefault="00DD0440" w:rsidP="00DD04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fits multiple verticals better than a narrow labor-savings lens.</w:t>
      </w:r>
    </w:p>
    <w:p w14:paraId="657799D8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3855D301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A2B777">
          <v:rect id="_x0000_i1074" style="width:0;height:1.5pt" o:hralign="center" o:hrstd="t" o:hr="t" fillcolor="#a0a0a0" stroked="f"/>
        </w:pict>
      </w:r>
    </w:p>
    <w:p w14:paraId="4F8C978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AI does not merely digitize sectors. It reorders geography</w:t>
      </w:r>
    </w:p>
    <w:p w14:paraId="5F9E8297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maintain my original emphasis on territorial divergence.</w:t>
      </w:r>
    </w:p>
    <w:p w14:paraId="5F04C58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</w:t>
      </w:r>
    </w:p>
    <w:p w14:paraId="551BA53D" w14:textId="77777777" w:rsidR="00DD0440" w:rsidRPr="00DD0440" w:rsidRDefault="00DD0440" w:rsidP="00DD04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bottlenecks plus regulation plus public-capacity differences imply place-based divergence.</w:t>
      </w:r>
    </w:p>
    <w:p w14:paraId="209EE808" w14:textId="77777777" w:rsidR="00DD0440" w:rsidRPr="00DD0440" w:rsidRDefault="00DD0440" w:rsidP="00DD04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winners will cluster geographically more than many “pure software” narratives imply.</w:t>
      </w:r>
    </w:p>
    <w:p w14:paraId="0B3850B4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0A7CBC0C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6509DA">
          <v:rect id="_x0000_i1075" style="width:0;height:1.5pt" o:hralign="center" o:hrstd="t" o:hr="t" fillcolor="#a0a0a0" stroked="f"/>
        </w:pict>
      </w:r>
    </w:p>
    <w:p w14:paraId="6E46C3BE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The key human comparative advantage is legitimated judgment, not generic creativity</w:t>
      </w:r>
    </w:p>
    <w:p w14:paraId="2BD03062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maintain this despite some likely disagreement.</w:t>
      </w:r>
    </w:p>
    <w:p w14:paraId="6CDCE9B4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</w:t>
      </w:r>
    </w:p>
    <w:p w14:paraId="71FE90E1" w14:textId="77777777" w:rsidR="00DD0440" w:rsidRPr="00DD0440" w:rsidRDefault="00DD0440" w:rsidP="00DD04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Creativity is increasingly contestable by machines.</w:t>
      </w:r>
    </w:p>
    <w:p w14:paraId="4E08F68F" w14:textId="77777777" w:rsidR="00DD0440" w:rsidRPr="00DD0440" w:rsidRDefault="00DD0440" w:rsidP="00DD04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Legitimated judgment under contested values remains institutionally human even if machine assistance rises.</w:t>
      </w:r>
    </w:p>
    <w:p w14:paraId="48E7984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77CA9F55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37BDD2">
          <v:rect id="_x0000_i1076" style="width:0;height:1.5pt" o:hralign="center" o:hrstd="t" o:hr="t" fillcolor="#a0a0a0" stroked="f"/>
        </w:pict>
      </w:r>
    </w:p>
    <w:p w14:paraId="334F6628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New predictions from the full picture</w:t>
      </w:r>
    </w:p>
    <w:p w14:paraId="080EE42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The AI economy will split into three governance-capitalisms, not one global model</w:t>
      </w:r>
    </w:p>
    <w:p w14:paraId="3E526010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793C27BE" w14:textId="77777777" w:rsidR="00DD0440" w:rsidRPr="00DD0440" w:rsidRDefault="00DD0440" w:rsidP="00DD04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US, China, and Europe will each produce distinct AI equilibria with different sector winners, labor outcomes, and legitimacy models.</w:t>
      </w:r>
    </w:p>
    <w:p w14:paraId="13CD8D60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newly emerges</w:t>
      </w:r>
    </w:p>
    <w:p w14:paraId="4FB55E30" w14:textId="77777777" w:rsidR="00DD0440" w:rsidRPr="00DD0440" w:rsidRDefault="00DD0440" w:rsidP="00DD04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peer-model geopolitical divergence is too patterned to treat as incidental.</w:t>
      </w:r>
    </w:p>
    <w:p w14:paraId="7BEB27C2" w14:textId="77777777" w:rsidR="00DD0440" w:rsidRPr="00DD0440" w:rsidRDefault="00DD0440" w:rsidP="00DD04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just a difference in commentary. It points to different institutional futures.</w:t>
      </w:r>
    </w:p>
    <w:p w14:paraId="076132E5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</w:t>
      </w:r>
    </w:p>
    <w:p w14:paraId="36EA2095" w14:textId="77777777" w:rsidR="00DD0440" w:rsidRPr="00DD0440" w:rsidRDefault="00DD0440" w:rsidP="00DD04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Multinationals will increasingly need tri-stack strategies:</w:t>
      </w:r>
    </w:p>
    <w:p w14:paraId="4EF0C01B" w14:textId="77777777" w:rsidR="00DD0440" w:rsidRPr="00DD0440" w:rsidRDefault="00DD0440" w:rsidP="00DD04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market-speed stack</w:t>
      </w:r>
    </w:p>
    <w:p w14:paraId="0506ACB2" w14:textId="77777777" w:rsidR="00DD0440" w:rsidRPr="00DD0440" w:rsidRDefault="00DD0440" w:rsidP="00DD04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sovereignty stack</w:t>
      </w:r>
    </w:p>
    <w:p w14:paraId="6C1BD6D1" w14:textId="77777777" w:rsidR="00DD0440" w:rsidRPr="00DD0440" w:rsidRDefault="00DD0440" w:rsidP="00DD044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compliance-equity stack</w:t>
      </w:r>
    </w:p>
    <w:p w14:paraId="030D0BF0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268F9AFB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7A0205">
          <v:rect id="_x0000_i1077" style="width:0;height:1.5pt" o:hralign="center" o:hrstd="t" o:hr="t" fillcolor="#a0a0a0" stroked="f"/>
        </w:pict>
      </w:r>
    </w:p>
    <w:p w14:paraId="6E3949C7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B. The next major labor shortage will be in “machine-facing human governors”</w:t>
      </w:r>
    </w:p>
    <w:p w14:paraId="26D049C9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1FAB6C7A" w14:textId="77777777" w:rsidR="00DD0440" w:rsidRPr="00DD0440" w:rsidRDefault="00DD0440" w:rsidP="00DD04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first displacement wave, the bottleneck role will be people who can supervise, audit, escalate, and legitimize machine systems.</w:t>
      </w:r>
    </w:p>
    <w:p w14:paraId="0E6D509A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12B9D3FA" w14:textId="77777777" w:rsidR="00DD0440" w:rsidRPr="00DD0440" w:rsidRDefault="00DD0440" w:rsidP="00DD04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risk reviewers</w:t>
      </w:r>
    </w:p>
    <w:p w14:paraId="7E05E1DA" w14:textId="77777777" w:rsidR="00DD0440" w:rsidRPr="00DD0440" w:rsidRDefault="00DD0440" w:rsidP="00DD04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governors</w:t>
      </w:r>
    </w:p>
    <w:p w14:paraId="42B665B3" w14:textId="77777777" w:rsidR="00DD0440" w:rsidRPr="00DD0440" w:rsidRDefault="00DD0440" w:rsidP="00DD04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 managers</w:t>
      </w:r>
    </w:p>
    <w:p w14:paraId="6A686774" w14:textId="77777777" w:rsidR="00DD0440" w:rsidRPr="00DD0440" w:rsidRDefault="00DD0440" w:rsidP="00DD04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regulated signatories</w:t>
      </w:r>
    </w:p>
    <w:p w14:paraId="4255CEC4" w14:textId="77777777" w:rsidR="00DD0440" w:rsidRPr="00DD0440" w:rsidRDefault="00DD0440" w:rsidP="00DD04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machine-operations commanders</w:t>
      </w:r>
    </w:p>
    <w:p w14:paraId="70EA182E" w14:textId="77777777" w:rsidR="00DD0440" w:rsidRPr="00DD0440" w:rsidRDefault="00DD0440" w:rsidP="00DD04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provenance and trust stewards</w:t>
      </w:r>
    </w:p>
    <w:p w14:paraId="5FAE9AE3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emerges</w:t>
      </w:r>
    </w:p>
    <w:p w14:paraId="4878F22C" w14:textId="77777777" w:rsidR="00DD0440" w:rsidRPr="00DD0440" w:rsidRDefault="00DD0440" w:rsidP="00DD04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Cross-model consensus says routine middle layers compress.</w:t>
      </w:r>
    </w:p>
    <w:p w14:paraId="62EF578D" w14:textId="77777777" w:rsidR="00DD0440" w:rsidRPr="00DD0440" w:rsidRDefault="00DD0440" w:rsidP="00DD04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raises demand for the remaining human boundary roles.</w:t>
      </w:r>
    </w:p>
    <w:p w14:paraId="12FEA6B3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4E4DD8C6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AC66C3">
          <v:rect id="_x0000_i1078" style="width:0;height:1.5pt" o:hralign="center" o:hrstd="t" o:hr="t" fillcolor="#a0a0a0" stroked="f"/>
        </w:pict>
      </w:r>
    </w:p>
    <w:p w14:paraId="1B82032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Corporate strategy will bifurcate into “AI distribution strategy” and “AI production strategy”</w:t>
      </w:r>
    </w:p>
    <w:p w14:paraId="65C036E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1A0805AE" w14:textId="77777777" w:rsidR="00DD0440" w:rsidRPr="00DD0440" w:rsidRDefault="00DD0440" w:rsidP="00DD04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Firms that focus only on production efficiency will underperform firms that also control machine-mediated distribution.</w:t>
      </w:r>
    </w:p>
    <w:p w14:paraId="40CEA70C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</w:t>
      </w:r>
    </w:p>
    <w:p w14:paraId="52EB5219" w14:textId="77777777" w:rsidR="00DD0440" w:rsidRPr="00DD0440" w:rsidRDefault="00DD0440" w:rsidP="00DD04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will matter not only whether a company can use AI internally.</w:t>
      </w:r>
    </w:p>
    <w:p w14:paraId="28B961A6" w14:textId="77777777" w:rsidR="00DD0440" w:rsidRPr="00DD0440" w:rsidRDefault="00DD0440" w:rsidP="00DD04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will matter whether it is legible, rankable, accessible, and preferred by agents, platforms, and model-mediated interfaces.</w:t>
      </w:r>
    </w:p>
    <w:p w14:paraId="6AE3EB9A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44D26C08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EF24BA">
          <v:rect id="_x0000_i1079" style="width:0;height:1.5pt" o:hralign="center" o:hrstd="t" o:hr="t" fillcolor="#a0a0a0" stroked="f"/>
        </w:pict>
      </w:r>
    </w:p>
    <w:p w14:paraId="578736C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Apprenticeship systems become a major hidden source of competitive advantage</w:t>
      </w:r>
    </w:p>
    <w:p w14:paraId="794CB818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Prediction</w:t>
      </w:r>
    </w:p>
    <w:p w14:paraId="0F3F6815" w14:textId="77777777" w:rsidR="00DD0440" w:rsidRPr="00DD0440" w:rsidRDefault="00DD0440" w:rsidP="00DD04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firms that deliberately preserve or redesign talent formation will outperform those that simply strip junior layers.</w:t>
      </w:r>
    </w:p>
    <w:p w14:paraId="0E88AEBF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Mechanism</w:t>
      </w:r>
    </w:p>
    <w:p w14:paraId="2CA482F2" w14:textId="77777777" w:rsidR="00DD0440" w:rsidRPr="00DD0440" w:rsidRDefault="00DD0440" w:rsidP="00DD04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Short-term margin gain from elimination</w:t>
      </w:r>
    </w:p>
    <w:p w14:paraId="3E40422D" w14:textId="77777777" w:rsidR="00DD0440" w:rsidRPr="00DD0440" w:rsidRDefault="00DD0440" w:rsidP="00DD04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decline in judgment pipeline</w:t>
      </w:r>
    </w:p>
    <w:p w14:paraId="42377E08" w14:textId="77777777" w:rsidR="00DD0440" w:rsidRPr="00DD0440" w:rsidRDefault="00DD0440" w:rsidP="00DD04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eventual shortage of human consequence-owners</w:t>
      </w:r>
    </w:p>
    <w:p w14:paraId="65EACFE5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Implication</w:t>
      </w:r>
    </w:p>
    <w:p w14:paraId="7C367FF8" w14:textId="77777777" w:rsidR="00DD0440" w:rsidRPr="00DD0440" w:rsidRDefault="00DD0440" w:rsidP="00DD04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labor architecture becomes a strategic asset.</w:t>
      </w:r>
    </w:p>
    <w:p w14:paraId="51D84FFE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7281A9B3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60BDE6">
          <v:rect id="_x0000_i1080" style="width:0;height:1.5pt" o:hralign="center" o:hrstd="t" o:hr="t" fillcolor="#a0a0a0" stroked="f"/>
        </w:pict>
      </w:r>
    </w:p>
    <w:p w14:paraId="73581D7A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Authenticity becomes a priced layer across the economy</w:t>
      </w:r>
    </w:p>
    <w:p w14:paraId="166FCF47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5A6F974E" w14:textId="77777777" w:rsidR="00DD0440" w:rsidRPr="00DD0440" w:rsidRDefault="00DD0440" w:rsidP="00DD04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provenance, accountable signatures, certified human interaction, and trusted editorial or clinical sign-off become monetizable features in multiple sectors.</w:t>
      </w:r>
    </w:p>
    <w:p w14:paraId="060C743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Sectors</w:t>
      </w:r>
    </w:p>
    <w:p w14:paraId="26D40707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</w:t>
      </w:r>
    </w:p>
    <w:p w14:paraId="2F1E5A3B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3A78563C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35911C9B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consulting</w:t>
      </w:r>
    </w:p>
    <w:p w14:paraId="1B0333DD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</w:t>
      </w:r>
    </w:p>
    <w:p w14:paraId="64E958AF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luxury retail</w:t>
      </w:r>
    </w:p>
    <w:p w14:paraId="66FC22A4" w14:textId="77777777" w:rsidR="00DD0440" w:rsidRPr="00DD0440" w:rsidRDefault="00DD0440" w:rsidP="00DD04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 platforms</w:t>
      </w:r>
    </w:p>
    <w:p w14:paraId="71C9CB1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High.</w:t>
      </w:r>
    </w:p>
    <w:p w14:paraId="6580FF34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620196">
          <v:rect id="_x0000_i1081" style="width:0;height:1.5pt" o:hralign="center" o:hrstd="t" o:hr="t" fillcolor="#a0a0a0" stroked="f"/>
        </w:pict>
      </w:r>
    </w:p>
    <w:p w14:paraId="20CB639B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F. Agentic markets will emerge before fully agentic firms</w:t>
      </w:r>
    </w:p>
    <w:p w14:paraId="35B8F27F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133BCD07" w14:textId="77777777" w:rsidR="00DD0440" w:rsidRPr="00DD0440" w:rsidRDefault="00DD0440" w:rsidP="00DD04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major agent disruption is not a firm run entirely by agents.</w:t>
      </w:r>
    </w:p>
    <w:p w14:paraId="783545AE" w14:textId="77777777" w:rsidR="00DD0440" w:rsidRPr="00DD0440" w:rsidRDefault="00DD0440" w:rsidP="00DD04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markets in which many participants use narrow agents that interact with each other.</w:t>
      </w:r>
    </w:p>
    <w:p w14:paraId="2EBF10A2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72EDEA65" w14:textId="77777777" w:rsidR="00DD0440" w:rsidRPr="00DD0440" w:rsidRDefault="00DD0440" w:rsidP="00DD04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procurement</w:t>
      </w:r>
    </w:p>
    <w:p w14:paraId="2C4612D6" w14:textId="77777777" w:rsidR="00DD0440" w:rsidRPr="00DD0440" w:rsidRDefault="00DD0440" w:rsidP="00DD04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 auctions</w:t>
      </w:r>
    </w:p>
    <w:p w14:paraId="174D7609" w14:textId="77777777" w:rsidR="00DD0440" w:rsidRPr="00DD0440" w:rsidRDefault="00DD0440" w:rsidP="00DD04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pricing</w:t>
      </w:r>
    </w:p>
    <w:p w14:paraId="11B5E607" w14:textId="77777777" w:rsidR="00DD0440" w:rsidRPr="00DD0440" w:rsidRDefault="00DD0440" w:rsidP="00DD04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logistics routing</w:t>
      </w:r>
    </w:p>
    <w:p w14:paraId="0A465B36" w14:textId="77777777" w:rsidR="00DD0440" w:rsidRPr="00DD0440" w:rsidRDefault="00DD0440" w:rsidP="00DD04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API-mediated finance</w:t>
      </w:r>
    </w:p>
    <w:p w14:paraId="4825D0BA" w14:textId="77777777" w:rsidR="00DD0440" w:rsidRPr="00DD0440" w:rsidRDefault="00DD0440" w:rsidP="00DD04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 shopping assistants</w:t>
      </w:r>
    </w:p>
    <w:p w14:paraId="6DC54C8E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4516CD62" w14:textId="77777777" w:rsidR="00DD0440" w:rsidRPr="00DD0440" w:rsidRDefault="00DD0440" w:rsidP="00DD04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Narrow agent autonomy is easier than full enterprise autonomy.</w:t>
      </w:r>
    </w:p>
    <w:p w14:paraId="16D214BA" w14:textId="77777777" w:rsidR="00DD0440" w:rsidRPr="00DD0440" w:rsidRDefault="00DD0440" w:rsidP="00DD044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Inter-agent feedback can still transform market structure.</w:t>
      </w:r>
    </w:p>
    <w:p w14:paraId="1471DB2C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Medium-high.</w:t>
      </w:r>
    </w:p>
    <w:p w14:paraId="6EF1D1EA" w14:textId="77777777" w:rsidR="00DD0440" w:rsidRPr="00DD0440" w:rsidRDefault="00DD0440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E3B9F3">
          <v:rect id="_x0000_i1082" style="width:0;height:1.5pt" o:hralign="center" o:hrstd="t" o:hr="t" fillcolor="#a0a0a0" stroked="f"/>
        </w:pict>
      </w:r>
    </w:p>
    <w:p w14:paraId="4E0F0148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G. Europe’s relative weakness in speed could become a strength in trust-intensive sectors</w:t>
      </w:r>
    </w:p>
    <w:p w14:paraId="30B109FD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12D8F8CB" w14:textId="77777777" w:rsidR="00DD0440" w:rsidRPr="00DD0440" w:rsidRDefault="00DD0440" w:rsidP="00DD044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Europe underperforms in rapid frontier deployment but overperforms in sectors where auditability, liability, and procedural legitimacy are commercially rewarded.</w:t>
      </w:r>
    </w:p>
    <w:p w14:paraId="28CD3AF8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Likely sectors</w:t>
      </w:r>
    </w:p>
    <w:p w14:paraId="645C10E9" w14:textId="77777777" w:rsidR="00DD0440" w:rsidRPr="00DD0440" w:rsidRDefault="00DD0440" w:rsidP="00DD04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14:paraId="3B01AC29" w14:textId="77777777" w:rsidR="00DD0440" w:rsidRPr="00DD0440" w:rsidRDefault="00DD0440" w:rsidP="00DD04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systems</w:t>
      </w:r>
    </w:p>
    <w:p w14:paraId="4A3681DA" w14:textId="77777777" w:rsidR="00DD0440" w:rsidRPr="00DD0440" w:rsidRDefault="00DD0440" w:rsidP="00DD04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public-sector AI</w:t>
      </w:r>
    </w:p>
    <w:p w14:paraId="282063AF" w14:textId="77777777" w:rsidR="00DD0440" w:rsidRPr="00DD0440" w:rsidRDefault="00DD0440" w:rsidP="00DD04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regulated finance</w:t>
      </w:r>
    </w:p>
    <w:p w14:paraId="7D9D0218" w14:textId="77777777" w:rsidR="00DD0440" w:rsidRPr="00DD0440" w:rsidRDefault="00DD0440" w:rsidP="00DD04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infrastructure</w:t>
      </w:r>
    </w:p>
    <w:p w14:paraId="0B66448A" w14:textId="77777777" w:rsidR="00DD0440" w:rsidRPr="00DD0440" w:rsidRDefault="00DD0440" w:rsidP="00DD044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trust/provenance tooling</w:t>
      </w:r>
    </w:p>
    <w:p w14:paraId="6D60124F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19AB5909" w14:textId="77777777" w:rsidR="00DD0440" w:rsidRPr="00DD0440" w:rsidRDefault="00DD0440" w:rsidP="00DD044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European model emphasizes procedural legitimacy. That can be a drag in consumer speed markets, but an advantage where trust is the product.</w:t>
      </w:r>
    </w:p>
    <w:p w14:paraId="5D837D2B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Medium.</w:t>
      </w:r>
    </w:p>
    <w:p w14:paraId="1865BEBA" w14:textId="77777777" w:rsidR="00DD0440" w:rsidRPr="00DD0440" w:rsidRDefault="00AE66B8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6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56A990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252B2D3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H. “Compute as reserve” becomes more important than compute as currency</w:t>
      </w:r>
    </w:p>
    <w:p w14:paraId="09A3068C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</w:p>
    <w:p w14:paraId="4E3EDDAF" w14:textId="77777777" w:rsidR="00DD0440" w:rsidRPr="00DD0440" w:rsidRDefault="00DD0440" w:rsidP="00DD044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States and large firms will build reserve access to compute, model hosting, and inference capacity the way they think about energy security or strategic inventories.</w:t>
      </w:r>
    </w:p>
    <w:p w14:paraId="5CCB5E96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00F87C6F" w14:textId="77777777" w:rsidR="00DD0440" w:rsidRPr="00DD0440" w:rsidRDefault="00DD0440" w:rsidP="00DD044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formulation fits both the contested-future evidence and the broader infrastructure consensus better than a literal currency framing.</w:t>
      </w:r>
    </w:p>
    <w:p w14:paraId="57CA5CEE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Confidence: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Medium-high.</w:t>
      </w:r>
    </w:p>
    <w:p w14:paraId="095BEF8E" w14:textId="77777777" w:rsidR="00DD0440" w:rsidRPr="00DD0440" w:rsidRDefault="00AE66B8" w:rsidP="00DD04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D517B2">
          <v:rect id="Horizontal Line 6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01D867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Net assessment</w:t>
      </w:r>
    </w:p>
    <w:p w14:paraId="0CD7BBA4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changed most</w:t>
      </w:r>
    </w:p>
    <w:p w14:paraId="4B463C59" w14:textId="77777777" w:rsidR="00DD0440" w:rsidRPr="00DD0440" w:rsidRDefault="00DD0440" w:rsidP="00DD044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increase weight on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 divergence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concentration loops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disintermediation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premium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especially the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apprenticeship crash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85FDE5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 partially upgraded</w:t>
      </w:r>
    </w:p>
    <w:p w14:paraId="0F6A12AF" w14:textId="77777777" w:rsidR="00DD0440" w:rsidRPr="00DD0440" w:rsidRDefault="00DD0440" w:rsidP="00DD04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Autonomous agents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in constrained domains first.</w:t>
      </w:r>
    </w:p>
    <w:p w14:paraId="735B8AE7" w14:textId="77777777" w:rsidR="00DD0440" w:rsidRPr="00DD0440" w:rsidRDefault="00DD0440" w:rsidP="00DD04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 as strategic reserve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full currency.</w:t>
      </w:r>
    </w:p>
    <w:p w14:paraId="19ECBD20" w14:textId="77777777" w:rsidR="00DD0440" w:rsidRPr="00DD0440" w:rsidRDefault="00DD0440" w:rsidP="00DD044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Biological-digital convergence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mainly as a healthcare vertical thesis.</w:t>
      </w:r>
    </w:p>
    <w:p w14:paraId="2A203C2F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 would still resist</w:t>
      </w:r>
    </w:p>
    <w:p w14:paraId="31B19C76" w14:textId="77777777" w:rsidR="00DD0440" w:rsidRPr="00DD0440" w:rsidRDefault="00DD0440" w:rsidP="00DD044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Overstating fully autonomous high-stakes systems.</w:t>
      </w:r>
    </w:p>
    <w:p w14:paraId="05CC15FD" w14:textId="77777777" w:rsidR="00DD0440" w:rsidRPr="00DD0440" w:rsidRDefault="00DD0440" w:rsidP="00DD044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Treating biological convergence as equally economy-wide, near-term, and cross-sector as labor bifurcation or infrastructure repricing.</w:t>
      </w:r>
    </w:p>
    <w:p w14:paraId="01744A74" w14:textId="77777777" w:rsidR="00DD0440" w:rsidRPr="00DD0440" w:rsidRDefault="00DD0440" w:rsidP="00DD044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Treating AI-spiritual response as a core economic driver rather than a cultural wildcard.</w:t>
      </w:r>
    </w:p>
    <w:p w14:paraId="6558F8D0" w14:textId="77777777" w:rsidR="00DD0440" w:rsidRPr="00DD0440" w:rsidRDefault="00DD0440" w:rsidP="00DD04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synthesis</w:t>
      </w:r>
    </w:p>
    <w:p w14:paraId="214E3801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combined model set points to a clearer master thesis:</w:t>
      </w:r>
    </w:p>
    <w:p w14:paraId="50C747A4" w14:textId="77777777" w:rsidR="00DD0440" w:rsidRPr="00DD0440" w:rsidRDefault="00DD0440" w:rsidP="00DD04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first compresses routine cognition.</w:t>
      </w:r>
    </w:p>
    <w:p w14:paraId="08145126" w14:textId="77777777" w:rsidR="00DD0440" w:rsidRPr="00DD0440" w:rsidRDefault="00DD0440" w:rsidP="00DD04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hollows out intermediaries and middle layers.</w:t>
      </w:r>
    </w:p>
    <w:p w14:paraId="0E79C7DE" w14:textId="77777777" w:rsidR="00DD0440" w:rsidRPr="00DD0440" w:rsidRDefault="00DD0440" w:rsidP="00DD04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 then concentrates around infrastructure, distribution control, proprietary feedback loops, and trusted legitimacy.</w:t>
      </w:r>
    </w:p>
    <w:p w14:paraId="70F557CD" w14:textId="77777777" w:rsidR="00DD0440" w:rsidRPr="00DD0440" w:rsidRDefault="00DD0440" w:rsidP="00DD04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resulting economy is not one AI future, but a set of regionally distinct AI political economies.</w:t>
      </w:r>
    </w:p>
    <w:p w14:paraId="0F36509B" w14:textId="77777777" w:rsidR="00DD0440" w:rsidRPr="00DD0440" w:rsidRDefault="00DD0440" w:rsidP="00DD04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most underappreciated constraint is not only compute. It is the </w:t>
      </w:r>
      <w:r w:rsidRPr="00DD04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pipeline for legitimate judgment</w:t>
      </w: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BF0AD3" w14:textId="77777777" w:rsidR="00DD0440" w:rsidRPr="00DD0440" w:rsidRDefault="00DD0440" w:rsidP="00DD0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04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last point is where I would now place the biggest incremental weight.</w:t>
      </w:r>
    </w:p>
    <w:p w14:paraId="6C1C5CE8" w14:textId="77777777" w:rsidR="002C6FC3" w:rsidRPr="00DD0440" w:rsidRDefault="002C6FC3" w:rsidP="00DD0440"/>
    <w:sectPr w:rsidR="002C6FC3" w:rsidRPr="00DD0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D48"/>
    <w:multiLevelType w:val="multilevel"/>
    <w:tmpl w:val="B2E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6DB6"/>
    <w:multiLevelType w:val="multilevel"/>
    <w:tmpl w:val="675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6606"/>
    <w:multiLevelType w:val="multilevel"/>
    <w:tmpl w:val="631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14A4B"/>
    <w:multiLevelType w:val="multilevel"/>
    <w:tmpl w:val="D1F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97A34"/>
    <w:multiLevelType w:val="multilevel"/>
    <w:tmpl w:val="CAD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4B0A"/>
    <w:multiLevelType w:val="multilevel"/>
    <w:tmpl w:val="EC2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72810"/>
    <w:multiLevelType w:val="multilevel"/>
    <w:tmpl w:val="4D0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743C8"/>
    <w:multiLevelType w:val="multilevel"/>
    <w:tmpl w:val="37B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4D56"/>
    <w:multiLevelType w:val="multilevel"/>
    <w:tmpl w:val="596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10E69"/>
    <w:multiLevelType w:val="multilevel"/>
    <w:tmpl w:val="07E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72B79"/>
    <w:multiLevelType w:val="multilevel"/>
    <w:tmpl w:val="053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D6126"/>
    <w:multiLevelType w:val="multilevel"/>
    <w:tmpl w:val="738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C3643"/>
    <w:multiLevelType w:val="multilevel"/>
    <w:tmpl w:val="B6A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234AA"/>
    <w:multiLevelType w:val="multilevel"/>
    <w:tmpl w:val="1F0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A0667"/>
    <w:multiLevelType w:val="multilevel"/>
    <w:tmpl w:val="958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E18C7"/>
    <w:multiLevelType w:val="multilevel"/>
    <w:tmpl w:val="59C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738D1"/>
    <w:multiLevelType w:val="multilevel"/>
    <w:tmpl w:val="C55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30442"/>
    <w:multiLevelType w:val="multilevel"/>
    <w:tmpl w:val="F54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D732D"/>
    <w:multiLevelType w:val="multilevel"/>
    <w:tmpl w:val="999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B6AE9"/>
    <w:multiLevelType w:val="multilevel"/>
    <w:tmpl w:val="9A2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E2796"/>
    <w:multiLevelType w:val="multilevel"/>
    <w:tmpl w:val="E4D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F6D2C"/>
    <w:multiLevelType w:val="multilevel"/>
    <w:tmpl w:val="116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41A17"/>
    <w:multiLevelType w:val="multilevel"/>
    <w:tmpl w:val="3A6C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239B2"/>
    <w:multiLevelType w:val="multilevel"/>
    <w:tmpl w:val="62D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023FE"/>
    <w:multiLevelType w:val="multilevel"/>
    <w:tmpl w:val="FE5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A5A00"/>
    <w:multiLevelType w:val="multilevel"/>
    <w:tmpl w:val="F6A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F005C"/>
    <w:multiLevelType w:val="multilevel"/>
    <w:tmpl w:val="D49A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E531E"/>
    <w:multiLevelType w:val="multilevel"/>
    <w:tmpl w:val="E36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458AA"/>
    <w:multiLevelType w:val="multilevel"/>
    <w:tmpl w:val="4FC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433031"/>
    <w:multiLevelType w:val="multilevel"/>
    <w:tmpl w:val="F2B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C7D35"/>
    <w:multiLevelType w:val="multilevel"/>
    <w:tmpl w:val="45B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E5B90"/>
    <w:multiLevelType w:val="multilevel"/>
    <w:tmpl w:val="D2F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414C04"/>
    <w:multiLevelType w:val="multilevel"/>
    <w:tmpl w:val="0E9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197631"/>
    <w:multiLevelType w:val="multilevel"/>
    <w:tmpl w:val="156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C1564"/>
    <w:multiLevelType w:val="multilevel"/>
    <w:tmpl w:val="C9A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37C83"/>
    <w:multiLevelType w:val="multilevel"/>
    <w:tmpl w:val="ED1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013039"/>
    <w:multiLevelType w:val="multilevel"/>
    <w:tmpl w:val="4A8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B47BDD"/>
    <w:multiLevelType w:val="multilevel"/>
    <w:tmpl w:val="2C5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E5343"/>
    <w:multiLevelType w:val="multilevel"/>
    <w:tmpl w:val="EBD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F63B6"/>
    <w:multiLevelType w:val="multilevel"/>
    <w:tmpl w:val="09F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105543"/>
    <w:multiLevelType w:val="multilevel"/>
    <w:tmpl w:val="5BE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32970"/>
    <w:multiLevelType w:val="multilevel"/>
    <w:tmpl w:val="EDB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A23F1"/>
    <w:multiLevelType w:val="multilevel"/>
    <w:tmpl w:val="37A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F7CBB"/>
    <w:multiLevelType w:val="multilevel"/>
    <w:tmpl w:val="E47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62091"/>
    <w:multiLevelType w:val="multilevel"/>
    <w:tmpl w:val="3F3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20F9F"/>
    <w:multiLevelType w:val="multilevel"/>
    <w:tmpl w:val="DB9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C3CC4"/>
    <w:multiLevelType w:val="multilevel"/>
    <w:tmpl w:val="F23E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4D7921"/>
    <w:multiLevelType w:val="multilevel"/>
    <w:tmpl w:val="7B5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6653EC"/>
    <w:multiLevelType w:val="multilevel"/>
    <w:tmpl w:val="A1A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F2158"/>
    <w:multiLevelType w:val="multilevel"/>
    <w:tmpl w:val="EBE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56FF8"/>
    <w:multiLevelType w:val="multilevel"/>
    <w:tmpl w:val="87A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190571"/>
    <w:multiLevelType w:val="multilevel"/>
    <w:tmpl w:val="C26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CA7148"/>
    <w:multiLevelType w:val="multilevel"/>
    <w:tmpl w:val="4EC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0B59F8"/>
    <w:multiLevelType w:val="multilevel"/>
    <w:tmpl w:val="B17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642882"/>
    <w:multiLevelType w:val="multilevel"/>
    <w:tmpl w:val="8FF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7376DB"/>
    <w:multiLevelType w:val="multilevel"/>
    <w:tmpl w:val="249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87370"/>
    <w:multiLevelType w:val="multilevel"/>
    <w:tmpl w:val="C1E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83B01"/>
    <w:multiLevelType w:val="multilevel"/>
    <w:tmpl w:val="B18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9D7C40"/>
    <w:multiLevelType w:val="multilevel"/>
    <w:tmpl w:val="CB12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BD5D3D"/>
    <w:multiLevelType w:val="multilevel"/>
    <w:tmpl w:val="77F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D19DE"/>
    <w:multiLevelType w:val="multilevel"/>
    <w:tmpl w:val="33CE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CA0DF6"/>
    <w:multiLevelType w:val="multilevel"/>
    <w:tmpl w:val="82C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F854AB"/>
    <w:multiLevelType w:val="multilevel"/>
    <w:tmpl w:val="E32E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14717B"/>
    <w:multiLevelType w:val="multilevel"/>
    <w:tmpl w:val="B70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19750B"/>
    <w:multiLevelType w:val="multilevel"/>
    <w:tmpl w:val="0D6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F3494"/>
    <w:multiLevelType w:val="multilevel"/>
    <w:tmpl w:val="A84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3B4E4B"/>
    <w:multiLevelType w:val="multilevel"/>
    <w:tmpl w:val="B7F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EB38B7"/>
    <w:multiLevelType w:val="multilevel"/>
    <w:tmpl w:val="EC6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96C4C"/>
    <w:multiLevelType w:val="multilevel"/>
    <w:tmpl w:val="CD8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112C19"/>
    <w:multiLevelType w:val="multilevel"/>
    <w:tmpl w:val="CB4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652A1"/>
    <w:multiLevelType w:val="multilevel"/>
    <w:tmpl w:val="5D9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F95F30"/>
    <w:multiLevelType w:val="multilevel"/>
    <w:tmpl w:val="0DC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B6694F"/>
    <w:multiLevelType w:val="multilevel"/>
    <w:tmpl w:val="931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60495"/>
    <w:multiLevelType w:val="multilevel"/>
    <w:tmpl w:val="E42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446615"/>
    <w:multiLevelType w:val="multilevel"/>
    <w:tmpl w:val="F9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EE4FEC"/>
    <w:multiLevelType w:val="multilevel"/>
    <w:tmpl w:val="8F8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454893"/>
    <w:multiLevelType w:val="multilevel"/>
    <w:tmpl w:val="CB3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F45D5"/>
    <w:multiLevelType w:val="multilevel"/>
    <w:tmpl w:val="606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EB29B4"/>
    <w:multiLevelType w:val="multilevel"/>
    <w:tmpl w:val="49E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9045DE"/>
    <w:multiLevelType w:val="multilevel"/>
    <w:tmpl w:val="2D2A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193A3B"/>
    <w:multiLevelType w:val="multilevel"/>
    <w:tmpl w:val="42A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7A2465"/>
    <w:multiLevelType w:val="multilevel"/>
    <w:tmpl w:val="FA2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D3F35"/>
    <w:multiLevelType w:val="multilevel"/>
    <w:tmpl w:val="499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E61EE4"/>
    <w:multiLevelType w:val="multilevel"/>
    <w:tmpl w:val="951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DB4DC5"/>
    <w:multiLevelType w:val="multilevel"/>
    <w:tmpl w:val="883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F3646B"/>
    <w:multiLevelType w:val="multilevel"/>
    <w:tmpl w:val="37D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766A18"/>
    <w:multiLevelType w:val="multilevel"/>
    <w:tmpl w:val="DE7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375900"/>
    <w:multiLevelType w:val="multilevel"/>
    <w:tmpl w:val="3AC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743B1E"/>
    <w:multiLevelType w:val="multilevel"/>
    <w:tmpl w:val="3E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E56AC"/>
    <w:multiLevelType w:val="multilevel"/>
    <w:tmpl w:val="739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0B1C53"/>
    <w:multiLevelType w:val="multilevel"/>
    <w:tmpl w:val="C578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8E3A3B"/>
    <w:multiLevelType w:val="multilevel"/>
    <w:tmpl w:val="6C9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FA6861"/>
    <w:multiLevelType w:val="multilevel"/>
    <w:tmpl w:val="18F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836991">
    <w:abstractNumId w:val="46"/>
  </w:num>
  <w:num w:numId="2" w16cid:durableId="1821535307">
    <w:abstractNumId w:val="37"/>
  </w:num>
  <w:num w:numId="3" w16cid:durableId="180900745">
    <w:abstractNumId w:val="24"/>
  </w:num>
  <w:num w:numId="4" w16cid:durableId="819730754">
    <w:abstractNumId w:val="2"/>
  </w:num>
  <w:num w:numId="5" w16cid:durableId="133109475">
    <w:abstractNumId w:val="42"/>
  </w:num>
  <w:num w:numId="6" w16cid:durableId="1270897811">
    <w:abstractNumId w:val="38"/>
  </w:num>
  <w:num w:numId="7" w16cid:durableId="498347682">
    <w:abstractNumId w:val="58"/>
  </w:num>
  <w:num w:numId="8" w16cid:durableId="789318987">
    <w:abstractNumId w:val="54"/>
  </w:num>
  <w:num w:numId="9" w16cid:durableId="788209673">
    <w:abstractNumId w:val="41"/>
  </w:num>
  <w:num w:numId="10" w16cid:durableId="508179976">
    <w:abstractNumId w:val="32"/>
  </w:num>
  <w:num w:numId="11" w16cid:durableId="1442458308">
    <w:abstractNumId w:val="12"/>
  </w:num>
  <w:num w:numId="12" w16cid:durableId="335571430">
    <w:abstractNumId w:val="56"/>
  </w:num>
  <w:num w:numId="13" w16cid:durableId="1794325165">
    <w:abstractNumId w:val="76"/>
  </w:num>
  <w:num w:numId="14" w16cid:durableId="1811440673">
    <w:abstractNumId w:val="33"/>
  </w:num>
  <w:num w:numId="15" w16cid:durableId="1608082894">
    <w:abstractNumId w:val="22"/>
  </w:num>
  <w:num w:numId="16" w16cid:durableId="137234402">
    <w:abstractNumId w:val="59"/>
  </w:num>
  <w:num w:numId="17" w16cid:durableId="142695739">
    <w:abstractNumId w:val="31"/>
  </w:num>
  <w:num w:numId="18" w16cid:durableId="149368976">
    <w:abstractNumId w:val="75"/>
  </w:num>
  <w:num w:numId="19" w16cid:durableId="835262847">
    <w:abstractNumId w:val="40"/>
  </w:num>
  <w:num w:numId="20" w16cid:durableId="239219326">
    <w:abstractNumId w:val="60"/>
  </w:num>
  <w:num w:numId="21" w16cid:durableId="1206482854">
    <w:abstractNumId w:val="50"/>
  </w:num>
  <w:num w:numId="22" w16cid:durableId="1280065326">
    <w:abstractNumId w:val="90"/>
  </w:num>
  <w:num w:numId="23" w16cid:durableId="60451189">
    <w:abstractNumId w:val="14"/>
  </w:num>
  <w:num w:numId="24" w16cid:durableId="289629750">
    <w:abstractNumId w:val="8"/>
  </w:num>
  <w:num w:numId="25" w16cid:durableId="16198698">
    <w:abstractNumId w:val="87"/>
  </w:num>
  <w:num w:numId="26" w16cid:durableId="407658494">
    <w:abstractNumId w:val="88"/>
  </w:num>
  <w:num w:numId="27" w16cid:durableId="1013646237">
    <w:abstractNumId w:val="77"/>
  </w:num>
  <w:num w:numId="28" w16cid:durableId="1495801462">
    <w:abstractNumId w:val="45"/>
  </w:num>
  <w:num w:numId="29" w16cid:durableId="491721801">
    <w:abstractNumId w:val="86"/>
  </w:num>
  <w:num w:numId="30" w16cid:durableId="2037343931">
    <w:abstractNumId w:val="63"/>
  </w:num>
  <w:num w:numId="31" w16cid:durableId="2146461967">
    <w:abstractNumId w:val="81"/>
  </w:num>
  <w:num w:numId="32" w16cid:durableId="1069108804">
    <w:abstractNumId w:val="44"/>
  </w:num>
  <w:num w:numId="33" w16cid:durableId="1641880651">
    <w:abstractNumId w:val="48"/>
  </w:num>
  <w:num w:numId="34" w16cid:durableId="1722317196">
    <w:abstractNumId w:val="27"/>
  </w:num>
  <w:num w:numId="35" w16cid:durableId="639305179">
    <w:abstractNumId w:val="47"/>
  </w:num>
  <w:num w:numId="36" w16cid:durableId="445736122">
    <w:abstractNumId w:val="65"/>
  </w:num>
  <w:num w:numId="37" w16cid:durableId="1264218523">
    <w:abstractNumId w:val="0"/>
  </w:num>
  <w:num w:numId="38" w16cid:durableId="941499356">
    <w:abstractNumId w:val="6"/>
  </w:num>
  <w:num w:numId="39" w16cid:durableId="763109964">
    <w:abstractNumId w:val="82"/>
  </w:num>
  <w:num w:numId="40" w16cid:durableId="144931171">
    <w:abstractNumId w:val="74"/>
  </w:num>
  <w:num w:numId="41" w16cid:durableId="18047119">
    <w:abstractNumId w:val="19"/>
  </w:num>
  <w:num w:numId="42" w16cid:durableId="244464342">
    <w:abstractNumId w:val="13"/>
  </w:num>
  <w:num w:numId="43" w16cid:durableId="1234512531">
    <w:abstractNumId w:val="62"/>
  </w:num>
  <w:num w:numId="44" w16cid:durableId="213203015">
    <w:abstractNumId w:val="1"/>
  </w:num>
  <w:num w:numId="45" w16cid:durableId="864757240">
    <w:abstractNumId w:val="49"/>
  </w:num>
  <w:num w:numId="46" w16cid:durableId="2012902104">
    <w:abstractNumId w:val="71"/>
  </w:num>
  <w:num w:numId="47" w16cid:durableId="879509899">
    <w:abstractNumId w:val="23"/>
  </w:num>
  <w:num w:numId="48" w16cid:durableId="1953248478">
    <w:abstractNumId w:val="53"/>
  </w:num>
  <w:num w:numId="49" w16cid:durableId="329453386">
    <w:abstractNumId w:val="66"/>
  </w:num>
  <w:num w:numId="50" w16cid:durableId="1713530069">
    <w:abstractNumId w:val="34"/>
  </w:num>
  <w:num w:numId="51" w16cid:durableId="123355429">
    <w:abstractNumId w:val="9"/>
  </w:num>
  <w:num w:numId="52" w16cid:durableId="2113746940">
    <w:abstractNumId w:val="67"/>
  </w:num>
  <w:num w:numId="53" w16cid:durableId="1817994391">
    <w:abstractNumId w:val="7"/>
  </w:num>
  <w:num w:numId="54" w16cid:durableId="1341006339">
    <w:abstractNumId w:val="57"/>
  </w:num>
  <w:num w:numId="55" w16cid:durableId="1382167851">
    <w:abstractNumId w:val="10"/>
  </w:num>
  <w:num w:numId="56" w16cid:durableId="1696689986">
    <w:abstractNumId w:val="80"/>
  </w:num>
  <w:num w:numId="57" w16cid:durableId="1162895313">
    <w:abstractNumId w:val="84"/>
  </w:num>
  <w:num w:numId="58" w16cid:durableId="1397166371">
    <w:abstractNumId w:val="26"/>
  </w:num>
  <w:num w:numId="59" w16cid:durableId="810097045">
    <w:abstractNumId w:val="36"/>
  </w:num>
  <w:num w:numId="60" w16cid:durableId="767703470">
    <w:abstractNumId w:val="25"/>
  </w:num>
  <w:num w:numId="61" w16cid:durableId="273514155">
    <w:abstractNumId w:val="85"/>
  </w:num>
  <w:num w:numId="62" w16cid:durableId="564952738">
    <w:abstractNumId w:val="52"/>
  </w:num>
  <w:num w:numId="63" w16cid:durableId="815997293">
    <w:abstractNumId w:val="61"/>
  </w:num>
  <w:num w:numId="64" w16cid:durableId="1737167845">
    <w:abstractNumId w:val="16"/>
  </w:num>
  <w:num w:numId="65" w16cid:durableId="1307783866">
    <w:abstractNumId w:val="83"/>
  </w:num>
  <w:num w:numId="66" w16cid:durableId="1778909341">
    <w:abstractNumId w:val="51"/>
  </w:num>
  <w:num w:numId="67" w16cid:durableId="8412138">
    <w:abstractNumId w:val="39"/>
  </w:num>
  <w:num w:numId="68" w16cid:durableId="1017390282">
    <w:abstractNumId w:val="70"/>
  </w:num>
  <w:num w:numId="69" w16cid:durableId="2095399770">
    <w:abstractNumId w:val="4"/>
  </w:num>
  <w:num w:numId="70" w16cid:durableId="98642154">
    <w:abstractNumId w:val="5"/>
  </w:num>
  <w:num w:numId="71" w16cid:durableId="886185211">
    <w:abstractNumId w:val="68"/>
  </w:num>
  <w:num w:numId="72" w16cid:durableId="10767588">
    <w:abstractNumId w:val="11"/>
  </w:num>
  <w:num w:numId="73" w16cid:durableId="1245065975">
    <w:abstractNumId w:val="18"/>
  </w:num>
  <w:num w:numId="74" w16cid:durableId="1895965628">
    <w:abstractNumId w:val="64"/>
  </w:num>
  <w:num w:numId="75" w16cid:durableId="1554661784">
    <w:abstractNumId w:val="29"/>
  </w:num>
  <w:num w:numId="76" w16cid:durableId="315109485">
    <w:abstractNumId w:val="20"/>
  </w:num>
  <w:num w:numId="77" w16cid:durableId="1359312723">
    <w:abstractNumId w:val="17"/>
  </w:num>
  <w:num w:numId="78" w16cid:durableId="1277368143">
    <w:abstractNumId w:val="79"/>
  </w:num>
  <w:num w:numId="79" w16cid:durableId="939263774">
    <w:abstractNumId w:val="78"/>
  </w:num>
  <w:num w:numId="80" w16cid:durableId="428040596">
    <w:abstractNumId w:val="43"/>
  </w:num>
  <w:num w:numId="81" w16cid:durableId="43259356">
    <w:abstractNumId w:val="28"/>
  </w:num>
  <w:num w:numId="82" w16cid:durableId="122702326">
    <w:abstractNumId w:val="55"/>
  </w:num>
  <w:num w:numId="83" w16cid:durableId="172259920">
    <w:abstractNumId w:val="21"/>
  </w:num>
  <w:num w:numId="84" w16cid:durableId="225142587">
    <w:abstractNumId w:val="30"/>
  </w:num>
  <w:num w:numId="85" w16cid:durableId="2025089277">
    <w:abstractNumId w:val="15"/>
  </w:num>
  <w:num w:numId="86" w16cid:durableId="480656606">
    <w:abstractNumId w:val="89"/>
  </w:num>
  <w:num w:numId="87" w16cid:durableId="372968027">
    <w:abstractNumId w:val="72"/>
  </w:num>
  <w:num w:numId="88" w16cid:durableId="1848907233">
    <w:abstractNumId w:val="3"/>
  </w:num>
  <w:num w:numId="89" w16cid:durableId="1758361533">
    <w:abstractNumId w:val="91"/>
  </w:num>
  <w:num w:numId="90" w16cid:durableId="1215846880">
    <w:abstractNumId w:val="69"/>
  </w:num>
  <w:num w:numId="91" w16cid:durableId="1623807364">
    <w:abstractNumId w:val="35"/>
  </w:num>
  <w:num w:numId="92" w16cid:durableId="1452092984">
    <w:abstractNumId w:val="92"/>
  </w:num>
  <w:num w:numId="93" w16cid:durableId="500389178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C3"/>
    <w:rsid w:val="00114C76"/>
    <w:rsid w:val="001679FE"/>
    <w:rsid w:val="002C6FC3"/>
    <w:rsid w:val="00AE66B8"/>
    <w:rsid w:val="00B25BD2"/>
    <w:rsid w:val="00DD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EF721FB"/>
  <w15:chartTrackingRefBased/>
  <w15:docId w15:val="{DF95B265-541D-E94D-8BC4-C276B548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F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6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6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C6F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6FC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6FC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2572</Words>
  <Characters>14664</Characters>
  <Application>Microsoft Office Word</Application>
  <DocSecurity>0</DocSecurity>
  <Lines>122</Lines>
  <Paragraphs>34</Paragraphs>
  <ScaleCrop>false</ScaleCrop>
  <Company/>
  <LinksUpToDate>false</LinksUpToDate>
  <CharactersWithSpaces>17202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Blask</dc:creator>
  <cp:keywords/>
  <dc:description/>
  <cp:lastModifiedBy>Tobias Blask</cp:lastModifiedBy>
  <cp:revision>3</cp:revision>
  <dcterms:created xsi:type="dcterms:W3CDTF">2026-03-14T18:06:00Z</dcterms:created>
  <dcterms:modified xsi:type="dcterms:W3CDTF">2026-03-14T18:06:00Z</dcterms:modified>
</cp:coreProperties>
</file>