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3D133" w14:textId="7ADD3816" w:rsidR="00383BF7" w:rsidRPr="00E06ADB" w:rsidRDefault="00B1623C" w:rsidP="003C061A">
      <w:pPr>
        <w:spacing w:line="240" w:lineRule="auto"/>
        <w:jc w:val="center"/>
        <w:rPr>
          <w:rFonts w:ascii="Arial" w:hAnsi="Arial" w:cs="Arial"/>
          <w:b/>
          <w:bCs/>
          <w:sz w:val="44"/>
          <w:szCs w:val="44"/>
        </w:rPr>
      </w:pPr>
      <w:r w:rsidRPr="00E06ADB">
        <w:rPr>
          <w:rFonts w:ascii="Arial" w:hAnsi="Arial" w:cs="Arial"/>
          <w:b/>
          <w:bCs/>
          <w:sz w:val="44"/>
          <w:szCs w:val="44"/>
        </w:rPr>
        <w:t>Ciencia, Tecnología y Sociedad</w:t>
      </w:r>
    </w:p>
    <w:p w14:paraId="22DCA298" w14:textId="5956DECB" w:rsidR="003C061A" w:rsidRPr="00E06ADB" w:rsidRDefault="003C061A" w:rsidP="003C061A">
      <w:pPr>
        <w:spacing w:line="240" w:lineRule="auto"/>
        <w:jc w:val="center"/>
        <w:rPr>
          <w:rFonts w:ascii="Arial" w:hAnsi="Arial" w:cs="Arial"/>
          <w:sz w:val="36"/>
          <w:szCs w:val="36"/>
        </w:rPr>
      </w:pPr>
      <w:r w:rsidRPr="00E06ADB">
        <w:rPr>
          <w:rFonts w:ascii="Arial" w:hAnsi="Arial" w:cs="Arial"/>
          <w:sz w:val="36"/>
          <w:szCs w:val="36"/>
        </w:rPr>
        <w:t xml:space="preserve">UNIDAD </w:t>
      </w:r>
      <w:r w:rsidR="00E06ADB" w:rsidRPr="00E06ADB">
        <w:rPr>
          <w:rFonts w:ascii="Arial" w:hAnsi="Arial" w:cs="Arial"/>
          <w:sz w:val="36"/>
          <w:szCs w:val="36"/>
        </w:rPr>
        <w:t>2</w:t>
      </w:r>
    </w:p>
    <w:p w14:paraId="50B1B98F" w14:textId="25032629" w:rsidR="00B1623C" w:rsidRPr="003C061A" w:rsidRDefault="00B1623C" w:rsidP="00B1623C">
      <w:pPr>
        <w:spacing w:line="360" w:lineRule="auto"/>
        <w:rPr>
          <w:rFonts w:ascii="Arial" w:hAnsi="Arial" w:cs="Arial"/>
          <w:b/>
          <w:bCs/>
        </w:rPr>
      </w:pPr>
      <w:r w:rsidRPr="003C061A">
        <w:rPr>
          <w:rFonts w:ascii="Arial" w:hAnsi="Arial" w:cs="Arial"/>
          <w:b/>
          <w:bCs/>
        </w:rPr>
        <w:t>Alumnos:</w:t>
      </w:r>
    </w:p>
    <w:p w14:paraId="55D1B3C8" w14:textId="1D1338B7" w:rsidR="00B1623C" w:rsidRDefault="00B1623C" w:rsidP="00B1623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    Martín, Tobías – DNI: 45.264.328</w:t>
      </w:r>
      <w:r w:rsidRPr="00B1623C">
        <w:rPr>
          <w:rFonts w:ascii="Arial" w:hAnsi="Arial" w:cs="Arial"/>
        </w:rPr>
        <w:t xml:space="preserve"> </w:t>
      </w:r>
      <w:r w:rsidR="003C061A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Registro: E009-35</w:t>
      </w:r>
    </w:p>
    <w:p w14:paraId="314A03EB" w14:textId="69983D2A" w:rsidR="00B1623C" w:rsidRDefault="00B1623C" w:rsidP="00B1623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    Paez, Nahuel – DNI: 43.078.165</w:t>
      </w:r>
      <w:r w:rsidR="003C061A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Registro:  21074</w:t>
      </w:r>
    </w:p>
    <w:p w14:paraId="6FDB433C" w14:textId="1D6F7949" w:rsidR="00B1623C" w:rsidRPr="003C061A" w:rsidRDefault="00E06ADB" w:rsidP="00B1623C">
      <w:pPr>
        <w:spacing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4A457BC3" wp14:editId="790C3A79">
            <wp:simplePos x="0" y="0"/>
            <wp:positionH relativeFrom="margin">
              <wp:align>center</wp:align>
            </wp:positionH>
            <wp:positionV relativeFrom="paragraph">
              <wp:posOffset>472440</wp:posOffset>
            </wp:positionV>
            <wp:extent cx="5953125" cy="4464685"/>
            <wp:effectExtent l="0" t="0" r="9525" b="0"/>
            <wp:wrapTight wrapText="bothSides">
              <wp:wrapPolygon edited="0">
                <wp:start x="0" y="0"/>
                <wp:lineTo x="0" y="21474"/>
                <wp:lineTo x="21565" y="21474"/>
                <wp:lineTo x="21565" y="0"/>
                <wp:lineTo x="0" y="0"/>
              </wp:wrapPolygon>
            </wp:wrapTight>
            <wp:docPr id="1672778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464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623C">
        <w:rPr>
          <w:rFonts w:ascii="Arial" w:hAnsi="Arial" w:cs="Arial"/>
        </w:rPr>
        <w:tab/>
        <w:t xml:space="preserve">     Pérez, Alejandro – DNI: 44. – Registro: E009-58</w:t>
      </w:r>
    </w:p>
    <w:p w14:paraId="783F4D54" w14:textId="6A8F7B06" w:rsidR="00B1623C" w:rsidRPr="00B1623C" w:rsidRDefault="00B1623C" w:rsidP="00B1623C">
      <w:pPr>
        <w:spacing w:line="360" w:lineRule="auto"/>
        <w:rPr>
          <w:rFonts w:ascii="Arial" w:hAnsi="Arial" w:cs="Arial"/>
        </w:rPr>
      </w:pPr>
    </w:p>
    <w:p w14:paraId="171EFFFB" w14:textId="77777777" w:rsidR="003C061A" w:rsidRDefault="003C061A" w:rsidP="00B1623C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403F5C8C" w14:textId="77777777" w:rsidR="003C061A" w:rsidRDefault="003C061A" w:rsidP="00B1623C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1279A511" w14:textId="77777777" w:rsidR="00CA260B" w:rsidRDefault="00CA260B" w:rsidP="00B1623C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6625C012" w14:textId="77777777" w:rsidR="00CA260B" w:rsidRDefault="00CA260B" w:rsidP="00CA260B">
      <w:pPr>
        <w:spacing w:line="360" w:lineRule="auto"/>
        <w:rPr>
          <w:rFonts w:ascii="Arial" w:hAnsi="Arial" w:cs="Arial"/>
          <w:b/>
          <w:bCs/>
        </w:rPr>
      </w:pPr>
    </w:p>
    <w:p w14:paraId="6C2D36D0" w14:textId="77777777" w:rsidR="00E06ADB" w:rsidRDefault="00E06ADB" w:rsidP="00E06ADB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786FA5D" w14:textId="652C3655" w:rsidR="003C061A" w:rsidRPr="00E06ADB" w:rsidRDefault="00E06ADB" w:rsidP="00E06ADB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E06ADB">
        <w:rPr>
          <w:rFonts w:ascii="Arial" w:hAnsi="Arial" w:cs="Arial"/>
          <w:b/>
          <w:bCs/>
          <w:sz w:val="28"/>
          <w:szCs w:val="28"/>
        </w:rPr>
        <w:lastRenderedPageBreak/>
        <w:t>Empresas Unicornio</w:t>
      </w:r>
    </w:p>
    <w:p w14:paraId="1BE19AC3" w14:textId="4A46A34C" w:rsidR="7E4584A8" w:rsidRDefault="7E4584A8" w:rsidP="7E4584A8">
      <w:pPr>
        <w:spacing w:line="360" w:lineRule="auto"/>
        <w:jc w:val="center"/>
        <w:rPr>
          <w:rFonts w:ascii="Arial" w:hAnsi="Arial" w:cs="Arial"/>
          <w:b/>
          <w:bCs/>
        </w:rPr>
      </w:pPr>
      <w:r w:rsidRPr="7E4584A8">
        <w:rPr>
          <w:rFonts w:ascii="Arial" w:hAnsi="Arial" w:cs="Arial"/>
          <w:b/>
          <w:bCs/>
        </w:rPr>
        <w:t xml:space="preserve">¿A </w:t>
      </w:r>
      <w:r w:rsidR="00A5571E" w:rsidRPr="7E4584A8">
        <w:rPr>
          <w:rFonts w:ascii="Arial" w:hAnsi="Arial" w:cs="Arial"/>
          <w:b/>
          <w:bCs/>
        </w:rPr>
        <w:t>qué</w:t>
      </w:r>
      <w:r w:rsidRPr="7E4584A8">
        <w:rPr>
          <w:rFonts w:ascii="Arial" w:hAnsi="Arial" w:cs="Arial"/>
          <w:b/>
          <w:bCs/>
        </w:rPr>
        <w:t xml:space="preserve"> se llaman empresas unicornio?</w:t>
      </w:r>
    </w:p>
    <w:p w14:paraId="47E0DAB3" w14:textId="28E7C89B" w:rsidR="00383BF7" w:rsidRDefault="7E4584A8" w:rsidP="00B1623C">
      <w:pPr>
        <w:spacing w:line="360" w:lineRule="auto"/>
        <w:jc w:val="both"/>
        <w:rPr>
          <w:rFonts w:ascii="Arial" w:hAnsi="Arial" w:cs="Arial"/>
        </w:rPr>
      </w:pPr>
      <w:r w:rsidRPr="7E4584A8">
        <w:rPr>
          <w:rFonts w:ascii="Arial" w:hAnsi="Arial" w:cs="Arial"/>
        </w:rPr>
        <w:t xml:space="preserve">Una empresa unicornio es </w:t>
      </w:r>
      <w:r w:rsidR="00E06ADB" w:rsidRPr="7E4584A8">
        <w:rPr>
          <w:rFonts w:ascii="Arial" w:hAnsi="Arial" w:cs="Arial"/>
        </w:rPr>
        <w:t>un startup millonario</w:t>
      </w:r>
      <w:r w:rsidRPr="7E4584A8">
        <w:rPr>
          <w:rFonts w:ascii="Arial" w:hAnsi="Arial" w:cs="Arial"/>
        </w:rPr>
        <w:t xml:space="preserve"> que aprovecha las nuevas tecnologías para innovar y ofrecer sus servicios. Su crecimiento es exponencial y parecen ser compañías imparables. La mayoría no superan los 10 años de antigüedad, pero han logrado valuaciones superiores a mil millones de dólares.</w:t>
      </w:r>
    </w:p>
    <w:p w14:paraId="1CF17161" w14:textId="50C17042" w:rsidR="00E06ADB" w:rsidRPr="00B1623C" w:rsidRDefault="00E06ADB" w:rsidP="00B1623C">
      <w:pPr>
        <w:spacing w:line="360" w:lineRule="auto"/>
        <w:jc w:val="both"/>
        <w:rPr>
          <w:rFonts w:ascii="Arial" w:hAnsi="Arial" w:cs="Arial"/>
        </w:rPr>
      </w:pPr>
      <w:r w:rsidRPr="00E06ADB">
        <w:rPr>
          <w:rFonts w:ascii="Arial" w:hAnsi="Arial" w:cs="Arial"/>
        </w:rPr>
        <w:t>El término fue utilizado por primera vez en 2013 por la inversionista de riesgo Aileen Lee, fundadora de Cowboy Ventures. En sus propias palabras, ella define a las empresas unicornio como: «Una compañía tecnológica que alcanza el valor de 1000 millones de USD en algún momento de su proceso de levantamiento de capital, sin llegar a cotizar en bolsa».</w:t>
      </w:r>
    </w:p>
    <w:p w14:paraId="3EAE5C36" w14:textId="5DCF1D69" w:rsidR="7E4584A8" w:rsidRDefault="7E4584A8" w:rsidP="7E4584A8">
      <w:pPr>
        <w:spacing w:line="360" w:lineRule="auto"/>
        <w:jc w:val="center"/>
        <w:rPr>
          <w:rFonts w:ascii="Arial" w:hAnsi="Arial" w:cs="Arial"/>
          <w:b/>
          <w:bCs/>
        </w:rPr>
      </w:pPr>
      <w:r w:rsidRPr="7E4584A8">
        <w:rPr>
          <w:rFonts w:ascii="Arial" w:hAnsi="Arial" w:cs="Arial"/>
          <w:b/>
          <w:bCs/>
        </w:rPr>
        <w:t>¿Qué países tienen más empresas de este tipo?</w:t>
      </w:r>
    </w:p>
    <w:p w14:paraId="1C74E0ED" w14:textId="42BA7027" w:rsidR="00E06ADB" w:rsidRDefault="00E06ADB" w:rsidP="00A5571E">
      <w:pPr>
        <w:spacing w:line="360" w:lineRule="auto"/>
        <w:jc w:val="both"/>
        <w:rPr>
          <w:rFonts w:ascii="Arial" w:hAnsi="Arial" w:cs="Arial"/>
        </w:rPr>
      </w:pPr>
      <w:r w:rsidRPr="00E06ADB">
        <w:rPr>
          <w:rFonts w:ascii="Arial" w:hAnsi="Arial" w:cs="Arial"/>
        </w:rPr>
        <w:t xml:space="preserve">En julio de 2023, hay más de 1200 unicornios en todo el mundo. Los antiguos unicornios populares incluyen Airbnb, Facebook y Google. Las variantes incluyen un </w:t>
      </w:r>
      <w:proofErr w:type="spellStart"/>
      <w:r w:rsidRPr="00E06ADB">
        <w:rPr>
          <w:rFonts w:ascii="Arial" w:hAnsi="Arial" w:cs="Arial"/>
        </w:rPr>
        <w:t>decacornio</w:t>
      </w:r>
      <w:proofErr w:type="spellEnd"/>
      <w:r w:rsidRPr="00E06ADB">
        <w:rPr>
          <w:rFonts w:ascii="Arial" w:hAnsi="Arial" w:cs="Arial"/>
        </w:rPr>
        <w:t xml:space="preserve">, valorado en más de 10 mil millones de dólares, y un </w:t>
      </w:r>
      <w:proofErr w:type="spellStart"/>
      <w:r w:rsidRPr="00E06ADB">
        <w:rPr>
          <w:rFonts w:ascii="Arial" w:hAnsi="Arial" w:cs="Arial"/>
        </w:rPr>
        <w:t>hectocornio</w:t>
      </w:r>
      <w:proofErr w:type="spellEnd"/>
      <w:r w:rsidRPr="00E06ADB">
        <w:rPr>
          <w:rFonts w:ascii="Arial" w:hAnsi="Arial" w:cs="Arial"/>
        </w:rPr>
        <w:t>, valorado en más de 100 mil millones de dólares.</w:t>
      </w:r>
    </w:p>
    <w:p w14:paraId="4AB8E0B5" w14:textId="1D352663" w:rsidR="00E06ADB" w:rsidRDefault="00E06ADB" w:rsidP="00A5571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7E4584A8" w:rsidRPr="7E4584A8">
        <w:rPr>
          <w:rFonts w:ascii="Arial" w:hAnsi="Arial" w:cs="Arial"/>
        </w:rPr>
        <w:t>os países con mayor número de empresas unicornio</w:t>
      </w:r>
      <w:r>
        <w:rPr>
          <w:rFonts w:ascii="Arial" w:hAnsi="Arial" w:cs="Arial"/>
        </w:rPr>
        <w:t xml:space="preserve"> en el mundo</w:t>
      </w:r>
      <w:r w:rsidR="7E4584A8" w:rsidRPr="7E4584A8">
        <w:rPr>
          <w:rFonts w:ascii="Arial" w:hAnsi="Arial" w:cs="Arial"/>
        </w:rPr>
        <w:t xml:space="preserve"> son: Estados Unidos</w:t>
      </w:r>
      <w:r>
        <w:rPr>
          <w:rFonts w:ascii="Arial" w:hAnsi="Arial" w:cs="Arial"/>
        </w:rPr>
        <w:t xml:space="preserve"> </w:t>
      </w:r>
      <w:r w:rsidR="7E4584A8" w:rsidRPr="7E4584A8">
        <w:rPr>
          <w:rFonts w:ascii="Arial" w:hAnsi="Arial" w:cs="Arial"/>
        </w:rPr>
        <w:t>(712)</w:t>
      </w:r>
      <w:r>
        <w:rPr>
          <w:rFonts w:ascii="Arial" w:hAnsi="Arial" w:cs="Arial"/>
        </w:rPr>
        <w:t>,</w:t>
      </w:r>
      <w:r w:rsidR="7E4584A8" w:rsidRPr="7E4584A8">
        <w:rPr>
          <w:rFonts w:ascii="Arial" w:hAnsi="Arial" w:cs="Arial"/>
        </w:rPr>
        <w:t xml:space="preserve"> China (248) </w:t>
      </w:r>
      <w:r>
        <w:rPr>
          <w:rFonts w:ascii="Arial" w:hAnsi="Arial" w:cs="Arial"/>
        </w:rPr>
        <w:t xml:space="preserve">e </w:t>
      </w:r>
      <w:r w:rsidR="7E4584A8" w:rsidRPr="7E4584A8">
        <w:rPr>
          <w:rFonts w:ascii="Arial" w:hAnsi="Arial" w:cs="Arial"/>
        </w:rPr>
        <w:t>India (85)</w:t>
      </w:r>
      <w:r>
        <w:rPr>
          <w:rFonts w:ascii="Arial" w:hAnsi="Arial" w:cs="Arial"/>
        </w:rPr>
        <w:t>. En cuanto a Latinoamérica, el</w:t>
      </w:r>
      <w:r w:rsidRPr="00E06ADB">
        <w:rPr>
          <w:rFonts w:ascii="Arial" w:hAnsi="Arial" w:cs="Arial"/>
        </w:rPr>
        <w:t xml:space="preserve"> país que se encuentra en la cima de las empresas unicornio es Brasil con un 65 %, seguido por Chile, Colombia y Argentina.</w:t>
      </w:r>
    </w:p>
    <w:p w14:paraId="137D4A45" w14:textId="71866CD2" w:rsidR="7E4584A8" w:rsidRDefault="7E4584A8" w:rsidP="7E4584A8">
      <w:pPr>
        <w:spacing w:line="360" w:lineRule="auto"/>
        <w:jc w:val="center"/>
        <w:rPr>
          <w:rFonts w:ascii="Arial" w:hAnsi="Arial" w:cs="Arial"/>
          <w:b/>
          <w:bCs/>
        </w:rPr>
      </w:pPr>
      <w:r w:rsidRPr="7E4584A8">
        <w:rPr>
          <w:rFonts w:ascii="Arial" w:hAnsi="Arial" w:cs="Arial"/>
          <w:b/>
          <w:bCs/>
        </w:rPr>
        <w:t>¿Cuántos unicornios tiene Argentina?</w:t>
      </w:r>
    </w:p>
    <w:p w14:paraId="747252C6" w14:textId="3233AD0E" w:rsidR="7E4584A8" w:rsidRPr="002346F4" w:rsidRDefault="002346F4" w:rsidP="00A5571E">
      <w:pPr>
        <w:spacing w:line="360" w:lineRule="auto"/>
        <w:jc w:val="both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211F3F27" wp14:editId="4A43A6E0">
            <wp:simplePos x="0" y="0"/>
            <wp:positionH relativeFrom="margin">
              <wp:align>center</wp:align>
            </wp:positionH>
            <wp:positionV relativeFrom="paragraph">
              <wp:posOffset>1089660</wp:posOffset>
            </wp:positionV>
            <wp:extent cx="5019675" cy="1685974"/>
            <wp:effectExtent l="0" t="0" r="0" b="9525"/>
            <wp:wrapTight wrapText="bothSides">
              <wp:wrapPolygon edited="0">
                <wp:start x="0" y="0"/>
                <wp:lineTo x="0" y="21478"/>
                <wp:lineTo x="21477" y="21478"/>
                <wp:lineTo x="21477" y="0"/>
                <wp:lineTo x="0" y="0"/>
              </wp:wrapPolygon>
            </wp:wrapTight>
            <wp:docPr id="35559093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1" b="77464"/>
                    <a:stretch/>
                  </pic:blipFill>
                  <pic:spPr bwMode="auto">
                    <a:xfrm>
                      <a:off x="0" y="0"/>
                      <a:ext cx="5019675" cy="168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06ADB" w:rsidRPr="00E06ADB">
        <w:rPr>
          <w:rFonts w:ascii="Arial" w:hAnsi="Arial" w:cs="Arial"/>
          <w:shd w:val="clear" w:color="auto" w:fill="FFFFFF"/>
        </w:rPr>
        <w:t>La Argentina históricamente se enorgulleció de ser cuna de unicornios, con sus </w:t>
      </w:r>
      <w:r w:rsidR="00E06ADB" w:rsidRPr="00E06ADB">
        <w:rPr>
          <w:rFonts w:ascii="Arial" w:hAnsi="Arial" w:cs="Arial"/>
        </w:rPr>
        <w:t>cuatro</w:t>
      </w:r>
      <w:r w:rsidR="00E06ADB" w:rsidRPr="00E06ADB">
        <w:rPr>
          <w:rFonts w:ascii="Arial" w:hAnsi="Arial" w:cs="Arial"/>
          <w:shd w:val="clear" w:color="auto" w:fill="FFFFFF"/>
        </w:rPr>
        <w:t> referentes</w:t>
      </w:r>
      <w:r w:rsidR="00E06ADB">
        <w:rPr>
          <w:rFonts w:ascii="Arial" w:hAnsi="Arial" w:cs="Arial"/>
          <w:shd w:val="clear" w:color="auto" w:fill="FFFFFF"/>
        </w:rPr>
        <w:t xml:space="preserve">: </w:t>
      </w:r>
      <w:r w:rsidR="00E06ADB" w:rsidRPr="00E06ADB">
        <w:rPr>
          <w:rFonts w:ascii="Arial" w:hAnsi="Arial" w:cs="Arial"/>
          <w:shd w:val="clear" w:color="auto" w:fill="FFFFFF"/>
        </w:rPr>
        <w:t>MercadoLibre, Globant, OLX y Despegar.</w:t>
      </w:r>
      <w:r>
        <w:rPr>
          <w:rFonts w:ascii="Arial" w:hAnsi="Arial" w:cs="Arial"/>
          <w:shd w:val="clear" w:color="auto" w:fill="FFFFFF"/>
        </w:rPr>
        <w:t xml:space="preserve"> </w:t>
      </w:r>
      <w:r w:rsidR="7E4584A8" w:rsidRPr="7E4584A8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los cuales luego se sumaron A</w:t>
      </w:r>
      <w:r w:rsidR="7E4584A8" w:rsidRPr="7E4584A8">
        <w:rPr>
          <w:rFonts w:ascii="Arial" w:hAnsi="Arial" w:cs="Arial"/>
        </w:rPr>
        <w:t xml:space="preserve">uth0, </w:t>
      </w:r>
      <w:proofErr w:type="spellStart"/>
      <w:r w:rsidR="7E4584A8" w:rsidRPr="7E4584A8">
        <w:rPr>
          <w:rFonts w:ascii="Arial" w:hAnsi="Arial" w:cs="Arial"/>
        </w:rPr>
        <w:t>Uala</w:t>
      </w:r>
      <w:proofErr w:type="spellEnd"/>
      <w:r w:rsidR="7E4584A8" w:rsidRPr="7E4584A8">
        <w:rPr>
          <w:rFonts w:ascii="Arial" w:hAnsi="Arial" w:cs="Arial"/>
        </w:rPr>
        <w:t xml:space="preserve">, </w:t>
      </w:r>
      <w:proofErr w:type="spellStart"/>
      <w:r w:rsidR="7E4584A8" w:rsidRPr="7E4584A8">
        <w:rPr>
          <w:rFonts w:ascii="Arial" w:hAnsi="Arial" w:cs="Arial"/>
        </w:rPr>
        <w:t>Vercel</w:t>
      </w:r>
      <w:proofErr w:type="spellEnd"/>
      <w:r w:rsidR="7E4584A8" w:rsidRPr="7E4584A8">
        <w:rPr>
          <w:rFonts w:ascii="Arial" w:hAnsi="Arial" w:cs="Arial"/>
        </w:rPr>
        <w:t xml:space="preserve">, Aleph, </w:t>
      </w:r>
      <w:proofErr w:type="spellStart"/>
      <w:r w:rsidR="7E4584A8" w:rsidRPr="7E4584A8">
        <w:rPr>
          <w:rFonts w:ascii="Arial" w:hAnsi="Arial" w:cs="Arial"/>
        </w:rPr>
        <w:t>Tiendanube</w:t>
      </w:r>
      <w:proofErr w:type="spellEnd"/>
      <w:r w:rsidR="7E4584A8" w:rsidRPr="7E4584A8">
        <w:rPr>
          <w:rFonts w:ascii="Arial" w:hAnsi="Arial" w:cs="Arial"/>
        </w:rPr>
        <w:t xml:space="preserve">, Mural, </w:t>
      </w:r>
      <w:proofErr w:type="spellStart"/>
      <w:r w:rsidR="7E4584A8" w:rsidRPr="7E4584A8">
        <w:rPr>
          <w:rFonts w:ascii="Arial" w:hAnsi="Arial" w:cs="Arial"/>
        </w:rPr>
        <w:t>Bitfarms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Technisys</w:t>
      </w:r>
      <w:proofErr w:type="spellEnd"/>
      <w:r>
        <w:rPr>
          <w:rFonts w:ascii="Arial" w:hAnsi="Arial" w:cs="Arial"/>
        </w:rPr>
        <w:t>, contando así en la actualidad con 12 empresas unicornio.</w:t>
      </w:r>
    </w:p>
    <w:p w14:paraId="12A56909" w14:textId="62C171B2" w:rsidR="002346F4" w:rsidRDefault="002346F4" w:rsidP="00A5571E">
      <w:pPr>
        <w:spacing w:line="360" w:lineRule="auto"/>
        <w:jc w:val="both"/>
        <w:rPr>
          <w:rFonts w:ascii="Arial" w:hAnsi="Arial" w:cs="Arial"/>
        </w:rPr>
      </w:pPr>
    </w:p>
    <w:p w14:paraId="4E9CEF61" w14:textId="67E511C6" w:rsidR="002346F4" w:rsidRDefault="002346F4" w:rsidP="00A5571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BF7C815" wp14:editId="4022B0D9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5114925" cy="8787525"/>
            <wp:effectExtent l="0" t="0" r="0" b="0"/>
            <wp:wrapTight wrapText="bothSides">
              <wp:wrapPolygon edited="0">
                <wp:start x="0" y="0"/>
                <wp:lineTo x="0" y="21541"/>
                <wp:lineTo x="21479" y="21541"/>
                <wp:lineTo x="21479" y="0"/>
                <wp:lineTo x="0" y="0"/>
              </wp:wrapPolygon>
            </wp:wrapTight>
            <wp:docPr id="7217472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58"/>
                    <a:stretch/>
                  </pic:blipFill>
                  <pic:spPr bwMode="auto">
                    <a:xfrm>
                      <a:off x="0" y="0"/>
                      <a:ext cx="5114925" cy="8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2346F4" w:rsidSect="00365000">
      <w:headerReference w:type="default" r:id="rId9"/>
      <w:footerReference w:type="default" r:id="rId10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5EF21" w14:textId="77777777" w:rsidR="008711A2" w:rsidRDefault="008711A2" w:rsidP="003C061A">
      <w:pPr>
        <w:spacing w:after="0" w:line="240" w:lineRule="auto"/>
      </w:pPr>
      <w:r>
        <w:separator/>
      </w:r>
    </w:p>
  </w:endnote>
  <w:endnote w:type="continuationSeparator" w:id="0">
    <w:p w14:paraId="778FF35F" w14:textId="77777777" w:rsidR="008711A2" w:rsidRDefault="008711A2" w:rsidP="003C06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55211" w14:textId="77777777" w:rsidR="003C061A" w:rsidRPr="003C061A" w:rsidRDefault="003C061A">
    <w:pPr>
      <w:pStyle w:val="Piedepgina"/>
      <w:jc w:val="center"/>
      <w:rPr>
        <w:caps/>
      </w:rPr>
    </w:pPr>
    <w:r w:rsidRPr="003C061A">
      <w:rPr>
        <w:caps/>
      </w:rPr>
      <w:fldChar w:fldCharType="begin"/>
    </w:r>
    <w:r w:rsidRPr="003C061A">
      <w:rPr>
        <w:caps/>
      </w:rPr>
      <w:instrText>PAGE   \* MERGEFORMAT</w:instrText>
    </w:r>
    <w:r w:rsidRPr="003C061A">
      <w:rPr>
        <w:caps/>
      </w:rPr>
      <w:fldChar w:fldCharType="separate"/>
    </w:r>
    <w:r w:rsidRPr="003C061A">
      <w:rPr>
        <w:caps/>
        <w:lang w:val="es-ES"/>
      </w:rPr>
      <w:t>2</w:t>
    </w:r>
    <w:r w:rsidRPr="003C061A">
      <w:rPr>
        <w:caps/>
      </w:rPr>
      <w:fldChar w:fldCharType="end"/>
    </w:r>
  </w:p>
  <w:p w14:paraId="2BAC4106" w14:textId="77777777" w:rsidR="003C061A" w:rsidRDefault="003C061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6E2BA7" w14:textId="77777777" w:rsidR="008711A2" w:rsidRDefault="008711A2" w:rsidP="003C061A">
      <w:pPr>
        <w:spacing w:after="0" w:line="240" w:lineRule="auto"/>
      </w:pPr>
      <w:r>
        <w:separator/>
      </w:r>
    </w:p>
  </w:footnote>
  <w:footnote w:type="continuationSeparator" w:id="0">
    <w:p w14:paraId="16483F1B" w14:textId="77777777" w:rsidR="008711A2" w:rsidRDefault="008711A2" w:rsidP="003C06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0393D" w14:textId="4BA5C255" w:rsidR="00CA260B" w:rsidRDefault="00CA260B" w:rsidP="00CA260B">
    <w:pPr>
      <w:pStyle w:val="Encabezado"/>
      <w:jc w:val="center"/>
      <w:rPr>
        <w:rFonts w:ascii="Arial" w:hAnsi="Arial" w:cs="Arial"/>
        <w:b/>
        <w:bCs/>
      </w:rPr>
    </w:pPr>
    <w:r>
      <w:rPr>
        <w:rFonts w:ascii="Arial" w:hAnsi="Arial" w:cs="Arial"/>
        <w:b/>
        <w:bCs/>
        <w:noProof/>
      </w:rPr>
      <w:drawing>
        <wp:anchor distT="0" distB="0" distL="114300" distR="114300" simplePos="0" relativeHeight="251658240" behindDoc="1" locked="0" layoutInCell="1" allowOverlap="1" wp14:anchorId="7882BA6E" wp14:editId="4F4D178A">
          <wp:simplePos x="0" y="0"/>
          <wp:positionH relativeFrom="rightMargin">
            <wp:align>left</wp:align>
          </wp:positionH>
          <wp:positionV relativeFrom="paragraph">
            <wp:posOffset>-354965</wp:posOffset>
          </wp:positionV>
          <wp:extent cx="923925" cy="923925"/>
          <wp:effectExtent l="0" t="0" r="9525" b="9525"/>
          <wp:wrapTight wrapText="bothSides">
            <wp:wrapPolygon edited="0">
              <wp:start x="0" y="0"/>
              <wp:lineTo x="0" y="21377"/>
              <wp:lineTo x="21377" y="21377"/>
              <wp:lineTo x="21377" y="0"/>
              <wp:lineTo x="0" y="0"/>
            </wp:wrapPolygon>
          </wp:wrapTight>
          <wp:docPr id="530959356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" cy="9239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A260B">
      <w:rPr>
        <w:rFonts w:ascii="Arial" w:hAnsi="Arial" w:cs="Arial"/>
        <w:b/>
        <w:bCs/>
      </w:rPr>
      <w:t>Facultad de Ciencias Exactas, Físicas y Naturales</w:t>
    </w:r>
  </w:p>
  <w:p w14:paraId="1E86404E" w14:textId="77777777" w:rsidR="00CA260B" w:rsidRDefault="00CA260B" w:rsidP="00CA260B">
    <w:pPr>
      <w:pStyle w:val="Encabezado"/>
      <w:jc w:val="center"/>
      <w:rPr>
        <w:rFonts w:ascii="Arial" w:hAnsi="Arial" w:cs="Arial"/>
        <w:b/>
        <w:bCs/>
      </w:rPr>
    </w:pPr>
  </w:p>
  <w:p w14:paraId="68423EA3" w14:textId="77777777" w:rsidR="00CA260B" w:rsidRPr="00CA260B" w:rsidRDefault="00CA260B" w:rsidP="00CA260B">
    <w:pPr>
      <w:pStyle w:val="Encabezado"/>
      <w:jc w:val="center"/>
      <w:rPr>
        <w:rFonts w:ascii="Arial" w:hAnsi="Arial" w:cs="Arial"/>
        <w:b/>
        <w:bCs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BF7"/>
    <w:rsid w:val="002346F4"/>
    <w:rsid w:val="002B5D5E"/>
    <w:rsid w:val="00325BB8"/>
    <w:rsid w:val="00365000"/>
    <w:rsid w:val="00383BF7"/>
    <w:rsid w:val="003C061A"/>
    <w:rsid w:val="008711A2"/>
    <w:rsid w:val="00950ECD"/>
    <w:rsid w:val="00A5571E"/>
    <w:rsid w:val="00B1623C"/>
    <w:rsid w:val="00BA3032"/>
    <w:rsid w:val="00C823CE"/>
    <w:rsid w:val="00CA260B"/>
    <w:rsid w:val="00E06ADB"/>
    <w:rsid w:val="00E5056E"/>
    <w:rsid w:val="00F42473"/>
    <w:rsid w:val="45B26F2F"/>
    <w:rsid w:val="7E458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5030BB"/>
  <w15:chartTrackingRefBased/>
  <w15:docId w15:val="{B2A76BA3-2D08-4D29-8B0E-1EB6625F0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C06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061A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3C06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061A"/>
    <w:rPr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287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Marcela Flores</dc:creator>
  <cp:keywords/>
  <dc:description/>
  <cp:lastModifiedBy>Patricia Marcela Flores</cp:lastModifiedBy>
  <cp:revision>2</cp:revision>
  <dcterms:created xsi:type="dcterms:W3CDTF">2023-09-15T17:48:00Z</dcterms:created>
  <dcterms:modified xsi:type="dcterms:W3CDTF">2023-09-15T17:48:00Z</dcterms:modified>
</cp:coreProperties>
</file>