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C56389" w14:textId="1AF97254" w:rsidR="008C4BDF" w:rsidRPr="00D54C39" w:rsidRDefault="00907ACF" w:rsidP="00D54C39">
      <w:pPr>
        <w:pStyle w:val="Projekttitel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EA3BDA8" wp14:editId="387E109B">
            <wp:simplePos x="0" y="0"/>
            <wp:positionH relativeFrom="column">
              <wp:posOffset>-3178810</wp:posOffset>
            </wp:positionH>
            <wp:positionV relativeFrom="paragraph">
              <wp:posOffset>-1474619</wp:posOffset>
            </wp:positionV>
            <wp:extent cx="1694180" cy="3677285"/>
            <wp:effectExtent l="0" t="0" r="0" b="5715"/>
            <wp:wrapTight wrapText="bothSides">
              <wp:wrapPolygon edited="0">
                <wp:start x="0" y="0"/>
                <wp:lineTo x="0" y="21559"/>
                <wp:lineTo x="21373" y="21559"/>
                <wp:lineTo x="21373" y="0"/>
                <wp:lineTo x="0" y="0"/>
              </wp:wrapPolygon>
            </wp:wrapTight>
            <wp:docPr id="1032048649" name="Grafik 4" descr="Ein Bild, das Text, Screenshot, Schrift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48649" name="Grafik 4" descr="Ein Bild, das Text, Screenshot, Schrift, Multimedia-Software enthält.&#10;&#10;KI-generierte Inhalte können fehlerhaft sein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6F74">
        <w:t xml:space="preserve">Trials </w:t>
      </w:r>
      <w:proofErr w:type="spellStart"/>
      <w:r w:rsidR="004C6F74">
        <w:t>of</w:t>
      </w:r>
      <w:proofErr w:type="spellEnd"/>
      <w:r w:rsidR="004C6F74">
        <w:t xml:space="preserve"> </w:t>
      </w:r>
      <w:proofErr w:type="spellStart"/>
      <w:r w:rsidR="004C6F74">
        <w:t>Everyday</w:t>
      </w:r>
      <w:proofErr w:type="spellEnd"/>
    </w:p>
    <w:p w14:paraId="19887A67" w14:textId="76B52F6D" w:rsidR="00791888" w:rsidRPr="004C6F74" w:rsidRDefault="00907ACF" w:rsidP="00D54C39">
      <w:r>
        <w:rPr>
          <w:noProof/>
          <w:color w:val="000000"/>
          <w:szCs w:val="52"/>
        </w:rPr>
        <w:drawing>
          <wp:anchor distT="0" distB="0" distL="114300" distR="114300" simplePos="0" relativeHeight="251659264" behindDoc="1" locked="0" layoutInCell="1" allowOverlap="1" wp14:anchorId="7A589368" wp14:editId="29F85FC0">
            <wp:simplePos x="0" y="0"/>
            <wp:positionH relativeFrom="column">
              <wp:posOffset>-2399179</wp:posOffset>
            </wp:positionH>
            <wp:positionV relativeFrom="paragraph">
              <wp:posOffset>990712</wp:posOffset>
            </wp:positionV>
            <wp:extent cx="1694180" cy="3676650"/>
            <wp:effectExtent l="0" t="0" r="0" b="6350"/>
            <wp:wrapTight wrapText="bothSides">
              <wp:wrapPolygon edited="0">
                <wp:start x="0" y="0"/>
                <wp:lineTo x="0" y="21563"/>
                <wp:lineTo x="21373" y="21563"/>
                <wp:lineTo x="21373" y="0"/>
                <wp:lineTo x="0" y="0"/>
              </wp:wrapPolygon>
            </wp:wrapTight>
            <wp:docPr id="622422382" name="Grafik 5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22382" name="Grafik 5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6F74" w:rsidRPr="004C6F74">
        <w:t>„</w:t>
      </w:r>
      <w:r w:rsidR="004C6F74" w:rsidRPr="004C6F74">
        <w:rPr>
          <w:color w:val="000000"/>
          <w:szCs w:val="52"/>
        </w:rPr>
        <w:t xml:space="preserve">Trials </w:t>
      </w:r>
      <w:proofErr w:type="spellStart"/>
      <w:r w:rsidR="004C6F74" w:rsidRPr="004C6F74">
        <w:rPr>
          <w:color w:val="000000"/>
          <w:szCs w:val="52"/>
        </w:rPr>
        <w:t>of</w:t>
      </w:r>
      <w:proofErr w:type="spellEnd"/>
      <w:r w:rsidR="004C6F74" w:rsidRPr="004C6F74">
        <w:rPr>
          <w:color w:val="000000"/>
          <w:szCs w:val="52"/>
        </w:rPr>
        <w:t xml:space="preserve"> </w:t>
      </w:r>
      <w:proofErr w:type="spellStart"/>
      <w:r w:rsidR="004C6F74" w:rsidRPr="004C6F74">
        <w:rPr>
          <w:color w:val="000000"/>
          <w:szCs w:val="52"/>
        </w:rPr>
        <w:t>the</w:t>
      </w:r>
      <w:proofErr w:type="spellEnd"/>
      <w:r w:rsidR="004C6F74" w:rsidRPr="004C6F74">
        <w:rPr>
          <w:color w:val="000000"/>
          <w:szCs w:val="52"/>
        </w:rPr>
        <w:t xml:space="preserve"> </w:t>
      </w:r>
      <w:proofErr w:type="spellStart"/>
      <w:r w:rsidR="004C6F74" w:rsidRPr="004C6F74">
        <w:rPr>
          <w:color w:val="000000"/>
          <w:szCs w:val="52"/>
        </w:rPr>
        <w:t>Everyday</w:t>
      </w:r>
      <w:proofErr w:type="spellEnd"/>
      <w:r w:rsidR="004C6F74" w:rsidRPr="004C6F74">
        <w:rPr>
          <w:color w:val="000000"/>
          <w:szCs w:val="52"/>
        </w:rPr>
        <w:t>“ ist eine mobile App, die Fitnessdaten über Apple HealthKit erfasst und diese in ein Dungeon-Crawler-Spiel integriert. Durch rundenbasierte Kämpfe, Charakterentwicklung und einen Gacha-Shop mit Dark- und Bright-Patterns verbindet das Projekt Gesundheitsförderung mit Gamification und untersucht zugleich deren Wirkung auf die Nutzererfahrung.</w:t>
      </w:r>
    </w:p>
    <w:p w14:paraId="23CC9005" w14:textId="5D59B061" w:rsidR="00791888" w:rsidRPr="00D54C39" w:rsidRDefault="00907ACF" w:rsidP="00D54C39">
      <w:pPr>
        <w:pStyle w:val="berschrift2"/>
      </w:pPr>
      <w:r>
        <w:rPr>
          <w:noProof/>
          <w:color w:val="000000"/>
          <w:szCs w:val="40"/>
        </w:rPr>
        <w:drawing>
          <wp:anchor distT="0" distB="0" distL="114300" distR="114300" simplePos="0" relativeHeight="251660288" behindDoc="1" locked="0" layoutInCell="1" allowOverlap="1" wp14:anchorId="1263C9EB" wp14:editId="585402B3">
            <wp:simplePos x="0" y="0"/>
            <wp:positionH relativeFrom="column">
              <wp:posOffset>-3178959</wp:posOffset>
            </wp:positionH>
            <wp:positionV relativeFrom="paragraph">
              <wp:posOffset>649119</wp:posOffset>
            </wp:positionV>
            <wp:extent cx="1694180" cy="3676015"/>
            <wp:effectExtent l="0" t="0" r="0" b="0"/>
            <wp:wrapTight wrapText="bothSides">
              <wp:wrapPolygon edited="0">
                <wp:start x="0" y="0"/>
                <wp:lineTo x="0" y="21492"/>
                <wp:lineTo x="21373" y="21492"/>
                <wp:lineTo x="21373" y="0"/>
                <wp:lineTo x="0" y="0"/>
              </wp:wrapPolygon>
            </wp:wrapTight>
            <wp:docPr id="1526729170" name="Grafik 6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29170" name="Grafik 6" descr="Ein Bild, das Text, Screenshot, Software enthält.&#10;&#10;KI-generierte Inhalte können fehlerhaft sein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1888" w:rsidRPr="00D54C39">
        <w:t>Zusatzinfo</w:t>
      </w:r>
    </w:p>
    <w:p w14:paraId="79BDD80B" w14:textId="6466F88A" w:rsidR="00791888" w:rsidRPr="004C6F74" w:rsidRDefault="004C6F74" w:rsidP="00D54C39">
      <w:pPr>
        <w:pStyle w:val="TextZusatzinfozBProjektpartner"/>
        <w:rPr>
          <w:szCs w:val="40"/>
        </w:rPr>
      </w:pPr>
      <w:r w:rsidRPr="004C6F74">
        <w:rPr>
          <w:color w:val="000000"/>
          <w:szCs w:val="40"/>
        </w:rPr>
        <w:t xml:space="preserve"> „Trials </w:t>
      </w:r>
      <w:proofErr w:type="spellStart"/>
      <w:r w:rsidRPr="004C6F74">
        <w:rPr>
          <w:color w:val="000000"/>
          <w:szCs w:val="40"/>
        </w:rPr>
        <w:t>of</w:t>
      </w:r>
      <w:proofErr w:type="spellEnd"/>
      <w:r w:rsidRPr="004C6F74">
        <w:rPr>
          <w:color w:val="000000"/>
          <w:szCs w:val="40"/>
        </w:rPr>
        <w:t xml:space="preserve"> </w:t>
      </w:r>
      <w:proofErr w:type="spellStart"/>
      <w:r w:rsidRPr="004C6F74">
        <w:rPr>
          <w:color w:val="000000"/>
          <w:szCs w:val="40"/>
        </w:rPr>
        <w:t>the</w:t>
      </w:r>
      <w:proofErr w:type="spellEnd"/>
      <w:r w:rsidRPr="004C6F74">
        <w:rPr>
          <w:color w:val="000000"/>
          <w:szCs w:val="40"/>
        </w:rPr>
        <w:t xml:space="preserve"> </w:t>
      </w:r>
      <w:proofErr w:type="spellStart"/>
      <w:r w:rsidRPr="004C6F74">
        <w:rPr>
          <w:color w:val="000000"/>
          <w:szCs w:val="40"/>
        </w:rPr>
        <w:t>Everyday</w:t>
      </w:r>
      <w:proofErr w:type="spellEnd"/>
      <w:r w:rsidRPr="004C6F74">
        <w:rPr>
          <w:color w:val="000000"/>
          <w:szCs w:val="40"/>
        </w:rPr>
        <w:t>“ motiviert Spielerinnen und Spieler durch spielerische Mechanismen zu mehr Bewegung im Alltag. Fitnessdaten werden mit Dungeon-Abenteuern und Belohnungssystemen verknüpft, um gesunde Gewohnheiten attraktiv zu gestalten. Zusätzlich untersucht das Projekt die Wirkung von Dark- und Bright-Patterns im Gacha-Shop auf das Nutzererlebnis.</w:t>
      </w:r>
    </w:p>
    <w:sectPr w:rsidR="00791888" w:rsidRPr="004C6F74" w:rsidSect="007364C9">
      <w:headerReference w:type="even" r:id="rId10"/>
      <w:headerReference w:type="default" r:id="rId11"/>
      <w:headerReference w:type="first" r:id="rId12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F86890" w14:textId="77777777" w:rsidR="00095E41" w:rsidRDefault="00095E41" w:rsidP="007364C9">
      <w:pPr>
        <w:spacing w:line="240" w:lineRule="auto"/>
      </w:pPr>
      <w:r>
        <w:separator/>
      </w:r>
    </w:p>
  </w:endnote>
  <w:endnote w:type="continuationSeparator" w:id="0">
    <w:p w14:paraId="0D7AB3BE" w14:textId="77777777" w:rsidR="00095E41" w:rsidRDefault="00095E41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NeueLT Std">
    <w:altName w:val="Arial"/>
    <w:panose1 w:val="020B0604020202020204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altName w:val="Arial"/>
    <w:panose1 w:val="020B0604020202020204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8D05AE" w14:textId="77777777" w:rsidR="00095E41" w:rsidRDefault="00095E41" w:rsidP="007364C9">
      <w:pPr>
        <w:spacing w:line="240" w:lineRule="auto"/>
      </w:pPr>
      <w:r>
        <w:separator/>
      </w:r>
    </w:p>
  </w:footnote>
  <w:footnote w:type="continuationSeparator" w:id="0">
    <w:p w14:paraId="1C49F0D4" w14:textId="77777777" w:rsidR="00095E41" w:rsidRDefault="00095E41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B693A8" w14:textId="77777777" w:rsidR="007364C9" w:rsidRDefault="00095E41">
    <w:pPr>
      <w:pStyle w:val="Kopfzeile"/>
    </w:pPr>
    <w:r>
      <w:rPr>
        <w:noProof/>
      </w:rPr>
      <w:pict w14:anchorId="346504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1026" type="#_x0000_t75" alt="" style="position:absolute;margin-left:0;margin-top:0;width:841.9pt;height:1190.6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04C734" w14:textId="77777777"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 wp14:anchorId="645A8F06" wp14:editId="012DD7D0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ACAFAA" w14:textId="77777777" w:rsidR="007364C9" w:rsidRDefault="00095E41">
    <w:pPr>
      <w:pStyle w:val="Kopfzeile"/>
    </w:pPr>
    <w:r>
      <w:rPr>
        <w:noProof/>
      </w:rPr>
      <w:pict w14:anchorId="56BCF8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1025" type="#_x0000_t75" alt="" style="position:absolute;margin-left:0;margin-top:0;width:841.9pt;height:1190.65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163D"/>
    <w:rsid w:val="00095E41"/>
    <w:rsid w:val="0010090A"/>
    <w:rsid w:val="00245AF6"/>
    <w:rsid w:val="004C6F74"/>
    <w:rsid w:val="00525204"/>
    <w:rsid w:val="00586DE8"/>
    <w:rsid w:val="007364C9"/>
    <w:rsid w:val="00791888"/>
    <w:rsid w:val="007B08D7"/>
    <w:rsid w:val="008B685B"/>
    <w:rsid w:val="008C4BDF"/>
    <w:rsid w:val="00907ACF"/>
    <w:rsid w:val="00AD163D"/>
    <w:rsid w:val="00B64C73"/>
    <w:rsid w:val="00B65633"/>
    <w:rsid w:val="00CC3308"/>
    <w:rsid w:val="00D54C39"/>
    <w:rsid w:val="00D939E0"/>
    <w:rsid w:val="00FC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23CFEB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C0F4B1-68B8-432B-A211-1AD348CE5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103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Langsenlehner Cornelia - s2210237024</cp:lastModifiedBy>
  <cp:revision>9</cp:revision>
  <dcterms:created xsi:type="dcterms:W3CDTF">2015-03-08T20:53:00Z</dcterms:created>
  <dcterms:modified xsi:type="dcterms:W3CDTF">2025-08-30T11:18:00Z</dcterms:modified>
</cp:coreProperties>
</file>