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EE97" w14:textId="1AC0622F" w:rsidR="00031878" w:rsidRPr="00D07291" w:rsidRDefault="00D32A71" w:rsidP="00D072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Translation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Central Materials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German Studies 1, 3, and 4</w:t>
      </w:r>
    </w:p>
    <w:p w14:paraId="2A0B58DA" w14:textId="105C7F5C" w:rsidR="00D32A71" w:rsidRPr="00D07291" w:rsidRDefault="00D32A71" w:rsidP="00D07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BA03F8" w14:textId="4F51EE18" w:rsidR="00D32A71" w:rsidRPr="00D07291" w:rsidRDefault="00D32A71" w:rsidP="00D072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Study</w:t>
      </w:r>
      <w:r w:rsidRPr="00D0729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527F00E" w14:textId="2EF2EDAE" w:rsidR="00D07291" w:rsidRPr="00D07291" w:rsidRDefault="00D07291" w:rsidP="00D07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introductory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peer-review was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27928D5C" w14:textId="49FC1F8C" w:rsidR="00D32A71" w:rsidRPr="00D07291" w:rsidRDefault="00D32A71" w:rsidP="00D072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Independent Variable / Manipulation</w:t>
      </w:r>
    </w:p>
    <w:p w14:paraId="68532316" w14:textId="7077CB6B" w:rsidR="00D32A71" w:rsidRPr="00D07291" w:rsidRDefault="00D32A71" w:rsidP="00D07291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Condition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Preprint</w:t>
      </w:r>
    </w:p>
    <w:p w14:paraId="3EC3C826" w14:textId="6D84E629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kindly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thoroughly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credibility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1E7E9401" w14:textId="77777777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4E1DC" w14:textId="770D62BC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Condition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Peer-Review</w:t>
      </w:r>
    </w:p>
    <w:p w14:paraId="5791AF7F" w14:textId="042ABF74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kindly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thoroughly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credibility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76FF794A" w14:textId="41DD0447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F9FD2B" w14:textId="40987B7D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Dependent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Variable</w:t>
      </w:r>
    </w:p>
    <w:p w14:paraId="3CBA56E0" w14:textId="3E01667D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1</w:t>
      </w:r>
    </w:p>
    <w:p w14:paraId="31217D8A" w14:textId="42DED2C8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generations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collective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In a game,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pool,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pool.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voted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2F71D852" w14:textId="051642F8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vote on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pool,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preserved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generations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46B10D09" w14:textId="114DEFEF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FA593F" w14:textId="1E7C3D61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1F4B6F28" w14:textId="4213C92F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0C19E68C" w14:textId="58AE2D80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45A86" w14:textId="17B05D79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2</w:t>
      </w:r>
    </w:p>
    <w:p w14:paraId="5756444C" w14:textId="52079A6F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wealth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In a game,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-players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r w:rsidRPr="00D07291">
        <w:rPr>
          <w:rFonts w:ascii="Times New Roman" w:hAnsi="Times New Roman" w:cs="Times New Roman"/>
          <w:sz w:val="24"/>
          <w:szCs w:val="24"/>
        </w:rPr>
        <w:lastRenderedPageBreak/>
        <w:t xml:space="preserve">At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unevenly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66939121" w14:textId="40ACE97D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3A2D98B4" w14:textId="024807F0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6184EA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1834E6F1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20652DCC" w14:textId="649ABA02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DED9D6" w14:textId="3E5EBDDA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3</w:t>
      </w:r>
    </w:p>
    <w:p w14:paraId="77917CB8" w14:textId="77777777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analytic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disbelief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depicted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discus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thrower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religiosity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belief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discus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thrower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043F84" w14:textId="77777777" w:rsidR="00814674" w:rsidRDefault="00814674" w:rsidP="00814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4674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belief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discus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thrower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>.</w:t>
      </w:r>
    </w:p>
    <w:p w14:paraId="7F1B7298" w14:textId="77777777" w:rsidR="00814674" w:rsidRDefault="00814674" w:rsidP="00814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C6E89" w14:textId="0E055F08" w:rsidR="008456D0" w:rsidRPr="00D07291" w:rsidRDefault="008456D0" w:rsidP="00814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66796671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53A62E8F" w14:textId="1439B732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7A9FF" w14:textId="161192A0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32C8AF" w14:textId="179F2D45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4</w:t>
      </w:r>
    </w:p>
    <w:p w14:paraId="22B69935" w14:textId="77777777" w:rsidR="00814674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instructed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time on a non-social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listening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surfing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Web).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instructed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entertain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external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enjoyable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was. </w:t>
      </w:r>
    </w:p>
    <w:p w14:paraId="76CFB5DB" w14:textId="5B08365D" w:rsidR="00D32A7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just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entertain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enjoyed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651A8572" w14:textId="77777777" w:rsidR="00814674" w:rsidRPr="00D07291" w:rsidRDefault="00814674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BF3BC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14A268B6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lastRenderedPageBreak/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008EA46A" w14:textId="7B462A21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FDE717" w14:textId="1AB3E23B" w:rsidR="00D32A71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5</w:t>
      </w:r>
    </w:p>
    <w:p w14:paraId="30C9B912" w14:textId="77777777" w:rsidR="008456D0" w:rsidRPr="00D0729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poverty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drain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 “Wheel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Fortune”, a game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puzzles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(i.e., ‘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).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(i.e., ‘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03A04" w14:textId="457E4353" w:rsidR="00D32A71" w:rsidRDefault="00D32A7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subsequent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17E9A9FC" w14:textId="77777777" w:rsidR="00814674" w:rsidRPr="00D07291" w:rsidRDefault="00814674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285FE6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4AF3F510" w14:textId="77777777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1D8B2C1F" w14:textId="44B1C640" w:rsidR="008456D0" w:rsidRPr="00D07291" w:rsidRDefault="008456D0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F5785" w14:textId="3B77D8F7" w:rsidR="005D7033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B450B" w14:textId="3424C044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0C18E" w14:textId="2F3E17B0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F9021" w14:textId="61E93B7C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9BDF16" w14:textId="35CA1D12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9F95B" w14:textId="506FEC47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C83FEC" w14:textId="4D4942A9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F260A" w14:textId="24B2FC8A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8F08BD" w14:textId="674EDC87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F04C7" w14:textId="59173483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4666D8" w14:textId="29E463D5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D6A36B" w14:textId="7A480CD2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20C309" w14:textId="38E6F5BB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6DC906" w14:textId="01C5A69A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9516FF" w14:textId="709FFF31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0DE161" w14:textId="408C1357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CEC6EC" w14:textId="0FB22F2B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C83985" w14:textId="3953864C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53E96D" w14:textId="322ECFF1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EC261E" w14:textId="267F3760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04A71" w14:textId="1801CBF4" w:rsidR="005D7033" w:rsidRPr="00D07291" w:rsidRDefault="005D7033" w:rsidP="00D072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lastRenderedPageBreak/>
        <w:t>Study</w:t>
      </w:r>
      <w:r w:rsidRPr="00D0729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97B6A0C" w14:textId="389508AC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Introductory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Explanation</w:t>
      </w:r>
    </w:p>
    <w:p w14:paraId="258898EB" w14:textId="7CF4DBA4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 extensive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anonymously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peer-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Normally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589B16F1" w14:textId="50CBF8D6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16090D" w14:textId="6314E65A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Dependent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Variable</w:t>
      </w:r>
    </w:p>
    <w:p w14:paraId="11651ECC" w14:textId="62D5F5A9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opinion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31A9F68D" w14:textId="6B024E56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without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peer-review)?</w:t>
      </w:r>
    </w:p>
    <w:p w14:paraId="4200E6F9" w14:textId="77777777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48E0FE99" w14:textId="5D0142E8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D07291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i/>
          <w:iCs/>
          <w:sz w:val="24"/>
          <w:szCs w:val="24"/>
        </w:rPr>
        <w:t xml:space="preserve"> peer-review)?</w:t>
      </w:r>
    </w:p>
    <w:p w14:paraId="37A9B06E" w14:textId="551CF786" w:rsidR="005D7033" w:rsidRPr="00D07291" w:rsidRDefault="005D7033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5350B296" w14:textId="453E4862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6BB857" w14:textId="1C8B81D4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00598A" w14:textId="305C2350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C388A8" w14:textId="3D5E7D25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F3CA02" w14:textId="5F999933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717B7" w14:textId="19758752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52556" w14:textId="28063833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6BBD8" w14:textId="4481139A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9D563" w14:textId="0DDBF3A9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F52D1" w14:textId="2EB8ED26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EA0C0" w14:textId="3A19A657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0F211D" w14:textId="30761048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5B5D38" w14:textId="1813F6A0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92454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E15BBB" w14:textId="39EEC08D" w:rsidR="00D07291" w:rsidRPr="00D07291" w:rsidRDefault="00D07291" w:rsidP="00D072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lastRenderedPageBreak/>
        <w:t>Study</w:t>
      </w:r>
      <w:r w:rsidRPr="00D07291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13D2DBB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Introductiory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Explanation</w:t>
      </w:r>
    </w:p>
    <w:p w14:paraId="695A9929" w14:textId="5EF272EE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 extensive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anonymously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peer-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Normally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journal.</w:t>
      </w:r>
    </w:p>
    <w:p w14:paraId="53B29CB9" w14:textId="77777777" w:rsidR="00D07291" w:rsidRPr="00D07291" w:rsidRDefault="00D07291" w:rsidP="00D072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Independent Variable / Manipulation</w:t>
      </w:r>
    </w:p>
    <w:p w14:paraId="06335574" w14:textId="77777777" w:rsidR="00D07291" w:rsidRPr="00D07291" w:rsidRDefault="00D07291" w:rsidP="00D07291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Condition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Preprint</w:t>
      </w:r>
    </w:p>
    <w:p w14:paraId="7A61FA5C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preprints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kindly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thoroughly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credibility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1BCE969B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748376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Condition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Peer-Review</w:t>
      </w:r>
    </w:p>
    <w:p w14:paraId="13E426D4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peer-review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kindly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thoroughly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credibility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32B24824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865E99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b/>
          <w:sz w:val="24"/>
          <w:szCs w:val="24"/>
        </w:rPr>
        <w:t>Dependent</w:t>
      </w:r>
      <w:proofErr w:type="spellEnd"/>
      <w:r w:rsidRPr="00D07291">
        <w:rPr>
          <w:rFonts w:ascii="Times New Roman" w:hAnsi="Times New Roman" w:cs="Times New Roman"/>
          <w:b/>
          <w:sz w:val="24"/>
          <w:szCs w:val="24"/>
        </w:rPr>
        <w:t xml:space="preserve"> Variable</w:t>
      </w:r>
    </w:p>
    <w:p w14:paraId="2ED1EF8E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1</w:t>
      </w:r>
    </w:p>
    <w:p w14:paraId="46DFE97C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generations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collective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In a game,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pool, and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pool.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voted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170D1E27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vote on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pool,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preserved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generations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6D4A8B6B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D36C20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4CE7E2F6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76FAE150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2B420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2</w:t>
      </w:r>
    </w:p>
    <w:p w14:paraId="29E4DF0E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wealth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In a game,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-players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unevenly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4C4DF51A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65C0B831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71029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65E3BEFF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6D232F20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D3CD71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3</w:t>
      </w:r>
    </w:p>
    <w:p w14:paraId="4D7D5AC4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analytic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disbelief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at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depicted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discus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thrower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religiosity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belief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discus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thrower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CB851" w14:textId="77777777" w:rsidR="00814674" w:rsidRDefault="00814674" w:rsidP="00814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4674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“The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belief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sculpture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discus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674">
        <w:rPr>
          <w:rFonts w:ascii="Times New Roman" w:hAnsi="Times New Roman" w:cs="Times New Roman"/>
          <w:sz w:val="24"/>
          <w:szCs w:val="24"/>
        </w:rPr>
        <w:t>thrower</w:t>
      </w:r>
      <w:proofErr w:type="spellEnd"/>
      <w:r w:rsidRPr="00814674">
        <w:rPr>
          <w:rFonts w:ascii="Times New Roman" w:hAnsi="Times New Roman" w:cs="Times New Roman"/>
          <w:sz w:val="24"/>
          <w:szCs w:val="24"/>
        </w:rPr>
        <w:t>.</w:t>
      </w:r>
    </w:p>
    <w:p w14:paraId="271E817E" w14:textId="77777777" w:rsidR="00814674" w:rsidRDefault="00814674" w:rsidP="00814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2D076" w14:textId="4527E8E5" w:rsidR="00D07291" w:rsidRPr="00D07291" w:rsidRDefault="00D07291" w:rsidP="00814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69441243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737D748C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ED0164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B2DC5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4</w:t>
      </w:r>
    </w:p>
    <w:p w14:paraId="686802AC" w14:textId="77777777" w:rsidR="00C27B56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instructed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time on a non-social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listening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surfing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Web).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lastRenderedPageBreak/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instructed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entertain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external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answered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enjoyable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was. </w:t>
      </w:r>
    </w:p>
    <w:p w14:paraId="25F7D39B" w14:textId="67A2B789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just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entertain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enjoyed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25B79B0E" w14:textId="77777777" w:rsidR="00814674" w:rsidRPr="00D07291" w:rsidRDefault="00814674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7DB082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03E944D8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2702CF3D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D5168D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291">
        <w:rPr>
          <w:rFonts w:ascii="Times New Roman" w:hAnsi="Times New Roman" w:cs="Times New Roman"/>
          <w:b/>
          <w:sz w:val="24"/>
          <w:szCs w:val="24"/>
        </w:rPr>
        <w:t>Claim 5</w:t>
      </w:r>
    </w:p>
    <w:p w14:paraId="56CEEC53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poverty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drain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game “Wheel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Fortune”, a game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puzzles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(i.e., ‘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).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(i.e., ‘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4D0278" w14:textId="0FC431E5" w:rsid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subsequent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.</w:t>
      </w:r>
    </w:p>
    <w:p w14:paraId="74BACE71" w14:textId="77777777" w:rsidR="00814674" w:rsidRPr="00D07291" w:rsidRDefault="00814674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649906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29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>?</w:t>
      </w:r>
    </w:p>
    <w:p w14:paraId="124F5672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291">
        <w:rPr>
          <w:rFonts w:ascii="Times New Roman" w:hAnsi="Times New Roman" w:cs="Times New Roman"/>
          <w:sz w:val="24"/>
          <w:szCs w:val="24"/>
        </w:rPr>
        <w:t xml:space="preserve">Not at all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D07291">
        <w:rPr>
          <w:rFonts w:ascii="Times New Roman" w:hAnsi="Times New Roman" w:cs="Times New Roman"/>
          <w:sz w:val="24"/>
          <w:szCs w:val="24"/>
        </w:rPr>
        <w:t>credible</w:t>
      </w:r>
      <w:proofErr w:type="spellEnd"/>
      <w:r w:rsidRPr="00D07291">
        <w:rPr>
          <w:rFonts w:ascii="Times New Roman" w:hAnsi="Times New Roman" w:cs="Times New Roman"/>
          <w:sz w:val="24"/>
          <w:szCs w:val="24"/>
        </w:rPr>
        <w:t xml:space="preserve"> (7)</w:t>
      </w:r>
    </w:p>
    <w:p w14:paraId="7FD3E411" w14:textId="77777777" w:rsidR="00D07291" w:rsidRPr="00D07291" w:rsidRDefault="00D07291" w:rsidP="00D072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07291" w:rsidRPr="00D07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MjK2tDQ0MzUxMTBX0lEKTi0uzszPAykwrAUA0jt5uCwAAAA="/>
  </w:docVars>
  <w:rsids>
    <w:rsidRoot w:val="00D32A71"/>
    <w:rsid w:val="00031878"/>
    <w:rsid w:val="005D7033"/>
    <w:rsid w:val="00814674"/>
    <w:rsid w:val="008456D0"/>
    <w:rsid w:val="00952941"/>
    <w:rsid w:val="00C27B56"/>
    <w:rsid w:val="00D07291"/>
    <w:rsid w:val="00D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9556"/>
  <w15:chartTrackingRefBased/>
  <w15:docId w15:val="{00A5E0CE-B951-4A8C-A01F-D3A3DAB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1428</Words>
  <Characters>9001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Wingen</dc:creator>
  <cp:keywords/>
  <dc:description/>
  <cp:lastModifiedBy>Tobias Wingen</cp:lastModifiedBy>
  <cp:revision>2</cp:revision>
  <dcterms:created xsi:type="dcterms:W3CDTF">2021-03-15T13:35:00Z</dcterms:created>
  <dcterms:modified xsi:type="dcterms:W3CDTF">2021-03-15T13:35:00Z</dcterms:modified>
</cp:coreProperties>
</file>