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1B94" w14:textId="4B53B847" w:rsidR="00EF682A" w:rsidRPr="00670B89" w:rsidRDefault="00EF682A" w:rsidP="00EF682A">
      <w:pPr>
        <w:pStyle w:val="berschrift1"/>
      </w:pPr>
      <w:r w:rsidRPr="00670B89">
        <w:t>NULL</w:t>
      </w:r>
    </w:p>
    <w:p w14:paraId="26AACBEC" w14:textId="77777777" w:rsidR="00EF682A" w:rsidRPr="00670B89" w:rsidRDefault="00EF682A" w:rsidP="00EF682A">
      <w:pPr>
        <w:numPr>
          <w:ilvl w:val="0"/>
          <w:numId w:val="1"/>
        </w:numPr>
      </w:pPr>
      <w:r w:rsidRPr="00670B89">
        <w:t>SQL-Standard definiert NULL nicht als Wert, sondern als Platzhalter</w:t>
      </w:r>
    </w:p>
    <w:p w14:paraId="293E6EF7" w14:textId="77777777" w:rsidR="00EF682A" w:rsidRPr="00670B89" w:rsidRDefault="00EF682A" w:rsidP="00EF682A">
      <w:pPr>
        <w:numPr>
          <w:ilvl w:val="0"/>
          <w:numId w:val="1"/>
        </w:numPr>
      </w:pPr>
      <w:r w:rsidRPr="00670B89">
        <w:t>Bei der Oracle Datenbank kann ein leerer String NULL sein</w:t>
      </w:r>
    </w:p>
    <w:p w14:paraId="0CEDE13C" w14:textId="79C9BC8F" w:rsidR="00EF682A" w:rsidRPr="00670B89" w:rsidRDefault="00EF682A" w:rsidP="00EF682A">
      <w:pPr>
        <w:pStyle w:val="berschrift1"/>
      </w:pPr>
      <w:r w:rsidRPr="00670B89">
        <w:t>NULL Indizieren</w:t>
      </w:r>
    </w:p>
    <w:p w14:paraId="2DA23CA4" w14:textId="77777777" w:rsidR="00EF682A" w:rsidRPr="00670B89" w:rsidRDefault="00EF682A" w:rsidP="00EF682A">
      <w:pPr>
        <w:numPr>
          <w:ilvl w:val="0"/>
          <w:numId w:val="3"/>
        </w:numPr>
      </w:pPr>
      <w:r w:rsidRPr="00670B89">
        <w:t>Jeder Index ist ein partieller Index</w:t>
      </w:r>
    </w:p>
    <w:p w14:paraId="43FD318D" w14:textId="77777777" w:rsidR="00EF682A" w:rsidRPr="00670B89" w:rsidRDefault="00EF682A" w:rsidP="00EF682A">
      <w:pPr>
        <w:numPr>
          <w:ilvl w:val="0"/>
          <w:numId w:val="3"/>
        </w:numPr>
      </w:pPr>
      <w:r w:rsidRPr="00670B89">
        <w:t xml:space="preserve">Zeilen werden </w:t>
      </w:r>
      <w:proofErr w:type="gramStart"/>
      <w:r w:rsidRPr="00670B89">
        <w:t>in ein mehrspaltigen Index</w:t>
      </w:r>
      <w:proofErr w:type="gramEnd"/>
      <w:r w:rsidRPr="00670B89">
        <w:t xml:space="preserve"> aufgenommen, wenn zumindest eine Indexspalte nicht NULL ist</w:t>
      </w:r>
    </w:p>
    <w:p w14:paraId="6362BD1F" w14:textId="77777777" w:rsidR="00EF682A" w:rsidRPr="00670B89" w:rsidRDefault="00EF682A" w:rsidP="00EF682A">
      <w:pPr>
        <w:numPr>
          <w:ilvl w:val="0"/>
          <w:numId w:val="3"/>
        </w:numPr>
      </w:pPr>
      <w:proofErr w:type="gramStart"/>
      <w:r w:rsidRPr="00670B89">
        <w:t>Funktionsbasierte Indexes</w:t>
      </w:r>
      <w:proofErr w:type="gramEnd"/>
    </w:p>
    <w:p w14:paraId="5DFE325D" w14:textId="77777777" w:rsidR="00EF682A" w:rsidRPr="00670B89" w:rsidRDefault="00EF682A" w:rsidP="00EF682A">
      <w:pPr>
        <w:numPr>
          <w:ilvl w:val="0"/>
          <w:numId w:val="3"/>
        </w:numPr>
      </w:pPr>
      <w:r w:rsidRPr="00670B89">
        <w:t>Mythos: Oracle Datenbank kann nicht NULL indizieren</w:t>
      </w:r>
    </w:p>
    <w:p w14:paraId="20EC6F61" w14:textId="70812AB2" w:rsidR="006E4B7E" w:rsidRPr="00670B89" w:rsidRDefault="006E4B7E" w:rsidP="006E4B7E">
      <w:pPr>
        <w:pStyle w:val="berschrift1"/>
      </w:pPr>
      <w:r w:rsidRPr="00670B89">
        <w:t>Anti-Patterns</w:t>
      </w:r>
    </w:p>
    <w:p w14:paraId="76B77913" w14:textId="77777777" w:rsidR="006E4B7E" w:rsidRPr="006E4B7E" w:rsidRDefault="006E4B7E" w:rsidP="006E4B7E">
      <w:pPr>
        <w:pStyle w:val="Listenabsatz"/>
        <w:numPr>
          <w:ilvl w:val="0"/>
          <w:numId w:val="5"/>
        </w:numPr>
      </w:pPr>
      <w:r w:rsidRPr="006E4B7E">
        <w:t>Anti-Patterns in SQL sind bewährte Praktiken oder Lösungsansätze, die vermieden werden sollten, da sie ineffizient, fehleranfällig oder schwerwartbar sind.</w:t>
      </w:r>
    </w:p>
    <w:p w14:paraId="5F4CFD47" w14:textId="7B711024" w:rsidR="006E4B7E" w:rsidRDefault="006E4B7E" w:rsidP="006E4B7E">
      <w:pPr>
        <w:pStyle w:val="Listenabsatz"/>
        <w:numPr>
          <w:ilvl w:val="0"/>
          <w:numId w:val="5"/>
        </w:numPr>
      </w:pPr>
      <w:r w:rsidRPr="006E4B7E">
        <w:t>Sie können zu schlechter Leistung, schwieriger Wartung oder sogar Datenproblemen führen</w:t>
      </w:r>
    </w:p>
    <w:p w14:paraId="609781D3" w14:textId="77777777" w:rsidR="00D04D51" w:rsidRPr="00670B89" w:rsidRDefault="00D04D51" w:rsidP="00D04D51">
      <w:pPr>
        <w:pStyle w:val="berschrift1"/>
      </w:pPr>
      <w:r w:rsidRPr="00670B89">
        <w:t>Date-</w:t>
      </w:r>
      <w:proofErr w:type="spellStart"/>
      <w:r w:rsidRPr="00670B89">
        <w:t>Types</w:t>
      </w:r>
      <w:proofErr w:type="spellEnd"/>
    </w:p>
    <w:p w14:paraId="5AD7C3CD" w14:textId="24BB6A5D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Eine der häufigsten Verschleierung betrifft Datums-Spalten. Die Oracle Datenbank ist dafür besonders anfällig, weil sie nur den DATE-Typen hat, die immer eine Uhrzeit mitführen</w:t>
      </w:r>
    </w:p>
    <w:p w14:paraId="2F5C5DBC" w14:textId="63D6F3BC" w:rsidR="00D04D51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Um den Zeitanteil aus einer DATE-Spalte zu entfernen, hat sich die TRUNC-Funktion durchgesetzt</w:t>
      </w:r>
    </w:p>
    <w:p w14:paraId="3799D0BF" w14:textId="566935E2" w:rsidR="00437408" w:rsidRDefault="00437408" w:rsidP="00437408">
      <w:pPr>
        <w:pStyle w:val="Listenabsatz"/>
        <w:numPr>
          <w:ilvl w:val="0"/>
          <w:numId w:val="8"/>
        </w:numPr>
      </w:pPr>
      <w:r w:rsidRPr="00437408">
        <w:drawing>
          <wp:inline distT="0" distB="0" distL="0" distR="0" wp14:anchorId="0D449A88" wp14:editId="6B6E7300">
            <wp:extent cx="3876675" cy="509368"/>
            <wp:effectExtent l="0" t="0" r="0" b="5080"/>
            <wp:docPr id="5" name="Grafik 4" descr="Ein Bild, das Text, Schrift, weiß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124A406F-5A3D-15ED-5329-61B9298D38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Text, Schrift, weiß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124A406F-5A3D-15ED-5329-61B9298D38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635" cy="5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AEEF" w14:textId="1216AF94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 xml:space="preserve">Die Abfrage ist absolut korrekt, kann aber einen Index auf SALE_DATE nicht ordentlich nutzen </w:t>
      </w:r>
    </w:p>
    <w:p w14:paraId="5FF484E1" w14:textId="169BAAEA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Generische Lösung muss man die Bedingung als explizite Bereichsbedingung umformulieren</w:t>
      </w:r>
    </w:p>
    <w:p w14:paraId="52C94EA8" w14:textId="12F6351B" w:rsidR="00437408" w:rsidRDefault="00437408" w:rsidP="00437408">
      <w:pPr>
        <w:pStyle w:val="Listenabsatz"/>
        <w:numPr>
          <w:ilvl w:val="0"/>
          <w:numId w:val="8"/>
        </w:numPr>
      </w:pPr>
      <w:r w:rsidRPr="00437408">
        <w:drawing>
          <wp:inline distT="0" distB="0" distL="0" distR="0" wp14:anchorId="0A5FFCB1" wp14:editId="4DD3DA8D">
            <wp:extent cx="4203767" cy="600075"/>
            <wp:effectExtent l="0" t="0" r="6350" b="0"/>
            <wp:docPr id="1527664500" name="Grafik 1527664500" descr="Ein Bild, das Text, Schrift, weiß, Quittung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383EA43D-12CF-133C-2355-AACFB40A2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64500" name="Grafik 1527664500" descr="Ein Bild, das Text, Schrift, weiß, Quittung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383EA43D-12CF-133C-2355-AACFB40A2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844" cy="6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BBDB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Eine andere häufige Verschleierung ist, das Datum als Text zu vergleichen</w:t>
      </w:r>
    </w:p>
    <w:p w14:paraId="562C8F86" w14:textId="4177045B" w:rsidR="00437408" w:rsidRDefault="00437408" w:rsidP="00437408">
      <w:pPr>
        <w:pStyle w:val="Listenabsatz"/>
        <w:numPr>
          <w:ilvl w:val="0"/>
          <w:numId w:val="8"/>
        </w:numPr>
      </w:pPr>
      <w:r w:rsidRPr="00437408">
        <w:drawing>
          <wp:inline distT="0" distB="0" distL="0" distR="0" wp14:anchorId="0DEEDB66" wp14:editId="5FB2F846">
            <wp:extent cx="4352925" cy="571465"/>
            <wp:effectExtent l="0" t="0" r="0" b="635"/>
            <wp:docPr id="1028562529" name="Grafik 1028562529" descr="Ein Bild, das Text, Schrift, weiß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3C96CA9D-02E8-2856-C2F2-8D9A9B35E4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62529" name="Grafik 1028562529" descr="Ein Bild, das Text, Schrift, weiß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3C96CA9D-02E8-2856-C2F2-8D9A9B35E4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229" cy="5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E602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 xml:space="preserve">Das Problem ist wieder die Konvertierung der Spalte SALE_DATE. Solche Bedingungen entstehen oft im Glauben, dass man einer Datenbank nur Zahlen und Texte übergeben kann. </w:t>
      </w:r>
    </w:p>
    <w:p w14:paraId="3687D8AF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Mit Bind-Parametern kann man aber auch andere Daten-Typen verwenden</w:t>
      </w:r>
    </w:p>
    <w:p w14:paraId="14907204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Falls das nicht möglich ist, sollte man nicht die Tabellenspalte, sondern den Suchbegriff konvertieren</w:t>
      </w:r>
    </w:p>
    <w:p w14:paraId="37578D62" w14:textId="4FE322B3" w:rsidR="00437408" w:rsidRDefault="00437408" w:rsidP="00437408">
      <w:pPr>
        <w:pStyle w:val="Listenabsatz"/>
        <w:numPr>
          <w:ilvl w:val="0"/>
          <w:numId w:val="8"/>
        </w:numPr>
      </w:pPr>
      <w:r w:rsidRPr="00437408">
        <w:drawing>
          <wp:inline distT="0" distB="0" distL="0" distR="0" wp14:anchorId="57B709CA" wp14:editId="59A582F8">
            <wp:extent cx="3198495" cy="477377"/>
            <wp:effectExtent l="0" t="0" r="1905" b="0"/>
            <wp:docPr id="8" name="Grafik 7" descr="Ein Bild, das Text, Schrift, weiß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47D4A378-3227-8E7E-66C2-3FDFDBD23D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 descr="Ein Bild, das Text, Schrift, weiß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47D4A378-3227-8E7E-66C2-3FDFDBD23D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381" cy="4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47E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Die folgende Verschleierung ist besonders tückisch:</w:t>
      </w:r>
    </w:p>
    <w:p w14:paraId="4F2B5058" w14:textId="16D6B776" w:rsidR="00437408" w:rsidRDefault="00437408" w:rsidP="00437408">
      <w:pPr>
        <w:pStyle w:val="Listenabsatz"/>
        <w:numPr>
          <w:ilvl w:val="0"/>
          <w:numId w:val="8"/>
        </w:numPr>
      </w:pPr>
      <w:r w:rsidRPr="00437408">
        <w:drawing>
          <wp:inline distT="0" distB="0" distL="0" distR="0" wp14:anchorId="3E933A05" wp14:editId="180BC6CF">
            <wp:extent cx="3198495" cy="209531"/>
            <wp:effectExtent l="0" t="0" r="0" b="635"/>
            <wp:docPr id="1359309713" name="Grafik 1359309713" descr="Ein Bild, das Text, Schrift, weiß, Design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7DBB20C0-762A-C092-3B41-96703891B5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9713" name="Grafik 1359309713" descr="Ein Bild, das Text, Schrift, weiß, Design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7DBB20C0-762A-C092-3B41-96703891B5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1498" b="25956"/>
                    <a:stretch/>
                  </pic:blipFill>
                  <pic:spPr bwMode="auto">
                    <a:xfrm>
                      <a:off x="0" y="0"/>
                      <a:ext cx="3250704" cy="21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2EB84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lastRenderedPageBreak/>
        <w:t>Diese Bedingung scheint auf den ersten Blick nicht verschleiert zu sein, weil sie keine Funktion auf der Tabellenspalte verwendet.</w:t>
      </w:r>
    </w:p>
    <w:p w14:paraId="1B8209A3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Durch die Verwendung des LIKE-Operators wird aber ein String Vergleich erzwungen</w:t>
      </w:r>
    </w:p>
    <w:p w14:paraId="3E332B8A" w14:textId="0954ADB2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 xml:space="preserve">Der </w:t>
      </w:r>
      <w:proofErr w:type="spellStart"/>
      <w:r w:rsidRPr="00437408">
        <w:rPr>
          <w:lang w:val="de-DE"/>
        </w:rPr>
        <w:t>Predicate</w:t>
      </w:r>
      <w:proofErr w:type="spellEnd"/>
      <w:r w:rsidRPr="00437408">
        <w:rPr>
          <w:lang w:val="de-DE"/>
        </w:rPr>
        <w:t>-Information-Bereich des Ausführungsplanes zeigt, was die Oracle Datenbank macht</w:t>
      </w:r>
    </w:p>
    <w:p w14:paraId="22F3C691" w14:textId="7FD2CA87" w:rsidR="00437408" w:rsidRPr="00670B89" w:rsidRDefault="00437408" w:rsidP="00437408">
      <w:pPr>
        <w:pStyle w:val="Listenabsatz"/>
        <w:numPr>
          <w:ilvl w:val="0"/>
          <w:numId w:val="8"/>
        </w:numPr>
      </w:pPr>
      <w:r w:rsidRPr="00437408">
        <w:drawing>
          <wp:inline distT="0" distB="0" distL="0" distR="0" wp14:anchorId="577C815B" wp14:editId="5FB2EB63">
            <wp:extent cx="2293447" cy="390525"/>
            <wp:effectExtent l="0" t="0" r="0" b="0"/>
            <wp:docPr id="1827232008" name="Grafik 1827232008" descr="Ein Bild, das Text, Schrift, weiß, Typografie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13731E87-3129-E383-F26F-241AF8809D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2008" name="Grafik 1827232008" descr="Ein Bild, das Text, Schrift, weiß, Typografie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13731E87-3129-E383-F26F-241AF8809D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419" cy="4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639" w14:textId="77777777" w:rsidR="00D04D51" w:rsidRPr="00670B89" w:rsidRDefault="00D04D51" w:rsidP="00D04D51">
      <w:pPr>
        <w:pStyle w:val="berschrift1"/>
      </w:pPr>
      <w:r w:rsidRPr="00670B89">
        <w:t>Numerische Strings</w:t>
      </w:r>
    </w:p>
    <w:p w14:paraId="524AB55A" w14:textId="65378678" w:rsidR="00437408" w:rsidRPr="00437408" w:rsidRDefault="004E0B31" w:rsidP="00437408">
      <w:pPr>
        <w:pStyle w:val="Listenabsatz"/>
        <w:numPr>
          <w:ilvl w:val="0"/>
          <w:numId w:val="8"/>
        </w:numPr>
      </w:pPr>
      <w:r>
        <w:t>Numerische</w:t>
      </w:r>
      <w:r w:rsidR="00437408" w:rsidRPr="00437408">
        <w:rPr>
          <w:lang w:val="de-DE"/>
        </w:rPr>
        <w:t xml:space="preserve"> Strings sind Zahlen, die in Text-Feldern gespeichert werden</w:t>
      </w:r>
    </w:p>
    <w:p w14:paraId="51B532C7" w14:textId="4C80DDBD" w:rsidR="00D04D51" w:rsidRPr="00437408" w:rsidRDefault="00437408" w:rsidP="00D04D51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Es ist also dasselbe Problem wie zuvor. Durch die Funktion kann ein Index auf NUMERIC_STRING nicht sinnvoll genutzt werden</w:t>
      </w:r>
    </w:p>
    <w:p w14:paraId="5B7CCFDB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Die Lösung ist wieder dieselbe: Anstatt den Spaltentypen an den Suchbegriff anzupassen, passt man den Suchbegriff an den Spaltentypen an</w:t>
      </w:r>
    </w:p>
    <w:p w14:paraId="2444BE85" w14:textId="77777777" w:rsidR="004E0B31" w:rsidRPr="004E0B31" w:rsidRDefault="00437408" w:rsidP="004E0B31">
      <w:pPr>
        <w:pStyle w:val="Listenabsatz"/>
        <w:numPr>
          <w:ilvl w:val="0"/>
          <w:numId w:val="8"/>
        </w:numPr>
      </w:pPr>
      <w:r w:rsidRPr="00437408">
        <w:drawing>
          <wp:inline distT="0" distB="0" distL="0" distR="0" wp14:anchorId="57AEA100" wp14:editId="17B4E736">
            <wp:extent cx="2298065" cy="447675"/>
            <wp:effectExtent l="0" t="0" r="6985" b="9525"/>
            <wp:docPr id="802037432" name="Grafik 802037432" descr="Ein Bild, das Text, Schrift, weiß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AA4F7588-7975-4C5C-4836-B7319B4FBF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37432" name="Grafik 802037432" descr="Ein Bild, das Text, Schrift, weiß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AA4F7588-7975-4C5C-4836-B7319B4FBF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5115" cy="4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B31" w:rsidRPr="004E0B31">
        <w:rPr>
          <w:rFonts w:eastAsiaTheme="minorEastAsia" w:hAnsi="Calibri"/>
          <w:color w:val="000000" w:themeColor="text1"/>
          <w:kern w:val="24"/>
          <w:sz w:val="56"/>
          <w:szCs w:val="56"/>
          <w:lang w:val="de-DE" w:eastAsia="de-AT"/>
          <w14:ligatures w14:val="none"/>
        </w:rPr>
        <w:t xml:space="preserve"> </w:t>
      </w:r>
    </w:p>
    <w:p w14:paraId="2F69CD5E" w14:textId="77777777" w:rsidR="00D04D51" w:rsidRPr="00670B89" w:rsidRDefault="00D04D51" w:rsidP="00D04D51">
      <w:pPr>
        <w:pStyle w:val="berschrift1"/>
      </w:pPr>
      <w:r w:rsidRPr="00670B89">
        <w:t>Zusammenfügen von Spalten</w:t>
      </w:r>
    </w:p>
    <w:p w14:paraId="3842B4D9" w14:textId="77777777" w:rsidR="00437408" w:rsidRPr="00437408" w:rsidRDefault="00437408" w:rsidP="00437408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Wenn man vor diesem Problem steht, hat man aber nur in den seltensten Fällen die Möglichkeit die Tabelle umzubauen</w:t>
      </w:r>
    </w:p>
    <w:p w14:paraId="1A61D1FB" w14:textId="77777777" w:rsidR="00437408" w:rsidRPr="00437408" w:rsidRDefault="00437408" w:rsidP="00D04D51">
      <w:pPr>
        <w:pStyle w:val="Listenabsatz"/>
        <w:numPr>
          <w:ilvl w:val="0"/>
          <w:numId w:val="8"/>
        </w:numPr>
      </w:pPr>
      <w:r w:rsidRPr="00437408">
        <w:rPr>
          <w:lang w:val="de-DE"/>
        </w:rPr>
        <w:t>Manchmal muss man Bedingungen gezielt verschleiern, damit sie nicht als Zugriffsprädikat verwendet werden</w:t>
      </w:r>
      <w:r>
        <w:rPr>
          <w:lang w:val="de-DE"/>
        </w:rPr>
        <w:t>.</w:t>
      </w:r>
    </w:p>
    <w:p w14:paraId="08F85729" w14:textId="4AA0EAF0" w:rsidR="00D04D51" w:rsidRDefault="00437408" w:rsidP="00D04D51">
      <w:pPr>
        <w:pStyle w:val="Listenabsatz"/>
        <w:numPr>
          <w:ilvl w:val="0"/>
          <w:numId w:val="8"/>
        </w:numPr>
      </w:pPr>
      <w:r w:rsidRPr="00437408">
        <w:rPr>
          <w:noProof/>
        </w:rPr>
        <w:t xml:space="preserve"> </w:t>
      </w:r>
      <w:r w:rsidRPr="00437408">
        <w:drawing>
          <wp:inline distT="0" distB="0" distL="0" distR="0" wp14:anchorId="5EA639F2" wp14:editId="04DDCE5A">
            <wp:extent cx="2428875" cy="485775"/>
            <wp:effectExtent l="0" t="0" r="9525" b="9525"/>
            <wp:docPr id="6" name="Grafik 5" descr="Ein Bild, das Text, Schrift, weiß, Quittung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4100D0E4-9488-2F0A-6613-9FA56183CA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 descr="Ein Bild, das Text, Schrift, weiß, Quittung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4100D0E4-9488-2F0A-6613-9FA56183CA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446" cy="4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7ACA" w14:textId="77777777" w:rsidR="004E0B31" w:rsidRPr="004E0B31" w:rsidRDefault="004E0B31" w:rsidP="004E0B31">
      <w:pPr>
        <w:pStyle w:val="Listenabsatz"/>
        <w:numPr>
          <w:ilvl w:val="0"/>
          <w:numId w:val="8"/>
        </w:numPr>
      </w:pPr>
      <w:r w:rsidRPr="004E0B31">
        <w:rPr>
          <w:lang w:val="de-DE"/>
        </w:rPr>
        <w:t>Angenommen es gibt sowohl einen Index auf SUBSIDIARY_ID als auch auf LAST_NAME. Welcher ist für diese Abfrage besser?</w:t>
      </w:r>
    </w:p>
    <w:p w14:paraId="590E55A6" w14:textId="77777777" w:rsidR="004E0B31" w:rsidRPr="004E0B31" w:rsidRDefault="004E0B31" w:rsidP="004E0B31">
      <w:pPr>
        <w:pStyle w:val="Listenabsatz"/>
        <w:numPr>
          <w:ilvl w:val="0"/>
          <w:numId w:val="8"/>
        </w:numPr>
      </w:pPr>
      <w:r w:rsidRPr="004E0B31">
        <w:rPr>
          <w:lang w:val="de-DE"/>
        </w:rPr>
        <w:t>Ohne zu wissen, wo die Wildcard-Zeichen im Suchbegriff stehen, kann man keine qualifizierte Antwort geben</w:t>
      </w:r>
    </w:p>
    <w:p w14:paraId="15F898F9" w14:textId="77777777" w:rsidR="004E0B31" w:rsidRPr="004E0B31" w:rsidRDefault="004E0B31" w:rsidP="004E0B31">
      <w:pPr>
        <w:pStyle w:val="Listenabsatz"/>
        <w:numPr>
          <w:ilvl w:val="0"/>
          <w:numId w:val="8"/>
        </w:numPr>
      </w:pPr>
      <w:r w:rsidRPr="004E0B31">
        <w:rPr>
          <w:lang w:val="de-DE"/>
        </w:rPr>
        <w:t>Auch die Datenbank kann nur raten. Wenn man aber weiß, dass der Suchbegriff immer mit einem Wildcard Zeichen beginnt, kann man die entsprechende Bedingung absichtlich verschleiern.</w:t>
      </w:r>
    </w:p>
    <w:p w14:paraId="7D114FDC" w14:textId="77777777" w:rsidR="004E0B31" w:rsidRPr="004E0B31" w:rsidRDefault="004E0B31" w:rsidP="004E0B31">
      <w:pPr>
        <w:pStyle w:val="Listenabsatz"/>
        <w:numPr>
          <w:ilvl w:val="0"/>
          <w:numId w:val="8"/>
        </w:numPr>
      </w:pPr>
      <w:r w:rsidRPr="004E0B31">
        <w:rPr>
          <w:lang w:val="de-DE"/>
        </w:rPr>
        <w:t>Dadurch kann der LIKE-Filter nicht als Zugriffsprädikat verwendet werden</w:t>
      </w:r>
    </w:p>
    <w:p w14:paraId="1C31AF19" w14:textId="77777777" w:rsidR="004E0B31" w:rsidRDefault="004E0B31" w:rsidP="004E0B31">
      <w:pPr>
        <w:pStyle w:val="Listenabsatz"/>
        <w:numPr>
          <w:ilvl w:val="0"/>
          <w:numId w:val="8"/>
        </w:numPr>
      </w:pPr>
      <w:r w:rsidRPr="004E0B31">
        <w:drawing>
          <wp:inline distT="0" distB="0" distL="0" distR="0" wp14:anchorId="459E7534" wp14:editId="6B032DF8">
            <wp:extent cx="3362325" cy="584478"/>
            <wp:effectExtent l="0" t="0" r="0" b="6350"/>
            <wp:docPr id="1060067966" name="Grafik 1060067966" descr="Ein Bild, das Text, Schrift, weiß, Quittung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C6352C10-5463-E6E3-D98F-62196F8D02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7966" name="Grafik 1060067966" descr="Ein Bild, das Text, Schrift, weiß, Quittung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C6352C10-5463-E6E3-D98F-62196F8D02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993" cy="5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0DC8" w14:textId="4B54A372" w:rsidR="004E0B31" w:rsidRDefault="004E0B31" w:rsidP="004E0B31">
      <w:pPr>
        <w:pStyle w:val="Listenabsatz"/>
        <w:numPr>
          <w:ilvl w:val="0"/>
          <w:numId w:val="8"/>
        </w:numPr>
      </w:pPr>
      <w:r w:rsidRPr="004E0B31">
        <w:rPr>
          <w:lang w:val="de-DE"/>
        </w:rPr>
        <w:t>Dafür genügt es, einen leeren String an die Spalte LAST_NAME anzuhängen. Dieses Vorgehen ist allerdings nur der letzte Ausweg, wenn es keine anderen Möglichkeiten mehr gibt</w:t>
      </w:r>
    </w:p>
    <w:p w14:paraId="3A34625D" w14:textId="77777777" w:rsidR="00D04D51" w:rsidRPr="00670B89" w:rsidRDefault="00D04D51" w:rsidP="00D04D51">
      <w:pPr>
        <w:pStyle w:val="berschrift1"/>
      </w:pPr>
      <w:r w:rsidRPr="00670B89">
        <w:t>Schlaue Logiken</w:t>
      </w:r>
    </w:p>
    <w:p w14:paraId="06AE528B" w14:textId="77777777" w:rsidR="00670B89" w:rsidRPr="00670B89" w:rsidRDefault="00670B89" w:rsidP="00D04D51">
      <w:pPr>
        <w:pStyle w:val="Listenabsatz"/>
        <w:numPr>
          <w:ilvl w:val="0"/>
          <w:numId w:val="8"/>
        </w:numPr>
      </w:pPr>
      <w:r w:rsidRPr="00670B89">
        <w:rPr>
          <w:lang w:val="de-DE"/>
        </w:rPr>
        <w:t>SQL-Datenbanken unterstützen Ad-hoc-Abfragen, die zur Laufzeit analysiert und optimiert werden.</w:t>
      </w:r>
    </w:p>
    <w:p w14:paraId="68A16048" w14:textId="77777777" w:rsidR="00670B89" w:rsidRPr="00670B89" w:rsidRDefault="00670B89" w:rsidP="00D04D51">
      <w:pPr>
        <w:pStyle w:val="Listenabsatz"/>
        <w:numPr>
          <w:ilvl w:val="0"/>
          <w:numId w:val="8"/>
        </w:numPr>
      </w:pPr>
      <w:r w:rsidRPr="00670B89">
        <w:rPr>
          <w:lang w:val="de-DE"/>
        </w:rPr>
        <w:t>Dynamische Abfragen sind also sinnvoll und können durch die Verwendung von Bind-Parametern effizient gestaltet werden.</w:t>
      </w:r>
    </w:p>
    <w:p w14:paraId="11F7966E" w14:textId="77777777" w:rsidR="00670B89" w:rsidRPr="00670B89" w:rsidRDefault="00670B89" w:rsidP="00D04D51">
      <w:pPr>
        <w:pStyle w:val="Listenabsatz"/>
        <w:numPr>
          <w:ilvl w:val="0"/>
          <w:numId w:val="8"/>
        </w:numPr>
      </w:pPr>
      <w:r w:rsidRPr="00670B89">
        <w:rPr>
          <w:lang w:val="de-DE"/>
        </w:rPr>
        <w:t xml:space="preserve">Es gibt jedoch eine verbreitete Praxis, bei der dynamische Abfragen durch statische ersetzt werden, aufgrund des Mythos, dass dynamisches SQL langsam ist. </w:t>
      </w:r>
    </w:p>
    <w:p w14:paraId="6252BF7E" w14:textId="77777777" w:rsidR="00D04D51" w:rsidRDefault="00670B89" w:rsidP="00D04D51">
      <w:pPr>
        <w:pStyle w:val="Listenabsatz"/>
        <w:numPr>
          <w:ilvl w:val="0"/>
          <w:numId w:val="8"/>
        </w:numPr>
      </w:pPr>
      <w:r w:rsidRPr="00670B89">
        <w:rPr>
          <w:lang w:val="de-DE"/>
        </w:rPr>
        <w:lastRenderedPageBreak/>
        <w:t>In Datenbanken mit zentralem Ausführungsplan-Cache kann diese Praxis jedoch mehr Probleme verursachen als sie löst</w:t>
      </w:r>
    </w:p>
    <w:p w14:paraId="1B893432" w14:textId="77777777" w:rsidR="00670B89" w:rsidRPr="00670B89" w:rsidRDefault="00670B89" w:rsidP="00D04D51">
      <w:pPr>
        <w:pStyle w:val="Listenabsatz"/>
        <w:numPr>
          <w:ilvl w:val="0"/>
          <w:numId w:val="8"/>
        </w:numPr>
      </w:pPr>
      <w:r w:rsidRPr="00670B89">
        <w:t xml:space="preserve">Die richtige Lösung für dynamische Abfragen ist dynamisches SQL. </w:t>
      </w:r>
    </w:p>
    <w:p w14:paraId="79A41975" w14:textId="77777777" w:rsidR="00670B89" w:rsidRPr="00670B89" w:rsidRDefault="00670B89" w:rsidP="00D04D51">
      <w:pPr>
        <w:pStyle w:val="Listenabsatz"/>
        <w:numPr>
          <w:ilvl w:val="0"/>
          <w:numId w:val="8"/>
        </w:numPr>
      </w:pPr>
      <w:r w:rsidRPr="00670B89">
        <w:t>Frei nach dem KISS-Prinzip sollte man in jeder Abfrage nur die relevanten Bedingungen anführen – sonst nichts</w:t>
      </w:r>
    </w:p>
    <w:p w14:paraId="27719FA8" w14:textId="77777777" w:rsidR="00D04D51" w:rsidRPr="00670B89" w:rsidRDefault="00D04D51" w:rsidP="00D04D51">
      <w:pPr>
        <w:pStyle w:val="Listenabsatz"/>
        <w:numPr>
          <w:ilvl w:val="0"/>
          <w:numId w:val="8"/>
        </w:numPr>
      </w:pPr>
      <w:r w:rsidRPr="00670B89">
        <w:drawing>
          <wp:inline distT="0" distB="0" distL="0" distR="0" wp14:anchorId="7E727836" wp14:editId="087A9FB7">
            <wp:extent cx="3543300" cy="423774"/>
            <wp:effectExtent l="0" t="0" r="0" b="0"/>
            <wp:docPr id="1123152941" name="Grafik 1123152941" descr="Ein Bild, das Text, Schrift, Quittung, weiß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28EA2333-3FD7-CBA7-1364-32CE1D91D9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52941" name="Grafik 1123152941" descr="Ein Bild, das Text, Schrift, Quittung, weiß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28EA2333-3FD7-CBA7-1364-32CE1D91D9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252" cy="4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723" w14:textId="77777777" w:rsidR="00D04D51" w:rsidRPr="00670B89" w:rsidRDefault="00670B89" w:rsidP="00D04D51">
      <w:pPr>
        <w:pStyle w:val="Listenabsatz"/>
        <w:numPr>
          <w:ilvl w:val="0"/>
          <w:numId w:val="8"/>
        </w:numPr>
      </w:pPr>
      <w:r w:rsidRPr="00670B89">
        <w:t xml:space="preserve">Konstruktionen wie diese „schlaue“ Logik sind </w:t>
      </w:r>
      <w:proofErr w:type="gramStart"/>
      <w:r w:rsidRPr="00670B89">
        <w:t>weiter verbreitet</w:t>
      </w:r>
      <w:proofErr w:type="gramEnd"/>
      <w:r w:rsidRPr="00670B89">
        <w:t xml:space="preserve"> als man glaubt. Daher haben alle Datenbanken, Gegenmaßnahmen ergriffen – oft werden damit neue Probleme eingeführt</w:t>
      </w:r>
    </w:p>
    <w:p w14:paraId="15ACA205" w14:textId="77777777" w:rsidR="00D04D51" w:rsidRPr="00670B89" w:rsidRDefault="00D04D51" w:rsidP="00D04D51">
      <w:pPr>
        <w:pStyle w:val="berschrift1"/>
      </w:pPr>
      <w:r w:rsidRPr="00670B89">
        <w:t>Mathematik</w:t>
      </w:r>
    </w:p>
    <w:p w14:paraId="1AD0474D" w14:textId="77777777" w:rsidR="00D04D51" w:rsidRPr="00670B89" w:rsidRDefault="00670B89" w:rsidP="00D04D51">
      <w:pPr>
        <w:numPr>
          <w:ilvl w:val="0"/>
          <w:numId w:val="9"/>
        </w:numPr>
      </w:pPr>
      <w:r w:rsidRPr="00670B89">
        <w:t>Es gibt noch eine weitere Gruppe von Verschleierungen, die zwar schlau sind, aber die Indexnutzung unterbinden können. Anstatt logischer Ausdrücke verwendet man dabei Mathematik</w:t>
      </w:r>
    </w:p>
    <w:p w14:paraId="434C1244" w14:textId="77777777" w:rsidR="00D04D51" w:rsidRPr="00670B89" w:rsidRDefault="00D04D51" w:rsidP="00D04D51">
      <w:pPr>
        <w:numPr>
          <w:ilvl w:val="0"/>
          <w:numId w:val="9"/>
        </w:numPr>
      </w:pPr>
      <w:r w:rsidRPr="00670B89">
        <w:drawing>
          <wp:inline distT="0" distB="0" distL="0" distR="0" wp14:anchorId="634DD8C4" wp14:editId="3C81B444">
            <wp:extent cx="2173851" cy="476250"/>
            <wp:effectExtent l="0" t="0" r="0" b="0"/>
            <wp:docPr id="4" name="Grafik 3" descr="Ein Bild, das Text, Schrift, weiß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CAEA5A40-0320-AE0A-E35E-ECA562C4F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Ein Bild, das Text, Schrift, weiß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CAEA5A40-0320-AE0A-E35E-ECA562C4FF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466" cy="4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89">
        <w:drawing>
          <wp:inline distT="0" distB="0" distL="0" distR="0" wp14:anchorId="56ED5F1B" wp14:editId="6B6676CF">
            <wp:extent cx="1933863" cy="476250"/>
            <wp:effectExtent l="0" t="0" r="9525" b="0"/>
            <wp:docPr id="7" name="Grafik 6" descr="Ein Bild, das Text, Schrift, weiß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6DC3CDE5-0A12-E53C-F41C-72267532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 descr="Ein Bild, das Text, Schrift, weiß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6DC3CDE5-0A12-E53C-F41C-7226753220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262" cy="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8482" w14:textId="77777777" w:rsidR="00670B89" w:rsidRPr="00670B89" w:rsidRDefault="00670B89" w:rsidP="00D04D51">
      <w:pPr>
        <w:numPr>
          <w:ilvl w:val="0"/>
          <w:numId w:val="9"/>
        </w:numPr>
      </w:pPr>
      <w:r w:rsidRPr="00670B89">
        <w:t>Mit einem Funktions-basierten Index kann man all diese Beispiele indizieren</w:t>
      </w:r>
    </w:p>
    <w:p w14:paraId="499945D8" w14:textId="77777777" w:rsidR="00D04D51" w:rsidRPr="00670B89" w:rsidRDefault="00D04D51" w:rsidP="00D04D51">
      <w:pPr>
        <w:numPr>
          <w:ilvl w:val="0"/>
          <w:numId w:val="9"/>
        </w:numPr>
      </w:pPr>
      <w:r w:rsidRPr="00670B89">
        <w:drawing>
          <wp:inline distT="0" distB="0" distL="0" distR="0" wp14:anchorId="54E8C188" wp14:editId="005572A0">
            <wp:extent cx="1524000" cy="460375"/>
            <wp:effectExtent l="0" t="0" r="0" b="0"/>
            <wp:docPr id="9" name="Grafik 8" descr="Ein Bild, das Text, Schrift, weiß, Design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113EB6F6-C0B9-E7C0-6C51-9DA4B46038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 descr="Ein Bild, das Text, Schrift, weiß, Design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113EB6F6-C0B9-E7C0-6C51-9DA4B46038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7151" cy="4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4869" w14:textId="77777777" w:rsidR="00670B89" w:rsidRPr="00670B89" w:rsidRDefault="00670B89" w:rsidP="00D04D51">
      <w:pPr>
        <w:numPr>
          <w:ilvl w:val="0"/>
          <w:numId w:val="9"/>
        </w:numPr>
      </w:pPr>
      <w:r w:rsidRPr="00670B89">
        <w:t>Für den linken Teil der Gleichung kann man dann einen Funktions-basierten Index anlegen</w:t>
      </w:r>
    </w:p>
    <w:p w14:paraId="2E146C9D" w14:textId="55BF6C34" w:rsidR="00D04D51" w:rsidRPr="00670B89" w:rsidRDefault="00D04D51" w:rsidP="005810EE">
      <w:pPr>
        <w:numPr>
          <w:ilvl w:val="0"/>
          <w:numId w:val="9"/>
        </w:numPr>
      </w:pPr>
      <w:r w:rsidRPr="00670B89">
        <w:drawing>
          <wp:inline distT="0" distB="0" distL="0" distR="0" wp14:anchorId="691B0D09" wp14:editId="4DCFF2DA">
            <wp:extent cx="3140096" cy="257175"/>
            <wp:effectExtent l="0" t="0" r="3175" b="0"/>
            <wp:docPr id="11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67C92777-8B6B-AD0A-B74E-D0889D0A9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>
                      <a:extLst>
                        <a:ext uri="{FF2B5EF4-FFF2-40B4-BE49-F238E27FC236}">
                          <a16:creationId xmlns:a16="http://schemas.microsoft.com/office/drawing/2014/main" id="{67C92777-8B6B-AD0A-B74E-D0889D0A9B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7860" cy="26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D91B" w14:textId="77777777" w:rsidR="00C57A0D" w:rsidRPr="00670B89" w:rsidRDefault="00C57A0D" w:rsidP="00EF682A">
      <w:pPr>
        <w:rPr>
          <w:b/>
          <w:bCs/>
          <w:color w:val="FF0000"/>
          <w:u w:val="single"/>
        </w:rPr>
      </w:pPr>
    </w:p>
    <w:p w14:paraId="1654DA1E" w14:textId="5538FB10" w:rsidR="002120E6" w:rsidRPr="00670B89" w:rsidRDefault="002120E6" w:rsidP="002120E6">
      <w:pPr>
        <w:pStyle w:val="berschrift1"/>
      </w:pPr>
      <w:r w:rsidRPr="00670B89">
        <w:t>PAGGING</w:t>
      </w:r>
    </w:p>
    <w:p w14:paraId="5C59E2BE" w14:textId="4CE58FF3" w:rsidR="002120E6" w:rsidRPr="00670B89" w:rsidRDefault="002120E6" w:rsidP="002120E6">
      <w:r w:rsidRPr="00670B89">
        <w:t>Drei Methoden:</w:t>
      </w:r>
    </w:p>
    <w:p w14:paraId="60630F71" w14:textId="244F8244" w:rsidR="002120E6" w:rsidRPr="00670B89" w:rsidRDefault="002120E6" w:rsidP="002120E6">
      <w:pPr>
        <w:pStyle w:val="Listenabsatz"/>
        <w:numPr>
          <w:ilvl w:val="0"/>
          <w:numId w:val="4"/>
        </w:numPr>
      </w:pPr>
      <w:r w:rsidRPr="00670B89">
        <w:t>Offset-Methode: am einfachsten aber nicht sehr schnell</w:t>
      </w:r>
    </w:p>
    <w:p w14:paraId="39C44042" w14:textId="7C6EAD79" w:rsidR="002120E6" w:rsidRPr="00670B89" w:rsidRDefault="002120E6" w:rsidP="002120E6">
      <w:pPr>
        <w:pStyle w:val="Listenabsatz"/>
        <w:numPr>
          <w:ilvl w:val="0"/>
          <w:numId w:val="4"/>
        </w:numPr>
      </w:pPr>
      <w:proofErr w:type="spellStart"/>
      <w:r w:rsidRPr="00670B89">
        <w:t>Seek</w:t>
      </w:r>
      <w:proofErr w:type="spellEnd"/>
      <w:r w:rsidRPr="00670B89">
        <w:t xml:space="preserve">-Methode: </w:t>
      </w:r>
      <w:proofErr w:type="gramStart"/>
      <w:r w:rsidRPr="00670B89">
        <w:t>schnell</w:t>
      </w:r>
      <w:proofErr w:type="gramEnd"/>
      <w:r w:rsidRPr="00670B89">
        <w:t xml:space="preserve"> aber schwierig zu schreiben</w:t>
      </w:r>
    </w:p>
    <w:p w14:paraId="04F791BC" w14:textId="790FE849" w:rsidR="002120E6" w:rsidRPr="00670B89" w:rsidRDefault="002120E6" w:rsidP="002120E6">
      <w:pPr>
        <w:pStyle w:val="Listenabsatz"/>
        <w:numPr>
          <w:ilvl w:val="0"/>
          <w:numId w:val="4"/>
        </w:numPr>
      </w:pPr>
      <w:r w:rsidRPr="00670B89">
        <w:t>Windows-Funktion: relativ einfach aber wird nicht von allen Datenbanken unterstützt</w:t>
      </w:r>
    </w:p>
    <w:p w14:paraId="3D131C48" w14:textId="598DD964" w:rsidR="002120E6" w:rsidRPr="00670B89" w:rsidRDefault="00CC2B49" w:rsidP="002120E6">
      <w:pPr>
        <w:ind w:left="360"/>
      </w:pPr>
      <w:r w:rsidRPr="00670B89">
        <w:rPr>
          <w:noProof/>
        </w:rPr>
        <w:drawing>
          <wp:inline distT="0" distB="0" distL="0" distR="0" wp14:anchorId="31D9BA01" wp14:editId="3191E492">
            <wp:extent cx="2914650" cy="1096490"/>
            <wp:effectExtent l="0" t="0" r="0" b="8890"/>
            <wp:docPr id="633596290" name="Grafik 1" descr="Ein Bild, das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6290" name="Grafik 1" descr="Ein Bild, das Reihe, Diagramm,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308" cy="11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E6" w:rsidRPr="00670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D1D"/>
    <w:multiLevelType w:val="hybridMultilevel"/>
    <w:tmpl w:val="729894F8"/>
    <w:lvl w:ilvl="0" w:tplc="805E2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4E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0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4A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A8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EC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C9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81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3252C"/>
    <w:multiLevelType w:val="hybridMultilevel"/>
    <w:tmpl w:val="78C0B9E8"/>
    <w:lvl w:ilvl="0" w:tplc="78A49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EB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84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6C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06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0A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62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0D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EB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117BAD"/>
    <w:multiLevelType w:val="hybridMultilevel"/>
    <w:tmpl w:val="F19C89B0"/>
    <w:lvl w:ilvl="0" w:tplc="B7442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47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08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83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6D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E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CB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622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5A74C0"/>
    <w:multiLevelType w:val="hybridMultilevel"/>
    <w:tmpl w:val="9726F70E"/>
    <w:lvl w:ilvl="0" w:tplc="68AAC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C6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A9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6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D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82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E1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0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A0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9C4146"/>
    <w:multiLevelType w:val="hybridMultilevel"/>
    <w:tmpl w:val="A264755E"/>
    <w:lvl w:ilvl="0" w:tplc="1EFC0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82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E1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2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AE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E9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E4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8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8C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503D0F"/>
    <w:multiLevelType w:val="hybridMultilevel"/>
    <w:tmpl w:val="5B86B302"/>
    <w:lvl w:ilvl="0" w:tplc="C8248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8A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2F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C8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6B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07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46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AF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C8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8236E7"/>
    <w:multiLevelType w:val="hybridMultilevel"/>
    <w:tmpl w:val="D14E14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E3631"/>
    <w:multiLevelType w:val="hybridMultilevel"/>
    <w:tmpl w:val="55528BCE"/>
    <w:lvl w:ilvl="0" w:tplc="C39A8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88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E4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40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A4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4B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EB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EF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85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F25DE9"/>
    <w:multiLevelType w:val="hybridMultilevel"/>
    <w:tmpl w:val="18F848DC"/>
    <w:lvl w:ilvl="0" w:tplc="AA587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4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46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0D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0F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0D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F7465F"/>
    <w:multiLevelType w:val="hybridMultilevel"/>
    <w:tmpl w:val="954CE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B6948"/>
    <w:multiLevelType w:val="hybridMultilevel"/>
    <w:tmpl w:val="8F9828E8"/>
    <w:lvl w:ilvl="0" w:tplc="B7D4D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01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CD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87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E2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CA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0A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AD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111DF3"/>
    <w:multiLevelType w:val="hybridMultilevel"/>
    <w:tmpl w:val="745C56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B10"/>
    <w:multiLevelType w:val="hybridMultilevel"/>
    <w:tmpl w:val="BCCC5AF6"/>
    <w:lvl w:ilvl="0" w:tplc="02248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84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7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44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7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E6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A8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E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85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4140EF"/>
    <w:multiLevelType w:val="hybridMultilevel"/>
    <w:tmpl w:val="CB24A47E"/>
    <w:lvl w:ilvl="0" w:tplc="0B06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0C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E6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20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AF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0A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62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86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E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480C5A"/>
    <w:multiLevelType w:val="hybridMultilevel"/>
    <w:tmpl w:val="F8FC7B6C"/>
    <w:lvl w:ilvl="0" w:tplc="72AE1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4E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8D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A9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63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E4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66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65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A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3C834D8"/>
    <w:multiLevelType w:val="hybridMultilevel"/>
    <w:tmpl w:val="269EF914"/>
    <w:lvl w:ilvl="0" w:tplc="210E7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6F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C6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CC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29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E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07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27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6F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777904"/>
    <w:multiLevelType w:val="hybridMultilevel"/>
    <w:tmpl w:val="AFE2EB5E"/>
    <w:lvl w:ilvl="0" w:tplc="071C1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AB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E6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89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E7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02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0A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CA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0A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5000A4"/>
    <w:multiLevelType w:val="hybridMultilevel"/>
    <w:tmpl w:val="8B50EBBA"/>
    <w:lvl w:ilvl="0" w:tplc="C72EA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A9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28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DC2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4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61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E7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6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CC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9E0CC7"/>
    <w:multiLevelType w:val="hybridMultilevel"/>
    <w:tmpl w:val="9F7C0188"/>
    <w:lvl w:ilvl="0" w:tplc="3E4C6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47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4B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05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3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ED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24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2B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23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4844E20"/>
    <w:multiLevelType w:val="hybridMultilevel"/>
    <w:tmpl w:val="E63C5328"/>
    <w:lvl w:ilvl="0" w:tplc="AA24C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8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C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24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41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F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A5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EF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E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463BB1"/>
    <w:multiLevelType w:val="hybridMultilevel"/>
    <w:tmpl w:val="6F38307A"/>
    <w:lvl w:ilvl="0" w:tplc="2FC87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60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E2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E2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C0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2F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45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47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A1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542F0B"/>
    <w:multiLevelType w:val="hybridMultilevel"/>
    <w:tmpl w:val="EAD22072"/>
    <w:lvl w:ilvl="0" w:tplc="378C6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E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C6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8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85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8B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E9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C9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01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302D66"/>
    <w:multiLevelType w:val="hybridMultilevel"/>
    <w:tmpl w:val="B810D574"/>
    <w:lvl w:ilvl="0" w:tplc="432C6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C0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AE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4E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8A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6B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4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EC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0B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697A11"/>
    <w:multiLevelType w:val="hybridMultilevel"/>
    <w:tmpl w:val="823EFBD0"/>
    <w:lvl w:ilvl="0" w:tplc="00200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06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6D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8E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29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4F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6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0B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A0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76073E"/>
    <w:multiLevelType w:val="hybridMultilevel"/>
    <w:tmpl w:val="FB46651E"/>
    <w:lvl w:ilvl="0" w:tplc="8848B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D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E3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C4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E7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E1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83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8F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A0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0E1488B"/>
    <w:multiLevelType w:val="hybridMultilevel"/>
    <w:tmpl w:val="784EADD4"/>
    <w:lvl w:ilvl="0" w:tplc="46C69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8A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2D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8A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EE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8F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D02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8A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61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6F6EAD"/>
    <w:multiLevelType w:val="hybridMultilevel"/>
    <w:tmpl w:val="7EA861B2"/>
    <w:lvl w:ilvl="0" w:tplc="3FECA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08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E3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E9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E2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AC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2E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20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729191">
    <w:abstractNumId w:val="12"/>
  </w:num>
  <w:num w:numId="2" w16cid:durableId="306782329">
    <w:abstractNumId w:val="15"/>
  </w:num>
  <w:num w:numId="3" w16cid:durableId="1126200771">
    <w:abstractNumId w:val="18"/>
  </w:num>
  <w:num w:numId="4" w16cid:durableId="1642615593">
    <w:abstractNumId w:val="6"/>
  </w:num>
  <w:num w:numId="5" w16cid:durableId="1838032615">
    <w:abstractNumId w:val="11"/>
  </w:num>
  <w:num w:numId="6" w16cid:durableId="1800688741">
    <w:abstractNumId w:val="1"/>
  </w:num>
  <w:num w:numId="7" w16cid:durableId="603461764">
    <w:abstractNumId w:val="0"/>
  </w:num>
  <w:num w:numId="8" w16cid:durableId="1657415229">
    <w:abstractNumId w:val="9"/>
  </w:num>
  <w:num w:numId="9" w16cid:durableId="909265228">
    <w:abstractNumId w:val="17"/>
  </w:num>
  <w:num w:numId="10" w16cid:durableId="2141268636">
    <w:abstractNumId w:val="13"/>
  </w:num>
  <w:num w:numId="11" w16cid:durableId="2001885202">
    <w:abstractNumId w:val="23"/>
  </w:num>
  <w:num w:numId="12" w16cid:durableId="2061901935">
    <w:abstractNumId w:val="16"/>
  </w:num>
  <w:num w:numId="13" w16cid:durableId="1587031112">
    <w:abstractNumId w:val="4"/>
  </w:num>
  <w:num w:numId="14" w16cid:durableId="683215191">
    <w:abstractNumId w:val="20"/>
  </w:num>
  <w:num w:numId="15" w16cid:durableId="710879110">
    <w:abstractNumId w:val="22"/>
  </w:num>
  <w:num w:numId="16" w16cid:durableId="982000246">
    <w:abstractNumId w:val="24"/>
  </w:num>
  <w:num w:numId="17" w16cid:durableId="1328173832">
    <w:abstractNumId w:val="19"/>
  </w:num>
  <w:num w:numId="18" w16cid:durableId="2126147823">
    <w:abstractNumId w:val="7"/>
  </w:num>
  <w:num w:numId="19" w16cid:durableId="524557108">
    <w:abstractNumId w:val="14"/>
  </w:num>
  <w:num w:numId="20" w16cid:durableId="1678727000">
    <w:abstractNumId w:val="2"/>
  </w:num>
  <w:num w:numId="21" w16cid:durableId="1273053492">
    <w:abstractNumId w:val="26"/>
  </w:num>
  <w:num w:numId="22" w16cid:durableId="1755475308">
    <w:abstractNumId w:val="21"/>
  </w:num>
  <w:num w:numId="23" w16cid:durableId="563872973">
    <w:abstractNumId w:val="3"/>
  </w:num>
  <w:num w:numId="24" w16cid:durableId="1144738087">
    <w:abstractNumId w:val="10"/>
  </w:num>
  <w:num w:numId="25" w16cid:durableId="302974946">
    <w:abstractNumId w:val="8"/>
  </w:num>
  <w:num w:numId="26" w16cid:durableId="825626412">
    <w:abstractNumId w:val="5"/>
  </w:num>
  <w:num w:numId="27" w16cid:durableId="10637193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2A"/>
    <w:rsid w:val="002120E6"/>
    <w:rsid w:val="00437408"/>
    <w:rsid w:val="004E0B31"/>
    <w:rsid w:val="00537675"/>
    <w:rsid w:val="005810EE"/>
    <w:rsid w:val="00670B89"/>
    <w:rsid w:val="006E4B7E"/>
    <w:rsid w:val="0072594D"/>
    <w:rsid w:val="00C57A0D"/>
    <w:rsid w:val="00CC2B49"/>
    <w:rsid w:val="00D04D51"/>
    <w:rsid w:val="00E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C3F"/>
  <w15:chartTrackingRefBased/>
  <w15:docId w15:val="{A9DF52FC-D185-4DC0-A50B-B69ECB88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6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9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6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2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6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8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Mylak Tobiasz</dc:creator>
  <cp:keywords/>
  <dc:description/>
  <cp:lastModifiedBy>Johannes Tunc</cp:lastModifiedBy>
  <cp:revision>3</cp:revision>
  <dcterms:created xsi:type="dcterms:W3CDTF">2023-11-05T20:21:00Z</dcterms:created>
  <dcterms:modified xsi:type="dcterms:W3CDTF">2023-11-06T16:40:00Z</dcterms:modified>
</cp:coreProperties>
</file>