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2E8" w:rsidRPr="00CD359E" w:rsidRDefault="00EB52E8" w:rsidP="00EB52E8">
      <w:pPr>
        <w:rPr>
          <w:b/>
          <w:lang w:val="en-US"/>
        </w:rPr>
      </w:pPr>
      <w:r w:rsidRPr="00EB52E8">
        <w:rPr>
          <w:b/>
          <w:lang w:val="en-US"/>
        </w:rPr>
        <w:t>Statement of the problem:</w:t>
      </w:r>
    </w:p>
    <w:p w:rsidR="00EB52E8" w:rsidRPr="00EB52E8" w:rsidRDefault="00EB52E8" w:rsidP="00EB52E8">
      <w:pPr>
        <w:rPr>
          <w:b/>
          <w:lang w:val="en-US"/>
        </w:rPr>
      </w:pPr>
      <w:r w:rsidRPr="00EB52E8">
        <w:rPr>
          <w:b/>
          <w:lang w:val="en-US"/>
        </w:rPr>
        <w:t>Abundance and Biomass indices:</w:t>
      </w:r>
    </w:p>
    <w:p w:rsidR="00EB52E8" w:rsidRDefault="00EB52E8" w:rsidP="00EB52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good sampling protocol aims to control factors which may bias abundance of biomass indices between different survey years or regions.</w:t>
      </w:r>
    </w:p>
    <w:p w:rsidR="00EB52E8" w:rsidRDefault="00EB52E8" w:rsidP="00EB52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Factors that are not controlled have to be taken into account in some way in the analyses.</w:t>
      </w:r>
    </w:p>
    <w:p w:rsidR="00EB52E8" w:rsidRDefault="00EB52E8" w:rsidP="0023086B">
      <w:pPr>
        <w:pStyle w:val="ListParagraph"/>
        <w:numPr>
          <w:ilvl w:val="0"/>
          <w:numId w:val="2"/>
        </w:numPr>
        <w:rPr>
          <w:lang w:val="en-US"/>
        </w:rPr>
      </w:pPr>
      <w:r w:rsidRPr="00EB52E8">
        <w:rPr>
          <w:lang w:val="en-US"/>
        </w:rPr>
        <w:t>In this way, w</w:t>
      </w:r>
      <w:r w:rsidRPr="00EB52E8">
        <w:rPr>
          <w:lang w:val="en-US"/>
        </w:rPr>
        <w:t xml:space="preserve">e can meaningfully </w:t>
      </w:r>
      <w:r>
        <w:rPr>
          <w:lang w:val="en-US"/>
        </w:rPr>
        <w:t>compare</w:t>
      </w:r>
      <w:r w:rsidRPr="00EB52E8">
        <w:rPr>
          <w:lang w:val="en-US"/>
        </w:rPr>
        <w:t xml:space="preserve"> densities </w:t>
      </w:r>
      <w:r>
        <w:rPr>
          <w:lang w:val="en-US"/>
        </w:rPr>
        <w:t>between different y</w:t>
      </w:r>
      <w:r w:rsidRPr="00EB52E8">
        <w:rPr>
          <w:lang w:val="en-US"/>
        </w:rPr>
        <w:t>ears or regions.</w:t>
      </w:r>
    </w:p>
    <w:p w:rsidR="00EB52E8" w:rsidRPr="00EB52E8" w:rsidRDefault="00EB52E8" w:rsidP="00EB52E8">
      <w:pPr>
        <w:rPr>
          <w:b/>
          <w:lang w:val="en-US"/>
        </w:rPr>
      </w:pPr>
      <w:r w:rsidRPr="00EB52E8">
        <w:rPr>
          <w:b/>
          <w:lang w:val="en-US"/>
        </w:rPr>
        <w:t xml:space="preserve">Survey </w:t>
      </w:r>
      <w:r w:rsidR="007C4B2D">
        <w:rPr>
          <w:b/>
          <w:lang w:val="en-US"/>
        </w:rPr>
        <w:t>protocol and catch standardization</w:t>
      </w:r>
      <w:r w:rsidRPr="00EB52E8">
        <w:rPr>
          <w:b/>
          <w:lang w:val="en-US"/>
        </w:rPr>
        <w:t>:</w:t>
      </w:r>
    </w:p>
    <w:p w:rsidR="00EB52E8" w:rsidRDefault="007C4B2D" w:rsidP="00EB52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Same gear.</w:t>
      </w:r>
    </w:p>
    <w:p w:rsidR="007C4B2D" w:rsidRDefault="007C4B2D" w:rsidP="00EB52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5-minute tows @ 2 knots.</w:t>
      </w:r>
    </w:p>
    <w:p w:rsidR="007C4B2D" w:rsidRDefault="007C4B2D" w:rsidP="00EB52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Fishing during daylight hours.</w:t>
      </w:r>
    </w:p>
    <w:p w:rsidR="007C4B2D" w:rsidRDefault="007C4B2D" w:rsidP="00EB52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Wind conditions &lt; 25 knots.</w:t>
      </w:r>
    </w:p>
    <w:p w:rsidR="007C4B2D" w:rsidRDefault="007C4B2D" w:rsidP="00EB52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Reject tows with too much net damage.</w:t>
      </w:r>
    </w:p>
    <w:p w:rsidR="007C4B2D" w:rsidRPr="00EB52E8" w:rsidRDefault="007C4B2D" w:rsidP="00EB52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Standardize catches by swept area.</w:t>
      </w:r>
    </w:p>
    <w:p w:rsidR="007C4B2D" w:rsidRPr="00CD359E" w:rsidRDefault="007C4B2D" w:rsidP="00EB52E8">
      <w:pPr>
        <w:rPr>
          <w:b/>
          <w:sz w:val="24"/>
          <w:szCs w:val="24"/>
          <w:lang w:val="en-US"/>
        </w:rPr>
      </w:pPr>
      <w:r w:rsidRPr="00CD359E">
        <w:rPr>
          <w:b/>
          <w:sz w:val="24"/>
          <w:szCs w:val="24"/>
          <w:lang w:val="en-US"/>
        </w:rPr>
        <w:t>Issues with the survey time series</w:t>
      </w:r>
    </w:p>
    <w:p w:rsidR="007C4B2D" w:rsidRDefault="007C4B2D" w:rsidP="007C4B2D">
      <w:pPr>
        <w:pStyle w:val="ListParagraph"/>
        <w:numPr>
          <w:ilvl w:val="0"/>
          <w:numId w:val="4"/>
        </w:numPr>
        <w:rPr>
          <w:lang w:val="en-US"/>
        </w:rPr>
      </w:pPr>
      <w:r w:rsidRPr="007C4B2D">
        <w:rPr>
          <w:lang w:val="en-US"/>
        </w:rPr>
        <w:t>Survey design has changed multiple times</w:t>
      </w:r>
      <w:r>
        <w:rPr>
          <w:lang w:val="en-US"/>
        </w:rPr>
        <w:t>:</w:t>
      </w:r>
    </w:p>
    <w:p w:rsidR="007C4B2D" w:rsidRDefault="007C4B2D" w:rsidP="007C4B2D">
      <w:pPr>
        <w:pStyle w:val="ListParagraph"/>
        <w:numPr>
          <w:ilvl w:val="1"/>
          <w:numId w:val="4"/>
        </w:numPr>
        <w:rPr>
          <w:lang w:val="en-US"/>
        </w:rPr>
      </w:pPr>
      <w:r w:rsidRPr="007C4B2D">
        <w:rPr>
          <w:lang w:val="en-US"/>
        </w:rPr>
        <w:t>Survey area has expanded</w:t>
      </w:r>
      <w:r>
        <w:rPr>
          <w:lang w:val="en-US"/>
        </w:rPr>
        <w:t xml:space="preserve"> </w:t>
      </w:r>
      <w:r w:rsidRPr="007C4B2D">
        <w:rPr>
          <w:lang w:val="en-US"/>
        </w:rPr>
        <w:t>through time.</w:t>
      </w:r>
    </w:p>
    <w:p w:rsidR="007C4B2D" w:rsidRDefault="007C4B2D" w:rsidP="007C4B2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Switch from 10’x10’ grids to square grids from 2012 onwards.</w:t>
      </w:r>
    </w:p>
    <w:p w:rsidR="007C4B2D" w:rsidRDefault="007C4B2D" w:rsidP="007C4B2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Number of sampling stations has increased.</w:t>
      </w:r>
    </w:p>
    <w:p w:rsidR="007C4B2D" w:rsidRDefault="007C4B2D" w:rsidP="007C4B2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Five different survey vess</w:t>
      </w:r>
      <w:r w:rsidR="004562DA">
        <w:rPr>
          <w:lang w:val="en-US"/>
        </w:rPr>
        <w:t>els (e.g. increasing horsepower, tonnage).</w:t>
      </w:r>
    </w:p>
    <w:p w:rsidR="007C4B2D" w:rsidRPr="007C4B2D" w:rsidRDefault="007C4B2D" w:rsidP="007C4B2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Switch from side to stern trawling early in the time series.</w:t>
      </w:r>
    </w:p>
    <w:p w:rsidR="005624FD" w:rsidRDefault="004562DA" w:rsidP="005624F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Survey stations have been either fixed or relocated inconsistently.</w:t>
      </w:r>
    </w:p>
    <w:p w:rsidR="005624FD" w:rsidRDefault="005624FD" w:rsidP="005624F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Scale differences between the 2018 and 2019 surveys:</w:t>
      </w:r>
    </w:p>
    <w:p w:rsidR="005624FD" w:rsidRDefault="005624FD" w:rsidP="005624F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</w:t>
      </w:r>
      <w:r w:rsidRPr="005624FD">
        <w:rPr>
          <w:lang w:val="en-US"/>
        </w:rPr>
        <w:t>ength-frequency data for fem</w:t>
      </w:r>
      <w:r>
        <w:rPr>
          <w:lang w:val="en-US"/>
        </w:rPr>
        <w:t>ales and males 2018 versus 2019 (global)</w:t>
      </w:r>
      <w:r>
        <w:rPr>
          <w:lang w:val="en-US"/>
        </w:rPr>
        <w:t>.</w:t>
      </w:r>
    </w:p>
    <w:p w:rsidR="005624FD" w:rsidRDefault="005624FD" w:rsidP="005624F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However, comparative survey revealed no such issues (local)</w:t>
      </w:r>
      <w:r>
        <w:rPr>
          <w:lang w:val="en-US"/>
        </w:rPr>
        <w:t>.</w:t>
      </w:r>
    </w:p>
    <w:p w:rsidR="00CF6BB7" w:rsidRDefault="00CF6BB7" w:rsidP="005624F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Protocol adjustments and passive trawling phase update for 2020.</w:t>
      </w:r>
    </w:p>
    <w:p w:rsidR="00AA77AF" w:rsidRDefault="00CF6BB7" w:rsidP="004744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</w:t>
      </w:r>
      <w:r w:rsidRPr="005624FD">
        <w:rPr>
          <w:lang w:val="en-US"/>
        </w:rPr>
        <w:t>ength-frequency data for fem</w:t>
      </w:r>
      <w:r>
        <w:rPr>
          <w:lang w:val="en-US"/>
        </w:rPr>
        <w:t xml:space="preserve">ales and males 2018 </w:t>
      </w:r>
      <w:r>
        <w:rPr>
          <w:lang w:val="en-US"/>
        </w:rPr>
        <w:t xml:space="preserve">, </w:t>
      </w:r>
      <w:r>
        <w:rPr>
          <w:lang w:val="en-US"/>
        </w:rPr>
        <w:t xml:space="preserve">2019 </w:t>
      </w:r>
      <w:r>
        <w:rPr>
          <w:lang w:val="en-US"/>
        </w:rPr>
        <w:t xml:space="preserve">2020 </w:t>
      </w:r>
      <w:r>
        <w:rPr>
          <w:lang w:val="en-US"/>
        </w:rPr>
        <w:t>(global).</w:t>
      </w:r>
    </w:p>
    <w:p w:rsidR="00CF6BB7" w:rsidRPr="00CF6BB7" w:rsidRDefault="00CF6BB7" w:rsidP="00CF6BB7">
      <w:pPr>
        <w:pStyle w:val="ListParagraph"/>
        <w:ind w:left="1080"/>
        <w:rPr>
          <w:lang w:val="en-US"/>
        </w:rPr>
      </w:pPr>
    </w:p>
    <w:p w:rsidR="00474405" w:rsidRPr="00474405" w:rsidRDefault="00474405" w:rsidP="00474405">
      <w:pPr>
        <w:rPr>
          <w:b/>
          <w:lang w:val="en-US"/>
        </w:rPr>
      </w:pPr>
      <w:r w:rsidRPr="00474405">
        <w:rPr>
          <w:b/>
          <w:lang w:val="en-US"/>
        </w:rPr>
        <w:t>All Is Not Lost:</w:t>
      </w:r>
    </w:p>
    <w:p w:rsidR="00474405" w:rsidRPr="00474405" w:rsidRDefault="00474405" w:rsidP="00474405">
      <w:pPr>
        <w:pStyle w:val="ListParagraph"/>
        <w:numPr>
          <w:ilvl w:val="0"/>
          <w:numId w:val="7"/>
        </w:numPr>
        <w:rPr>
          <w:lang w:val="en-US"/>
        </w:rPr>
      </w:pPr>
      <w:r w:rsidRPr="00474405">
        <w:rPr>
          <w:lang w:val="en-US"/>
        </w:rPr>
        <w:t>Highlight that these issues are common to most surveys, because of the difficulty of maintaining constancy of protocols through time, shifting priorities and practical implementation.</w:t>
      </w:r>
    </w:p>
    <w:p w:rsidR="00474405" w:rsidRPr="00474405" w:rsidRDefault="00474405" w:rsidP="00474405">
      <w:pPr>
        <w:pStyle w:val="ListParagraph"/>
        <w:numPr>
          <w:ilvl w:val="0"/>
          <w:numId w:val="7"/>
        </w:numPr>
        <w:rPr>
          <w:lang w:val="en-US"/>
        </w:rPr>
      </w:pPr>
      <w:r w:rsidRPr="00474405">
        <w:rPr>
          <w:lang w:val="en-US"/>
        </w:rPr>
        <w:t>The quality and quantity of survey data allows for some capacity to make self-diagnostics and possibly correct some of the issues outlined above.</w:t>
      </w:r>
    </w:p>
    <w:p w:rsidR="005624FD" w:rsidRDefault="005624FD" w:rsidP="005624FD">
      <w:pPr>
        <w:rPr>
          <w:lang w:val="en-US"/>
        </w:rPr>
      </w:pPr>
    </w:p>
    <w:p w:rsidR="00AA77AF" w:rsidRPr="00C05AFF" w:rsidRDefault="00AA77AF" w:rsidP="00AA77AF">
      <w:pPr>
        <w:pStyle w:val="ListParagraph"/>
        <w:numPr>
          <w:ilvl w:val="0"/>
          <w:numId w:val="9"/>
        </w:numPr>
        <w:rPr>
          <w:lang w:val="en-US"/>
        </w:rPr>
      </w:pPr>
      <w:r w:rsidRPr="00C05AFF">
        <w:rPr>
          <w:lang w:val="en-US"/>
        </w:rPr>
        <w:t>History of survey station relocations.</w:t>
      </w:r>
    </w:p>
    <w:p w:rsidR="00AA77AF" w:rsidRPr="00C05AFF" w:rsidRDefault="00AA77AF" w:rsidP="00AA77AF">
      <w:pPr>
        <w:pStyle w:val="ListParagraph"/>
        <w:numPr>
          <w:ilvl w:val="0"/>
          <w:numId w:val="9"/>
        </w:numPr>
        <w:rPr>
          <w:lang w:val="en-US"/>
        </w:rPr>
      </w:pPr>
      <w:r w:rsidRPr="00C05AFF">
        <w:rPr>
          <w:lang w:val="en-US"/>
        </w:rPr>
        <w:t>Year-over-year catch comparisons for snow crab and by-catches.</w:t>
      </w:r>
    </w:p>
    <w:p w:rsidR="00AA77AF" w:rsidRPr="00C05AFF" w:rsidRDefault="00AA77AF" w:rsidP="00AA77AF">
      <w:pPr>
        <w:pStyle w:val="ListParagraph"/>
        <w:numPr>
          <w:ilvl w:val="0"/>
          <w:numId w:val="9"/>
        </w:numPr>
        <w:rPr>
          <w:lang w:val="en-US"/>
        </w:rPr>
      </w:pPr>
      <w:r w:rsidRPr="00C05AFF">
        <w:rPr>
          <w:lang w:val="en-US"/>
        </w:rPr>
        <w:t>Population models</w:t>
      </w:r>
    </w:p>
    <w:p w:rsidR="00AA77AF" w:rsidRDefault="00AA77AF" w:rsidP="00AA77AF">
      <w:pPr>
        <w:pStyle w:val="ListParagraph"/>
        <w:numPr>
          <w:ilvl w:val="1"/>
          <w:numId w:val="9"/>
        </w:numPr>
        <w:rPr>
          <w:lang w:val="en-US"/>
        </w:rPr>
      </w:pPr>
      <w:r w:rsidRPr="00AA77AF">
        <w:rPr>
          <w:lang w:val="en-US"/>
        </w:rPr>
        <w:t xml:space="preserve">Provides a synthesis of </w:t>
      </w:r>
      <w:r>
        <w:rPr>
          <w:lang w:val="en-US"/>
        </w:rPr>
        <w:t xml:space="preserve">fishery and </w:t>
      </w:r>
      <w:r w:rsidRPr="00AA77AF">
        <w:rPr>
          <w:lang w:val="en-US"/>
        </w:rPr>
        <w:t>biological processes and models their interaction.</w:t>
      </w:r>
    </w:p>
    <w:p w:rsidR="00AA77AF" w:rsidRDefault="00AA77AF" w:rsidP="00AA77A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lastRenderedPageBreak/>
        <w:t>Can provide inferences on trawl size-selectivity, natural and fishery mortality, survey catchability, growth and molting, recruitment, etc…</w:t>
      </w:r>
    </w:p>
    <w:p w:rsidR="00AA77AF" w:rsidRDefault="00AA77AF" w:rsidP="00AA77A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Modelling of these processes can yield improved predictions of population dynamics.</w:t>
      </w:r>
    </w:p>
    <w:p w:rsidR="00C05AFF" w:rsidRDefault="00C05AFF" w:rsidP="00AA77A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Time series standardization.</w:t>
      </w:r>
    </w:p>
    <w:p w:rsidR="00AA77AF" w:rsidRDefault="00C05AFF" w:rsidP="005624F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If useful, it may be relied more and more in future assessments.</w:t>
      </w:r>
    </w:p>
    <w:p w:rsidR="00C05AFF" w:rsidRPr="00C05AFF" w:rsidRDefault="00C05AFF" w:rsidP="00C05AFF">
      <w:pPr>
        <w:rPr>
          <w:lang w:val="en-US"/>
        </w:rPr>
      </w:pPr>
    </w:p>
    <w:p w:rsidR="005624FD" w:rsidRPr="004562DA" w:rsidRDefault="005624FD" w:rsidP="005624FD">
      <w:pPr>
        <w:rPr>
          <w:b/>
          <w:lang w:val="en-US"/>
        </w:rPr>
      </w:pPr>
      <w:r>
        <w:rPr>
          <w:b/>
          <w:lang w:val="en-US"/>
        </w:rPr>
        <w:t xml:space="preserve">However, this is unsettling, especially for the </w:t>
      </w:r>
      <w:proofErr w:type="spellStart"/>
      <w:r>
        <w:rPr>
          <w:b/>
          <w:lang w:val="en-US"/>
        </w:rPr>
        <w:t>sGSL</w:t>
      </w:r>
      <w:proofErr w:type="spellEnd"/>
      <w:r>
        <w:rPr>
          <w:b/>
          <w:lang w:val="en-US"/>
        </w:rPr>
        <w:t xml:space="preserve"> snow crab stock (move to end of time):</w:t>
      </w:r>
    </w:p>
    <w:p w:rsidR="005624FD" w:rsidRDefault="005624FD" w:rsidP="005624F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Reference points are defined using the index.</w:t>
      </w:r>
    </w:p>
    <w:p w:rsidR="005624FD" w:rsidRPr="005624FD" w:rsidRDefault="005624FD" w:rsidP="005624F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Quotas set according to the biomass index.</w:t>
      </w:r>
    </w:p>
    <w:p w:rsidR="005624FD" w:rsidRDefault="005624FD" w:rsidP="005624F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Changing of the index may require a review of set reference points.</w:t>
      </w:r>
    </w:p>
    <w:p w:rsidR="005624FD" w:rsidRPr="005624FD" w:rsidRDefault="005624FD" w:rsidP="005624FD">
      <w:pPr>
        <w:ind w:left="360"/>
        <w:rPr>
          <w:lang w:val="en-US"/>
        </w:rPr>
      </w:pPr>
    </w:p>
    <w:p w:rsidR="00847E96" w:rsidRDefault="00847E96" w:rsidP="00847E96">
      <w:r>
        <w:t>Brooks , Mollie E.,</w:t>
      </w:r>
      <w:r w:rsidRPr="00B35301">
        <w:t xml:space="preserve"> </w:t>
      </w:r>
      <w:proofErr w:type="spellStart"/>
      <w:r>
        <w:t>Kristensen</w:t>
      </w:r>
      <w:proofErr w:type="spellEnd"/>
      <w:r>
        <w:t xml:space="preserve">, Kasper, van </w:t>
      </w:r>
      <w:proofErr w:type="spellStart"/>
      <w:r>
        <w:t>Benthem</w:t>
      </w:r>
      <w:proofErr w:type="spellEnd"/>
      <w:r>
        <w:t xml:space="preserve">, Koen J., Magnusson </w:t>
      </w:r>
      <w:proofErr w:type="spellStart"/>
      <w:r>
        <w:t>Arni</w:t>
      </w:r>
      <w:proofErr w:type="spellEnd"/>
      <w:r>
        <w:t xml:space="preserve">, Berg, Casper W., Nielsen, Anders, </w:t>
      </w:r>
      <w:proofErr w:type="spellStart"/>
      <w:r>
        <w:t>Skaug</w:t>
      </w:r>
      <w:proofErr w:type="spellEnd"/>
      <w:r>
        <w:t xml:space="preserve">, Hans J., </w:t>
      </w:r>
      <w:proofErr w:type="spellStart"/>
      <w:r>
        <w:t>Maechler</w:t>
      </w:r>
      <w:proofErr w:type="spellEnd"/>
      <w:r>
        <w:t xml:space="preserve">, Martin and . </w:t>
      </w:r>
      <w:proofErr w:type="spellStart"/>
      <w:r>
        <w:t>Bolker</w:t>
      </w:r>
      <w:proofErr w:type="spellEnd"/>
      <w:r>
        <w:t xml:space="preserve"> , Benjamin M. 2017. </w:t>
      </w:r>
      <w:proofErr w:type="spellStart"/>
      <w:r w:rsidRPr="00B35301">
        <w:rPr>
          <w:b/>
        </w:rPr>
        <w:t>glmmTMB</w:t>
      </w:r>
      <w:proofErr w:type="spellEnd"/>
      <w:r>
        <w:t xml:space="preserve"> Balances Speed and Flexibility Among Packages for Zero-inflated Generalized Linear Mixed Modeling. The R Journal, 9(2), 378-400.</w:t>
      </w:r>
      <w:bookmarkStart w:id="0" w:name="_GoBack"/>
      <w:bookmarkEnd w:id="0"/>
    </w:p>
    <w:p w:rsidR="00847E96" w:rsidRDefault="00847E96" w:rsidP="00847E96">
      <w:r>
        <w:t>R Core Team (2020). R: A language and environment for statistical computing. R Foundation for Statistical Computing, Vienna, Austria. URL https://www.R-project.org/.</w:t>
      </w:r>
    </w:p>
    <w:p w:rsidR="00EB52E8" w:rsidRPr="00847E96" w:rsidRDefault="00EB52E8" w:rsidP="00EB52E8"/>
    <w:sectPr w:rsidR="00EB52E8" w:rsidRPr="00847E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F159D"/>
    <w:multiLevelType w:val="hybridMultilevel"/>
    <w:tmpl w:val="7436AF40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5A1C9D"/>
    <w:multiLevelType w:val="hybridMultilevel"/>
    <w:tmpl w:val="EC6A5B4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E8655B"/>
    <w:multiLevelType w:val="hybridMultilevel"/>
    <w:tmpl w:val="74DA4FF4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3C0BCE"/>
    <w:multiLevelType w:val="hybridMultilevel"/>
    <w:tmpl w:val="22B8627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00FBB"/>
    <w:multiLevelType w:val="hybridMultilevel"/>
    <w:tmpl w:val="62E433E4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E9245C"/>
    <w:multiLevelType w:val="hybridMultilevel"/>
    <w:tmpl w:val="10305D9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221AC8"/>
    <w:multiLevelType w:val="hybridMultilevel"/>
    <w:tmpl w:val="2EB89038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3269C9"/>
    <w:multiLevelType w:val="hybridMultilevel"/>
    <w:tmpl w:val="0AD0347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E7B0662"/>
    <w:multiLevelType w:val="hybridMultilevel"/>
    <w:tmpl w:val="1CE85CA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2E8"/>
    <w:rsid w:val="001A3F7D"/>
    <w:rsid w:val="004562DA"/>
    <w:rsid w:val="00474405"/>
    <w:rsid w:val="005624FD"/>
    <w:rsid w:val="007C4B2D"/>
    <w:rsid w:val="00847E96"/>
    <w:rsid w:val="00AA77AF"/>
    <w:rsid w:val="00C05AFF"/>
    <w:rsid w:val="00CD359E"/>
    <w:rsid w:val="00CF6BB7"/>
    <w:rsid w:val="00EB52E8"/>
    <w:rsid w:val="00FE37D1"/>
    <w:rsid w:val="00FE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2415D"/>
  <w15:chartTrackingRefBased/>
  <w15:docId w15:val="{9114597F-912A-40E3-87FD-CD60F45A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Surette, Tobie</dc:creator>
  <cp:keywords/>
  <dc:description/>
  <cp:lastModifiedBy>Surette, Tobie</cp:lastModifiedBy>
  <cp:revision>1</cp:revision>
  <dcterms:created xsi:type="dcterms:W3CDTF">2021-01-15T13:29:00Z</dcterms:created>
  <dcterms:modified xsi:type="dcterms:W3CDTF">2021-01-15T16:52:00Z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2021-01-15T16:51:54Z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c72c068c-8b64-4ed5-b4ef-00004b48c664</vt:lpwstr>
  </property>
</Properties>
</file>