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C8" w:rsidRPr="00DF1E98" w:rsidRDefault="00DF1E98">
      <w:pPr>
        <w:rPr>
          <w:lang w:val="fr-CA"/>
        </w:rPr>
      </w:pPr>
      <w:r>
        <w:rPr>
          <w:b/>
          <w:lang w:val="fr-CA"/>
        </w:rPr>
        <w:t xml:space="preserve">FIGURE 1. </w:t>
      </w:r>
      <w:r w:rsidR="00641217" w:rsidRPr="00DF1E98">
        <w:rPr>
          <w:b/>
          <w:lang w:val="fr-CA"/>
        </w:rPr>
        <w:t>FEMALES</w:t>
      </w:r>
      <w:r w:rsidR="00DD487E" w:rsidRPr="00DF1E98">
        <w:rPr>
          <w:b/>
          <w:lang w:val="fr-CA"/>
        </w:rPr>
        <w:t xml:space="preserve"> – BAIE SAINTE-MARGUERITE 1994-1998</w:t>
      </w:r>
      <w:r w:rsidRPr="00DF1E98">
        <w:rPr>
          <w:b/>
          <w:lang w:val="fr-CA"/>
        </w:rPr>
        <w:t xml:space="preserve"> TRAWL DA</w:t>
      </w:r>
      <w:r>
        <w:rPr>
          <w:b/>
          <w:lang w:val="fr-CA"/>
        </w:rPr>
        <w:t>TA</w:t>
      </w:r>
    </w:p>
    <w:p w:rsidR="007F6966" w:rsidRPr="00641217" w:rsidRDefault="007F6966">
      <w:pPr>
        <w:rPr>
          <w:b/>
        </w:rPr>
      </w:pPr>
      <w:r>
        <w:t xml:space="preserve">Legend: LC </w:t>
      </w:r>
      <w:r w:rsidR="00462DC8">
        <w:t xml:space="preserve">(x-axis) </w:t>
      </w:r>
      <w:r>
        <w:t xml:space="preserve">is carapace width in mm; </w:t>
      </w:r>
      <w:r w:rsidRPr="007F6966">
        <w:t>Immature (juvenile) females in red;</w:t>
      </w:r>
      <w:r>
        <w:t xml:space="preserve"> </w:t>
      </w:r>
      <w:proofErr w:type="spellStart"/>
      <w:r w:rsidRPr="007F6966">
        <w:t>Primiparous</w:t>
      </w:r>
      <w:proofErr w:type="spellEnd"/>
      <w:r w:rsidRPr="007F6966">
        <w:t xml:space="preserve"> females in blue</w:t>
      </w:r>
      <w:r>
        <w:t xml:space="preserve">; </w:t>
      </w:r>
      <w:r w:rsidRPr="007F6966">
        <w:t>Multiparous females not shown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561BC8" w:rsidTr="00561BC8">
        <w:tc>
          <w:tcPr>
            <w:tcW w:w="6456" w:type="dxa"/>
          </w:tcPr>
          <w:p w:rsidR="00561BC8" w:rsidRDefault="00585B2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1559560</wp:posOffset>
                      </wp:positionV>
                      <wp:extent cx="104140" cy="160020"/>
                      <wp:effectExtent l="0" t="0" r="0" b="0"/>
                      <wp:wrapNone/>
                      <wp:docPr id="19" name="Zone de text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140" cy="160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5B29" w:rsidRPr="00585B29" w:rsidRDefault="00585B29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" o:spid="_x0000_s1026" type="#_x0000_t202" style="position:absolute;margin-left:120.95pt;margin-top:122.8pt;width:8.2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" fillcolor="white [3201]" stroked="f" strokeweight=".5pt">
                      <v:textbox inset=".5mm,1mm,.5mm,1mm">
                        <w:txbxContent>
                          <w:p w:rsidR="00585B29" w:rsidRPr="00585B29" w:rsidRDefault="00585B29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1361440</wp:posOffset>
                      </wp:positionV>
                      <wp:extent cx="129540" cy="193040"/>
                      <wp:effectExtent l="0" t="0" r="3810" b="0"/>
                      <wp:wrapNone/>
                      <wp:docPr id="18" name="Zone de text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40" cy="19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5B29" w:rsidRPr="00585B29" w:rsidRDefault="00585B29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VIII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18" o:spid="_x0000_s1027" type="#_x0000_t202" style="position:absolute;margin-left:98.15pt;margin-top:107.2pt;width:10.2pt;height:1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" fillcolor="white [3201]" stroked="f" strokeweight=".5pt">
                      <v:textbox inset=".5mm,1mm,.5mm,1mm">
                        <w:txbxContent>
                          <w:p w:rsidR="00585B29" w:rsidRPr="00585B29" w:rsidRDefault="00585B29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VIII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F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345440</wp:posOffset>
                      </wp:positionV>
                      <wp:extent cx="101600" cy="165100"/>
                      <wp:effectExtent l="0" t="0" r="0" b="635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600" cy="165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7F05" w:rsidRPr="00F07F05" w:rsidRDefault="00F07F05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VI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16" o:spid="_x0000_s1028" type="#_x0000_t202" style="position:absolute;margin-left:61.35pt;margin-top:27.2pt;width:8pt;height:1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" fillcolor="white [3201]" stroked="f" strokeweight=".5pt">
                      <v:textbox inset=".5mm,1mm,.5mm,1mm">
                        <w:txbxContent>
                          <w:p w:rsidR="00F07F05" w:rsidRPr="00F07F05" w:rsidRDefault="00F07F05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VI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F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1224280</wp:posOffset>
                      </wp:positionV>
                      <wp:extent cx="114300" cy="157480"/>
                      <wp:effectExtent l="0" t="0" r="0" b="0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57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7F05" w:rsidRPr="00F07F05" w:rsidRDefault="00F07F05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VII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17" o:spid="_x0000_s1029" type="#_x0000_t202" style="position:absolute;margin-left:77.55pt;margin-top:96.4pt;width:9pt;height:1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" fillcolor="white [3201]" stroked="f" strokeweight=".5pt">
                      <v:textbox inset=".5mm,1mm,.5mm,1mm">
                        <w:txbxContent>
                          <w:p w:rsidR="00F07F05" w:rsidRPr="00F07F05" w:rsidRDefault="00F07F05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VII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F0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1243330</wp:posOffset>
                      </wp:positionV>
                      <wp:extent cx="99060" cy="148590"/>
                      <wp:effectExtent l="0" t="0" r="0" b="381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" cy="1485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07F05" w:rsidRPr="00F07F05" w:rsidRDefault="00F07F05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5" o:spid="_x0000_s1030" type="#_x0000_t202" style="position:absolute;margin-left:51.65pt;margin-top:97.9pt;width:7.8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" fillcolor="white [3201]" stroked="f" strokeweight=".5pt">
                      <v:textbox inset=".5mm,1mm,.5mm,1mm">
                        <w:txbxContent>
                          <w:p w:rsidR="00F07F05" w:rsidRPr="00F07F05" w:rsidRDefault="00F07F05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C7B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1264920</wp:posOffset>
                      </wp:positionV>
                      <wp:extent cx="99060" cy="157480"/>
                      <wp:effectExtent l="0" t="0" r="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" cy="157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D39F1" w:rsidRPr="00AD39F1" w:rsidRDefault="00AD39F1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 w:rsidRPr="00AD39F1"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IV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2" o:spid="_x0000_s1031" type="#_x0000_t202" style="position:absolute;margin-left:42.15pt;margin-top:99.6pt;width:7.8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" fillcolor="white [3201]" stroked="f" strokeweight=".5pt">
                      <v:textbox inset=".5mm,1mm,.5mm,1mm">
                        <w:txbxContent>
                          <w:p w:rsidR="00AD39F1" w:rsidRPr="00AD39F1" w:rsidRDefault="00AD39F1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 w:rsidRPr="00AD39F1">
                              <w:rPr>
                                <w:sz w:val="10"/>
                                <w:szCs w:val="10"/>
                                <w:lang w:val="fr-CA"/>
                              </w:rPr>
                              <w:t>IV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BC8" w:rsidRPr="00EE105A">
              <w:rPr>
                <w:noProof/>
              </w:rPr>
              <w:drawing>
                <wp:inline distT="0" distB="0" distL="0" distR="0" wp14:anchorId="3EE6C8C3" wp14:editId="36B0AB65">
                  <wp:extent cx="3240000" cy="2160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:rsidR="00561BC8" w:rsidRPr="007F6966" w:rsidRDefault="00236460" w:rsidP="005704BB">
            <w:pPr>
              <w:spacing w:after="120"/>
              <w:rPr>
                <w:b/>
              </w:rPr>
            </w:pPr>
            <w:r w:rsidRPr="007F6966">
              <w:rPr>
                <w:b/>
              </w:rPr>
              <w:t>1994, 3-6 May</w:t>
            </w:r>
          </w:p>
          <w:p w:rsidR="007F6966" w:rsidRDefault="007F6966" w:rsidP="005704BB">
            <w:pPr>
              <w:spacing w:after="120"/>
            </w:pPr>
            <w:r>
              <w:t>1994 is the last year before the</w:t>
            </w:r>
            <w:r w:rsidR="005704BB">
              <w:t xml:space="preserve"> 1988</w:t>
            </w:r>
            <w:r w:rsidR="00462DC8">
              <w:t>-1992 (year-classes)</w:t>
            </w:r>
            <w:r>
              <w:t xml:space="preserve"> recruitment pulse starts to contribute mature (adult) females to the population</w:t>
            </w:r>
          </w:p>
          <w:p w:rsidR="007F6966" w:rsidRDefault="007F6966" w:rsidP="005704BB">
            <w:pPr>
              <w:spacing w:after="120"/>
            </w:pPr>
            <w:r>
              <w:t>Instars IV to IX are identified</w:t>
            </w:r>
          </w:p>
        </w:tc>
      </w:tr>
      <w:tr w:rsidR="00561BC8" w:rsidTr="00561BC8">
        <w:tc>
          <w:tcPr>
            <w:tcW w:w="6456" w:type="dxa"/>
          </w:tcPr>
          <w:p w:rsidR="00561BC8" w:rsidRDefault="00D74B5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1644015</wp:posOffset>
                      </wp:positionV>
                      <wp:extent cx="91440" cy="152400"/>
                      <wp:effectExtent l="0" t="0" r="3810" b="0"/>
                      <wp:wrapNone/>
                      <wp:docPr id="22" name="Zone de text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" cy="152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74B50" w:rsidRPr="00D74B50" w:rsidRDefault="00D74B50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XI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2" o:spid="_x0000_s1032" type="#_x0000_t202" style="position:absolute;margin-left:154.55pt;margin-top:129.45pt;width:7.2pt;height:1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" fillcolor="white [3201]" stroked="f" strokeweight=".5pt">
                      <v:textbox inset=".5mm,1mm,.5mm,1mm">
                        <w:txbxContent>
                          <w:p w:rsidR="00D74B50" w:rsidRPr="00D74B50" w:rsidRDefault="00D74B50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XI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1600835</wp:posOffset>
                      </wp:positionV>
                      <wp:extent cx="76200" cy="144780"/>
                      <wp:effectExtent l="0" t="0" r="0" b="762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74B50" w:rsidRPr="00D74B50" w:rsidRDefault="00D74B50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1" o:spid="_x0000_s1033" type="#_x0000_t202" style="position:absolute;margin-left:136.75pt;margin-top:126.05pt;width:6pt;height:11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" fillcolor="white [3201]" stroked="f" strokeweight=".5pt">
                      <v:textbox inset=".5mm,1mm,.5mm,1mm">
                        <w:txbxContent>
                          <w:p w:rsidR="00D74B50" w:rsidRPr="00D74B50" w:rsidRDefault="00D74B50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1500505</wp:posOffset>
                      </wp:positionH>
                      <wp:positionV relativeFrom="paragraph">
                        <wp:posOffset>1473835</wp:posOffset>
                      </wp:positionV>
                      <wp:extent cx="99060" cy="162560"/>
                      <wp:effectExtent l="0" t="0" r="0" b="889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" cy="162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74B50" w:rsidRPr="00D74B50" w:rsidRDefault="00D74B50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0" o:spid="_x0000_s1034" type="#_x0000_t202" style="position:absolute;margin-left:118.15pt;margin-top:116.05pt;width:7.8pt;height:12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" fillcolor="white [3201]" stroked="f" strokeweight=".5pt">
                      <v:textbox inset=".5mm,1mm,.5mm,1mm">
                        <w:txbxContent>
                          <w:p w:rsidR="00D74B50" w:rsidRPr="00D74B50" w:rsidRDefault="00D74B50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BC8" w:rsidRPr="00EE105A">
              <w:rPr>
                <w:noProof/>
              </w:rPr>
              <w:drawing>
                <wp:inline distT="0" distB="0" distL="0" distR="0" wp14:anchorId="4B9CB9FB" wp14:editId="5697C14D">
                  <wp:extent cx="3240000" cy="216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334" w:type="dxa"/>
          </w:tcPr>
          <w:p w:rsidR="00561BC8" w:rsidRDefault="00236460" w:rsidP="005704BB">
            <w:pPr>
              <w:spacing w:after="120"/>
              <w:rPr>
                <w:b/>
              </w:rPr>
            </w:pPr>
            <w:r w:rsidRPr="007F6966">
              <w:rPr>
                <w:b/>
              </w:rPr>
              <w:t>1995, 2-5 May</w:t>
            </w:r>
          </w:p>
          <w:p w:rsidR="007F6966" w:rsidRDefault="007F6966" w:rsidP="005704BB">
            <w:pPr>
              <w:spacing w:after="120"/>
            </w:pPr>
            <w:r>
              <w:t xml:space="preserve">First year of massive recruitment of </w:t>
            </w:r>
            <w:proofErr w:type="spellStart"/>
            <w:r>
              <w:t>primiparous</w:t>
            </w:r>
            <w:proofErr w:type="spellEnd"/>
            <w:r>
              <w:t xml:space="preserve"> females mainly into instars IX and X (identified)</w:t>
            </w:r>
            <w:r w:rsidR="00462DC8">
              <w:t xml:space="preserve">. </w:t>
            </w:r>
            <w:r>
              <w:t xml:space="preserve">Note that there are also minute numbers of instar VIII and XI </w:t>
            </w:r>
            <w:proofErr w:type="spellStart"/>
            <w:r>
              <w:t>primiparous</w:t>
            </w:r>
            <w:proofErr w:type="spellEnd"/>
            <w:r>
              <w:t xml:space="preserve"> females</w:t>
            </w:r>
          </w:p>
          <w:p w:rsidR="007F6966" w:rsidRDefault="005704BB" w:rsidP="005704BB">
            <w:pPr>
              <w:spacing w:after="120"/>
            </w:pPr>
            <w:r>
              <w:t>M</w:t>
            </w:r>
            <w:r w:rsidR="007F6966">
              <w:t xml:space="preserve">ean CW of instar VIII in 1994 (which generated </w:t>
            </w:r>
            <w:proofErr w:type="spellStart"/>
            <w:r w:rsidR="007F6966">
              <w:t>primiparous</w:t>
            </w:r>
            <w:proofErr w:type="spellEnd"/>
            <w:r w:rsidR="007F6966">
              <w:t xml:space="preserve"> instar IX in 1995) was greater than it is in 1995</w:t>
            </w:r>
          </w:p>
          <w:p w:rsidR="005704BB" w:rsidRPr="007F6966" w:rsidRDefault="005704BB" w:rsidP="005704BB">
            <w:pPr>
              <w:spacing w:after="120"/>
            </w:pPr>
            <w:r>
              <w:t xml:space="preserve">Mean CW at instar IX in 1995 is coincident for juvenile and </w:t>
            </w:r>
            <w:proofErr w:type="spellStart"/>
            <w:r>
              <w:t>primiparous</w:t>
            </w:r>
            <w:proofErr w:type="spellEnd"/>
            <w:r>
              <w:t xml:space="preserve"> females</w:t>
            </w:r>
          </w:p>
        </w:tc>
      </w:tr>
      <w:tr w:rsidR="00561BC8" w:rsidTr="00561BC8">
        <w:tc>
          <w:tcPr>
            <w:tcW w:w="6456" w:type="dxa"/>
          </w:tcPr>
          <w:p w:rsidR="00561BC8" w:rsidRDefault="00754B7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1083945</wp:posOffset>
                      </wp:positionV>
                      <wp:extent cx="133350" cy="179070"/>
                      <wp:effectExtent l="0" t="0" r="0" b="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54B72" w:rsidRPr="00754B72" w:rsidRDefault="00754B72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VI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35" type="#_x0000_t202" style="position:absolute;margin-left:58.55pt;margin-top:85.35pt;width:10.5pt;height:1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" fillcolor="white [3201]" stroked="f" strokeweight=".5pt">
                      <v:textbox inset=".5mm,1mm,.5mm,1mm">
                        <w:txbxContent>
                          <w:p w:rsidR="00754B72" w:rsidRPr="00754B72" w:rsidRDefault="00754B72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VI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BC8" w:rsidRPr="00EE105A">
              <w:rPr>
                <w:noProof/>
              </w:rPr>
              <w:drawing>
                <wp:inline distT="0" distB="0" distL="0" distR="0" wp14:anchorId="21918262" wp14:editId="6643C0BE">
                  <wp:extent cx="3240000" cy="216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:rsidR="00561BC8" w:rsidRPr="004B32A7" w:rsidRDefault="00236460" w:rsidP="004B32A7">
            <w:pPr>
              <w:spacing w:after="120"/>
              <w:rPr>
                <w:b/>
              </w:rPr>
            </w:pPr>
            <w:r w:rsidRPr="004B32A7">
              <w:rPr>
                <w:b/>
              </w:rPr>
              <w:t>1996, 27 April – 2 May</w:t>
            </w:r>
          </w:p>
          <w:p w:rsidR="004B32A7" w:rsidRDefault="00ED7BF7" w:rsidP="004B32A7">
            <w:pPr>
              <w:spacing w:after="120"/>
            </w:pPr>
            <w:r>
              <w:t xml:space="preserve">From </w:t>
            </w:r>
            <w:r w:rsidR="004029C4">
              <w:t>1996</w:t>
            </w:r>
            <w:r>
              <w:t xml:space="preserve"> to 1998, mean CW at instar IX seems to be decrease in both juvenile and </w:t>
            </w:r>
            <w:proofErr w:type="spellStart"/>
            <w:r>
              <w:t>primiparous</w:t>
            </w:r>
            <w:proofErr w:type="spellEnd"/>
            <w:r>
              <w:t xml:space="preserve"> females</w:t>
            </w:r>
            <w:r w:rsidR="004029C4">
              <w:t xml:space="preserve"> relative to 1995</w:t>
            </w:r>
          </w:p>
          <w:p w:rsidR="008F3BC1" w:rsidRDefault="008F3BC1" w:rsidP="004B32A7">
            <w:pPr>
              <w:spacing w:after="120"/>
            </w:pPr>
            <w:r>
              <w:t>Note small mean CW of instar VI: is this a density-dependent effect (growth stunting by preceding larger cohorts)?</w:t>
            </w:r>
          </w:p>
          <w:p w:rsidR="004B32A7" w:rsidRDefault="004B32A7"/>
        </w:tc>
      </w:tr>
      <w:tr w:rsidR="00561BC8" w:rsidTr="00561BC8">
        <w:tc>
          <w:tcPr>
            <w:tcW w:w="6456" w:type="dxa"/>
          </w:tcPr>
          <w:p w:rsidR="00561BC8" w:rsidRDefault="00A333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1677035</wp:posOffset>
                      </wp:positionH>
                      <wp:positionV relativeFrom="paragraph">
                        <wp:posOffset>1463040</wp:posOffset>
                      </wp:positionV>
                      <wp:extent cx="106680" cy="167640"/>
                      <wp:effectExtent l="0" t="0" r="7620" b="381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80" cy="167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3331C" w:rsidRPr="00A3331C" w:rsidRDefault="00A3331C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6" o:spid="_x0000_s1036" type="#_x0000_t202" style="position:absolute;margin-left:132.05pt;margin-top:115.2pt;width:8.4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" fillcolor="white [3201]" stroked="f" strokeweight=".5pt">
                      <v:textbox inset=".5mm,1mm,.5mm,1mm">
                        <w:txbxContent>
                          <w:p w:rsidR="00A3331C" w:rsidRPr="00A3331C" w:rsidRDefault="00A3331C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00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899160</wp:posOffset>
                      </wp:positionV>
                      <wp:extent cx="140970" cy="190500"/>
                      <wp:effectExtent l="0" t="0" r="0" b="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" cy="190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B0070" w:rsidRPr="00AB0070" w:rsidRDefault="00AB0070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5" o:spid="_x0000_s1037" type="#_x0000_t202" style="position:absolute;margin-left:112.85pt;margin-top:70.8pt;width:11.1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" fillcolor="white [3201]" stroked="f" strokeweight=".5pt">
                      <v:textbox inset=".5mm,1mm,.5mm,1mm">
                        <w:txbxContent>
                          <w:p w:rsidR="00AB0070" w:rsidRPr="00AB0070" w:rsidRDefault="00AB0070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30C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1193165</wp:posOffset>
                      </wp:positionH>
                      <wp:positionV relativeFrom="paragraph">
                        <wp:posOffset>354330</wp:posOffset>
                      </wp:positionV>
                      <wp:extent cx="160020" cy="156210"/>
                      <wp:effectExtent l="0" t="0" r="0" b="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" cy="156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430C4" w:rsidRPr="00C430C4" w:rsidRDefault="00C430C4">
                                  <w:pP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fr-CA"/>
                                    </w:rPr>
                                    <w:t>VIII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4" o:spid="_x0000_s1038" type="#_x0000_t202" style="position:absolute;margin-left:93.95pt;margin-top:27.9pt;width:12.6pt;height:12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" fillcolor="white [3201]" stroked="f" strokeweight=".5pt">
                      <v:textbox inset=".5mm,1mm,.5mm,1mm">
                        <w:txbxContent>
                          <w:p w:rsidR="00C430C4" w:rsidRPr="00C430C4" w:rsidRDefault="00C430C4">
                            <w:pPr>
                              <w:rPr>
                                <w:sz w:val="10"/>
                                <w:szCs w:val="10"/>
                                <w:lang w:val="fr-CA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fr-CA"/>
                              </w:rPr>
                              <w:t>VIII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611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915035</wp:posOffset>
                      </wp:positionH>
                      <wp:positionV relativeFrom="paragraph">
                        <wp:posOffset>811530</wp:posOffset>
                      </wp:positionV>
                      <wp:extent cx="121920" cy="220980"/>
                      <wp:effectExtent l="0" t="0" r="0" b="762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0" cy="220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26114" w:rsidRPr="00626114" w:rsidRDefault="00626114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  <w:lang w:val="fr-CA"/>
                                    </w:rPr>
                                  </w:pPr>
                                  <w:r w:rsidRPr="00626114">
                                    <w:rPr>
                                      <w:b/>
                                      <w:sz w:val="14"/>
                                      <w:szCs w:val="14"/>
                                      <w:lang w:val="fr-CA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000" tIns="36000" rIns="18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23" o:spid="_x0000_s1039" type="#_x0000_t202" style="position:absolute;margin-left:72.05pt;margin-top:63.9pt;width:9.6pt;height:17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" fillcolor="white [3201]" stroked="f" strokeweight=".5pt">
                      <v:textbox inset=".5mm,1mm,.5mm,1mm">
                        <w:txbxContent>
                          <w:p w:rsidR="00626114" w:rsidRPr="00626114" w:rsidRDefault="00626114">
                            <w:pPr>
                              <w:rPr>
                                <w:b/>
                                <w:sz w:val="14"/>
                                <w:szCs w:val="14"/>
                                <w:lang w:val="fr-CA"/>
                              </w:rPr>
                            </w:pPr>
                            <w:r w:rsidRPr="00626114">
                              <w:rPr>
                                <w:b/>
                                <w:sz w:val="14"/>
                                <w:szCs w:val="14"/>
                                <w:lang w:val="fr-CA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1BC8" w:rsidRPr="006E0504">
              <w:rPr>
                <w:noProof/>
              </w:rPr>
              <w:drawing>
                <wp:inline distT="0" distB="0" distL="0" distR="0" wp14:anchorId="3369059A" wp14:editId="5F08AC93">
                  <wp:extent cx="3240000" cy="21600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:rsidR="00561BC8" w:rsidRPr="002C22FC" w:rsidRDefault="00236460" w:rsidP="00ED7BF7">
            <w:pPr>
              <w:spacing w:after="120"/>
              <w:rPr>
                <w:b/>
              </w:rPr>
            </w:pPr>
            <w:r w:rsidRPr="002C22FC">
              <w:rPr>
                <w:b/>
              </w:rPr>
              <w:t>1997, 25-29 April</w:t>
            </w:r>
          </w:p>
          <w:p w:rsidR="00ED7BF7" w:rsidRDefault="00ED7BF7" w:rsidP="008D3774">
            <w:pPr>
              <w:spacing w:after="120"/>
            </w:pPr>
            <w:proofErr w:type="spellStart"/>
            <w:r>
              <w:t>Primiparous</w:t>
            </w:r>
            <w:proofErr w:type="spellEnd"/>
            <w:r>
              <w:t xml:space="preserve"> females are </w:t>
            </w:r>
            <w:r w:rsidR="002C22FC">
              <w:t xml:space="preserve">for the first time very </w:t>
            </w:r>
            <w:r>
              <w:t>largely dominated by instar IX</w:t>
            </w:r>
            <w:r w:rsidR="00E23A42">
              <w:t>;</w:t>
            </w:r>
            <w:r>
              <w:t xml:space="preserve"> instar X is dwarfed and </w:t>
            </w:r>
            <w:r w:rsidR="002C22FC">
              <w:t xml:space="preserve">partially </w:t>
            </w:r>
            <w:r>
              <w:t>“absorbed” by instar IX</w:t>
            </w:r>
          </w:p>
          <w:p w:rsidR="002C22FC" w:rsidRDefault="002C22FC" w:rsidP="008D3774">
            <w:pPr>
              <w:spacing w:after="120"/>
            </w:pPr>
            <w:r>
              <w:t xml:space="preserve">“?” in graph indicates a mode that sits mid-way between </w:t>
            </w:r>
            <w:r w:rsidR="00C50732">
              <w:t xml:space="preserve">mean CW of </w:t>
            </w:r>
            <w:r>
              <w:t>instars VI and VII in all other years. Mean CW of instar VI was smaller in 1996 than in previous years, so this unusually situated mode may be instar VII</w:t>
            </w:r>
          </w:p>
          <w:p w:rsidR="00ED7BF7" w:rsidRDefault="002C22FC" w:rsidP="002C22FC">
            <w:pPr>
              <w:spacing w:after="120"/>
            </w:pPr>
            <w:r>
              <w:t>Juvenile instar X is still clear, although the numbers are small</w:t>
            </w:r>
          </w:p>
        </w:tc>
      </w:tr>
      <w:tr w:rsidR="005F096B" w:rsidTr="00561BC8">
        <w:tc>
          <w:tcPr>
            <w:tcW w:w="6456" w:type="dxa"/>
          </w:tcPr>
          <w:p w:rsidR="005F096B" w:rsidRPr="006E0504" w:rsidRDefault="005F096B">
            <w:pPr>
              <w:rPr>
                <w:noProof/>
              </w:rPr>
            </w:pPr>
            <w:r w:rsidRPr="005F096B">
              <w:rPr>
                <w:noProof/>
              </w:rPr>
              <w:drawing>
                <wp:inline distT="0" distB="0" distL="0" distR="0">
                  <wp:extent cx="3301200" cy="2160000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4" w:type="dxa"/>
          </w:tcPr>
          <w:p w:rsidR="005F096B" w:rsidRPr="00C50732" w:rsidRDefault="00236460" w:rsidP="00C50732">
            <w:pPr>
              <w:spacing w:after="120"/>
              <w:rPr>
                <w:b/>
              </w:rPr>
            </w:pPr>
            <w:r w:rsidRPr="00C50732">
              <w:rPr>
                <w:b/>
              </w:rPr>
              <w:t>1998, 25-30 April</w:t>
            </w:r>
          </w:p>
          <w:p w:rsidR="00C50732" w:rsidRDefault="003B6FF1">
            <w:r>
              <w:t xml:space="preserve">Last year of important </w:t>
            </w:r>
            <w:proofErr w:type="spellStart"/>
            <w:r>
              <w:t>primiparous</w:t>
            </w:r>
            <w:proofErr w:type="spellEnd"/>
            <w:r>
              <w:t xml:space="preserve"> recruitment before next pulse</w:t>
            </w:r>
          </w:p>
        </w:tc>
      </w:tr>
    </w:tbl>
    <w:p w:rsidR="00EE105A" w:rsidRDefault="00EE105A"/>
    <w:p w:rsidR="00EE105A" w:rsidRDefault="00DF1E98">
      <w:r>
        <w:rPr>
          <w:b/>
        </w:rPr>
        <w:lastRenderedPageBreak/>
        <w:t xml:space="preserve">FIGURE 2. </w:t>
      </w:r>
      <w:r w:rsidRPr="00DF1E98">
        <w:rPr>
          <w:b/>
        </w:rPr>
        <w:t xml:space="preserve">FEMALES – BAIE </w:t>
      </w:r>
      <w:r>
        <w:rPr>
          <w:b/>
        </w:rPr>
        <w:t>SAINTE-MARGUERITE 1994-1996 TRAWL DATA (with diving observations added)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36"/>
        <w:gridCol w:w="5354"/>
      </w:tblGrid>
      <w:tr w:rsidR="00561BC8" w:rsidTr="00561BC8">
        <w:tc>
          <w:tcPr>
            <w:tcW w:w="5395" w:type="dxa"/>
          </w:tcPr>
          <w:p w:rsidR="00236460" w:rsidRDefault="00561BC8">
            <w:r w:rsidRPr="00EE105A">
              <w:rPr>
                <w:noProof/>
              </w:rPr>
              <w:drawing>
                <wp:inline distT="0" distB="0" distL="0" distR="0" wp14:anchorId="3D3415FA" wp14:editId="123BF0D7">
                  <wp:extent cx="3240000" cy="2156400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5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F1E98" w:rsidRPr="00DF1E98" w:rsidRDefault="00DF1E98" w:rsidP="00DF1E98">
            <w:pPr>
              <w:rPr>
                <w:b/>
              </w:rPr>
            </w:pPr>
            <w:r w:rsidRPr="00DF1E98">
              <w:rPr>
                <w:b/>
              </w:rPr>
              <w:t>1994, 3-6 May</w:t>
            </w:r>
            <w:r>
              <w:rPr>
                <w:b/>
              </w:rPr>
              <w:t xml:space="preserve"> (as in previous figure)</w:t>
            </w:r>
          </w:p>
          <w:p w:rsidR="00561BC8" w:rsidRDefault="00561BC8"/>
        </w:tc>
      </w:tr>
      <w:tr w:rsidR="00561BC8" w:rsidTr="00561BC8">
        <w:tc>
          <w:tcPr>
            <w:tcW w:w="5395" w:type="dxa"/>
          </w:tcPr>
          <w:p w:rsidR="00561BC8" w:rsidRDefault="00561BC8">
            <w:r w:rsidRPr="006D4A45">
              <w:rPr>
                <w:noProof/>
              </w:rPr>
              <w:drawing>
                <wp:inline distT="0" distB="0" distL="0" distR="0" wp14:anchorId="1888EB35" wp14:editId="57B402C1">
                  <wp:extent cx="2916000" cy="2206800"/>
                  <wp:effectExtent l="0" t="0" r="0" b="317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00" cy="22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561BC8" w:rsidRPr="00E00641" w:rsidRDefault="0039207A" w:rsidP="0039207A">
            <w:pPr>
              <w:spacing w:after="120"/>
              <w:rPr>
                <w:b/>
              </w:rPr>
            </w:pPr>
            <w:r w:rsidRPr="00E00641">
              <w:rPr>
                <w:b/>
              </w:rPr>
              <w:t>1995, 21-26 March</w:t>
            </w:r>
          </w:p>
          <w:p w:rsidR="0039207A" w:rsidRPr="004029C4" w:rsidRDefault="0039207A" w:rsidP="0039207A">
            <w:pPr>
              <w:spacing w:after="120"/>
              <w:rPr>
                <w:b/>
              </w:rPr>
            </w:pPr>
            <w:r w:rsidRPr="004029C4">
              <w:rPr>
                <w:b/>
              </w:rPr>
              <w:t>Females in diver-collected mating pairs</w:t>
            </w:r>
          </w:p>
          <w:p w:rsidR="00E00641" w:rsidRDefault="0039207A" w:rsidP="0039207A">
            <w:pPr>
              <w:spacing w:after="120"/>
            </w:pPr>
            <w:r>
              <w:t>In red: juvenile females committed to terminal molt (=pubescent)</w:t>
            </w:r>
            <w:r w:rsidR="00EB4294">
              <w:t xml:space="preserve">; </w:t>
            </w:r>
            <w:r>
              <w:t xml:space="preserve">In blue: </w:t>
            </w:r>
            <w:r w:rsidR="00E00641">
              <w:t xml:space="preserve">soft-shell </w:t>
            </w:r>
            <w:r>
              <w:t>nulliparous females</w:t>
            </w:r>
            <w:r w:rsidR="00E00641">
              <w:t xml:space="preserve"> (terminally-molted but not yet </w:t>
            </w:r>
            <w:proofErr w:type="spellStart"/>
            <w:r w:rsidR="00E00641">
              <w:t>ovigerous</w:t>
            </w:r>
            <w:proofErr w:type="spellEnd"/>
            <w:r w:rsidR="00E00641">
              <w:t>)</w:t>
            </w:r>
            <w:r w:rsidR="00EB4294">
              <w:t>; i</w:t>
            </w:r>
            <w:r w:rsidR="00E00641">
              <w:t xml:space="preserve">n green: soft-shell </w:t>
            </w:r>
            <w:proofErr w:type="spellStart"/>
            <w:r w:rsidR="00E00641">
              <w:t>primiparous</w:t>
            </w:r>
            <w:proofErr w:type="spellEnd"/>
            <w:r w:rsidR="00E00641">
              <w:t xml:space="preserve"> females (terminally-molted and </w:t>
            </w:r>
            <w:proofErr w:type="spellStart"/>
            <w:r w:rsidR="00E00641">
              <w:t>ovigerous</w:t>
            </w:r>
            <w:proofErr w:type="spellEnd"/>
            <w:r w:rsidR="00E00641">
              <w:t>)</w:t>
            </w:r>
          </w:p>
          <w:p w:rsidR="0039207A" w:rsidRDefault="00EB4294" w:rsidP="00EB4294">
            <w:pPr>
              <w:spacing w:after="120"/>
            </w:pPr>
            <w:r>
              <w:t>Diver-collected pubescent females can be related to juvenile females in the 1994 trawl data (previous graph) and diver-collected nulliparous/</w:t>
            </w:r>
            <w:proofErr w:type="spellStart"/>
            <w:r>
              <w:t>primiparous</w:t>
            </w:r>
            <w:proofErr w:type="spellEnd"/>
            <w:r>
              <w:t xml:space="preserve"> females to </w:t>
            </w:r>
            <w:proofErr w:type="spellStart"/>
            <w:r>
              <w:t>primiparous</w:t>
            </w:r>
            <w:proofErr w:type="spellEnd"/>
            <w:r>
              <w:t xml:space="preserve"> females in the 1995 trawl data (next graph)</w:t>
            </w:r>
          </w:p>
        </w:tc>
      </w:tr>
      <w:tr w:rsidR="00561BC8" w:rsidTr="00561BC8">
        <w:tc>
          <w:tcPr>
            <w:tcW w:w="5395" w:type="dxa"/>
          </w:tcPr>
          <w:p w:rsidR="00561BC8" w:rsidRDefault="00561BC8">
            <w:r w:rsidRPr="00EE105A">
              <w:rPr>
                <w:noProof/>
              </w:rPr>
              <w:drawing>
                <wp:inline distT="0" distB="0" distL="0" distR="0" wp14:anchorId="247EC084" wp14:editId="2DAC6085">
                  <wp:extent cx="3240000" cy="215640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15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F1E98" w:rsidRPr="00DF1E98" w:rsidRDefault="00DF1E98" w:rsidP="00DF1E98">
            <w:pPr>
              <w:rPr>
                <w:b/>
              </w:rPr>
            </w:pPr>
            <w:r w:rsidRPr="00DF1E98">
              <w:rPr>
                <w:b/>
              </w:rPr>
              <w:t>1995, 2-5 May</w:t>
            </w:r>
            <w:r>
              <w:rPr>
                <w:b/>
              </w:rPr>
              <w:t xml:space="preserve"> (as in previous figure)</w:t>
            </w:r>
          </w:p>
          <w:p w:rsidR="00561BC8" w:rsidRDefault="00561BC8"/>
        </w:tc>
      </w:tr>
      <w:tr w:rsidR="00561BC8" w:rsidTr="00561BC8">
        <w:tc>
          <w:tcPr>
            <w:tcW w:w="5395" w:type="dxa"/>
          </w:tcPr>
          <w:p w:rsidR="00561BC8" w:rsidRDefault="00561BC8">
            <w:r w:rsidRPr="006D4A45">
              <w:rPr>
                <w:noProof/>
              </w:rPr>
              <w:drawing>
                <wp:inline distT="0" distB="0" distL="0" distR="0" wp14:anchorId="3485C24F" wp14:editId="0A7C1A0F">
                  <wp:extent cx="2916000" cy="22356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000" cy="223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4029C4" w:rsidRPr="004029C4" w:rsidRDefault="004029C4" w:rsidP="004029C4">
            <w:pPr>
              <w:spacing w:after="120"/>
              <w:rPr>
                <w:b/>
              </w:rPr>
            </w:pPr>
            <w:r>
              <w:rPr>
                <w:b/>
              </w:rPr>
              <w:t>1996</w:t>
            </w:r>
            <w:r w:rsidRPr="004029C4">
              <w:rPr>
                <w:b/>
              </w:rPr>
              <w:t xml:space="preserve">, </w:t>
            </w:r>
            <w:r>
              <w:rPr>
                <w:b/>
              </w:rPr>
              <w:t>19-25</w:t>
            </w:r>
            <w:r w:rsidRPr="004029C4">
              <w:rPr>
                <w:b/>
              </w:rPr>
              <w:t xml:space="preserve"> March</w:t>
            </w:r>
          </w:p>
          <w:p w:rsidR="00561BC8" w:rsidRDefault="004029C4" w:rsidP="002A74E8">
            <w:pPr>
              <w:spacing w:after="120"/>
            </w:pPr>
            <w:r w:rsidRPr="004029C4">
              <w:rPr>
                <w:b/>
              </w:rPr>
              <w:t>Females in diver-collected mating pairs</w:t>
            </w:r>
            <w:r w:rsidR="000C6D3D" w:rsidRPr="000C6D3D">
              <w:t xml:space="preserve"> (</w:t>
            </w:r>
            <w:r w:rsidR="000C6D3D">
              <w:t>c</w:t>
            </w:r>
            <w:r w:rsidR="002A74E8">
              <w:t xml:space="preserve">olor legend </w:t>
            </w:r>
            <w:r w:rsidR="00EB4294">
              <w:t xml:space="preserve">and interpretation </w:t>
            </w:r>
            <w:r w:rsidR="002A74E8">
              <w:t>as in 1995 March graph above</w:t>
            </w:r>
            <w:r w:rsidR="000C6D3D">
              <w:t>)</w:t>
            </w:r>
          </w:p>
          <w:p w:rsidR="002A74E8" w:rsidRDefault="00EB4294" w:rsidP="002A74E8">
            <w:pPr>
              <w:spacing w:after="120"/>
            </w:pPr>
            <w:r>
              <w:t>Note that in March of both 1995 and 1996, pubescent females (in red) are a mix of instar VIII and IX, with instar IX dominating</w:t>
            </w:r>
          </w:p>
          <w:p w:rsidR="002A74E8" w:rsidRDefault="004D6897" w:rsidP="006D4A15">
            <w:pPr>
              <w:spacing w:after="120"/>
            </w:pPr>
            <w:r>
              <w:t>In 1995 and 1996, instar VIII pubescent females appear to be larger instar VIII juvenile females when compared to CW distributions in trawl surveys of 1994 and 1995, respectively</w:t>
            </w:r>
            <w:r w:rsidR="006D4A15">
              <w:t xml:space="preserve">. This can explain why </w:t>
            </w:r>
            <w:proofErr w:type="spellStart"/>
            <w:r w:rsidR="006D4A15">
              <w:t>primiparous</w:t>
            </w:r>
            <w:proofErr w:type="spellEnd"/>
            <w:r w:rsidR="006D4A15">
              <w:t xml:space="preserve"> instar IX is equally as big (1995) or bigger (1996) than juvenile instar IX when this should not be expected</w:t>
            </w:r>
          </w:p>
        </w:tc>
      </w:tr>
      <w:tr w:rsidR="00561BC8" w:rsidTr="00561BC8">
        <w:tc>
          <w:tcPr>
            <w:tcW w:w="5395" w:type="dxa"/>
          </w:tcPr>
          <w:p w:rsidR="00561BC8" w:rsidRDefault="00561BC8">
            <w:r w:rsidRPr="00EE105A">
              <w:rPr>
                <w:noProof/>
              </w:rPr>
              <w:drawing>
                <wp:inline distT="0" distB="0" distL="0" distR="0" wp14:anchorId="4E412E02" wp14:editId="358EE183">
                  <wp:extent cx="3312000" cy="2206800"/>
                  <wp:effectExtent l="0" t="0" r="3175" b="317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000" cy="220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DF1E98" w:rsidRPr="00DF1E98" w:rsidRDefault="00DF1E98" w:rsidP="00DF1E98">
            <w:pPr>
              <w:rPr>
                <w:b/>
              </w:rPr>
            </w:pPr>
            <w:r w:rsidRPr="00DF1E98">
              <w:rPr>
                <w:b/>
              </w:rPr>
              <w:t>1996, 27 April – 2 May</w:t>
            </w:r>
            <w:r>
              <w:rPr>
                <w:b/>
              </w:rPr>
              <w:t xml:space="preserve"> (as in previous figure)</w:t>
            </w:r>
          </w:p>
          <w:p w:rsidR="00561BC8" w:rsidRDefault="00561BC8"/>
        </w:tc>
      </w:tr>
    </w:tbl>
    <w:p w:rsidR="006D4A45" w:rsidRDefault="006D4A45"/>
    <w:sectPr w:rsidR="006D4A45" w:rsidSect="006D2F2C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3D"/>
    <w:rsid w:val="000A6525"/>
    <w:rsid w:val="000C6D3D"/>
    <w:rsid w:val="00236460"/>
    <w:rsid w:val="002608C6"/>
    <w:rsid w:val="002A74E8"/>
    <w:rsid w:val="002C22FC"/>
    <w:rsid w:val="002D56E3"/>
    <w:rsid w:val="0039207A"/>
    <w:rsid w:val="003B6FF1"/>
    <w:rsid w:val="004029C4"/>
    <w:rsid w:val="00462DC8"/>
    <w:rsid w:val="00471F65"/>
    <w:rsid w:val="004B32A7"/>
    <w:rsid w:val="004D6897"/>
    <w:rsid w:val="00561BC8"/>
    <w:rsid w:val="005704BB"/>
    <w:rsid w:val="00585B29"/>
    <w:rsid w:val="005C79D7"/>
    <w:rsid w:val="005C7BB2"/>
    <w:rsid w:val="005F096B"/>
    <w:rsid w:val="00626114"/>
    <w:rsid w:val="00641217"/>
    <w:rsid w:val="006D2F2C"/>
    <w:rsid w:val="006D4A15"/>
    <w:rsid w:val="006D4A45"/>
    <w:rsid w:val="006E0504"/>
    <w:rsid w:val="006F0DBB"/>
    <w:rsid w:val="00754B72"/>
    <w:rsid w:val="00777CCB"/>
    <w:rsid w:val="007F6966"/>
    <w:rsid w:val="008D3774"/>
    <w:rsid w:val="008F3BC1"/>
    <w:rsid w:val="00A31883"/>
    <w:rsid w:val="00A3331C"/>
    <w:rsid w:val="00A4713B"/>
    <w:rsid w:val="00AB0070"/>
    <w:rsid w:val="00AD39F1"/>
    <w:rsid w:val="00C430C4"/>
    <w:rsid w:val="00C50732"/>
    <w:rsid w:val="00CB2AD8"/>
    <w:rsid w:val="00D21D3D"/>
    <w:rsid w:val="00D74B50"/>
    <w:rsid w:val="00DD487E"/>
    <w:rsid w:val="00DF1E98"/>
    <w:rsid w:val="00E00641"/>
    <w:rsid w:val="00E23A42"/>
    <w:rsid w:val="00EB4294"/>
    <w:rsid w:val="00ED7BF7"/>
    <w:rsid w:val="00EE105A"/>
    <w:rsid w:val="00EF7706"/>
    <w:rsid w:val="00F0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019C1"/>
  <w15:chartTrackingRefBased/>
  <w15:docId w15:val="{CB1D1B90-3D5A-4320-994E-C056B9C4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D2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Sainte-Marie, Bernard</dc:creator>
  <cp:keywords/>
  <dc:description/>
  <cp:lastModifiedBy>Sainte-Marie, Bernard</cp:lastModifiedBy>
  <cp:revision>70</cp:revision>
  <cp:lastPrinted>2020-12-08T21:46:00Z</cp:lastPrinted>
  <dcterms:created xsi:type="dcterms:W3CDTF">2020-12-08T17:15:00Z</dcterms:created>
  <dcterms:modified xsi:type="dcterms:W3CDTF">2020-12-09T15:57:00Z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2020-12-08T17:24:17Z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9193733a-5311-4b3a-9185-0000ed710078</vt:lpwstr>
  </property>
</Properties>
</file>