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406" w:rsidRPr="00105347" w:rsidRDefault="00105347" w:rsidP="00287F13">
      <w:pPr>
        <w:spacing w:after="0" w:line="240" w:lineRule="auto"/>
        <w:rPr>
          <w:b/>
        </w:rPr>
      </w:pPr>
      <w:r w:rsidRPr="00105347">
        <w:rPr>
          <w:b/>
        </w:rPr>
        <w:t xml:space="preserve">EAFM snow crab </w:t>
      </w:r>
      <w:r w:rsidR="004271D5" w:rsidRPr="00105347">
        <w:rPr>
          <w:b/>
        </w:rPr>
        <w:t>29 October 2020 meeting</w:t>
      </w:r>
    </w:p>
    <w:p w:rsidR="00FE5C04" w:rsidRDefault="00FE5C04" w:rsidP="00287F13">
      <w:pPr>
        <w:spacing w:after="0" w:line="240" w:lineRule="auto"/>
        <w:rPr>
          <w:u w:val="single"/>
        </w:rPr>
      </w:pPr>
    </w:p>
    <w:p w:rsidR="002123D6" w:rsidRDefault="002123D6" w:rsidP="00287F13">
      <w:pPr>
        <w:spacing w:after="0" w:line="240" w:lineRule="auto"/>
        <w:rPr>
          <w:u w:val="single"/>
        </w:rPr>
      </w:pPr>
    </w:p>
    <w:p w:rsidR="004271D5" w:rsidRDefault="004271D5" w:rsidP="00287F13">
      <w:pPr>
        <w:spacing w:after="0" w:line="240" w:lineRule="auto"/>
      </w:pPr>
      <w:r w:rsidRPr="00105347">
        <w:rPr>
          <w:u w:val="single"/>
        </w:rPr>
        <w:t>Participants</w:t>
      </w:r>
      <w:r w:rsidRPr="00105347">
        <w:t> :</w:t>
      </w:r>
    </w:p>
    <w:p w:rsidR="002123D6" w:rsidRPr="00105347" w:rsidRDefault="002123D6" w:rsidP="00287F13">
      <w:pPr>
        <w:spacing w:after="0" w:line="240" w:lineRule="auto"/>
      </w:pPr>
    </w:p>
    <w:p w:rsidR="004271D5" w:rsidRDefault="004271D5" w:rsidP="00287F13">
      <w:pPr>
        <w:spacing w:after="0" w:line="240" w:lineRule="auto"/>
        <w:rPr>
          <w:lang w:val="fr-CA"/>
        </w:rPr>
      </w:pPr>
      <w:r>
        <w:rPr>
          <w:lang w:val="fr-CA"/>
        </w:rPr>
        <w:t>Stephanie Boudreau</w:t>
      </w:r>
    </w:p>
    <w:p w:rsidR="004271D5" w:rsidRDefault="004271D5" w:rsidP="00287F13">
      <w:pPr>
        <w:spacing w:after="0" w:line="240" w:lineRule="auto"/>
        <w:rPr>
          <w:lang w:val="fr-CA"/>
        </w:rPr>
      </w:pPr>
      <w:r>
        <w:rPr>
          <w:lang w:val="fr-CA"/>
        </w:rPr>
        <w:t>Tobie Surette</w:t>
      </w:r>
    </w:p>
    <w:p w:rsidR="004271D5" w:rsidRDefault="004271D5" w:rsidP="00287F13">
      <w:pPr>
        <w:spacing w:after="0" w:line="240" w:lineRule="auto"/>
        <w:rPr>
          <w:lang w:val="fr-CA"/>
        </w:rPr>
      </w:pPr>
      <w:r>
        <w:rPr>
          <w:lang w:val="fr-CA"/>
        </w:rPr>
        <w:t>Bernard Sainte-Marie</w:t>
      </w:r>
    </w:p>
    <w:p w:rsidR="00FE5C04" w:rsidRDefault="00FE5C04" w:rsidP="00287F13">
      <w:pPr>
        <w:spacing w:after="0" w:line="240" w:lineRule="auto"/>
        <w:rPr>
          <w:u w:val="single"/>
          <w:lang w:val="fr-CA"/>
        </w:rPr>
      </w:pPr>
    </w:p>
    <w:p w:rsidR="004271D5" w:rsidRDefault="004271D5" w:rsidP="00287F13">
      <w:pPr>
        <w:spacing w:after="0" w:line="240" w:lineRule="auto"/>
        <w:rPr>
          <w:lang w:val="fr-CA"/>
        </w:rPr>
      </w:pPr>
      <w:r w:rsidRPr="00105347">
        <w:rPr>
          <w:u w:val="single"/>
          <w:lang w:val="fr-CA"/>
        </w:rPr>
        <w:t>Agenda points</w:t>
      </w:r>
      <w:r w:rsidR="00983855">
        <w:rPr>
          <w:lang w:val="fr-CA"/>
        </w:rPr>
        <w:t> :</w:t>
      </w:r>
    </w:p>
    <w:p w:rsidR="002123D6" w:rsidRDefault="002123D6" w:rsidP="00287F13">
      <w:pPr>
        <w:spacing w:after="0" w:line="240" w:lineRule="auto"/>
        <w:rPr>
          <w:lang w:val="fr-CA"/>
        </w:rPr>
      </w:pPr>
    </w:p>
    <w:p w:rsidR="00105347" w:rsidRDefault="00105347" w:rsidP="00BB3B12">
      <w:pPr>
        <w:pStyle w:val="Paragraphedeliste"/>
        <w:numPr>
          <w:ilvl w:val="0"/>
          <w:numId w:val="1"/>
        </w:numPr>
        <w:spacing w:after="120" w:line="240" w:lineRule="auto"/>
        <w:ind w:hanging="357"/>
        <w:contextualSpacing w:val="0"/>
      </w:pPr>
      <w:r>
        <w:t xml:space="preserve">Recap of </w:t>
      </w:r>
      <w:r w:rsidRPr="00105347">
        <w:t xml:space="preserve">EAFM </w:t>
      </w:r>
      <w:r w:rsidR="00287F13">
        <w:t xml:space="preserve">snow crab </w:t>
      </w:r>
      <w:r w:rsidRPr="00105347">
        <w:t>project objectives</w:t>
      </w:r>
      <w:r w:rsidR="00287F13">
        <w:t xml:space="preserve"> (Bernard)</w:t>
      </w:r>
    </w:p>
    <w:p w:rsidR="00550E48" w:rsidRPr="00177921" w:rsidRDefault="00550E48" w:rsidP="00BB3B12">
      <w:pPr>
        <w:pStyle w:val="Paragraphedeliste"/>
        <w:numPr>
          <w:ilvl w:val="0"/>
          <w:numId w:val="1"/>
        </w:numPr>
        <w:spacing w:after="120" w:line="240" w:lineRule="auto"/>
        <w:ind w:hanging="357"/>
        <w:contextualSpacing w:val="0"/>
      </w:pPr>
      <w:r w:rsidRPr="00177921">
        <w:t>North – South GSL contrast (Bernard)</w:t>
      </w:r>
    </w:p>
    <w:p w:rsidR="00F8313C" w:rsidRDefault="00F8313C" w:rsidP="00BB3B12">
      <w:pPr>
        <w:pStyle w:val="Paragraphedeliste"/>
        <w:numPr>
          <w:ilvl w:val="0"/>
          <w:numId w:val="1"/>
        </w:numPr>
        <w:spacing w:after="120" w:line="240" w:lineRule="auto"/>
        <w:ind w:hanging="357"/>
        <w:contextualSpacing w:val="0"/>
      </w:pPr>
      <w:r>
        <w:t>Thoughts on the project (Stephanie &amp; Tobie)</w:t>
      </w:r>
    </w:p>
    <w:p w:rsidR="00F8313C" w:rsidRDefault="00F8313C" w:rsidP="00BB3B12">
      <w:pPr>
        <w:pStyle w:val="Paragraphedeliste"/>
        <w:numPr>
          <w:ilvl w:val="0"/>
          <w:numId w:val="1"/>
        </w:numPr>
        <w:spacing w:after="120" w:line="240" w:lineRule="auto"/>
        <w:ind w:hanging="357"/>
        <w:contextualSpacing w:val="0"/>
      </w:pPr>
      <w:r>
        <w:t>Knowns/unknowns</w:t>
      </w:r>
    </w:p>
    <w:p w:rsidR="00FE5C04" w:rsidRDefault="00FE5C04" w:rsidP="00BB3B12">
      <w:pPr>
        <w:pStyle w:val="Paragraphedeliste"/>
        <w:numPr>
          <w:ilvl w:val="1"/>
          <w:numId w:val="1"/>
        </w:numPr>
        <w:spacing w:after="120" w:line="240" w:lineRule="auto"/>
        <w:ind w:hanging="357"/>
        <w:contextualSpacing w:val="0"/>
      </w:pPr>
      <w:r>
        <w:t>Instar structure</w:t>
      </w:r>
      <w:r w:rsidR="00F8313C">
        <w:t xml:space="preserve"> (All)</w:t>
      </w:r>
    </w:p>
    <w:p w:rsidR="00550E48" w:rsidRDefault="00550E48" w:rsidP="00BB3B12">
      <w:pPr>
        <w:pStyle w:val="Paragraphedeliste"/>
        <w:numPr>
          <w:ilvl w:val="1"/>
          <w:numId w:val="1"/>
        </w:numPr>
        <w:spacing w:after="120" w:line="240" w:lineRule="auto"/>
        <w:ind w:hanging="357"/>
        <w:contextualSpacing w:val="0"/>
      </w:pPr>
      <w:r>
        <w:t xml:space="preserve">Early vs late temperature determination of </w:t>
      </w:r>
      <w:proofErr w:type="spellStart"/>
      <w:r>
        <w:t>SaTM</w:t>
      </w:r>
      <w:proofErr w:type="spellEnd"/>
      <w:r>
        <w:t xml:space="preserve"> (All)</w:t>
      </w:r>
    </w:p>
    <w:p w:rsidR="00F8313C" w:rsidRDefault="00F8313C" w:rsidP="00BB3B12">
      <w:pPr>
        <w:pStyle w:val="Paragraphedeliste"/>
        <w:numPr>
          <w:ilvl w:val="1"/>
          <w:numId w:val="1"/>
        </w:numPr>
        <w:spacing w:after="120" w:line="240" w:lineRule="auto"/>
        <w:ind w:hanging="357"/>
        <w:contextualSpacing w:val="0"/>
      </w:pPr>
      <w:r>
        <w:t>Distribution of early juveniles: instars I-IV (All)</w:t>
      </w:r>
    </w:p>
    <w:p w:rsidR="00F8313C" w:rsidRDefault="00F8313C" w:rsidP="00C1407F">
      <w:pPr>
        <w:pStyle w:val="Paragraphedeliste"/>
        <w:numPr>
          <w:ilvl w:val="1"/>
          <w:numId w:val="1"/>
        </w:numPr>
        <w:spacing w:after="60" w:line="240" w:lineRule="auto"/>
        <w:ind w:hanging="357"/>
        <w:contextualSpacing w:val="0"/>
      </w:pPr>
      <w:proofErr w:type="spellStart"/>
      <w:r>
        <w:t>SaTM</w:t>
      </w:r>
      <w:proofErr w:type="spellEnd"/>
      <w:r>
        <w:t xml:space="preserve"> spatiotemporal trends (All)</w:t>
      </w:r>
    </w:p>
    <w:p w:rsidR="006B46C5" w:rsidRDefault="0042319D" w:rsidP="00C1407F">
      <w:pPr>
        <w:pStyle w:val="Paragraphedeliste"/>
        <w:numPr>
          <w:ilvl w:val="2"/>
          <w:numId w:val="1"/>
        </w:numPr>
        <w:spacing w:after="60" w:line="240" w:lineRule="auto"/>
        <w:contextualSpacing w:val="0"/>
      </w:pPr>
      <w:r>
        <w:t>p</w:t>
      </w:r>
      <w:r w:rsidR="006B46C5">
        <w:t>roportion TM by size class</w:t>
      </w:r>
    </w:p>
    <w:p w:rsidR="006B46C5" w:rsidRDefault="0042319D" w:rsidP="006B46C5">
      <w:pPr>
        <w:pStyle w:val="Paragraphedeliste"/>
        <w:numPr>
          <w:ilvl w:val="2"/>
          <w:numId w:val="1"/>
        </w:numPr>
        <w:spacing w:after="120" w:line="240" w:lineRule="auto"/>
        <w:contextualSpacing w:val="0"/>
      </w:pPr>
      <w:r>
        <w:t>m</w:t>
      </w:r>
      <w:r w:rsidR="006B46C5">
        <w:t xml:space="preserve">ean </w:t>
      </w:r>
      <w:proofErr w:type="spellStart"/>
      <w:r w:rsidR="006B46C5">
        <w:t>SaTM</w:t>
      </w:r>
      <w:proofErr w:type="spellEnd"/>
      <w:r w:rsidR="006B46C5">
        <w:t xml:space="preserve"> – disentangling temperature determinism and density-dependence</w:t>
      </w:r>
      <w:r w:rsidR="00342637">
        <w:t xml:space="preserve"> (recruitment pulses-troughs)</w:t>
      </w:r>
    </w:p>
    <w:p w:rsidR="00550E48" w:rsidRDefault="00550E48" w:rsidP="00342637">
      <w:pPr>
        <w:pStyle w:val="Paragraphedeliste"/>
        <w:numPr>
          <w:ilvl w:val="1"/>
          <w:numId w:val="1"/>
        </w:numPr>
        <w:spacing w:after="60" w:line="240" w:lineRule="auto"/>
        <w:ind w:hanging="357"/>
        <w:contextualSpacing w:val="0"/>
      </w:pPr>
      <w:r>
        <w:t xml:space="preserve">Female/male mating success and </w:t>
      </w:r>
      <w:proofErr w:type="spellStart"/>
      <w:r>
        <w:t>SaTM</w:t>
      </w:r>
      <w:proofErr w:type="spellEnd"/>
      <w:r>
        <w:t xml:space="preserve"> (All)</w:t>
      </w:r>
    </w:p>
    <w:p w:rsidR="00550E48" w:rsidRDefault="00550E48" w:rsidP="00BB3B12">
      <w:pPr>
        <w:pStyle w:val="Paragraphedeliste"/>
        <w:numPr>
          <w:ilvl w:val="2"/>
          <w:numId w:val="1"/>
        </w:numPr>
        <w:spacing w:after="120" w:line="240" w:lineRule="auto"/>
        <w:ind w:hanging="357"/>
        <w:contextualSpacing w:val="0"/>
      </w:pPr>
      <w:r>
        <w:t xml:space="preserve">comment </w:t>
      </w:r>
      <w:r w:rsidR="00AF2099">
        <w:t xml:space="preserve">on </w:t>
      </w:r>
      <w:r>
        <w:t>NF-Labrador case (Bernard)</w:t>
      </w:r>
    </w:p>
    <w:p w:rsidR="00550E48" w:rsidRDefault="00550E48" w:rsidP="00BB3B12">
      <w:pPr>
        <w:pStyle w:val="Paragraphedeliste"/>
        <w:numPr>
          <w:ilvl w:val="0"/>
          <w:numId w:val="1"/>
        </w:numPr>
        <w:spacing w:after="120" w:line="240" w:lineRule="auto"/>
        <w:ind w:hanging="357"/>
        <w:contextualSpacing w:val="0"/>
      </w:pPr>
      <w:r>
        <w:t>Population modeling</w:t>
      </w:r>
      <w:r w:rsidR="00AF2099">
        <w:t xml:space="preserve"> for adaptive PA</w:t>
      </w:r>
      <w:r w:rsidR="00342637">
        <w:t xml:space="preserve"> (All)</w:t>
      </w:r>
    </w:p>
    <w:p w:rsidR="00342637" w:rsidRDefault="00342637" w:rsidP="00BB3B12">
      <w:pPr>
        <w:pStyle w:val="Paragraphedeliste"/>
        <w:numPr>
          <w:ilvl w:val="0"/>
          <w:numId w:val="1"/>
        </w:numPr>
        <w:spacing w:after="120" w:line="240" w:lineRule="auto"/>
        <w:ind w:hanging="357"/>
        <w:contextualSpacing w:val="0"/>
      </w:pPr>
      <w:r>
        <w:t>Structure of collaboration (All)</w:t>
      </w:r>
    </w:p>
    <w:p w:rsidR="004271D5" w:rsidRDefault="00550E48" w:rsidP="00BB3B12">
      <w:pPr>
        <w:pStyle w:val="Paragraphedeliste"/>
        <w:numPr>
          <w:ilvl w:val="0"/>
          <w:numId w:val="1"/>
        </w:numPr>
        <w:spacing w:after="120" w:line="240" w:lineRule="auto"/>
        <w:contextualSpacing w:val="0"/>
      </w:pPr>
      <w:r>
        <w:t>Deliverables</w:t>
      </w:r>
      <w:r w:rsidR="00AF2099">
        <w:t xml:space="preserve"> and </w:t>
      </w:r>
      <w:r>
        <w:t>timeline for 2020 and 2021 stock assessments</w:t>
      </w:r>
      <w:r w:rsidR="00151B3D">
        <w:t xml:space="preserve"> (All)</w:t>
      </w:r>
    </w:p>
    <w:p w:rsidR="004D229B" w:rsidRDefault="004D229B" w:rsidP="00BB3B12">
      <w:pPr>
        <w:pStyle w:val="Paragraphedeliste"/>
        <w:numPr>
          <w:ilvl w:val="0"/>
          <w:numId w:val="1"/>
        </w:numPr>
        <w:spacing w:after="120" w:line="240" w:lineRule="auto"/>
        <w:contextualSpacing w:val="0"/>
      </w:pPr>
      <w:r>
        <w:t>Other points (All)</w:t>
      </w:r>
      <w:bookmarkStart w:id="0" w:name="_GoBack"/>
      <w:bookmarkEnd w:id="0"/>
    </w:p>
    <w:p w:rsidR="00342637" w:rsidRPr="00105347" w:rsidRDefault="00342637" w:rsidP="00BB3B12">
      <w:pPr>
        <w:pStyle w:val="Paragraphedeliste"/>
        <w:numPr>
          <w:ilvl w:val="0"/>
          <w:numId w:val="1"/>
        </w:numPr>
        <w:spacing w:after="120" w:line="240" w:lineRule="auto"/>
        <w:contextualSpacing w:val="0"/>
      </w:pPr>
      <w:r>
        <w:t>Next meeting</w:t>
      </w:r>
    </w:p>
    <w:p w:rsidR="004271D5" w:rsidRPr="00105347" w:rsidRDefault="004271D5" w:rsidP="00287F13">
      <w:pPr>
        <w:spacing w:after="0" w:line="240" w:lineRule="auto"/>
      </w:pPr>
    </w:p>
    <w:sectPr w:rsidR="004271D5" w:rsidRPr="001053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85763"/>
    <w:multiLevelType w:val="hybridMultilevel"/>
    <w:tmpl w:val="27541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F3"/>
    <w:rsid w:val="000640B4"/>
    <w:rsid w:val="00105347"/>
    <w:rsid w:val="00151B3D"/>
    <w:rsid w:val="00172FF3"/>
    <w:rsid w:val="00177921"/>
    <w:rsid w:val="002123D6"/>
    <w:rsid w:val="00287F13"/>
    <w:rsid w:val="00342637"/>
    <w:rsid w:val="0042319D"/>
    <w:rsid w:val="004271D5"/>
    <w:rsid w:val="00471F65"/>
    <w:rsid w:val="004D229B"/>
    <w:rsid w:val="00550E48"/>
    <w:rsid w:val="006B46C5"/>
    <w:rsid w:val="00816BC6"/>
    <w:rsid w:val="00983855"/>
    <w:rsid w:val="00AF2099"/>
    <w:rsid w:val="00BB3B12"/>
    <w:rsid w:val="00C1407F"/>
    <w:rsid w:val="00EF7706"/>
    <w:rsid w:val="00F8313C"/>
    <w:rsid w:val="00FE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332BB1"/>
  <w15:chartTrackingRefBased/>
  <w15:docId w15:val="{9CE713C5-706A-409C-96EB-2E9F4AD6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7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Sainte-Marie, Bernard</dc:creator>
  <cp:keywords/>
  <dc:description/>
  <cp:lastModifiedBy>Sainte-Marie, Bernard</cp:lastModifiedBy>
  <cp:revision>19</cp:revision>
  <dcterms:created xsi:type="dcterms:W3CDTF">2020-10-28T10:24:00Z</dcterms:created>
  <dcterms:modified xsi:type="dcterms:W3CDTF">2020-10-28T13:22:00Z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2020-10-28T10:26:14Z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e19aaa3f-52a8-409d-9df8-0000d532672c</vt:lpwstr>
  </property>
</Properties>
</file>