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E162C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4645791D" w14:textId="77777777" w:rsidR="002F26DD" w:rsidRDefault="002F26DD" w:rsidP="002F26DD">
      <w:pPr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(</w:t>
      </w:r>
      <w:proofErr w:type="gramStart"/>
      <w:r>
        <w:rPr>
          <w:rFonts w:ascii="Times New Roman" w:eastAsia="Times New Roman" w:hAnsi="Times New Roman" w:cs="Times New Roman"/>
          <w:b/>
          <w:lang w:val="en-CA"/>
        </w:rPr>
        <w:t>patterns</w:t>
      </w:r>
      <w:proofErr w:type="gramEnd"/>
      <w:r>
        <w:rPr>
          <w:rFonts w:ascii="Times New Roman" w:eastAsia="Times New Roman" w:hAnsi="Times New Roman" w:cs="Times New Roman"/>
          <w:b/>
          <w:lang w:val="en-CA"/>
        </w:rPr>
        <w:t xml:space="preserve"> | incidence | rates) of (limb | </w:t>
      </w:r>
      <w:proofErr w:type="spellStart"/>
      <w:r>
        <w:rPr>
          <w:rFonts w:ascii="Times New Roman" w:eastAsia="Times New Roman" w:hAnsi="Times New Roman" w:cs="Times New Roman"/>
          <w:b/>
          <w:lang w:val="en-CA"/>
        </w:rPr>
        <w:t>pere</w:t>
      </w:r>
      <w:proofErr w:type="spellEnd"/>
      <w:r>
        <w:rPr>
          <w:rFonts w:ascii="Times New Roman" w:eastAsia="Times New Roman" w:hAnsi="Times New Roman" w:cs="Times New Roman"/>
          <w:b/>
          <w:lang w:val="en-C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lang w:val="en-CA"/>
        </w:rPr>
        <w:t>i</w:t>
      </w:r>
      <w:proofErr w:type="spellEnd"/>
      <w:r>
        <w:rPr>
          <w:rFonts w:ascii="Times New Roman" w:eastAsia="Times New Roman" w:hAnsi="Times New Roman" w:cs="Times New Roman"/>
          <w:b/>
          <w:lang w:val="en-CA"/>
        </w:rPr>
        <w:t>)</w:t>
      </w:r>
      <w:proofErr w:type="spellStart"/>
      <w:r>
        <w:rPr>
          <w:rFonts w:ascii="Times New Roman" w:eastAsia="Times New Roman" w:hAnsi="Times New Roman" w:cs="Times New Roman"/>
          <w:b/>
          <w:lang w:val="en-CA"/>
        </w:rPr>
        <w:t>opod</w:t>
      </w:r>
      <w:proofErr w:type="spellEnd"/>
      <w:r>
        <w:rPr>
          <w:rFonts w:ascii="Times New Roman" w:eastAsia="Times New Roman" w:hAnsi="Times New Roman" w:cs="Times New Roman"/>
          <w:b/>
          <w:lang w:val="en-CA"/>
        </w:rPr>
        <w:t xml:space="preserve"> | leg | </w:t>
      </w:r>
      <w:proofErr w:type="spellStart"/>
      <w:r>
        <w:rPr>
          <w:rFonts w:ascii="Times New Roman" w:eastAsia="Times New Roman" w:hAnsi="Times New Roman" w:cs="Times New Roman"/>
          <w:b/>
          <w:lang w:val="en-CA"/>
        </w:rPr>
        <w:t>cheliped</w:t>
      </w:r>
      <w:proofErr w:type="spellEnd"/>
      <w:r>
        <w:rPr>
          <w:rFonts w:ascii="Times New Roman" w:eastAsia="Times New Roman" w:hAnsi="Times New Roman" w:cs="Times New Roman"/>
          <w:b/>
          <w:lang w:val="en-CA"/>
        </w:rPr>
        <w:t>) (</w:t>
      </w:r>
      <w:proofErr w:type="spellStart"/>
      <w:r>
        <w:rPr>
          <w:rFonts w:ascii="Times New Roman" w:eastAsia="Times New Roman" w:hAnsi="Times New Roman" w:cs="Times New Roman"/>
          <w:b/>
          <w:lang w:val="en-CA"/>
        </w:rPr>
        <w:t>autotomy</w:t>
      </w:r>
      <w:proofErr w:type="spellEnd"/>
      <w:r>
        <w:rPr>
          <w:rFonts w:ascii="Times New Roman" w:eastAsia="Times New Roman" w:hAnsi="Times New Roman" w:cs="Times New Roman"/>
          <w:b/>
          <w:lang w:val="en-CA"/>
        </w:rPr>
        <w:t xml:space="preserve"> | loss) </w:t>
      </w:r>
    </w:p>
    <w:p w14:paraId="72443349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3D706AFC" w14:textId="77777777" w:rsidR="002F26DD" w:rsidRP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proofErr w:type="gramStart"/>
      <w:r>
        <w:rPr>
          <w:rFonts w:ascii="Times New Roman" w:eastAsia="Times New Roman" w:hAnsi="Times New Roman" w:cs="Times New Roman"/>
          <w:lang w:val="en-CA"/>
        </w:rPr>
        <w:t>Title :</w:t>
      </w:r>
      <w:proofErr w:type="gramEnd"/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 xml:space="preserve">Rates and patterns of </w:t>
      </w:r>
      <w:r>
        <w:rPr>
          <w:rFonts w:ascii="Times New Roman" w:eastAsia="Times New Roman" w:hAnsi="Times New Roman" w:cs="Times New Roman"/>
          <w:lang w:val="en-CA"/>
        </w:rPr>
        <w:t>limb</w:t>
      </w:r>
      <w:r w:rsidRPr="002F26DD">
        <w:rPr>
          <w:rFonts w:ascii="Times New Roman" w:eastAsia="Times New Roman" w:hAnsi="Times New Roman" w:cs="Times New Roman"/>
          <w:lang w:val="en-CA"/>
        </w:rPr>
        <w:t xml:space="preserve"> loss in </w:t>
      </w:r>
      <w:r>
        <w:rPr>
          <w:rFonts w:ascii="Times New Roman" w:eastAsia="Times New Roman" w:hAnsi="Times New Roman" w:cs="Times New Roman"/>
          <w:lang w:val="en-CA"/>
        </w:rPr>
        <w:t xml:space="preserve">a large </w:t>
      </w:r>
      <w:r w:rsidRPr="002F26DD">
        <w:rPr>
          <w:rFonts w:ascii="Times New Roman" w:eastAsia="Times New Roman" w:hAnsi="Times New Roman" w:cs="Times New Roman"/>
          <w:lang w:val="en-CA"/>
        </w:rPr>
        <w:t>snow crab (</w:t>
      </w:r>
      <w:proofErr w:type="spellStart"/>
      <w:r w:rsidRPr="002F26DD">
        <w:rPr>
          <w:rFonts w:ascii="Times New Roman" w:eastAsia="Times New Roman" w:hAnsi="Times New Roman" w:cs="Times New Roman"/>
          <w:i/>
          <w:lang w:val="en-CA"/>
        </w:rPr>
        <w:t>Chionoecetes</w:t>
      </w:r>
      <w:proofErr w:type="spellEnd"/>
      <w:r w:rsidRPr="002F26DD">
        <w:rPr>
          <w:rFonts w:ascii="Times New Roman" w:eastAsia="Times New Roman" w:hAnsi="Times New Roman" w:cs="Times New Roman"/>
          <w:i/>
          <w:lang w:val="en-CA"/>
        </w:rPr>
        <w:t xml:space="preserve"> </w:t>
      </w:r>
      <w:proofErr w:type="spellStart"/>
      <w:r w:rsidRPr="002F26DD">
        <w:rPr>
          <w:rFonts w:ascii="Times New Roman" w:eastAsia="Times New Roman" w:hAnsi="Times New Roman" w:cs="Times New Roman"/>
          <w:i/>
          <w:lang w:val="en-CA"/>
        </w:rPr>
        <w:t>opilio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>)</w:t>
      </w:r>
      <w:r>
        <w:rPr>
          <w:rFonts w:ascii="Times New Roman" w:eastAsia="Times New Roman" w:hAnsi="Times New Roman" w:cs="Times New Roman"/>
          <w:lang w:val="en-CA"/>
        </w:rPr>
        <w:t xml:space="preserve"> population</w:t>
      </w:r>
    </w:p>
    <w:p w14:paraId="1CC51BF1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50CDB096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proofErr w:type="gramStart"/>
      <w:r>
        <w:rPr>
          <w:rFonts w:ascii="Times New Roman" w:eastAsia="Times New Roman" w:hAnsi="Times New Roman" w:cs="Times New Roman"/>
          <w:lang w:val="en-CA"/>
        </w:rPr>
        <w:t>Authors :</w:t>
      </w:r>
      <w:proofErr w:type="gramEnd"/>
      <w:r>
        <w:rPr>
          <w:rFonts w:ascii="Times New Roman" w:eastAsia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CA"/>
        </w:rPr>
        <w:t>Tobie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CA"/>
        </w:rPr>
        <w:t>Surette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val="en-CA"/>
        </w:rPr>
        <w:t>Mikio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CA"/>
        </w:rPr>
        <w:t>Moriyasu</w:t>
      </w:r>
      <w:proofErr w:type="spellEnd"/>
    </w:p>
    <w:p w14:paraId="7DFC41A1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516EC735" w14:textId="41C10981" w:rsidR="002F26DD" w:rsidRPr="00E74359" w:rsidRDefault="00E74359" w:rsidP="002F26DD">
      <w:pPr>
        <w:rPr>
          <w:rFonts w:ascii="Times New Roman" w:eastAsia="Times New Roman" w:hAnsi="Times New Roman" w:cs="Times New Roman"/>
          <w:b/>
          <w:lang w:val="en-CA"/>
        </w:rPr>
      </w:pPr>
      <w:r w:rsidRPr="00E74359">
        <w:rPr>
          <w:rFonts w:ascii="Times New Roman" w:eastAsia="Times New Roman" w:hAnsi="Times New Roman" w:cs="Times New Roman"/>
          <w:b/>
          <w:lang w:val="en-CA"/>
        </w:rPr>
        <w:t>Summary:</w:t>
      </w:r>
    </w:p>
    <w:p w14:paraId="21DD10B3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38D671B4" w14:textId="77777777" w:rsidR="002F26DD" w:rsidRP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 w:rsidRPr="002F26DD">
        <w:rPr>
          <w:rFonts w:ascii="Times New Roman" w:eastAsia="Times New Roman" w:hAnsi="Times New Roman" w:cs="Times New Roman"/>
          <w:lang w:val="en-CA"/>
        </w:rPr>
        <w:t xml:space="preserve">Crustaceans may lose their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r w:rsidRPr="002F26DD">
        <w:rPr>
          <w:rFonts w:ascii="Times New Roman" w:eastAsia="Times New Roman" w:hAnsi="Times New Roman" w:cs="Times New Roman"/>
          <w:lang w:val="en-CA"/>
        </w:rPr>
        <w:t>s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(i.e. walking legs or </w:t>
      </w:r>
      <w:proofErr w:type="spellStart"/>
      <w:r w:rsidRPr="002F26DD">
        <w:rPr>
          <w:rFonts w:ascii="Times New Roman" w:eastAsia="Times New Roman" w:hAnsi="Times New Roman" w:cs="Times New Roman"/>
          <w:lang w:val="en-CA"/>
        </w:rPr>
        <w:t>chelipeds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>) d</w:t>
      </w:r>
      <w:r>
        <w:rPr>
          <w:rFonts w:ascii="Times New Roman" w:eastAsia="Times New Roman" w:hAnsi="Times New Roman" w:cs="Times New Roman"/>
          <w:lang w:val="en-CA"/>
        </w:rPr>
        <w:t xml:space="preserve">ue to predation, competition or </w:t>
      </w:r>
      <w:r w:rsidRPr="002F26DD">
        <w:rPr>
          <w:rFonts w:ascii="Times New Roman" w:eastAsia="Times New Roman" w:hAnsi="Times New Roman" w:cs="Times New Roman"/>
          <w:lang w:val="en-CA"/>
        </w:rPr>
        <w:t>h</w:t>
      </w:r>
      <w:r>
        <w:rPr>
          <w:rFonts w:ascii="Times New Roman" w:eastAsia="Times New Roman" w:hAnsi="Times New Roman" w:cs="Times New Roman"/>
          <w:lang w:val="en-CA"/>
        </w:rPr>
        <w:t xml:space="preserve">andling during fishing. Missing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patterns were analyzed using survey data from a population of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>snow crab (</w:t>
      </w:r>
      <w:proofErr w:type="spellStart"/>
      <w:r w:rsidRPr="002F26DD">
        <w:rPr>
          <w:rFonts w:ascii="Times New Roman" w:eastAsia="Times New Roman" w:hAnsi="Times New Roman" w:cs="Times New Roman"/>
          <w:i/>
          <w:lang w:val="en-CA"/>
        </w:rPr>
        <w:t>Chionoecetes</w:t>
      </w:r>
      <w:proofErr w:type="spellEnd"/>
      <w:r w:rsidRPr="002F26DD">
        <w:rPr>
          <w:rFonts w:ascii="Times New Roman" w:eastAsia="Times New Roman" w:hAnsi="Times New Roman" w:cs="Times New Roman"/>
          <w:i/>
          <w:lang w:val="en-CA"/>
        </w:rPr>
        <w:t xml:space="preserve"> </w:t>
      </w:r>
      <w:proofErr w:type="spellStart"/>
      <w:r w:rsidRPr="002F26DD">
        <w:rPr>
          <w:rFonts w:ascii="Times New Roman" w:eastAsia="Times New Roman" w:hAnsi="Times New Roman" w:cs="Times New Roman"/>
          <w:i/>
          <w:lang w:val="en-CA"/>
        </w:rPr>
        <w:t>opilio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) in the southern Gulf of Saint Lawrence.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loss rates were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 xml:space="preserve">regressed over sex, maturity stage and size of the animal, as well as the condition of its carapace. </w:t>
      </w:r>
      <w:proofErr w:type="spellStart"/>
      <w:r w:rsidRPr="002F26DD">
        <w:rPr>
          <w:rFonts w:ascii="Times New Roman" w:eastAsia="Times New Roman" w:hAnsi="Times New Roman" w:cs="Times New Roman"/>
          <w:lang w:val="en-CA"/>
        </w:rPr>
        <w:t>Spatio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>-temporal variation was also considered.</w:t>
      </w:r>
    </w:p>
    <w:p w14:paraId="15D4D598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2112DB79" w14:textId="77777777" w:rsidR="002F26DD" w:rsidRP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 w:rsidRPr="002F26DD">
        <w:rPr>
          <w:rFonts w:ascii="Times New Roman" w:eastAsia="Times New Roman" w:hAnsi="Times New Roman" w:cs="Times New Roman"/>
          <w:lang w:val="en-CA"/>
        </w:rPr>
        <w:t>Large differences were found between the sexes. Whereas rates for im</w:t>
      </w:r>
      <w:r>
        <w:rPr>
          <w:rFonts w:ascii="Times New Roman" w:eastAsia="Times New Roman" w:hAnsi="Times New Roman" w:cs="Times New Roman"/>
          <w:lang w:val="en-CA"/>
        </w:rPr>
        <w:t xml:space="preserve">mature male crab were generally </w:t>
      </w:r>
      <w:r w:rsidRPr="002F26DD">
        <w:rPr>
          <w:rFonts w:ascii="Times New Roman" w:eastAsia="Times New Roman" w:hAnsi="Times New Roman" w:cs="Times New Roman"/>
          <w:lang w:val="en-CA"/>
        </w:rPr>
        <w:t>low and constant over all sizes, they were found to be two to three times higher in sexually mature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 xml:space="preserve">versus immature male crab. This pattern is even apparent in newly moulted crab, with </w:t>
      </w:r>
      <w:proofErr w:type="gramStart"/>
      <w:r w:rsidRPr="002F26DD">
        <w:rPr>
          <w:rFonts w:ascii="Times New Roman" w:eastAsia="Times New Roman" w:hAnsi="Times New Roman" w:cs="Times New Roman"/>
          <w:lang w:val="en-CA"/>
        </w:rPr>
        <w:t>crab which</w:t>
      </w:r>
      <w:proofErr w:type="gramEnd"/>
      <w:r w:rsidRPr="002F26DD">
        <w:rPr>
          <w:rFonts w:ascii="Times New Roman" w:eastAsia="Times New Roman" w:hAnsi="Times New Roman" w:cs="Times New Roman"/>
          <w:lang w:val="en-CA"/>
        </w:rPr>
        <w:t xml:space="preserve"> had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 xml:space="preserve">moulted in previous years showing only a moderate increase in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loss. In addition, the loss rates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>were twice as high in smaller mature males than for larger ones. Such results strongly hint at mating</w:t>
      </w:r>
    </w:p>
    <w:p w14:paraId="6B7A6DB9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proofErr w:type="gramStart"/>
      <w:r w:rsidRPr="002F26DD">
        <w:rPr>
          <w:rFonts w:ascii="Times New Roman" w:eastAsia="Times New Roman" w:hAnsi="Times New Roman" w:cs="Times New Roman"/>
          <w:lang w:val="en-CA"/>
        </w:rPr>
        <w:t>competition</w:t>
      </w:r>
      <w:proofErr w:type="gramEnd"/>
      <w:r w:rsidRPr="002F26DD">
        <w:rPr>
          <w:rFonts w:ascii="Times New Roman" w:eastAsia="Times New Roman" w:hAnsi="Times New Roman" w:cs="Times New Roman"/>
          <w:lang w:val="en-CA"/>
        </w:rPr>
        <w:t xml:space="preserve"> as the main mechanism for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loss. </w:t>
      </w:r>
    </w:p>
    <w:p w14:paraId="52D037F5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18FFA59F" w14:textId="77777777" w:rsidR="002F26DD" w:rsidRP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loss rates in females were about 60% those observed in males. Mature females similarly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>showed higher rates than immature ones, with newly moulted female</w:t>
      </w:r>
      <w:r>
        <w:rPr>
          <w:rFonts w:ascii="Times New Roman" w:eastAsia="Times New Roman" w:hAnsi="Times New Roman" w:cs="Times New Roman"/>
          <w:lang w:val="en-CA"/>
        </w:rPr>
        <w:t xml:space="preserve">s having a moderate increase in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rates than older mature females. This may be a function of the longer life expectancy of mature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>female versus male snow crab. Rates for females showed little variation with size.</w:t>
      </w:r>
    </w:p>
    <w:p w14:paraId="228182A8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5D7E1BDB" w14:textId="77777777" w:rsidR="002F26DD" w:rsidRP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In males the 2</w:t>
      </w:r>
      <w:r w:rsidRPr="002F26DD">
        <w:rPr>
          <w:rFonts w:ascii="Times New Roman" w:eastAsia="Times New Roman" w:hAnsi="Times New Roman" w:cs="Times New Roman"/>
          <w:vertAlign w:val="superscript"/>
          <w:lang w:val="en-CA"/>
        </w:rPr>
        <w:t>nd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r w:rsidRPr="002F26DD">
        <w:rPr>
          <w:rFonts w:ascii="Times New Roman" w:eastAsia="Times New Roman" w:hAnsi="Times New Roman" w:cs="Times New Roman"/>
          <w:lang w:val="en-CA"/>
        </w:rPr>
        <w:t>s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had the highest loss ra</w:t>
      </w:r>
      <w:r>
        <w:rPr>
          <w:rFonts w:ascii="Times New Roman" w:eastAsia="Times New Roman" w:hAnsi="Times New Roman" w:cs="Times New Roman"/>
          <w:lang w:val="en-CA"/>
        </w:rPr>
        <w:t xml:space="preserve">tes whereas the </w:t>
      </w:r>
      <w:proofErr w:type="spellStart"/>
      <w:r>
        <w:rPr>
          <w:rFonts w:ascii="Times New Roman" w:eastAsia="Times New Roman" w:hAnsi="Times New Roman" w:cs="Times New Roman"/>
          <w:lang w:val="en-CA"/>
        </w:rPr>
        <w:t>chelipeds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and 5</w:t>
      </w:r>
      <w:r w:rsidRPr="002F26DD">
        <w:rPr>
          <w:rFonts w:ascii="Times New Roman" w:eastAsia="Times New Roman" w:hAnsi="Times New Roman" w:cs="Times New Roman"/>
          <w:vertAlign w:val="superscript"/>
          <w:lang w:val="en-CA"/>
        </w:rPr>
        <w:t>th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pereiopods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had the lowest. In females, the 2</w:t>
      </w:r>
      <w:r w:rsidRPr="002F26DD">
        <w:rPr>
          <w:rFonts w:ascii="Times New Roman" w:eastAsia="Times New Roman" w:hAnsi="Times New Roman" w:cs="Times New Roman"/>
          <w:vertAlign w:val="superscript"/>
          <w:lang w:val="en-CA"/>
        </w:rPr>
        <w:t>nd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>an</w:t>
      </w:r>
      <w:r>
        <w:rPr>
          <w:rFonts w:ascii="Times New Roman" w:eastAsia="Times New Roman" w:hAnsi="Times New Roman" w:cs="Times New Roman"/>
          <w:lang w:val="en-CA"/>
        </w:rPr>
        <w:t>d 5</w:t>
      </w:r>
      <w:r w:rsidRPr="002F26DD">
        <w:rPr>
          <w:rFonts w:ascii="Times New Roman" w:eastAsia="Times New Roman" w:hAnsi="Times New Roman" w:cs="Times New Roman"/>
          <w:vertAlign w:val="superscript"/>
          <w:lang w:val="en-CA"/>
        </w:rPr>
        <w:t>th</w:t>
      </w:r>
      <w:r w:rsidRPr="002F26DD">
        <w:rPr>
          <w:rFonts w:ascii="Times New Roman" w:eastAsia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r w:rsidRPr="002F26DD">
        <w:rPr>
          <w:rFonts w:ascii="Times New Roman" w:eastAsia="Times New Roman" w:hAnsi="Times New Roman" w:cs="Times New Roman"/>
          <w:lang w:val="en-CA"/>
        </w:rPr>
        <w:t>s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had the highest rates whereas the </w:t>
      </w:r>
      <w:proofErr w:type="spellStart"/>
      <w:r w:rsidRPr="002F26DD">
        <w:rPr>
          <w:rFonts w:ascii="Times New Roman" w:eastAsia="Times New Roman" w:hAnsi="Times New Roman" w:cs="Times New Roman"/>
          <w:lang w:val="en-CA"/>
        </w:rPr>
        <w:t>chelipeds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had a rate less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r w:rsidRPr="002F26DD">
        <w:rPr>
          <w:rFonts w:ascii="Times New Roman" w:eastAsia="Times New Roman" w:hAnsi="Times New Roman" w:cs="Times New Roman"/>
          <w:lang w:val="en-CA"/>
        </w:rPr>
        <w:t xml:space="preserve">than half that of any other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>.</w:t>
      </w:r>
    </w:p>
    <w:p w14:paraId="49FF7C92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695AC8F9" w14:textId="77777777" w:rsidR="002F26DD" w:rsidRP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  <w:r w:rsidRPr="002F26DD">
        <w:rPr>
          <w:rFonts w:ascii="Times New Roman" w:eastAsia="Times New Roman" w:hAnsi="Times New Roman" w:cs="Times New Roman"/>
          <w:lang w:val="en-CA"/>
        </w:rPr>
        <w:t xml:space="preserve">Annual changes in the </w:t>
      </w:r>
      <w:proofErr w:type="spellStart"/>
      <w:r>
        <w:rPr>
          <w:rFonts w:ascii="Times New Roman" w:eastAsia="Times New Roman" w:hAnsi="Times New Roman" w:cs="Times New Roman"/>
          <w:lang w:val="en-CA"/>
        </w:rPr>
        <w:t>pereiopod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rates show some correlation with under</w:t>
      </w:r>
      <w:r>
        <w:rPr>
          <w:rFonts w:ascii="Times New Roman" w:eastAsia="Times New Roman" w:hAnsi="Times New Roman" w:cs="Times New Roman"/>
          <w:lang w:val="en-CA"/>
        </w:rPr>
        <w:t xml:space="preserve">lying population dynamics, most </w:t>
      </w:r>
      <w:r w:rsidRPr="002F26DD">
        <w:rPr>
          <w:rFonts w:ascii="Times New Roman" w:eastAsia="Times New Roman" w:hAnsi="Times New Roman" w:cs="Times New Roman"/>
          <w:lang w:val="en-CA"/>
        </w:rPr>
        <w:t>notably high abundance levels in large males. Results suggest that intra-specific competition between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  <w:proofErr w:type="gramStart"/>
      <w:r w:rsidRPr="002F26DD">
        <w:rPr>
          <w:rFonts w:ascii="Times New Roman" w:eastAsia="Times New Roman" w:hAnsi="Times New Roman" w:cs="Times New Roman"/>
          <w:lang w:val="en-CA"/>
        </w:rPr>
        <w:t>crab</w:t>
      </w:r>
      <w:proofErr w:type="gramEnd"/>
      <w:r w:rsidRPr="002F26DD">
        <w:rPr>
          <w:rFonts w:ascii="Times New Roman" w:eastAsia="Times New Roman" w:hAnsi="Times New Roman" w:cs="Times New Roman"/>
          <w:lang w:val="en-CA"/>
        </w:rPr>
        <w:t xml:space="preserve"> may be the main drivers in the patterns observed.</w:t>
      </w:r>
    </w:p>
    <w:p w14:paraId="5ADCF3CA" w14:textId="77777777" w:rsidR="002F26DD" w:rsidRDefault="002F26DD" w:rsidP="002F26DD">
      <w:pPr>
        <w:rPr>
          <w:rFonts w:ascii="Times New Roman" w:eastAsia="Times New Roman" w:hAnsi="Times New Roman" w:cs="Times New Roman"/>
          <w:lang w:val="en-CA"/>
        </w:rPr>
      </w:pPr>
    </w:p>
    <w:p w14:paraId="43839076" w14:textId="3F7CFCA0" w:rsidR="00E74359" w:rsidRPr="00E74359" w:rsidRDefault="00E74359" w:rsidP="00E74359">
      <w:pPr>
        <w:rPr>
          <w:rFonts w:ascii="Times New Roman" w:eastAsia="Times New Roman" w:hAnsi="Times New Roman" w:cs="Times New Roman"/>
          <w:b/>
          <w:lang w:val="en-CA"/>
        </w:rPr>
      </w:pPr>
      <w:r w:rsidRPr="00E74359">
        <w:rPr>
          <w:rFonts w:ascii="Times New Roman" w:eastAsia="Times New Roman" w:hAnsi="Times New Roman" w:cs="Times New Roman"/>
          <w:b/>
          <w:lang w:val="en-CA"/>
        </w:rPr>
        <w:t>Methodology:</w:t>
      </w:r>
    </w:p>
    <w:p w14:paraId="3B4775BF" w14:textId="77777777" w:rsidR="00E74359" w:rsidRDefault="00E74359" w:rsidP="00E74359">
      <w:pPr>
        <w:rPr>
          <w:rFonts w:ascii="Times New Roman" w:eastAsia="Times New Roman" w:hAnsi="Times New Roman" w:cs="Times New Roman"/>
          <w:lang w:val="en-CA"/>
        </w:rPr>
      </w:pPr>
    </w:p>
    <w:p w14:paraId="38F4509B" w14:textId="460691B5" w:rsidR="00E74359" w:rsidRPr="002F26DD" w:rsidRDefault="00E74359" w:rsidP="00E74359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Survey blah, blah … </w:t>
      </w:r>
    </w:p>
    <w:p w14:paraId="05109CDB" w14:textId="5E8BCC6E" w:rsidR="00E74359" w:rsidRDefault="00E74359" w:rsidP="00E74359">
      <w:pPr>
        <w:rPr>
          <w:rFonts w:ascii="Times New Roman" w:eastAsia="Times New Roman" w:hAnsi="Times New Roman" w:cs="Times New Roman"/>
          <w:lang w:val="en-CA"/>
        </w:rPr>
      </w:pPr>
    </w:p>
    <w:p w14:paraId="2949DEDA" w14:textId="695E37B3" w:rsidR="00E74359" w:rsidRPr="002F26DD" w:rsidRDefault="00E74359" w:rsidP="00E74359">
      <w:pPr>
        <w:rPr>
          <w:rFonts w:ascii="Times New Roman" w:eastAsia="Times New Roman" w:hAnsi="Times New Roman" w:cs="Times New Roman"/>
          <w:lang w:val="en-CA"/>
        </w:rPr>
      </w:pPr>
      <w:r w:rsidRPr="002F26DD">
        <w:rPr>
          <w:rFonts w:ascii="Times New Roman" w:eastAsia="Times New Roman" w:hAnsi="Times New Roman" w:cs="Times New Roman"/>
          <w:lang w:val="en-CA"/>
        </w:rPr>
        <w:t xml:space="preserve">Missing crab walking legs and </w:t>
      </w:r>
      <w:proofErr w:type="spellStart"/>
      <w:r w:rsidRPr="002F26DD">
        <w:rPr>
          <w:rFonts w:ascii="Times New Roman" w:eastAsia="Times New Roman" w:hAnsi="Times New Roman" w:cs="Times New Roman"/>
          <w:lang w:val="en-CA"/>
        </w:rPr>
        <w:t>chelipeds</w:t>
      </w:r>
      <w:proofErr w:type="spellEnd"/>
      <w:r w:rsidRPr="002F26DD">
        <w:rPr>
          <w:rFonts w:ascii="Times New Roman" w:eastAsia="Times New Roman" w:hAnsi="Times New Roman" w:cs="Times New Roman"/>
          <w:lang w:val="en-CA"/>
        </w:rPr>
        <w:t xml:space="preserve"> were noted for all crab, for most years.</w:t>
      </w:r>
    </w:p>
    <w:p w14:paraId="11F72D36" w14:textId="77777777" w:rsidR="00E74359" w:rsidRPr="002F26DD" w:rsidRDefault="00E74359" w:rsidP="00E74359">
      <w:pPr>
        <w:rPr>
          <w:rFonts w:ascii="Times New Roman" w:eastAsia="Times New Roman" w:hAnsi="Times New Roman" w:cs="Times New Roman"/>
          <w:lang w:val="en-CA"/>
        </w:rPr>
      </w:pPr>
      <w:r w:rsidRPr="002F26DD">
        <w:rPr>
          <w:rFonts w:ascii="Times New Roman" w:eastAsia="Times New Roman" w:hAnsi="Times New Roman" w:cs="Times New Roman"/>
          <w:lang w:val="en-CA"/>
        </w:rPr>
        <w:t xml:space="preserve"> </w:t>
      </w:r>
      <w:proofErr w:type="gramStart"/>
      <w:r w:rsidRPr="002F26DD">
        <w:rPr>
          <w:rFonts w:ascii="Times New Roman" w:eastAsia="Times New Roman" w:hAnsi="Times New Roman" w:cs="Times New Roman"/>
          <w:lang w:val="en-CA"/>
        </w:rPr>
        <w:t>In</w:t>
      </w:r>
      <w:proofErr w:type="gramEnd"/>
      <w:r w:rsidRPr="002F26DD">
        <w:rPr>
          <w:rFonts w:ascii="Times New Roman" w:eastAsia="Times New Roman" w:hAnsi="Times New Roman" w:cs="Times New Roman"/>
          <w:lang w:val="en-CA"/>
        </w:rPr>
        <w:t xml:space="preserve"> some years, crab smaller than 40 mm CW were not sampled for missing legs.</w:t>
      </w:r>
    </w:p>
    <w:p w14:paraId="528E2631" w14:textId="77777777" w:rsidR="00E74359" w:rsidRPr="002F26DD" w:rsidRDefault="00E74359" w:rsidP="00E74359">
      <w:pPr>
        <w:rPr>
          <w:rFonts w:ascii="Times New Roman" w:eastAsia="Times New Roman" w:hAnsi="Times New Roman" w:cs="Times New Roman"/>
          <w:lang w:val="en-CA"/>
        </w:rPr>
      </w:pPr>
      <w:r w:rsidRPr="002F26DD">
        <w:rPr>
          <w:rFonts w:ascii="Times New Roman" w:eastAsia="Times New Roman" w:hAnsi="Times New Roman" w:cs="Times New Roman"/>
          <w:lang w:val="en-CA"/>
        </w:rPr>
        <w:t xml:space="preserve"> </w:t>
      </w:r>
      <w:proofErr w:type="gramStart"/>
      <w:r w:rsidRPr="002F26DD">
        <w:rPr>
          <w:rFonts w:ascii="Times New Roman" w:eastAsia="Times New Roman" w:hAnsi="Times New Roman" w:cs="Times New Roman"/>
          <w:lang w:val="en-CA"/>
        </w:rPr>
        <w:t>Only</w:t>
      </w:r>
      <w:proofErr w:type="gramEnd"/>
      <w:r w:rsidRPr="002F26DD">
        <w:rPr>
          <w:rFonts w:ascii="Times New Roman" w:eastAsia="Times New Roman" w:hAnsi="Times New Roman" w:cs="Times New Roman"/>
          <w:lang w:val="en-CA"/>
        </w:rPr>
        <w:t xml:space="preserve"> legs which were naturally lost were considered in the following analyses.</w:t>
      </w:r>
    </w:p>
    <w:p w14:paraId="325BFAC5" w14:textId="77777777" w:rsidR="00E74359" w:rsidRPr="002F26DD" w:rsidRDefault="00E74359" w:rsidP="00E74359">
      <w:pPr>
        <w:rPr>
          <w:rFonts w:ascii="Times New Roman" w:eastAsia="Times New Roman" w:hAnsi="Times New Roman" w:cs="Times New Roman"/>
          <w:lang w:val="en-CA"/>
        </w:rPr>
      </w:pPr>
      <w:r w:rsidRPr="002F26DD">
        <w:rPr>
          <w:rFonts w:ascii="Times New Roman" w:eastAsia="Times New Roman" w:hAnsi="Times New Roman" w:cs="Times New Roman"/>
          <w:lang w:val="en-CA"/>
        </w:rPr>
        <w:lastRenderedPageBreak/>
        <w:t> Regenerated legs, representing legs which were lost in previous moul</w:t>
      </w:r>
      <w:r>
        <w:rPr>
          <w:rFonts w:ascii="Times New Roman" w:eastAsia="Times New Roman" w:hAnsi="Times New Roman" w:cs="Times New Roman"/>
          <w:lang w:val="en-CA"/>
        </w:rPr>
        <w:t xml:space="preserve">ts, were also not considered in </w:t>
      </w:r>
      <w:r w:rsidRPr="002F26DD">
        <w:rPr>
          <w:rFonts w:ascii="Times New Roman" w:eastAsia="Times New Roman" w:hAnsi="Times New Roman" w:cs="Times New Roman"/>
          <w:lang w:val="en-CA"/>
        </w:rPr>
        <w:t>the analyses.</w:t>
      </w:r>
    </w:p>
    <w:p w14:paraId="004DCB79" w14:textId="77777777" w:rsidR="00E74359" w:rsidRPr="002F26DD" w:rsidRDefault="00E74359" w:rsidP="002F26DD">
      <w:pPr>
        <w:rPr>
          <w:rFonts w:ascii="Times New Roman" w:eastAsia="Times New Roman" w:hAnsi="Times New Roman" w:cs="Times New Roman"/>
          <w:lang w:val="en-CA"/>
        </w:rPr>
      </w:pPr>
    </w:p>
    <w:p w14:paraId="342E8236" w14:textId="1DBF184E" w:rsidR="00E74359" w:rsidRDefault="00E74359" w:rsidP="002F26DD">
      <w:pPr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 xml:space="preserve">Factors related to </w:t>
      </w:r>
      <w:proofErr w:type="spellStart"/>
      <w:r>
        <w:rPr>
          <w:rFonts w:ascii="Times New Roman" w:eastAsia="Times New Roman" w:hAnsi="Times New Roman" w:cs="Times New Roman"/>
          <w:b/>
          <w:lang w:val="en-CA"/>
        </w:rPr>
        <w:t>pereiopod</w:t>
      </w:r>
      <w:proofErr w:type="spellEnd"/>
      <w:r>
        <w:rPr>
          <w:rFonts w:ascii="Times New Roman" w:eastAsia="Times New Roman" w:hAnsi="Times New Roman" w:cs="Times New Roman"/>
          <w:b/>
          <w:lang w:val="en-CA"/>
        </w:rPr>
        <w:t xml:space="preserve"> loss:</w:t>
      </w:r>
    </w:p>
    <w:p w14:paraId="6DC0EFDE" w14:textId="77777777" w:rsidR="00E74359" w:rsidRPr="00E74359" w:rsidRDefault="00E74359" w:rsidP="002F26DD">
      <w:pPr>
        <w:rPr>
          <w:rFonts w:ascii="Times New Roman" w:eastAsia="Times New Roman" w:hAnsi="Times New Roman" w:cs="Times New Roman"/>
          <w:b/>
          <w:lang w:val="en-CA"/>
        </w:rPr>
      </w:pPr>
    </w:p>
    <w:p w14:paraId="577FD5E3" w14:textId="68C99440" w:rsidR="00E74359" w:rsidRDefault="00E74359" w:rsidP="002F26DD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Latent (unobserved)</w:t>
      </w:r>
    </w:p>
    <w:p w14:paraId="4714172B" w14:textId="209ABB84" w:rsidR="00E74359" w:rsidRDefault="00E74359" w:rsidP="00E743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Moulting</w:t>
      </w:r>
    </w:p>
    <w:p w14:paraId="28F380A3" w14:textId="276679B5" w:rsidR="00E74359" w:rsidRDefault="00E74359" w:rsidP="00E743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Predation</w:t>
      </w:r>
    </w:p>
    <w:p w14:paraId="6B1889AC" w14:textId="40C8C42C" w:rsidR="00E74359" w:rsidRDefault="00E74359" w:rsidP="00E743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Competition </w:t>
      </w:r>
    </w:p>
    <w:p w14:paraId="2157CFBA" w14:textId="27C29108" w:rsidR="00E74359" w:rsidRDefault="00E74359" w:rsidP="00E743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Mating</w:t>
      </w:r>
    </w:p>
    <w:p w14:paraId="711AAF43" w14:textId="0DB7CA46" w:rsidR="00E74359" w:rsidRDefault="00E74359" w:rsidP="00E743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Fishing (through by-catch)</w:t>
      </w:r>
    </w:p>
    <w:p w14:paraId="6E42A4C3" w14:textId="77777777" w:rsidR="00E74359" w:rsidRPr="00E74359" w:rsidRDefault="00E74359" w:rsidP="00E74359">
      <w:pPr>
        <w:pStyle w:val="ListParagraph"/>
        <w:ind w:left="360"/>
        <w:rPr>
          <w:rFonts w:ascii="Times New Roman" w:eastAsia="Times New Roman" w:hAnsi="Times New Roman" w:cs="Times New Roman"/>
          <w:lang w:val="en-CA"/>
        </w:rPr>
      </w:pPr>
    </w:p>
    <w:p w14:paraId="6C5B976A" w14:textId="0F4D18ED" w:rsidR="002F26DD" w:rsidRPr="002F26DD" w:rsidRDefault="00E74359" w:rsidP="00E74359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Observed</w:t>
      </w:r>
      <w:r w:rsidR="002F26DD" w:rsidRPr="002F26DD">
        <w:rPr>
          <w:rFonts w:ascii="Times New Roman" w:eastAsia="Times New Roman" w:hAnsi="Times New Roman" w:cs="Times New Roman"/>
          <w:lang w:val="en-CA"/>
        </w:rPr>
        <w:t>:</w:t>
      </w:r>
      <w:r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10CCAD14" w14:textId="3326B354" w:rsidR="002F26DD" w:rsidRPr="00E74359" w:rsidRDefault="00E74359" w:rsidP="00E7435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CA"/>
        </w:rPr>
      </w:pPr>
      <w:r w:rsidRPr="00E74359">
        <w:rPr>
          <w:rFonts w:ascii="Times New Roman" w:eastAsia="Times New Roman" w:hAnsi="Times New Roman" w:cs="Times New Roman"/>
          <w:lang w:val="en-CA"/>
        </w:rPr>
        <w:t>Sexual (i.e. morphometric) maturity (competition and mating)</w:t>
      </w:r>
    </w:p>
    <w:p w14:paraId="17189D94" w14:textId="63F7C3FD" w:rsidR="002F26DD" w:rsidRPr="004B50AD" w:rsidRDefault="00E74359" w:rsidP="004B50A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CA"/>
        </w:rPr>
      </w:pPr>
      <w:r w:rsidRPr="004B50AD">
        <w:rPr>
          <w:rFonts w:ascii="Times New Roman" w:eastAsia="Times New Roman" w:hAnsi="Times New Roman" w:cs="Times New Roman"/>
          <w:lang w:val="en-CA"/>
        </w:rPr>
        <w:t>Time elapsed since last moult (i.e. c</w:t>
      </w:r>
      <w:r w:rsidR="002F26DD" w:rsidRPr="004B50AD">
        <w:rPr>
          <w:rFonts w:ascii="Times New Roman" w:eastAsia="Times New Roman" w:hAnsi="Times New Roman" w:cs="Times New Roman"/>
          <w:lang w:val="en-CA"/>
        </w:rPr>
        <w:t>arapace condition</w:t>
      </w:r>
      <w:r w:rsidRPr="004B50AD">
        <w:rPr>
          <w:rFonts w:ascii="Times New Roman" w:eastAsia="Times New Roman" w:hAnsi="Times New Roman" w:cs="Times New Roman"/>
          <w:lang w:val="en-CA"/>
        </w:rPr>
        <w:t>).</w:t>
      </w:r>
    </w:p>
    <w:p w14:paraId="2661EAEB" w14:textId="729F4A71" w:rsidR="002F26DD" w:rsidRPr="004B50AD" w:rsidRDefault="002F26DD" w:rsidP="004B50A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CA"/>
        </w:rPr>
      </w:pPr>
      <w:r w:rsidRPr="004B50AD">
        <w:rPr>
          <w:rFonts w:ascii="Times New Roman" w:eastAsia="Times New Roman" w:hAnsi="Times New Roman" w:cs="Times New Roman"/>
          <w:lang w:val="en-CA"/>
        </w:rPr>
        <w:t>Parity (crab side)</w:t>
      </w:r>
    </w:p>
    <w:p w14:paraId="157DFD09" w14:textId="1C7293DD" w:rsidR="002F26DD" w:rsidRPr="004B50AD" w:rsidRDefault="00E74359" w:rsidP="004B50A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CA"/>
        </w:rPr>
      </w:pPr>
      <w:r w:rsidRPr="004B50AD">
        <w:rPr>
          <w:rFonts w:ascii="Times New Roman" w:eastAsia="Times New Roman" w:hAnsi="Times New Roman" w:cs="Times New Roman"/>
          <w:lang w:val="en-CA"/>
        </w:rPr>
        <w:t>Crab size (c</w:t>
      </w:r>
      <w:r w:rsidR="002F26DD" w:rsidRPr="004B50AD">
        <w:rPr>
          <w:rFonts w:ascii="Times New Roman" w:eastAsia="Times New Roman" w:hAnsi="Times New Roman" w:cs="Times New Roman"/>
          <w:lang w:val="en-CA"/>
        </w:rPr>
        <w:t>arapace width (mm)</w:t>
      </w:r>
    </w:p>
    <w:p w14:paraId="000B4EE5" w14:textId="28DC09D9" w:rsidR="00E74359" w:rsidRPr="004B50AD" w:rsidRDefault="00E74359" w:rsidP="004B50A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CA"/>
        </w:rPr>
      </w:pPr>
      <w:r w:rsidRPr="004B50AD">
        <w:rPr>
          <w:rFonts w:ascii="Times New Roman" w:eastAsia="Times New Roman" w:hAnsi="Times New Roman" w:cs="Times New Roman"/>
          <w:lang w:val="en-CA"/>
        </w:rPr>
        <w:t>Year (encompasses all of the latent factors which vary through time).</w:t>
      </w:r>
    </w:p>
    <w:p w14:paraId="1D60F692" w14:textId="241D283A" w:rsidR="002F26DD" w:rsidRPr="00E74359" w:rsidRDefault="002F26DD" w:rsidP="00E743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/>
        </w:rPr>
      </w:pPr>
      <w:r w:rsidRPr="00E74359">
        <w:rPr>
          <w:rFonts w:ascii="Times New Roman" w:eastAsia="Times New Roman" w:hAnsi="Times New Roman" w:cs="Times New Roman"/>
          <w:lang w:val="en-CA"/>
        </w:rPr>
        <w:t>Location (</w:t>
      </w:r>
      <w:r w:rsidR="004B50AD" w:rsidRPr="004B50AD">
        <w:rPr>
          <w:rFonts w:ascii="Times New Roman" w:eastAsia="Times New Roman" w:hAnsi="Times New Roman" w:cs="Times New Roman"/>
          <w:lang w:val="en-CA"/>
        </w:rPr>
        <w:t>encompasses all of the latent</w:t>
      </w:r>
      <w:r w:rsidR="004B50AD">
        <w:rPr>
          <w:rFonts w:ascii="Times New Roman" w:eastAsia="Times New Roman" w:hAnsi="Times New Roman" w:cs="Times New Roman"/>
          <w:lang w:val="en-CA"/>
        </w:rPr>
        <w:t xml:space="preserve"> factors which vary through space</w:t>
      </w:r>
      <w:r w:rsidRPr="00E74359">
        <w:rPr>
          <w:rFonts w:ascii="Times New Roman" w:eastAsia="Times New Roman" w:hAnsi="Times New Roman" w:cs="Times New Roman"/>
          <w:lang w:val="en-CA"/>
        </w:rPr>
        <w:t>)</w:t>
      </w:r>
      <w:r w:rsidR="004B50AD">
        <w:rPr>
          <w:rFonts w:ascii="Times New Roman" w:eastAsia="Times New Roman" w:hAnsi="Times New Roman" w:cs="Times New Roman"/>
          <w:lang w:val="en-CA"/>
        </w:rPr>
        <w:t>.</w:t>
      </w:r>
    </w:p>
    <w:p w14:paraId="2BE010A3" w14:textId="77777777" w:rsidR="002F26DD" w:rsidRDefault="002F26DD" w:rsidP="002F26DD">
      <w:pPr>
        <w:rPr>
          <w:rFonts w:ascii="Times New Roman" w:eastAsia="Times New Roman" w:hAnsi="Times New Roman" w:cs="Times New Roman"/>
          <w:b/>
          <w:lang w:val="en-CA"/>
        </w:rPr>
      </w:pPr>
    </w:p>
    <w:p w14:paraId="5A1CD228" w14:textId="77777777" w:rsidR="004B50AD" w:rsidRDefault="004B50AD">
      <w:pPr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br w:type="page"/>
      </w:r>
    </w:p>
    <w:p w14:paraId="4DEB0FA3" w14:textId="0D9CF983" w:rsidR="00DA21E1" w:rsidRDefault="00DA21E1" w:rsidP="002F26DD">
      <w:pPr>
        <w:rPr>
          <w:rFonts w:ascii="Times New Roman" w:eastAsia="Times New Roman" w:hAnsi="Times New Roman" w:cs="Times New Roman"/>
          <w:b/>
          <w:lang w:val="en-C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lang w:val="en-CA"/>
        </w:rPr>
        <w:t>Bibliography</w:t>
      </w:r>
      <w:r w:rsidR="002F26DD">
        <w:rPr>
          <w:rFonts w:ascii="Times New Roman" w:eastAsia="Times New Roman" w:hAnsi="Times New Roman" w:cs="Times New Roman"/>
          <w:b/>
          <w:lang w:val="en-CA"/>
        </w:rPr>
        <w:t>:</w:t>
      </w:r>
    </w:p>
    <w:p w14:paraId="4DC3B28F" w14:textId="77777777" w:rsidR="00DA21E1" w:rsidRDefault="00DA21E1" w:rsidP="0092510E">
      <w:pPr>
        <w:rPr>
          <w:rFonts w:ascii="Times New Roman" w:eastAsia="Times New Roman" w:hAnsi="Times New Roman" w:cs="Times New Roman"/>
          <w:b/>
          <w:lang w:val="en-CA"/>
        </w:rPr>
      </w:pPr>
    </w:p>
    <w:p w14:paraId="67A609B0" w14:textId="77777777" w:rsidR="0092510E" w:rsidRPr="0092510E" w:rsidRDefault="0092510E" w:rsidP="0092510E">
      <w:pPr>
        <w:rPr>
          <w:rFonts w:ascii="Times New Roman" w:eastAsia="Times New Roman" w:hAnsi="Times New Roman" w:cs="Times New Roman"/>
          <w:b/>
          <w:lang w:val="en-CA"/>
        </w:rPr>
      </w:pPr>
      <w:r w:rsidRPr="0092510E">
        <w:rPr>
          <w:rFonts w:ascii="Times New Roman" w:eastAsia="Times New Roman" w:hAnsi="Times New Roman" w:cs="Times New Roman"/>
          <w:b/>
          <w:lang w:val="en-CA"/>
        </w:rPr>
        <w:t>Patterns:</w:t>
      </w:r>
    </w:p>
    <w:p w14:paraId="67CE9ACC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7C157998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McVean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A., Findlay, I., </w:t>
      </w:r>
      <w:r w:rsidRPr="00BE5A57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1979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</w:t>
      </w:r>
      <w:proofErr w:type="gram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The incidence of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autotomy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in an estuarine population of the crab </w:t>
      </w:r>
      <w:proofErr w:type="spellStart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Carcinus</w:t>
      </w:r>
      <w:proofErr w:type="spellEnd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 xml:space="preserve"> </w:t>
      </w:r>
      <w:proofErr w:type="spellStart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maenas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.</w:t>
      </w:r>
      <w:proofErr w:type="gram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J. Mar. Biol. Assoc. UK 59, 341–354. </w:t>
      </w:r>
    </w:p>
    <w:p w14:paraId="5EE6B53A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53C35965" w14:textId="77777777" w:rsidR="0092510E" w:rsidRPr="0092510E" w:rsidRDefault="00DA21E1" w:rsidP="0092510E">
      <w:pPr>
        <w:pStyle w:val="NoSpacing"/>
        <w:rPr>
          <w:rFonts w:ascii="Times New Roman" w:hAnsi="Times New Roman" w:cs="Times New Roman"/>
          <w:color w:val="505050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He,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Gao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Wei Wang, </w:t>
      </w:r>
      <w:proofErr w:type="spellStart"/>
      <w:r>
        <w:rPr>
          <w:rFonts w:ascii="Times New Roman" w:hAnsi="Times New Roman" w:cs="Times New Roman"/>
          <w:sz w:val="20"/>
          <w:szCs w:val="20"/>
        </w:rPr>
        <w:t>Jianjun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Shi, </w:t>
      </w:r>
      <w:proofErr w:type="spellStart"/>
      <w:r>
        <w:rPr>
          <w:rFonts w:ascii="Times New Roman" w:hAnsi="Times New Roman" w:cs="Times New Roman"/>
          <w:sz w:val="20"/>
          <w:szCs w:val="20"/>
        </w:rPr>
        <w:t>Gengshen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Wang, Wenjun </w:t>
      </w:r>
      <w:proofErr w:type="spellStart"/>
      <w:r>
        <w:rPr>
          <w:rFonts w:ascii="Times New Roman" w:hAnsi="Times New Roman" w:cs="Times New Roman"/>
          <w:sz w:val="20"/>
          <w:szCs w:val="20"/>
        </w:rPr>
        <w:t>Xu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2510E" w:rsidRPr="00BE5A57">
        <w:rPr>
          <w:rFonts w:ascii="Times New Roman" w:hAnsi="Times New Roman" w:cs="Times New Roman"/>
          <w:b/>
          <w:sz w:val="20"/>
          <w:szCs w:val="20"/>
        </w:rPr>
        <w:t>2016</w:t>
      </w:r>
      <w:r>
        <w:rPr>
          <w:rFonts w:ascii="Times New Roman" w:hAnsi="Times New Roman" w:cs="Times New Roman"/>
          <w:sz w:val="20"/>
          <w:szCs w:val="20"/>
        </w:rPr>
        <w:t>.</w:t>
      </w:r>
      <w:r w:rsidR="0092510E">
        <w:rPr>
          <w:rFonts w:ascii="Times New Roman" w:hAnsi="Times New Roman" w:cs="Times New Roman"/>
          <w:sz w:val="20"/>
          <w:szCs w:val="20"/>
        </w:rPr>
        <w:t xml:space="preserve"> </w:t>
      </w:r>
      <w:r w:rsidR="0092510E" w:rsidRPr="0092510E">
        <w:rPr>
          <w:rFonts w:ascii="Times New Roman" w:hAnsi="Times New Roman" w:cs="Times New Roman"/>
          <w:sz w:val="20"/>
          <w:szCs w:val="20"/>
        </w:rPr>
        <w:t xml:space="preserve">Limb </w:t>
      </w:r>
      <w:proofErr w:type="spellStart"/>
      <w:r w:rsidR="0092510E" w:rsidRPr="0092510E">
        <w:rPr>
          <w:rFonts w:ascii="Times New Roman" w:hAnsi="Times New Roman" w:cs="Times New Roman"/>
          <w:sz w:val="20"/>
          <w:szCs w:val="20"/>
        </w:rPr>
        <w:t>autotomy</w:t>
      </w:r>
      <w:proofErr w:type="spellEnd"/>
      <w:r w:rsidR="0092510E" w:rsidRPr="0092510E">
        <w:rPr>
          <w:rFonts w:ascii="Times New Roman" w:hAnsi="Times New Roman" w:cs="Times New Roman"/>
          <w:sz w:val="20"/>
          <w:szCs w:val="20"/>
        </w:rPr>
        <w:t xml:space="preserve"> patterns in the juvenile swimming crab (</w:t>
      </w:r>
      <w:proofErr w:type="spellStart"/>
      <w:r w:rsidR="0092510E" w:rsidRPr="00BE5A57">
        <w:rPr>
          <w:rFonts w:ascii="Times New Roman" w:hAnsi="Times New Roman" w:cs="Times New Roman"/>
          <w:b/>
          <w:i/>
          <w:sz w:val="20"/>
          <w:szCs w:val="20"/>
        </w:rPr>
        <w:t>Portunus</w:t>
      </w:r>
      <w:proofErr w:type="spellEnd"/>
      <w:r w:rsidR="0092510E" w:rsidRPr="00BE5A57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92510E" w:rsidRPr="00BE5A57">
        <w:rPr>
          <w:rFonts w:ascii="Times New Roman" w:hAnsi="Times New Roman" w:cs="Times New Roman"/>
          <w:b/>
          <w:i/>
          <w:sz w:val="20"/>
          <w:szCs w:val="20"/>
        </w:rPr>
        <w:t>trituberculatus</w:t>
      </w:r>
      <w:proofErr w:type="spellEnd"/>
      <w:r w:rsidR="0092510E" w:rsidRPr="0092510E">
        <w:rPr>
          <w:rFonts w:ascii="Times New Roman" w:hAnsi="Times New Roman" w:cs="Times New Roman"/>
          <w:sz w:val="20"/>
          <w:szCs w:val="20"/>
        </w:rPr>
        <w:t>) in earth ponds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sz w:val="20"/>
          <w:szCs w:val="20"/>
        </w:rPr>
        <w:t>463, 189-192.</w:t>
      </w:r>
      <w:proofErr w:type="gramEnd"/>
    </w:p>
    <w:p w14:paraId="0849640B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028FA024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Dvoretsky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A.G.,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Dvoretsky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V.G., </w:t>
      </w:r>
      <w:r w:rsidRPr="00BE5A57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2009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Limb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autotomy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patterns in </w:t>
      </w:r>
      <w:proofErr w:type="spellStart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Paralithodes</w:t>
      </w:r>
      <w:proofErr w:type="spellEnd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 xml:space="preserve"> </w:t>
      </w:r>
      <w:proofErr w:type="spellStart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camtschaticus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(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Tilesius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1815), an invasive crab, in the coastal Barents Sea. J. Exp. Mar. Biol. Ecol. 377, 20–27. </w:t>
      </w:r>
    </w:p>
    <w:p w14:paraId="5AFF23A6" w14:textId="77777777" w:rsidR="00BE5A57" w:rsidRDefault="00BE5A57" w:rsidP="0092510E">
      <w:pPr>
        <w:rPr>
          <w:rFonts w:ascii="Times New Roman" w:eastAsia="Times New Roman" w:hAnsi="Times New Roman" w:cs="Times New Roman"/>
          <w:b/>
          <w:lang w:val="en-CA"/>
        </w:rPr>
      </w:pPr>
    </w:p>
    <w:p w14:paraId="09077559" w14:textId="77777777" w:rsidR="00BE5A57" w:rsidRDefault="00BE5A57" w:rsidP="00BE5A57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Smith, L.D., </w:t>
      </w:r>
      <w:r w:rsidRPr="00BE5A57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1990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</w:t>
      </w:r>
      <w:proofErr w:type="gram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Patterns of limb loss in the blue crab, </w:t>
      </w:r>
      <w:proofErr w:type="spellStart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Callinectes</w:t>
      </w:r>
      <w:proofErr w:type="spellEnd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 xml:space="preserve"> </w:t>
      </w:r>
      <w:proofErr w:type="spellStart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sapidus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Rathbun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and the effects of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autotomy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on growth.</w:t>
      </w:r>
      <w:proofErr w:type="gram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Bull. Mar. Sci. 46, 23–36. </w:t>
      </w:r>
    </w:p>
    <w:p w14:paraId="7E2D79DF" w14:textId="77777777" w:rsidR="00BE5A57" w:rsidRDefault="00BE5A57" w:rsidP="0092510E">
      <w:pPr>
        <w:rPr>
          <w:rFonts w:ascii="Times New Roman" w:eastAsia="Times New Roman" w:hAnsi="Times New Roman" w:cs="Times New Roman"/>
          <w:b/>
          <w:lang w:val="en-CA"/>
        </w:rPr>
      </w:pPr>
    </w:p>
    <w:p w14:paraId="31A9561A" w14:textId="77777777" w:rsidR="0092510E" w:rsidRPr="0092510E" w:rsidRDefault="0092510E" w:rsidP="0092510E">
      <w:pPr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Effect</w:t>
      </w:r>
      <w:r w:rsidRPr="0092510E">
        <w:rPr>
          <w:rFonts w:ascii="Times New Roman" w:eastAsia="Times New Roman" w:hAnsi="Times New Roman" w:cs="Times New Roman"/>
          <w:b/>
          <w:lang w:val="en-CA"/>
        </w:rPr>
        <w:t>s:</w:t>
      </w:r>
    </w:p>
    <w:p w14:paraId="4858E11C" w14:textId="77777777" w:rsidR="0092510E" w:rsidRPr="0092510E" w:rsidRDefault="0092510E" w:rsidP="0092510E">
      <w:pPr>
        <w:rPr>
          <w:rFonts w:ascii="Times New Roman" w:eastAsia="Times New Roman" w:hAnsi="Times New Roman" w:cs="Times New Roman"/>
          <w:b/>
          <w:sz w:val="20"/>
          <w:szCs w:val="20"/>
          <w:lang w:val="en-CA"/>
        </w:rPr>
      </w:pPr>
    </w:p>
    <w:p w14:paraId="14C0DBD2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Claxton, W.T.,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Govind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R.W.,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Elner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R.W., </w:t>
      </w:r>
      <w:r w:rsidRPr="0092510E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1994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Chela function, morphometric maturity, and the mating embrace in male snow crab, </w:t>
      </w:r>
      <w:proofErr w:type="spellStart"/>
      <w:r w:rsidRPr="0092510E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Chionoccetes</w:t>
      </w:r>
      <w:proofErr w:type="spellEnd"/>
      <w:r w:rsidRPr="0092510E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 xml:space="preserve"> </w:t>
      </w:r>
      <w:proofErr w:type="spellStart"/>
      <w:r w:rsidRPr="0092510E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opilio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Can. J. Fish.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Aquat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Sci. 51, 1110–1118. </w:t>
      </w:r>
    </w:p>
    <w:p w14:paraId="45BDC94D" w14:textId="77777777" w:rsidR="0092510E" w:rsidRDefault="0092510E" w:rsidP="009251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CE069CA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proofErr w:type="gram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He, J., Wu, X.G., Cheng, Y.X., </w:t>
      </w:r>
      <w:r w:rsidRPr="0092510E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2016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.</w:t>
      </w:r>
      <w:proofErr w:type="gram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</w:t>
      </w:r>
      <w:proofErr w:type="gram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Effects of limb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autotomy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on growth, feeding and regeneration in the juvenile </w:t>
      </w:r>
      <w:proofErr w:type="spellStart"/>
      <w:r w:rsidRPr="0092510E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Eriocheir</w:t>
      </w:r>
      <w:proofErr w:type="spellEnd"/>
      <w:r w:rsidRPr="0092510E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 xml:space="preserve"> </w:t>
      </w:r>
      <w:proofErr w:type="spellStart"/>
      <w:r w:rsidRPr="0092510E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sinensis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.</w:t>
      </w:r>
      <w:proofErr w:type="gram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Aquaculture 457, 79–84. </w:t>
      </w:r>
    </w:p>
    <w:p w14:paraId="6847238D" w14:textId="77777777" w:rsidR="0092510E" w:rsidRP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0C2BC8C5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Juanes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F., Smith, L.D., </w:t>
      </w:r>
      <w:r w:rsidRPr="0092510E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1995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.</w:t>
      </w:r>
      <w:proofErr w:type="gram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The ecological cons</w:t>
      </w: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equences of limb damage and loss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in decapod crustaceans: a review and prospectus. J. Exp. Mar. Biol. Ecol. 193, 197–223. </w:t>
      </w:r>
    </w:p>
    <w:p w14:paraId="06C1DA4D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55E0804E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Quinitio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E.T.,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Estepa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F.D.P., </w:t>
      </w:r>
      <w:r w:rsidRPr="0092510E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2011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Survival and growth of mud crab, </w:t>
      </w:r>
      <w:r w:rsidRPr="0092510E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 xml:space="preserve">Scylla </w:t>
      </w:r>
      <w:proofErr w:type="spellStart"/>
      <w:r w:rsidRPr="0092510E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serrata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juveniles subjected to removal or trimming of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chelipeds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Aquaculture 318, 229–234. </w:t>
      </w:r>
    </w:p>
    <w:p w14:paraId="20A7235A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47040691" w14:textId="77777777" w:rsidR="00BE5A57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Robinson, M.H., Abele, A.G., Robinson, B., </w:t>
      </w:r>
      <w:r w:rsidRPr="0092510E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1970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Attack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autotomy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: a defense against predators. Science 169, 300–301. </w:t>
      </w:r>
    </w:p>
    <w:p w14:paraId="007CBE79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4CA3DA9C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Slos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S., Block, M.D.,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Stoks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, R., </w:t>
      </w:r>
      <w:r w:rsidRPr="00BE5A57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2009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Autotomy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reduces immune function and antioxidant defence. Biol.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Lett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5, 90–92. </w:t>
      </w:r>
    </w:p>
    <w:p w14:paraId="4506646B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214748B2" w14:textId="77777777" w:rsid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Smith, L.D., Hines, A.H., </w:t>
      </w:r>
      <w:r w:rsidRPr="00BE5A57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1991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. The effect of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cheliped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loss on blue crab </w:t>
      </w:r>
      <w:proofErr w:type="spellStart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Callinectes</w:t>
      </w:r>
      <w:proofErr w:type="spellEnd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 xml:space="preserve"> </w:t>
      </w:r>
      <w:proofErr w:type="spellStart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sapidus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Rathbun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foraging rate on soft-shelled clams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Mya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armaria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L. J. Exp. Mar. Biol. Ecol. 151, 245–256. </w:t>
      </w:r>
    </w:p>
    <w:p w14:paraId="46BC96C0" w14:textId="77777777" w:rsidR="00BE5A57" w:rsidRDefault="00BE5A57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4BF02588" w14:textId="77777777" w:rsidR="0092510E" w:rsidRPr="0092510E" w:rsidRDefault="0092510E" w:rsidP="0092510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proofErr w:type="gram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Zhao, H.L., He, J., Wu, X.G., Long, X.W., Liu, H., Cheng, Y.X., </w:t>
      </w:r>
      <w:r w:rsidRPr="00BE5A57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2015</w:t>
      </w:r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.</w:t>
      </w:r>
      <w:proofErr w:type="gram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A study of limb </w:t>
      </w:r>
      <w:proofErr w:type="spellStart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autotomy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patterns of juvenile Chinese mitten crab (</w:t>
      </w:r>
      <w:proofErr w:type="spellStart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Eriocheir</w:t>
      </w:r>
      <w:proofErr w:type="spellEnd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 xml:space="preserve"> </w:t>
      </w:r>
      <w:proofErr w:type="spellStart"/>
      <w:r w:rsidRPr="00BE5A57">
        <w:rPr>
          <w:rFonts w:ascii="Times New Roman" w:eastAsia="Times New Roman" w:hAnsi="Times New Roman" w:cs="Times New Roman"/>
          <w:b/>
          <w:i/>
          <w:sz w:val="20"/>
          <w:szCs w:val="20"/>
          <w:lang w:val="en-CA"/>
        </w:rPr>
        <w:t>sinensis</w:t>
      </w:r>
      <w:proofErr w:type="spellEnd"/>
      <w:r w:rsidRPr="0092510E">
        <w:rPr>
          <w:rFonts w:ascii="Times New Roman" w:eastAsia="Times New Roman" w:hAnsi="Times New Roman" w:cs="Times New Roman"/>
          <w:sz w:val="20"/>
          <w:szCs w:val="20"/>
          <w:lang w:val="en-CA"/>
        </w:rPr>
        <w:t>) reared in earth ponds. J. Biol. 32, 10–13 (in Chinese with English abstract).</w:t>
      </w:r>
    </w:p>
    <w:p w14:paraId="56DCADD1" w14:textId="77777777" w:rsidR="003005E6" w:rsidRDefault="003005E6"/>
    <w:sectPr w:rsidR="003005E6" w:rsidSect="00434B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4F40"/>
    <w:multiLevelType w:val="hybridMultilevel"/>
    <w:tmpl w:val="0BF63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B97EDA"/>
    <w:multiLevelType w:val="hybridMultilevel"/>
    <w:tmpl w:val="EA5C6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CB2810"/>
    <w:multiLevelType w:val="hybridMultilevel"/>
    <w:tmpl w:val="6058A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0E"/>
    <w:rsid w:val="002F26DD"/>
    <w:rsid w:val="003005E6"/>
    <w:rsid w:val="00434B47"/>
    <w:rsid w:val="004B50AD"/>
    <w:rsid w:val="0092510E"/>
    <w:rsid w:val="00BE5A57"/>
    <w:rsid w:val="00DA21E1"/>
    <w:rsid w:val="00E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9F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10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10E"/>
    <w:rPr>
      <w:rFonts w:ascii="Times New Roman" w:hAnsi="Times New Roman" w:cs="Times New Roman"/>
      <w:b/>
      <w:bCs/>
      <w:sz w:val="36"/>
      <w:szCs w:val="36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92510E"/>
    <w:rPr>
      <w:color w:val="0000FF"/>
      <w:u w:val="single"/>
    </w:rPr>
  </w:style>
  <w:style w:type="paragraph" w:styleId="NoSpacing">
    <w:name w:val="No Spacing"/>
    <w:uiPriority w:val="1"/>
    <w:qFormat/>
    <w:rsid w:val="0092510E"/>
  </w:style>
  <w:style w:type="paragraph" w:styleId="ListParagraph">
    <w:name w:val="List Paragraph"/>
    <w:basedOn w:val="Normal"/>
    <w:uiPriority w:val="34"/>
    <w:qFormat/>
    <w:rsid w:val="00E74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10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10E"/>
    <w:rPr>
      <w:rFonts w:ascii="Times New Roman" w:hAnsi="Times New Roman" w:cs="Times New Roman"/>
      <w:b/>
      <w:bCs/>
      <w:sz w:val="36"/>
      <w:szCs w:val="36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92510E"/>
    <w:rPr>
      <w:color w:val="0000FF"/>
      <w:u w:val="single"/>
    </w:rPr>
  </w:style>
  <w:style w:type="paragraph" w:styleId="NoSpacing">
    <w:name w:val="No Spacing"/>
    <w:uiPriority w:val="1"/>
    <w:qFormat/>
    <w:rsid w:val="0092510E"/>
  </w:style>
  <w:style w:type="paragraph" w:styleId="ListParagraph">
    <w:name w:val="List Paragraph"/>
    <w:basedOn w:val="Normal"/>
    <w:uiPriority w:val="34"/>
    <w:qFormat/>
    <w:rsid w:val="00E7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7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761</Words>
  <Characters>4341</Characters>
  <Application>Microsoft Macintosh Word</Application>
  <DocSecurity>0</DocSecurity>
  <Lines>36</Lines>
  <Paragraphs>10</Paragraphs>
  <ScaleCrop>false</ScaleCrop>
  <Company>EEE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Crustacean Crusty</dc:creator>
  <cp:keywords/>
  <dc:description/>
  <cp:lastModifiedBy>Crustacean Crusty</cp:lastModifiedBy>
  <cp:revision>3</cp:revision>
  <dcterms:created xsi:type="dcterms:W3CDTF">2020-03-18T08:39:00Z</dcterms:created>
  <dcterms:modified xsi:type="dcterms:W3CDTF">2020-03-18T12:25:00Z</dcterms:modified>
</cp:coreProperties>
</file>