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2801" w14:textId="18E6EA30" w:rsidR="00DB2862" w:rsidRDefault="00DB2862" w:rsidP="00DB2862">
      <w:pPr>
        <w:pStyle w:val="berschrift1"/>
      </w:pPr>
      <w:r>
        <w:t>Vegetationszonen – vom Klima abhängig</w:t>
      </w:r>
    </w:p>
    <w:p w14:paraId="6DB3057B" w14:textId="63CFA2DA" w:rsidR="00DB2862" w:rsidRPr="00DB2862" w:rsidRDefault="00DB2862" w:rsidP="00DB2862">
      <w:pPr>
        <w:pStyle w:val="berschrift2"/>
      </w:pPr>
      <w:r>
        <w:t>Tundra</w:t>
      </w:r>
    </w:p>
    <w:p w14:paraId="38F20EDA" w14:textId="7703118B" w:rsidR="00DB2862" w:rsidRDefault="00DB2862" w:rsidP="00DB2862">
      <w:pPr>
        <w:pStyle w:val="Listenabsatz"/>
        <w:numPr>
          <w:ilvl w:val="0"/>
          <w:numId w:val="1"/>
        </w:numPr>
      </w:pPr>
      <w:r>
        <w:t>Start: Grönland</w:t>
      </w:r>
    </w:p>
    <w:p w14:paraId="4BC4FDA7" w14:textId="330B8EB3" w:rsidR="00DB2862" w:rsidRDefault="00DB2862" w:rsidP="00DB2862">
      <w:pPr>
        <w:pStyle w:val="Listenabsatz"/>
        <w:numPr>
          <w:ilvl w:val="1"/>
          <w:numId w:val="1"/>
        </w:numPr>
      </w:pPr>
      <w:r>
        <w:t>Spärliche Vegetationsdecke, bestehend hauptsächlich aus Moosen, Flechten, Zwergsträuchern</w:t>
      </w:r>
    </w:p>
    <w:p w14:paraId="5D6E41BE" w14:textId="3DAC9BCC" w:rsidR="00DB2862" w:rsidRDefault="00DB2862" w:rsidP="00DB2862">
      <w:pPr>
        <w:pStyle w:val="Listenabsatz"/>
        <w:numPr>
          <w:ilvl w:val="1"/>
          <w:numId w:val="1"/>
        </w:numPr>
      </w:pPr>
      <w:r>
        <w:t>Baumlos, Permafrost-Boden</w:t>
      </w:r>
    </w:p>
    <w:p w14:paraId="21E1A958" w14:textId="0664A52C" w:rsidR="00DB2862" w:rsidRDefault="00DB2862" w:rsidP="00DB2862">
      <w:pPr>
        <w:pStyle w:val="Listenabsatz"/>
        <w:numPr>
          <w:ilvl w:val="1"/>
          <w:numId w:val="1"/>
        </w:numPr>
      </w:pPr>
      <w:r>
        <w:t>Südl. Grönland: Birkengestrüpp</w:t>
      </w:r>
    </w:p>
    <w:p w14:paraId="5E213A5C" w14:textId="11014351" w:rsidR="00DB2862" w:rsidRDefault="00DB2862" w:rsidP="00DB2862">
      <w:pPr>
        <w:pStyle w:val="berschrift2"/>
      </w:pPr>
      <w:r>
        <w:t>Taiga</w:t>
      </w:r>
    </w:p>
    <w:p w14:paraId="16A65702" w14:textId="23D7F208" w:rsidR="00DB2862" w:rsidRDefault="00DB2862" w:rsidP="00DB2862">
      <w:pPr>
        <w:pStyle w:val="Listenabsatz"/>
        <w:numPr>
          <w:ilvl w:val="0"/>
          <w:numId w:val="1"/>
        </w:numPr>
      </w:pPr>
      <w:r>
        <w:t>Skandinavien -&gt; boreale Nadelwälder</w:t>
      </w:r>
    </w:p>
    <w:p w14:paraId="2E6CE750" w14:textId="1B3DF4DC" w:rsidR="00DB2862" w:rsidRDefault="00DB2862" w:rsidP="00DB2862"/>
    <w:p w14:paraId="58E835EA" w14:textId="0F415869" w:rsidR="00DB2862" w:rsidRDefault="0044558D" w:rsidP="0044558D">
      <w:pPr>
        <w:pStyle w:val="berschrift2"/>
      </w:pPr>
      <w:r>
        <w:t>Bei uns</w:t>
      </w:r>
    </w:p>
    <w:p w14:paraId="6E433868" w14:textId="09B53A9B" w:rsidR="00DB2862" w:rsidRDefault="00DB2862" w:rsidP="00DB2862">
      <w:pPr>
        <w:pStyle w:val="Listenabsatz"/>
        <w:numPr>
          <w:ilvl w:val="0"/>
          <w:numId w:val="1"/>
        </w:numPr>
      </w:pPr>
      <w:r>
        <w:t>Weiter südl. -&gt; Mitteleuropa</w:t>
      </w:r>
    </w:p>
    <w:p w14:paraId="0103D4DB" w14:textId="1A32D62C" w:rsidR="00DB2862" w:rsidRDefault="00DB2862" w:rsidP="00DB2862">
      <w:pPr>
        <w:pStyle w:val="Listenabsatz"/>
        <w:numPr>
          <w:ilvl w:val="1"/>
          <w:numId w:val="1"/>
        </w:numPr>
      </w:pPr>
      <w:r>
        <w:t>Laub- u. Mischwälder, Nadelwälder</w:t>
      </w:r>
    </w:p>
    <w:p w14:paraId="2B4F17B3" w14:textId="7E625023" w:rsidR="0044558D" w:rsidRDefault="0044558D" w:rsidP="0044558D">
      <w:pPr>
        <w:pStyle w:val="berschrift2"/>
      </w:pPr>
      <w:r>
        <w:t>Mittelmeerraum</w:t>
      </w:r>
    </w:p>
    <w:p w14:paraId="1CA95A9C" w14:textId="52A9C6DC" w:rsidR="0044558D" w:rsidRDefault="0044558D" w:rsidP="0044558D">
      <w:pPr>
        <w:pStyle w:val="Listenabsatz"/>
        <w:numPr>
          <w:ilvl w:val="0"/>
          <w:numId w:val="1"/>
        </w:numPr>
      </w:pPr>
      <w:r>
        <w:t>Keine echten Wälder</w:t>
      </w:r>
    </w:p>
    <w:p w14:paraId="563EBA5D" w14:textId="2D710529" w:rsidR="0044558D" w:rsidRDefault="0044558D" w:rsidP="0044558D">
      <w:pPr>
        <w:pStyle w:val="Listenabsatz"/>
        <w:numPr>
          <w:ilvl w:val="0"/>
          <w:numId w:val="1"/>
        </w:numPr>
      </w:pPr>
      <w:r>
        <w:t>Niedere Büsche, Zwergsträucher</w:t>
      </w:r>
    </w:p>
    <w:p w14:paraId="63DFC83D" w14:textId="1B7732C8" w:rsidR="0044558D" w:rsidRDefault="0044558D" w:rsidP="0044558D">
      <w:pPr>
        <w:pStyle w:val="Listenabsatz"/>
        <w:numPr>
          <w:ilvl w:val="0"/>
          <w:numId w:val="1"/>
        </w:numPr>
      </w:pPr>
      <w:r>
        <w:t>Frühere Hartlaubwälder sind verschwunden</w:t>
      </w:r>
    </w:p>
    <w:p w14:paraId="46E3EB43" w14:textId="614AC3FB" w:rsidR="0044558D" w:rsidRDefault="0044558D" w:rsidP="0044558D">
      <w:pPr>
        <w:pStyle w:val="Listenabsatz"/>
        <w:numPr>
          <w:ilvl w:val="1"/>
          <w:numId w:val="1"/>
        </w:numPr>
      </w:pPr>
      <w:r>
        <w:t>Blätter klein und hart</w:t>
      </w:r>
    </w:p>
    <w:p w14:paraId="68C4B75E" w14:textId="6B4CEEA4" w:rsidR="0044558D" w:rsidRDefault="0044558D" w:rsidP="0044558D">
      <w:pPr>
        <w:pStyle w:val="Listenabsatz"/>
        <w:numPr>
          <w:ilvl w:val="1"/>
          <w:numId w:val="1"/>
        </w:numPr>
      </w:pPr>
      <w:r>
        <w:t>Dicke Kutikula</w:t>
      </w:r>
    </w:p>
    <w:p w14:paraId="016BF794" w14:textId="1A17FD1D" w:rsidR="0044558D" w:rsidRDefault="0044558D" w:rsidP="0044558D">
      <w:pPr>
        <w:pStyle w:val="Listenabsatz"/>
        <w:numPr>
          <w:ilvl w:val="0"/>
          <w:numId w:val="1"/>
        </w:numPr>
      </w:pPr>
      <w:r>
        <w:t>Typ.</w:t>
      </w:r>
      <w:r w:rsidR="00BC1ADF">
        <w:t xml:space="preserve"> </w:t>
      </w:r>
      <w:r>
        <w:t xml:space="preserve"> Vertreter: Eichen, Oleander</w:t>
      </w:r>
    </w:p>
    <w:p w14:paraId="2556056C" w14:textId="2199C75E" w:rsidR="00BC1ADF" w:rsidRDefault="00BC1ADF" w:rsidP="00BC1ADF"/>
    <w:p w14:paraId="238221D0" w14:textId="62B1FA35" w:rsidR="00BC1ADF" w:rsidRDefault="00BC1ADF" w:rsidP="00BC1ADF">
      <w:pPr>
        <w:pStyle w:val="berschrift2"/>
      </w:pPr>
      <w:r>
        <w:t>Wüste</w:t>
      </w:r>
    </w:p>
    <w:p w14:paraId="60D8A230" w14:textId="74C2CAB5" w:rsidR="00BC1ADF" w:rsidRDefault="00BC1ADF" w:rsidP="00BC1ADF">
      <w:pPr>
        <w:pStyle w:val="Listenabsatz"/>
        <w:numPr>
          <w:ilvl w:val="0"/>
          <w:numId w:val="3"/>
        </w:numPr>
      </w:pPr>
      <w:r>
        <w:t>Extreme Trockenheit, baumlos</w:t>
      </w:r>
    </w:p>
    <w:p w14:paraId="6FE76734" w14:textId="66CC2F36" w:rsidR="00BC1ADF" w:rsidRDefault="00BC1ADF" w:rsidP="00BC1ADF"/>
    <w:p w14:paraId="423C0F2C" w14:textId="54BF1E24" w:rsidR="00BC1ADF" w:rsidRDefault="00BC1ADF" w:rsidP="00BC1ADF">
      <w:pPr>
        <w:pStyle w:val="berschrift2"/>
      </w:pPr>
      <w:r>
        <w:t>Savanne</w:t>
      </w:r>
    </w:p>
    <w:p w14:paraId="42F41F13" w14:textId="25615BFE" w:rsidR="00BC1ADF" w:rsidRDefault="000D1342" w:rsidP="00BC1ADF">
      <w:pPr>
        <w:pStyle w:val="Listenabsatz"/>
        <w:numPr>
          <w:ilvl w:val="0"/>
          <w:numId w:val="3"/>
        </w:numPr>
      </w:pPr>
      <w:r>
        <w:t>Wechselfeuchte Tropen</w:t>
      </w:r>
    </w:p>
    <w:p w14:paraId="2312E0C3" w14:textId="7ECD3F02" w:rsidR="000D1342" w:rsidRDefault="000D1342" w:rsidP="00BC1ADF">
      <w:pPr>
        <w:pStyle w:val="Listenabsatz"/>
        <w:numPr>
          <w:ilvl w:val="0"/>
          <w:numId w:val="3"/>
        </w:numPr>
      </w:pPr>
      <w:r>
        <w:t>Lange Trockenphasen/Regenphasen</w:t>
      </w:r>
    </w:p>
    <w:p w14:paraId="66842CCB" w14:textId="22F72BA9" w:rsidR="000D1342" w:rsidRDefault="000D1342" w:rsidP="00BC1ADF">
      <w:pPr>
        <w:pStyle w:val="Listenabsatz"/>
        <w:numPr>
          <w:ilvl w:val="0"/>
          <w:numId w:val="3"/>
        </w:numPr>
      </w:pPr>
      <w:r>
        <w:t>Gefiederte Blätter -&gt; Akazie</w:t>
      </w:r>
    </w:p>
    <w:p w14:paraId="7F52B6A7" w14:textId="3E7EF003" w:rsidR="000D1342" w:rsidRDefault="000D1342" w:rsidP="000D1342"/>
    <w:p w14:paraId="26CA7896" w14:textId="0AF6E2C5" w:rsidR="000D1342" w:rsidRDefault="000D1342" w:rsidP="000D1342">
      <w:pPr>
        <w:pStyle w:val="berschrift2"/>
      </w:pPr>
      <w:r>
        <w:t>Regenwald</w:t>
      </w:r>
    </w:p>
    <w:p w14:paraId="3C664E9F" w14:textId="5CC03843" w:rsidR="000D1342" w:rsidRDefault="000D1342" w:rsidP="000D1342">
      <w:pPr>
        <w:pStyle w:val="Listenabsatz"/>
        <w:numPr>
          <w:ilvl w:val="0"/>
          <w:numId w:val="4"/>
        </w:numPr>
      </w:pPr>
      <w:r>
        <w:t>Immergrün</w:t>
      </w:r>
    </w:p>
    <w:p w14:paraId="2FA147E4" w14:textId="17001F8E" w:rsidR="000D1342" w:rsidRDefault="000D1342" w:rsidP="000D1342">
      <w:pPr>
        <w:pStyle w:val="Listenabsatz"/>
        <w:numPr>
          <w:ilvl w:val="0"/>
          <w:numId w:val="4"/>
        </w:numPr>
      </w:pPr>
      <w:r>
        <w:t>Sehr heiß</w:t>
      </w:r>
    </w:p>
    <w:p w14:paraId="7AC7568F" w14:textId="28B71620" w:rsidR="000D1342" w:rsidRDefault="000D1342" w:rsidP="000D1342">
      <w:pPr>
        <w:pStyle w:val="Listenabsatz"/>
        <w:numPr>
          <w:ilvl w:val="0"/>
          <w:numId w:val="4"/>
        </w:numPr>
      </w:pPr>
      <w:r>
        <w:t>Hohe Luftfeuchtigkeit</w:t>
      </w:r>
    </w:p>
    <w:p w14:paraId="12D89A53" w14:textId="2188B75A" w:rsidR="000D1342" w:rsidRDefault="000D1342" w:rsidP="000D1342">
      <w:pPr>
        <w:pStyle w:val="Listenabsatz"/>
        <w:numPr>
          <w:ilvl w:val="0"/>
          <w:numId w:val="4"/>
        </w:numPr>
      </w:pPr>
      <w:r>
        <w:t>Ganzjährig beinahe gleichbleibendes Klima</w:t>
      </w:r>
    </w:p>
    <w:p w14:paraId="14EEC420" w14:textId="45FECB12" w:rsidR="000D1342" w:rsidRDefault="000D1342" w:rsidP="000D1342">
      <w:pPr>
        <w:pStyle w:val="Listenabsatz"/>
        <w:numPr>
          <w:ilvl w:val="0"/>
          <w:numId w:val="4"/>
        </w:numPr>
      </w:pPr>
      <w:r>
        <w:t>Bereich des Äquators</w:t>
      </w:r>
    </w:p>
    <w:p w14:paraId="5AC14E60" w14:textId="3C89E021" w:rsidR="000D1342" w:rsidRDefault="000D1342" w:rsidP="000D1342">
      <w:pPr>
        <w:pStyle w:val="Listenabsatz"/>
        <w:numPr>
          <w:ilvl w:val="0"/>
          <w:numId w:val="4"/>
        </w:numPr>
      </w:pPr>
      <w:r>
        <w:t>Bäume werden bis zu 60 Meter hoch</w:t>
      </w:r>
    </w:p>
    <w:p w14:paraId="106819EC" w14:textId="4DDC84A8" w:rsidR="000D1342" w:rsidRDefault="000D1342" w:rsidP="000D1342">
      <w:pPr>
        <w:pStyle w:val="Listenabsatz"/>
        <w:numPr>
          <w:ilvl w:val="0"/>
          <w:numId w:val="4"/>
        </w:numPr>
      </w:pPr>
      <w:r>
        <w:t>Stockwerkaufbau</w:t>
      </w:r>
    </w:p>
    <w:p w14:paraId="1FDA0463" w14:textId="3A5306BB" w:rsidR="000D1342" w:rsidRDefault="000D1342" w:rsidP="000D1342">
      <w:pPr>
        <w:pStyle w:val="Listenabsatz"/>
        <w:numPr>
          <w:ilvl w:val="0"/>
          <w:numId w:val="4"/>
        </w:numPr>
      </w:pPr>
      <w:r>
        <w:t>Sehr Artenreich</w:t>
      </w:r>
    </w:p>
    <w:p w14:paraId="432E9EC4" w14:textId="02F93F37" w:rsidR="00A37A4F" w:rsidRDefault="00A37A4F" w:rsidP="00A37A4F"/>
    <w:p w14:paraId="2EFADCC6" w14:textId="2B243D7A" w:rsidR="00A37A4F" w:rsidRDefault="00A37A4F" w:rsidP="00A37A4F">
      <w:pPr>
        <w:pStyle w:val="berschrift1"/>
      </w:pPr>
      <w:r>
        <w:lastRenderedPageBreak/>
        <w:t>Sonneneinstrahlung</w:t>
      </w:r>
    </w:p>
    <w:p w14:paraId="2857385B" w14:textId="305EF846" w:rsidR="00A37A4F" w:rsidRDefault="00A37A4F" w:rsidP="00A37A4F">
      <w:pPr>
        <w:pStyle w:val="Listenabsatz"/>
        <w:numPr>
          <w:ilvl w:val="0"/>
          <w:numId w:val="5"/>
        </w:numPr>
      </w:pPr>
      <w:r>
        <w:t>Inneres der Sonne: 15 mio °C</w:t>
      </w:r>
    </w:p>
    <w:p w14:paraId="466757F7" w14:textId="400EB9AF" w:rsidR="00A37A4F" w:rsidRDefault="00A37A4F" w:rsidP="00A37A4F">
      <w:pPr>
        <w:pStyle w:val="Listenabsatz"/>
        <w:numPr>
          <w:ilvl w:val="0"/>
          <w:numId w:val="5"/>
        </w:numPr>
      </w:pPr>
      <w:r>
        <w:t>Oberfläche Sonne: 5600 °C</w:t>
      </w:r>
    </w:p>
    <w:p w14:paraId="0FF63A41" w14:textId="495F4292" w:rsidR="00A37A4F" w:rsidRDefault="00A37A4F" w:rsidP="00A37A4F">
      <w:pPr>
        <w:pStyle w:val="Listenabsatz"/>
        <w:numPr>
          <w:ilvl w:val="0"/>
          <w:numId w:val="5"/>
        </w:numPr>
      </w:pPr>
      <w:r>
        <w:t>Ohne Sonne kein Leben</w:t>
      </w:r>
    </w:p>
    <w:p w14:paraId="6689AA3C" w14:textId="60E8DAE0" w:rsidR="00A37A4F" w:rsidRDefault="00A37A4F" w:rsidP="00A37A4F">
      <w:pPr>
        <w:pStyle w:val="Listenabsatz"/>
        <w:numPr>
          <w:ilvl w:val="0"/>
          <w:numId w:val="5"/>
        </w:numPr>
      </w:pPr>
      <w:r>
        <w:t>Gigantische Energiequelle -&gt; sendet Licht und Wärme ins Weltall</w:t>
      </w:r>
    </w:p>
    <w:p w14:paraId="6021ABF9" w14:textId="367475C0" w:rsidR="00A37A4F" w:rsidRDefault="00A37A4F" w:rsidP="00A37A4F">
      <w:pPr>
        <w:pStyle w:val="Listenabsatz"/>
        <w:numPr>
          <w:ilvl w:val="1"/>
          <w:numId w:val="5"/>
        </w:numPr>
      </w:pPr>
      <w:r>
        <w:t>Erwärmung der Atmosphäre, Bodens, Meere</w:t>
      </w:r>
    </w:p>
    <w:p w14:paraId="2CD60DB5" w14:textId="65B801F6" w:rsidR="00A37A4F" w:rsidRDefault="00A37A4F" w:rsidP="00A37A4F">
      <w:pPr>
        <w:pStyle w:val="Listenabsatz"/>
        <w:numPr>
          <w:ilvl w:val="1"/>
          <w:numId w:val="5"/>
        </w:numPr>
      </w:pPr>
      <w:r>
        <w:t>Klimazonen</w:t>
      </w:r>
    </w:p>
    <w:p w14:paraId="5F303852" w14:textId="57AC205E" w:rsidR="00A37A4F" w:rsidRDefault="00A37A4F" w:rsidP="00A37A4F">
      <w:pPr>
        <w:pStyle w:val="Listenabsatz"/>
        <w:numPr>
          <w:ilvl w:val="1"/>
          <w:numId w:val="5"/>
        </w:numPr>
      </w:pPr>
      <w:r>
        <w:t>Jahreszeiten</w:t>
      </w:r>
    </w:p>
    <w:p w14:paraId="01629982" w14:textId="3073D193" w:rsidR="00A37A4F" w:rsidRDefault="00A37A4F" w:rsidP="00A37A4F">
      <w:pPr>
        <w:pStyle w:val="Listenabsatz"/>
        <w:numPr>
          <w:ilvl w:val="1"/>
          <w:numId w:val="5"/>
        </w:numPr>
      </w:pPr>
      <w:r>
        <w:t>Wetter</w:t>
      </w:r>
    </w:p>
    <w:p w14:paraId="603D7B33" w14:textId="140AE8B4" w:rsidR="00A37A4F" w:rsidRDefault="00A37A4F" w:rsidP="00A37A4F">
      <w:pPr>
        <w:pStyle w:val="Listenabsatz"/>
        <w:numPr>
          <w:ilvl w:val="0"/>
          <w:numId w:val="5"/>
        </w:numPr>
      </w:pPr>
      <w:r>
        <w:t xml:space="preserve">1/3 der Strahlung wird von der Atmosphäre </w:t>
      </w:r>
      <w:r w:rsidR="00763048">
        <w:t>Eismassen, Gewässern, Landflächen sofort reflektiert der Rest wird von der Erde aufgenommen (in Form von Wärme) diese wird dann langsam an das Weltall abgegeben</w:t>
      </w:r>
    </w:p>
    <w:p w14:paraId="018E0368" w14:textId="75965670" w:rsidR="00763048" w:rsidRDefault="00763048" w:rsidP="00763048"/>
    <w:p w14:paraId="237F00D3" w14:textId="5A4F5520" w:rsidR="00763048" w:rsidRDefault="00763048" w:rsidP="00763048"/>
    <w:p w14:paraId="3081887D" w14:textId="22AACC17" w:rsidR="00763048" w:rsidRDefault="00763048" w:rsidP="00763048">
      <w:r>
        <w:t>Stoff Test:</w:t>
      </w:r>
    </w:p>
    <w:p w14:paraId="731FF9CD" w14:textId="2C076587" w:rsidR="00763048" w:rsidRPr="000D1342" w:rsidRDefault="00763048" w:rsidP="00763048">
      <w:r>
        <w:t>Schadstoffe Atomenergie, 249 – 252 ohne Reaktortypen, Vegetationszonen, Sonne 262</w:t>
      </w:r>
    </w:p>
    <w:sectPr w:rsidR="00763048" w:rsidRPr="000D13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93821"/>
    <w:multiLevelType w:val="hybridMultilevel"/>
    <w:tmpl w:val="299476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20F75"/>
    <w:multiLevelType w:val="hybridMultilevel"/>
    <w:tmpl w:val="510E06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92924"/>
    <w:multiLevelType w:val="hybridMultilevel"/>
    <w:tmpl w:val="54B05F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2437E"/>
    <w:multiLevelType w:val="hybridMultilevel"/>
    <w:tmpl w:val="E05E143A"/>
    <w:lvl w:ilvl="0" w:tplc="0C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742078"/>
    <w:multiLevelType w:val="hybridMultilevel"/>
    <w:tmpl w:val="5B6A49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62"/>
    <w:rsid w:val="000D1342"/>
    <w:rsid w:val="00264474"/>
    <w:rsid w:val="0044558D"/>
    <w:rsid w:val="00763048"/>
    <w:rsid w:val="00A37A4F"/>
    <w:rsid w:val="00BC1ADF"/>
    <w:rsid w:val="00DB2862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E27F"/>
  <w15:chartTrackingRefBased/>
  <w15:docId w15:val="{38153371-BA73-4EBF-BE53-484A237A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B2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2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B2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B286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B2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5</cp:revision>
  <dcterms:created xsi:type="dcterms:W3CDTF">2021-06-01T08:59:00Z</dcterms:created>
  <dcterms:modified xsi:type="dcterms:W3CDTF">2021-06-22T08:56:00Z</dcterms:modified>
</cp:coreProperties>
</file>