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6774C" w14:textId="4B1ECCF7" w:rsidR="00014732" w:rsidRPr="00EA7B00" w:rsidRDefault="00C14103" w:rsidP="00EA7B00">
      <w:pPr>
        <w:spacing w:after="120" w:line="240" w:lineRule="auto"/>
        <w:rPr>
          <w:b/>
          <w:bCs/>
          <w:sz w:val="36"/>
          <w:szCs w:val="32"/>
        </w:rPr>
      </w:pPr>
      <w:r>
        <w:rPr>
          <w:b/>
          <w:bCs/>
          <w:sz w:val="36"/>
          <w:szCs w:val="32"/>
        </w:rPr>
        <w:t>Grouping Similar News Sources</w:t>
      </w:r>
    </w:p>
    <w:p w14:paraId="43F3B4A8" w14:textId="776660DD" w:rsidR="0053646C" w:rsidRPr="00AD7036" w:rsidRDefault="0053646C" w:rsidP="00EA7B00">
      <w:pPr>
        <w:spacing w:after="120" w:line="240" w:lineRule="auto"/>
        <w:rPr>
          <w:sz w:val="16"/>
          <w:szCs w:val="14"/>
        </w:rPr>
      </w:pPr>
    </w:p>
    <w:p w14:paraId="2D9EFFEA" w14:textId="0E515852" w:rsidR="0053646C" w:rsidRPr="007F4731" w:rsidRDefault="0053646C" w:rsidP="00EA7B00">
      <w:pPr>
        <w:spacing w:after="120" w:line="240" w:lineRule="auto"/>
        <w:rPr>
          <w:b/>
          <w:bCs/>
          <w:sz w:val="28"/>
          <w:szCs w:val="28"/>
        </w:rPr>
      </w:pPr>
      <w:r w:rsidRPr="007F4731">
        <w:rPr>
          <w:b/>
          <w:bCs/>
          <w:sz w:val="28"/>
          <w:szCs w:val="28"/>
        </w:rPr>
        <w:t>Introduction</w:t>
      </w:r>
    </w:p>
    <w:p w14:paraId="61B5F065" w14:textId="58159F7D" w:rsidR="0053646C" w:rsidRDefault="00410D81" w:rsidP="00EA7B00">
      <w:pPr>
        <w:spacing w:after="120" w:line="240" w:lineRule="auto"/>
        <w:rPr>
          <w:sz w:val="24"/>
        </w:rPr>
      </w:pPr>
      <w:r w:rsidRPr="00410D81">
        <w:rPr>
          <w:sz w:val="24"/>
        </w:rPr>
        <w:t xml:space="preserve">Online News Articles are an important source of consistent information about current events. However, current events can cover a wide variety of topics such as sports, local news, business, </w:t>
      </w:r>
      <w:r w:rsidR="00464CA3" w:rsidRPr="00410D81">
        <w:rPr>
          <w:sz w:val="24"/>
        </w:rPr>
        <w:t>politics,</w:t>
      </w:r>
      <w:r w:rsidRPr="00410D81">
        <w:rPr>
          <w:sz w:val="24"/>
        </w:rPr>
        <w:t xml:space="preserve"> and health issues</w:t>
      </w:r>
      <w:r w:rsidR="009004F3">
        <w:rPr>
          <w:sz w:val="24"/>
        </w:rPr>
        <w:t xml:space="preserve">. Various news companies also cover these current events </w:t>
      </w:r>
      <w:r w:rsidRPr="00410D81">
        <w:rPr>
          <w:sz w:val="24"/>
        </w:rPr>
        <w:t xml:space="preserve">with different frequency and depth. </w:t>
      </w:r>
      <w:r w:rsidR="009004F3">
        <w:rPr>
          <w:sz w:val="24"/>
        </w:rPr>
        <w:t>These</w:t>
      </w:r>
      <w:r w:rsidRPr="00410D81">
        <w:rPr>
          <w:sz w:val="24"/>
        </w:rPr>
        <w:t xml:space="preserve"> articles are subject to the various bi</w:t>
      </w:r>
      <w:r w:rsidR="009004F3">
        <w:rPr>
          <w:sz w:val="24"/>
        </w:rPr>
        <w:t>ases of the writer and company</w:t>
      </w:r>
      <w:r w:rsidR="00CA1E0F">
        <w:rPr>
          <w:sz w:val="24"/>
        </w:rPr>
        <w:t xml:space="preserve"> </w:t>
      </w:r>
      <w:r w:rsidR="00ED1E4F">
        <w:rPr>
          <w:sz w:val="24"/>
        </w:rPr>
        <w:t>either through political views or through ownership</w:t>
      </w:r>
      <w:r w:rsidR="0031511B">
        <w:rPr>
          <w:sz w:val="24"/>
        </w:rPr>
        <w:t xml:space="preserve"> by </w:t>
      </w:r>
      <w:r w:rsidR="00ED1E4F">
        <w:rPr>
          <w:sz w:val="24"/>
        </w:rPr>
        <w:t>a</w:t>
      </w:r>
      <w:r w:rsidR="0031511B">
        <w:rPr>
          <w:sz w:val="24"/>
        </w:rPr>
        <w:t xml:space="preserve"> parent company. </w:t>
      </w:r>
    </w:p>
    <w:p w14:paraId="277019A6" w14:textId="42273E55" w:rsidR="004F5BC6" w:rsidRDefault="004F5BC6" w:rsidP="00EA7B00">
      <w:pPr>
        <w:spacing w:after="120" w:line="240" w:lineRule="auto"/>
        <w:rPr>
          <w:sz w:val="24"/>
        </w:rPr>
      </w:pPr>
      <w:r>
        <w:rPr>
          <w:sz w:val="24"/>
        </w:rPr>
        <w:t>The purpose of this project was to discover underlying knowledge about various news sources and apply this to knowledge to determine similarities and differences between papers</w:t>
      </w:r>
      <w:r w:rsidR="00ED1E4F">
        <w:rPr>
          <w:sz w:val="24"/>
        </w:rPr>
        <w:t xml:space="preserve"> and see if this knowledge is related to known information/biases about these papers</w:t>
      </w:r>
      <w:r>
        <w:rPr>
          <w:sz w:val="24"/>
        </w:rPr>
        <w:t>.</w:t>
      </w:r>
    </w:p>
    <w:p w14:paraId="54B3CBBB" w14:textId="0FDC5612" w:rsidR="00DD74FA" w:rsidRDefault="00DE5D8A" w:rsidP="00EA7B00">
      <w:pPr>
        <w:spacing w:after="120" w:line="240" w:lineRule="auto"/>
        <w:rPr>
          <w:sz w:val="24"/>
        </w:rPr>
      </w:pPr>
      <w:r>
        <w:rPr>
          <w:sz w:val="24"/>
        </w:rPr>
        <w:t>A</w:t>
      </w:r>
      <w:r w:rsidR="00475911">
        <w:rPr>
          <w:sz w:val="24"/>
        </w:rPr>
        <w:t xml:space="preserve"> dataset </w:t>
      </w:r>
      <w:r>
        <w:rPr>
          <w:sz w:val="24"/>
        </w:rPr>
        <w:t xml:space="preserve">with </w:t>
      </w:r>
      <w:r w:rsidR="000E66C2">
        <w:rPr>
          <w:sz w:val="24"/>
        </w:rPr>
        <w:t>986</w:t>
      </w:r>
      <w:r w:rsidR="00113761">
        <w:rPr>
          <w:sz w:val="24"/>
        </w:rPr>
        <w:t>,461</w:t>
      </w:r>
      <w:r w:rsidR="000E66C2">
        <w:rPr>
          <w:sz w:val="24"/>
        </w:rPr>
        <w:t xml:space="preserve"> </w:t>
      </w:r>
      <w:r w:rsidR="0055185E">
        <w:rPr>
          <w:sz w:val="24"/>
        </w:rPr>
        <w:t xml:space="preserve">online news </w:t>
      </w:r>
      <w:r w:rsidR="00475911">
        <w:rPr>
          <w:sz w:val="24"/>
        </w:rPr>
        <w:t xml:space="preserve">articles </w:t>
      </w:r>
      <w:r w:rsidR="0055185E">
        <w:rPr>
          <w:sz w:val="24"/>
        </w:rPr>
        <w:t xml:space="preserve">from 15 different </w:t>
      </w:r>
      <w:r w:rsidR="008671C4">
        <w:rPr>
          <w:sz w:val="24"/>
        </w:rPr>
        <w:t>news sources</w:t>
      </w:r>
      <w:r w:rsidR="004A6356">
        <w:rPr>
          <w:sz w:val="24"/>
        </w:rPr>
        <w:t xml:space="preserve"> </w:t>
      </w:r>
      <w:r w:rsidR="00B86739">
        <w:rPr>
          <w:sz w:val="24"/>
        </w:rPr>
        <w:t>was</w:t>
      </w:r>
      <w:r w:rsidR="004A6356">
        <w:rPr>
          <w:sz w:val="24"/>
        </w:rPr>
        <w:t xml:space="preserve"> gathered to </w:t>
      </w:r>
      <w:r w:rsidR="001C681F">
        <w:rPr>
          <w:sz w:val="24"/>
        </w:rPr>
        <w:t>determine which new</w:t>
      </w:r>
      <w:r w:rsidR="00610F5D">
        <w:rPr>
          <w:sz w:val="24"/>
        </w:rPr>
        <w:t>s source</w:t>
      </w:r>
      <w:r w:rsidR="00B86739">
        <w:rPr>
          <w:sz w:val="24"/>
        </w:rPr>
        <w:t>s</w:t>
      </w:r>
      <w:r w:rsidR="001C681F">
        <w:rPr>
          <w:sz w:val="24"/>
        </w:rPr>
        <w:t xml:space="preserve"> are </w:t>
      </w:r>
      <w:r>
        <w:rPr>
          <w:sz w:val="24"/>
        </w:rPr>
        <w:t>like</w:t>
      </w:r>
      <w:r w:rsidR="001C681F">
        <w:rPr>
          <w:sz w:val="24"/>
        </w:rPr>
        <w:t xml:space="preserve"> each other, what similar topics do </w:t>
      </w:r>
      <w:r w:rsidR="004A6356">
        <w:rPr>
          <w:sz w:val="24"/>
        </w:rPr>
        <w:t xml:space="preserve">they cover, </w:t>
      </w:r>
      <w:r w:rsidR="003A0E59">
        <w:rPr>
          <w:sz w:val="24"/>
        </w:rPr>
        <w:t>and the various emotions</w:t>
      </w:r>
      <w:r w:rsidR="00610F5D">
        <w:rPr>
          <w:sz w:val="24"/>
        </w:rPr>
        <w:t xml:space="preserve"> each news source is associated with from</w:t>
      </w:r>
      <w:r w:rsidR="003A0E59">
        <w:rPr>
          <w:sz w:val="24"/>
        </w:rPr>
        <w:t xml:space="preserve"> the average news </w:t>
      </w:r>
      <w:r w:rsidR="00610F5D">
        <w:rPr>
          <w:sz w:val="24"/>
        </w:rPr>
        <w:t>article</w:t>
      </w:r>
      <w:r w:rsidR="00B05B7E">
        <w:rPr>
          <w:sz w:val="24"/>
        </w:rPr>
        <w:t>.</w:t>
      </w:r>
      <w:r w:rsidR="00434BA4">
        <w:rPr>
          <w:sz w:val="24"/>
        </w:rPr>
        <w:t xml:space="preserve"> </w:t>
      </w:r>
    </w:p>
    <w:p w14:paraId="7476619C" w14:textId="5D4E3F45" w:rsidR="009004F3" w:rsidRDefault="00434BA4" w:rsidP="00EA7B00">
      <w:pPr>
        <w:spacing w:after="120" w:line="240" w:lineRule="auto"/>
        <w:rPr>
          <w:sz w:val="24"/>
        </w:rPr>
      </w:pPr>
      <w:r>
        <w:rPr>
          <w:sz w:val="24"/>
        </w:rPr>
        <w:t xml:space="preserve">The </w:t>
      </w:r>
      <w:r w:rsidR="004D7FDA">
        <w:rPr>
          <w:sz w:val="24"/>
        </w:rPr>
        <w:t>date of each article ranged from 11-2013 to 2-2020.</w:t>
      </w:r>
      <w:r w:rsidR="0091414D">
        <w:rPr>
          <w:sz w:val="24"/>
        </w:rPr>
        <w:t xml:space="preserve"> This </w:t>
      </w:r>
      <w:r w:rsidR="00767D40">
        <w:rPr>
          <w:sz w:val="24"/>
        </w:rPr>
        <w:t>period</w:t>
      </w:r>
      <w:r w:rsidR="0091414D">
        <w:rPr>
          <w:sz w:val="24"/>
        </w:rPr>
        <w:t xml:space="preserve"> includes the 2016 election and the beginning of the </w:t>
      </w:r>
      <w:r w:rsidR="00ED1E4F">
        <w:rPr>
          <w:sz w:val="24"/>
        </w:rPr>
        <w:t>COVID</w:t>
      </w:r>
      <w:r w:rsidR="0091414D">
        <w:rPr>
          <w:sz w:val="24"/>
        </w:rPr>
        <w:t xml:space="preserve"> pandemic.</w:t>
      </w:r>
    </w:p>
    <w:p w14:paraId="3CA97EC3" w14:textId="5C1FC82E" w:rsidR="00610F5D" w:rsidRDefault="00595C81" w:rsidP="00EA7B00">
      <w:pPr>
        <w:spacing w:after="120" w:line="240" w:lineRule="auto"/>
        <w:rPr>
          <w:sz w:val="24"/>
        </w:rPr>
      </w:pPr>
      <w:r>
        <w:rPr>
          <w:sz w:val="24"/>
        </w:rPr>
        <w:t>The news sources varied greatly</w:t>
      </w:r>
      <w:r w:rsidR="0091414D">
        <w:rPr>
          <w:sz w:val="24"/>
        </w:rPr>
        <w:t xml:space="preserve"> from </w:t>
      </w:r>
      <w:r w:rsidR="00540781">
        <w:rPr>
          <w:sz w:val="24"/>
        </w:rPr>
        <w:t>US news on both sides of the political spectrum, to World news</w:t>
      </w:r>
      <w:r w:rsidR="00734590">
        <w:rPr>
          <w:sz w:val="24"/>
        </w:rPr>
        <w:t>, to</w:t>
      </w:r>
      <w:r w:rsidR="004F5BC6">
        <w:rPr>
          <w:sz w:val="24"/>
        </w:rPr>
        <w:t xml:space="preserve"> New York Times,</w:t>
      </w:r>
      <w:r w:rsidR="00734590">
        <w:rPr>
          <w:sz w:val="24"/>
        </w:rPr>
        <w:t xml:space="preserve"> a </w:t>
      </w:r>
      <w:r w:rsidR="00767D40">
        <w:rPr>
          <w:sz w:val="24"/>
        </w:rPr>
        <w:t>n</w:t>
      </w:r>
      <w:r w:rsidR="00734590">
        <w:rPr>
          <w:sz w:val="24"/>
        </w:rPr>
        <w:t xml:space="preserve">ewspaper of </w:t>
      </w:r>
      <w:r w:rsidR="00767D40">
        <w:rPr>
          <w:sz w:val="24"/>
        </w:rPr>
        <w:t>r</w:t>
      </w:r>
      <w:r w:rsidR="00734590">
        <w:rPr>
          <w:sz w:val="24"/>
        </w:rPr>
        <w:t>ecord</w:t>
      </w:r>
      <w:r w:rsidR="00767D40">
        <w:rPr>
          <w:sz w:val="24"/>
        </w:rPr>
        <w:t xml:space="preserve">. A newspaper of record refers to </w:t>
      </w:r>
      <w:r w:rsidR="004E022B">
        <w:rPr>
          <w:sz w:val="24"/>
        </w:rPr>
        <w:t xml:space="preserve">a newspaper that is authorized by a government to publish public or legal </w:t>
      </w:r>
      <w:r w:rsidR="004F5BC6">
        <w:rPr>
          <w:sz w:val="24"/>
        </w:rPr>
        <w:t>notices;</w:t>
      </w:r>
      <w:r w:rsidR="004E022B">
        <w:rPr>
          <w:sz w:val="24"/>
        </w:rPr>
        <w:t xml:space="preserve"> it </w:t>
      </w:r>
      <w:r w:rsidR="006261B8">
        <w:rPr>
          <w:sz w:val="24"/>
        </w:rPr>
        <w:t>also means that the newspaper is viewed to have high editorial independence, high journalism quality and large circulation</w:t>
      </w:r>
      <w:r w:rsidR="00303833">
        <w:rPr>
          <w:sz w:val="24"/>
        </w:rPr>
        <w:t xml:space="preserve">. In </w:t>
      </w:r>
      <w:r w:rsidR="00177E5B">
        <w:rPr>
          <w:sz w:val="24"/>
        </w:rPr>
        <w:t>general,</w:t>
      </w:r>
      <w:r w:rsidR="00303833">
        <w:rPr>
          <w:sz w:val="24"/>
        </w:rPr>
        <w:t xml:space="preserve"> a newspaper of record is a </w:t>
      </w:r>
      <w:r w:rsidR="00177E5B">
        <w:rPr>
          <w:sz w:val="24"/>
        </w:rPr>
        <w:t>high-quality</w:t>
      </w:r>
      <w:r w:rsidR="00303833">
        <w:rPr>
          <w:sz w:val="24"/>
        </w:rPr>
        <w:t xml:space="preserve"> source.</w:t>
      </w:r>
    </w:p>
    <w:p w14:paraId="083DA180" w14:textId="57D212FD" w:rsidR="008671C4" w:rsidRPr="00AD7036" w:rsidRDefault="008671C4" w:rsidP="00EA7B00">
      <w:pPr>
        <w:spacing w:after="120" w:line="240" w:lineRule="auto"/>
        <w:rPr>
          <w:sz w:val="16"/>
          <w:szCs w:val="14"/>
        </w:rPr>
      </w:pPr>
    </w:p>
    <w:p w14:paraId="35A0705F" w14:textId="0B3512DC" w:rsidR="0053646C" w:rsidRPr="007F4731" w:rsidRDefault="0053646C" w:rsidP="00EA7B00">
      <w:pPr>
        <w:spacing w:after="120" w:line="240" w:lineRule="auto"/>
        <w:rPr>
          <w:b/>
          <w:bCs/>
          <w:sz w:val="28"/>
          <w:szCs w:val="28"/>
        </w:rPr>
      </w:pPr>
      <w:r w:rsidRPr="007F4731">
        <w:rPr>
          <w:b/>
          <w:bCs/>
          <w:sz w:val="28"/>
          <w:szCs w:val="28"/>
        </w:rPr>
        <w:t>Data &amp; Methods</w:t>
      </w:r>
    </w:p>
    <w:p w14:paraId="4CB92FD9" w14:textId="4335CE8B" w:rsidR="005C2CB5" w:rsidRDefault="00BD0A8E" w:rsidP="00EA7B00">
      <w:pPr>
        <w:spacing w:after="120" w:line="240" w:lineRule="auto"/>
        <w:rPr>
          <w:sz w:val="24"/>
        </w:rPr>
      </w:pPr>
      <w:r>
        <w:rPr>
          <w:sz w:val="24"/>
        </w:rPr>
        <w:t xml:space="preserve"> </w:t>
      </w:r>
      <w:r w:rsidR="00245BB5">
        <w:rPr>
          <w:sz w:val="24"/>
        </w:rPr>
        <w:t xml:space="preserve">The </w:t>
      </w:r>
      <w:r w:rsidR="006B1540">
        <w:rPr>
          <w:sz w:val="24"/>
        </w:rPr>
        <w:t>N</w:t>
      </w:r>
      <w:r w:rsidR="00245BB5">
        <w:rPr>
          <w:sz w:val="24"/>
        </w:rPr>
        <w:t>ewzy</w:t>
      </w:r>
      <w:r>
        <w:rPr>
          <w:sz w:val="24"/>
        </w:rPr>
        <w:t xml:space="preserve"> </w:t>
      </w:r>
      <w:r w:rsidR="00ED1E4F">
        <w:rPr>
          <w:sz w:val="24"/>
        </w:rPr>
        <w:t>dataset</w:t>
      </w:r>
      <w:r w:rsidR="006F35AE">
        <w:rPr>
          <w:sz w:val="24"/>
        </w:rPr>
        <w:t xml:space="preserve"> was taken from the UVA </w:t>
      </w:r>
      <w:r w:rsidR="00245BB5">
        <w:rPr>
          <w:sz w:val="24"/>
        </w:rPr>
        <w:t>box holding potential datasets for this project.</w:t>
      </w:r>
      <w:r w:rsidR="00D2581B">
        <w:rPr>
          <w:sz w:val="24"/>
        </w:rPr>
        <w:t xml:space="preserve"> </w:t>
      </w:r>
      <w:r w:rsidR="00245BB5">
        <w:rPr>
          <w:sz w:val="24"/>
        </w:rPr>
        <w:t xml:space="preserve">The </w:t>
      </w:r>
      <w:r w:rsidR="00D2581B">
        <w:rPr>
          <w:sz w:val="24"/>
        </w:rPr>
        <w:t>columns that had NA rows</w:t>
      </w:r>
      <w:r w:rsidR="00245BB5">
        <w:rPr>
          <w:sz w:val="24"/>
        </w:rPr>
        <w:t xml:space="preserve"> were removed</w:t>
      </w:r>
      <w:r w:rsidR="0037708B">
        <w:rPr>
          <w:sz w:val="24"/>
        </w:rPr>
        <w:t xml:space="preserve"> which returned a dataset that had</w:t>
      </w:r>
      <w:r w:rsidR="00ED1E4F">
        <w:rPr>
          <w:sz w:val="24"/>
        </w:rPr>
        <w:t xml:space="preserve"> </w:t>
      </w:r>
      <w:r w:rsidR="00113761">
        <w:rPr>
          <w:sz w:val="24"/>
        </w:rPr>
        <w:t>986,461</w:t>
      </w:r>
      <w:r>
        <w:rPr>
          <w:sz w:val="24"/>
        </w:rPr>
        <w:t xml:space="preserve"> online news articles from 15 different papers. These news articles have either the first sentence or a piece of the first sentence in all the articles except PowerLine and </w:t>
      </w:r>
      <w:r w:rsidRPr="005645DA">
        <w:rPr>
          <w:sz w:val="24"/>
        </w:rPr>
        <w:t xml:space="preserve">Politico </w:t>
      </w:r>
      <w:r>
        <w:rPr>
          <w:sz w:val="24"/>
        </w:rPr>
        <w:t xml:space="preserve">Magazine, which have the full article included. The article date </w:t>
      </w:r>
      <w:r w:rsidR="005C2CB5">
        <w:rPr>
          <w:sz w:val="24"/>
        </w:rPr>
        <w:t>ranges,</w:t>
      </w:r>
      <w:r w:rsidR="00D35625">
        <w:rPr>
          <w:sz w:val="24"/>
        </w:rPr>
        <w:t xml:space="preserve"> exact article counts</w:t>
      </w:r>
      <w:r w:rsidR="001862CA">
        <w:rPr>
          <w:sz w:val="24"/>
        </w:rPr>
        <w:t xml:space="preserve"> and a general description I researched</w:t>
      </w:r>
      <w:r>
        <w:rPr>
          <w:sz w:val="24"/>
        </w:rPr>
        <w:t xml:space="preserve"> for News sources</w:t>
      </w:r>
      <w:r w:rsidR="00D35625">
        <w:rPr>
          <w:sz w:val="24"/>
        </w:rPr>
        <w:t xml:space="preserve"> are </w:t>
      </w:r>
      <w:r w:rsidR="005C2CB5">
        <w:rPr>
          <w:sz w:val="24"/>
        </w:rPr>
        <w:t xml:space="preserve">shown </w:t>
      </w:r>
      <w:r w:rsidR="00D35625">
        <w:rPr>
          <w:sz w:val="24"/>
        </w:rPr>
        <w:t>below</w:t>
      </w:r>
      <w:r w:rsidR="00D2581B">
        <w:rPr>
          <w:sz w:val="24"/>
        </w:rPr>
        <w:t xml:space="preserve"> in Table 1.</w:t>
      </w:r>
    </w:p>
    <w:p w14:paraId="2873314F" w14:textId="446834AC" w:rsidR="00FE6777" w:rsidRDefault="006B117D" w:rsidP="00EA7B00">
      <w:pPr>
        <w:spacing w:after="120" w:line="240" w:lineRule="auto"/>
        <w:rPr>
          <w:sz w:val="24"/>
        </w:rPr>
      </w:pPr>
      <w:r w:rsidRPr="006B117D">
        <w:rPr>
          <w:noProof/>
        </w:rPr>
        <w:lastRenderedPageBreak/>
        <w:drawing>
          <wp:inline distT="0" distB="0" distL="0" distR="0" wp14:anchorId="46686B41" wp14:editId="47543B81">
            <wp:extent cx="5914661"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013" cy="3123286"/>
                    </a:xfrm>
                    <a:prstGeom prst="rect">
                      <a:avLst/>
                    </a:prstGeom>
                    <a:noFill/>
                    <a:ln>
                      <a:noFill/>
                    </a:ln>
                  </pic:spPr>
                </pic:pic>
              </a:graphicData>
            </a:graphic>
          </wp:inline>
        </w:drawing>
      </w:r>
    </w:p>
    <w:p w14:paraId="7138C981" w14:textId="23E9CE00" w:rsidR="00D2581B" w:rsidRDefault="00D2581B" w:rsidP="00EA7B00">
      <w:pPr>
        <w:spacing w:after="120" w:line="240" w:lineRule="auto"/>
        <w:rPr>
          <w:sz w:val="24"/>
        </w:rPr>
      </w:pPr>
      <w:r>
        <w:rPr>
          <w:sz w:val="24"/>
        </w:rPr>
        <w:t>Table 1 – General Information about News dataset</w:t>
      </w:r>
    </w:p>
    <w:p w14:paraId="55923BF1" w14:textId="4786DC14" w:rsidR="00D2581B" w:rsidRDefault="00D2581B" w:rsidP="00EA7B00">
      <w:pPr>
        <w:spacing w:after="120" w:line="240" w:lineRule="auto"/>
        <w:rPr>
          <w:sz w:val="24"/>
        </w:rPr>
      </w:pPr>
      <w:r>
        <w:rPr>
          <w:sz w:val="24"/>
        </w:rPr>
        <w:t>A violin plot was created to determine general distribution of number of articles published per day with a median of 879 articles per day, shown below in Figure 1.</w:t>
      </w:r>
    </w:p>
    <w:p w14:paraId="51DF7E4C" w14:textId="66731B7A" w:rsidR="006B117D" w:rsidRDefault="00464CA3" w:rsidP="00EA7B00">
      <w:pPr>
        <w:spacing w:after="120" w:line="240" w:lineRule="auto"/>
        <w:rPr>
          <w:sz w:val="24"/>
        </w:rPr>
      </w:pPr>
      <w:r>
        <w:rPr>
          <w:noProof/>
        </w:rPr>
        <w:drawing>
          <wp:inline distT="0" distB="0" distL="0" distR="0" wp14:anchorId="3255A456" wp14:editId="69DED0A0">
            <wp:extent cx="3124200" cy="2190911"/>
            <wp:effectExtent l="0" t="0" r="0" b="0"/>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997" cy="2197782"/>
                    </a:xfrm>
                    <a:prstGeom prst="rect">
                      <a:avLst/>
                    </a:prstGeom>
                    <a:noFill/>
                    <a:ln>
                      <a:noFill/>
                    </a:ln>
                  </pic:spPr>
                </pic:pic>
              </a:graphicData>
            </a:graphic>
          </wp:inline>
        </w:drawing>
      </w:r>
    </w:p>
    <w:p w14:paraId="31344EEF" w14:textId="3FF2E5A5" w:rsidR="00D2581B" w:rsidRDefault="00D2581B" w:rsidP="00EA7B00">
      <w:pPr>
        <w:spacing w:after="120" w:line="240" w:lineRule="auto"/>
        <w:rPr>
          <w:sz w:val="24"/>
        </w:rPr>
      </w:pPr>
      <w:r>
        <w:rPr>
          <w:sz w:val="24"/>
        </w:rPr>
        <w:t>Figure 1 - Violin Plot of Number of Articles published per day.</w:t>
      </w:r>
    </w:p>
    <w:p w14:paraId="46E521F9" w14:textId="0A302F8B" w:rsidR="00AF45B0" w:rsidRDefault="00AF45B0" w:rsidP="00EA7B00">
      <w:pPr>
        <w:spacing w:after="120" w:line="240" w:lineRule="auto"/>
        <w:rPr>
          <w:sz w:val="24"/>
        </w:rPr>
      </w:pPr>
      <w:r>
        <w:rPr>
          <w:sz w:val="24"/>
        </w:rPr>
        <w:t xml:space="preserve">I then </w:t>
      </w:r>
      <w:r w:rsidR="004C218E">
        <w:rPr>
          <w:sz w:val="24"/>
        </w:rPr>
        <w:t>cleaned and preprocessed the data into a OHCO format</w:t>
      </w:r>
      <w:r w:rsidR="00025B94">
        <w:rPr>
          <w:sz w:val="24"/>
        </w:rPr>
        <w:t xml:space="preserve"> with a DOC, LIB, TOKEN and VOCAB table.</w:t>
      </w:r>
      <w:r w:rsidR="0069583C">
        <w:rPr>
          <w:sz w:val="24"/>
        </w:rPr>
        <w:t xml:space="preserve"> The TOKEN table had Parts of Speech added</w:t>
      </w:r>
      <w:r w:rsidR="00DF271F">
        <w:rPr>
          <w:sz w:val="24"/>
        </w:rPr>
        <w:t xml:space="preserve"> with </w:t>
      </w:r>
      <w:proofErr w:type="spellStart"/>
      <w:r w:rsidR="006D4688">
        <w:rPr>
          <w:sz w:val="24"/>
        </w:rPr>
        <w:t>nltk.pos_tag</w:t>
      </w:r>
      <w:proofErr w:type="spellEnd"/>
      <w:r w:rsidR="0069583C">
        <w:rPr>
          <w:sz w:val="24"/>
        </w:rPr>
        <w:t>.</w:t>
      </w:r>
      <w:r w:rsidR="00FA2637">
        <w:rPr>
          <w:sz w:val="24"/>
        </w:rPr>
        <w:t xml:space="preserve"> The VOCAB table had stop words identified, stems of words taken with </w:t>
      </w:r>
      <w:proofErr w:type="spellStart"/>
      <w:r w:rsidR="00BA3857">
        <w:rPr>
          <w:sz w:val="24"/>
        </w:rPr>
        <w:t>nltk.stem.porter</w:t>
      </w:r>
      <w:proofErr w:type="spellEnd"/>
      <w:r w:rsidR="00BA3857">
        <w:rPr>
          <w:sz w:val="24"/>
        </w:rPr>
        <w:t xml:space="preserve">, and </w:t>
      </w:r>
      <w:r w:rsidR="0069583C">
        <w:rPr>
          <w:sz w:val="24"/>
        </w:rPr>
        <w:t>the most frequent Part of Speech tag attached to each word. The TOKEN table had term</w:t>
      </w:r>
      <w:r w:rsidR="006D4688">
        <w:rPr>
          <w:sz w:val="24"/>
        </w:rPr>
        <w:t xml:space="preserve"> </w:t>
      </w:r>
      <w:r w:rsidR="0069583C">
        <w:rPr>
          <w:sz w:val="24"/>
        </w:rPr>
        <w:t xml:space="preserve">id </w:t>
      </w:r>
      <w:r w:rsidR="00E17329">
        <w:rPr>
          <w:sz w:val="24"/>
        </w:rPr>
        <w:t>added to the table based on the VOCAB table.</w:t>
      </w:r>
    </w:p>
    <w:p w14:paraId="6DC76057" w14:textId="2A519D76" w:rsidR="0069583C" w:rsidRDefault="00E17329" w:rsidP="00EA7B00">
      <w:pPr>
        <w:spacing w:after="120" w:line="240" w:lineRule="auto"/>
        <w:rPr>
          <w:sz w:val="24"/>
        </w:rPr>
      </w:pPr>
      <w:r>
        <w:rPr>
          <w:sz w:val="24"/>
        </w:rPr>
        <w:t>TFIDF</w:t>
      </w:r>
      <w:r w:rsidR="00611322">
        <w:rPr>
          <w:sz w:val="24"/>
        </w:rPr>
        <w:t xml:space="preserve"> (term frequency inverse document frequency)</w:t>
      </w:r>
      <w:r>
        <w:rPr>
          <w:sz w:val="24"/>
        </w:rPr>
        <w:t xml:space="preserve"> was calculated using the TOKEN table by </w:t>
      </w:r>
      <w:r w:rsidR="007F019C">
        <w:rPr>
          <w:sz w:val="24"/>
        </w:rPr>
        <w:t>creating a Bag of Words</w:t>
      </w:r>
      <w:r w:rsidR="00327023">
        <w:rPr>
          <w:sz w:val="24"/>
        </w:rPr>
        <w:t>(BOW). T</w:t>
      </w:r>
      <w:r w:rsidR="007F019C">
        <w:rPr>
          <w:sz w:val="24"/>
        </w:rPr>
        <w:t>urning</w:t>
      </w:r>
      <w:r w:rsidR="00327023">
        <w:rPr>
          <w:sz w:val="24"/>
        </w:rPr>
        <w:t xml:space="preserve"> the BOW</w:t>
      </w:r>
      <w:r w:rsidR="007F019C">
        <w:rPr>
          <w:sz w:val="24"/>
        </w:rPr>
        <w:t xml:space="preserve"> into a Document</w:t>
      </w:r>
      <w:r w:rsidR="00A70292">
        <w:rPr>
          <w:sz w:val="24"/>
        </w:rPr>
        <w:t>-Term matrix</w:t>
      </w:r>
      <w:r w:rsidR="00EC0E35">
        <w:rPr>
          <w:sz w:val="24"/>
        </w:rPr>
        <w:t xml:space="preserve"> using the count of</w:t>
      </w:r>
      <w:r w:rsidR="005C161B">
        <w:rPr>
          <w:sz w:val="24"/>
        </w:rPr>
        <w:t xml:space="preserve"> each</w:t>
      </w:r>
      <w:r w:rsidR="00EC0E35">
        <w:rPr>
          <w:sz w:val="24"/>
        </w:rPr>
        <w:t xml:space="preserve"> token at the level of news sources</w:t>
      </w:r>
      <w:r w:rsidR="00327023">
        <w:rPr>
          <w:sz w:val="24"/>
        </w:rPr>
        <w:t>.</w:t>
      </w:r>
      <w:r w:rsidR="00A70292">
        <w:rPr>
          <w:sz w:val="24"/>
        </w:rPr>
        <w:t xml:space="preserve"> </w:t>
      </w:r>
      <w:r w:rsidR="009104A4">
        <w:rPr>
          <w:sz w:val="24"/>
        </w:rPr>
        <w:t xml:space="preserve">Then using the Document-term matrix </w:t>
      </w:r>
      <w:r w:rsidR="001F3729">
        <w:rPr>
          <w:sz w:val="24"/>
        </w:rPr>
        <w:t>one</w:t>
      </w:r>
      <w:r w:rsidR="00A47B0E">
        <w:rPr>
          <w:sz w:val="24"/>
        </w:rPr>
        <w:t xml:space="preserve"> term</w:t>
      </w:r>
      <w:r w:rsidR="0012579B">
        <w:rPr>
          <w:sz w:val="24"/>
        </w:rPr>
        <w:t xml:space="preserve"> per </w:t>
      </w:r>
      <w:r w:rsidR="0012579B">
        <w:rPr>
          <w:sz w:val="24"/>
        </w:rPr>
        <w:lastRenderedPageBreak/>
        <w:t xml:space="preserve">document </w:t>
      </w:r>
      <w:r w:rsidR="001F3729">
        <w:rPr>
          <w:sz w:val="24"/>
        </w:rPr>
        <w:t xml:space="preserve">/ one term per all documents was done on each term * </w:t>
      </w:r>
      <w:r w:rsidR="007F0386">
        <w:rPr>
          <w:sz w:val="24"/>
        </w:rPr>
        <w:t>log(total documents/ documents containing word)</w:t>
      </w:r>
      <w:r w:rsidR="00372DDD">
        <w:rPr>
          <w:sz w:val="24"/>
        </w:rPr>
        <w:t xml:space="preserve"> = TFIDF. Figure 2 shows the equation written out.</w:t>
      </w:r>
    </w:p>
    <w:p w14:paraId="298EAC16" w14:textId="2495CD90" w:rsidR="00464CA3" w:rsidRDefault="007524D3" w:rsidP="00EA7B00">
      <w:pPr>
        <w:spacing w:after="120" w:line="240" w:lineRule="auto"/>
        <w:rPr>
          <w:sz w:val="24"/>
        </w:rPr>
      </w:pPr>
      <w:r>
        <w:rPr>
          <w:noProof/>
          <w:sz w:val="24"/>
        </w:rPr>
        <w:drawing>
          <wp:inline distT="0" distB="0" distL="0" distR="0" wp14:anchorId="5C88BFE1" wp14:editId="3325BF74">
            <wp:extent cx="326136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832" cy="2038645"/>
                    </a:xfrm>
                    <a:prstGeom prst="rect">
                      <a:avLst/>
                    </a:prstGeom>
                    <a:noFill/>
                    <a:ln>
                      <a:noFill/>
                    </a:ln>
                  </pic:spPr>
                </pic:pic>
              </a:graphicData>
            </a:graphic>
          </wp:inline>
        </w:drawing>
      </w:r>
    </w:p>
    <w:p w14:paraId="78F11528" w14:textId="0A7ABC9F" w:rsidR="00372DDD" w:rsidRDefault="00372DDD" w:rsidP="00EA7B00">
      <w:pPr>
        <w:spacing w:after="120" w:line="240" w:lineRule="auto"/>
        <w:rPr>
          <w:sz w:val="24"/>
        </w:rPr>
      </w:pPr>
      <w:r>
        <w:rPr>
          <w:sz w:val="24"/>
        </w:rPr>
        <w:t>Figure 2 - TFIDF equation</w:t>
      </w:r>
    </w:p>
    <w:p w14:paraId="6BBA41B8" w14:textId="1AE0D454" w:rsidR="00C573F4" w:rsidRDefault="00C573F4" w:rsidP="00EA7B00">
      <w:pPr>
        <w:spacing w:after="120" w:line="240" w:lineRule="auto"/>
        <w:rPr>
          <w:sz w:val="24"/>
        </w:rPr>
      </w:pPr>
      <w:r>
        <w:rPr>
          <w:sz w:val="24"/>
        </w:rPr>
        <w:t>Basically,</w:t>
      </w:r>
      <w:r w:rsidR="00943E88">
        <w:rPr>
          <w:sz w:val="24"/>
        </w:rPr>
        <w:t xml:space="preserve"> the more occurrences that term is in the document the greater the TFIDF is and</w:t>
      </w:r>
      <w:r>
        <w:rPr>
          <w:sz w:val="24"/>
        </w:rPr>
        <w:t xml:space="preserve"> the more times that word is in each different document </w:t>
      </w:r>
      <w:r w:rsidR="00943E88">
        <w:rPr>
          <w:sz w:val="24"/>
        </w:rPr>
        <w:t>the further TFIDF</w:t>
      </w:r>
      <w:r>
        <w:rPr>
          <w:sz w:val="24"/>
        </w:rPr>
        <w:t xml:space="preserve"> decreases</w:t>
      </w:r>
      <w:r w:rsidR="00943E88">
        <w:rPr>
          <w:sz w:val="24"/>
        </w:rPr>
        <w:t xml:space="preserve"> </w:t>
      </w:r>
      <w:r>
        <w:rPr>
          <w:sz w:val="24"/>
        </w:rPr>
        <w:t>all the way to 0 if the word is in every document.</w:t>
      </w:r>
      <w:r w:rsidR="00943E88">
        <w:rPr>
          <w:sz w:val="24"/>
        </w:rPr>
        <w:t xml:space="preserve"> </w:t>
      </w:r>
      <w:r w:rsidR="00611322">
        <w:rPr>
          <w:sz w:val="24"/>
        </w:rPr>
        <w:t xml:space="preserve">It is a calculation to determine </w:t>
      </w:r>
      <w:r w:rsidR="00291115">
        <w:rPr>
          <w:sz w:val="24"/>
        </w:rPr>
        <w:t xml:space="preserve">how common this word is in this document discounted by every other document it is in. </w:t>
      </w:r>
      <w:r w:rsidR="00464CA3">
        <w:rPr>
          <w:sz w:val="24"/>
        </w:rPr>
        <w:t>TFIDF</w:t>
      </w:r>
      <w:r w:rsidR="00797580">
        <w:rPr>
          <w:sz w:val="24"/>
        </w:rPr>
        <w:t xml:space="preserve"> will be used in a few models</w:t>
      </w:r>
      <w:r w:rsidR="00464CA3">
        <w:rPr>
          <w:sz w:val="24"/>
        </w:rPr>
        <w:t>.</w:t>
      </w:r>
    </w:p>
    <w:p w14:paraId="6702A52D" w14:textId="1948A47D" w:rsidR="00E74438" w:rsidRPr="00AD7036" w:rsidRDefault="00E74438" w:rsidP="00EA7B00">
      <w:pPr>
        <w:spacing w:after="120" w:line="240" w:lineRule="auto"/>
        <w:rPr>
          <w:sz w:val="16"/>
          <w:szCs w:val="14"/>
        </w:rPr>
      </w:pPr>
    </w:p>
    <w:p w14:paraId="7AF1E06F" w14:textId="776FDD60" w:rsidR="0053646C" w:rsidRPr="007F4731" w:rsidRDefault="0053646C" w:rsidP="00EA7B00">
      <w:pPr>
        <w:spacing w:after="120" w:line="240" w:lineRule="auto"/>
        <w:rPr>
          <w:b/>
          <w:bCs/>
          <w:sz w:val="28"/>
          <w:szCs w:val="28"/>
        </w:rPr>
      </w:pPr>
      <w:r w:rsidRPr="007F4731">
        <w:rPr>
          <w:b/>
          <w:bCs/>
          <w:sz w:val="28"/>
          <w:szCs w:val="28"/>
        </w:rPr>
        <w:t>Model</w:t>
      </w:r>
      <w:r w:rsidR="00B33200" w:rsidRPr="007F4731">
        <w:rPr>
          <w:b/>
          <w:bCs/>
          <w:sz w:val="28"/>
          <w:szCs w:val="28"/>
        </w:rPr>
        <w:t xml:space="preserve"> results</w:t>
      </w:r>
    </w:p>
    <w:p w14:paraId="03520EC4" w14:textId="09A4AB2F" w:rsidR="0053646C" w:rsidRPr="00F27F87" w:rsidRDefault="00547870" w:rsidP="00EA7B00">
      <w:pPr>
        <w:spacing w:after="120" w:line="240" w:lineRule="auto"/>
        <w:rPr>
          <w:b/>
          <w:bCs/>
          <w:sz w:val="24"/>
        </w:rPr>
      </w:pPr>
      <w:r w:rsidRPr="00F27F87">
        <w:rPr>
          <w:b/>
          <w:bCs/>
          <w:sz w:val="24"/>
        </w:rPr>
        <w:t>Hierarchical cluster diagrams</w:t>
      </w:r>
    </w:p>
    <w:p w14:paraId="7320589C" w14:textId="5F848AA8" w:rsidR="00A60AEB" w:rsidRDefault="003D2C2E" w:rsidP="00EA7B00">
      <w:pPr>
        <w:spacing w:after="120" w:line="240" w:lineRule="auto"/>
        <w:rPr>
          <w:sz w:val="24"/>
        </w:rPr>
      </w:pPr>
      <w:r>
        <w:rPr>
          <w:sz w:val="24"/>
        </w:rPr>
        <w:t>Distance between news sources was calculated</w:t>
      </w:r>
      <w:r w:rsidR="007F046B">
        <w:rPr>
          <w:sz w:val="24"/>
        </w:rPr>
        <w:t xml:space="preserve"> using TFIDF</w:t>
      </w:r>
      <w:r>
        <w:rPr>
          <w:sz w:val="24"/>
        </w:rPr>
        <w:t xml:space="preserve"> by different metrics and plotted in a Hierarchical cluster. The </w:t>
      </w:r>
      <w:r w:rsidR="00E134D8">
        <w:rPr>
          <w:sz w:val="24"/>
        </w:rPr>
        <w:t>height of lines denote distance from each node. Not all diagrams created will be examined, just cosine and Jensen-Shannon. The equations to calculated cosine and Jensen-Shannon are shown below in figure</w:t>
      </w:r>
      <w:r w:rsidR="00BA67C3">
        <w:rPr>
          <w:sz w:val="24"/>
        </w:rPr>
        <w:t>s</w:t>
      </w:r>
      <w:r w:rsidR="00E134D8">
        <w:rPr>
          <w:sz w:val="24"/>
        </w:rPr>
        <w:t xml:space="preserve"> 3 and 4.</w:t>
      </w:r>
      <w:r w:rsidR="00BA67C3">
        <w:rPr>
          <w:sz w:val="24"/>
        </w:rPr>
        <w:t xml:space="preserve"> The diagrams are in figures 5 and 6.</w:t>
      </w:r>
    </w:p>
    <w:p w14:paraId="686A4CEC" w14:textId="4EB90625" w:rsidR="00605A96" w:rsidRDefault="00FA7F95" w:rsidP="00EA7B00">
      <w:pPr>
        <w:spacing w:after="120" w:line="240" w:lineRule="auto"/>
        <w:rPr>
          <w:sz w:val="24"/>
        </w:rPr>
      </w:pPr>
      <w:r>
        <w:rPr>
          <w:noProof/>
          <w:sz w:val="24"/>
        </w:rPr>
        <w:drawing>
          <wp:inline distT="0" distB="0" distL="0" distR="0" wp14:anchorId="0B2513F2" wp14:editId="595C2DAC">
            <wp:extent cx="4453707" cy="13430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4392" cy="1352278"/>
                    </a:xfrm>
                    <a:prstGeom prst="rect">
                      <a:avLst/>
                    </a:prstGeom>
                    <a:noFill/>
                    <a:ln>
                      <a:noFill/>
                    </a:ln>
                  </pic:spPr>
                </pic:pic>
              </a:graphicData>
            </a:graphic>
          </wp:inline>
        </w:drawing>
      </w:r>
    </w:p>
    <w:p w14:paraId="237209C3" w14:textId="1AF12B68" w:rsidR="00E134D8" w:rsidRDefault="00E134D8" w:rsidP="00EA7B00">
      <w:pPr>
        <w:spacing w:after="120" w:line="240" w:lineRule="auto"/>
        <w:rPr>
          <w:sz w:val="24"/>
        </w:rPr>
      </w:pPr>
      <w:r>
        <w:rPr>
          <w:sz w:val="24"/>
        </w:rPr>
        <w:t>Figure 3 – Cosine similarity equation</w:t>
      </w:r>
    </w:p>
    <w:p w14:paraId="111004F5" w14:textId="56D30D63" w:rsidR="00FA7F95" w:rsidRDefault="00D25292" w:rsidP="00EA7B00">
      <w:pPr>
        <w:spacing w:after="120" w:line="240" w:lineRule="auto"/>
        <w:rPr>
          <w:sz w:val="24"/>
        </w:rPr>
      </w:pPr>
      <w:r w:rsidRPr="00D25292">
        <w:rPr>
          <w:noProof/>
          <w:sz w:val="24"/>
        </w:rPr>
        <w:lastRenderedPageBreak/>
        <w:drawing>
          <wp:inline distT="0" distB="0" distL="0" distR="0" wp14:anchorId="79B57B4F" wp14:editId="448FE23D">
            <wp:extent cx="3996783" cy="2362200"/>
            <wp:effectExtent l="0" t="0" r="3810" b="0"/>
            <wp:docPr id="337" name="Google Shape;337;p50"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7" name="Google Shape;337;p50" descr="Text&#10;&#10;Description automatically generated with medium confidence"/>
                    <pic:cNvPicPr preferRelativeResize="0"/>
                  </pic:nvPicPr>
                  <pic:blipFill>
                    <a:blip r:embed="rId11">
                      <a:alphaModFix/>
                    </a:blip>
                    <a:stretch>
                      <a:fillRect/>
                    </a:stretch>
                  </pic:blipFill>
                  <pic:spPr>
                    <a:xfrm>
                      <a:off x="0" y="0"/>
                      <a:ext cx="4012523" cy="2371503"/>
                    </a:xfrm>
                    <a:prstGeom prst="rect">
                      <a:avLst/>
                    </a:prstGeom>
                    <a:noFill/>
                    <a:ln>
                      <a:noFill/>
                    </a:ln>
                  </pic:spPr>
                </pic:pic>
              </a:graphicData>
            </a:graphic>
          </wp:inline>
        </w:drawing>
      </w:r>
    </w:p>
    <w:p w14:paraId="731E7D2F" w14:textId="221BD2B7" w:rsidR="00E134D8" w:rsidRDefault="00E134D8" w:rsidP="00EA7B00">
      <w:pPr>
        <w:spacing w:after="120" w:line="240" w:lineRule="auto"/>
        <w:rPr>
          <w:sz w:val="24"/>
        </w:rPr>
      </w:pPr>
      <w:r>
        <w:rPr>
          <w:sz w:val="24"/>
        </w:rPr>
        <w:t>Figure 4 – Jensen-Shannon divergence equation</w:t>
      </w:r>
    </w:p>
    <w:p w14:paraId="50B807E0" w14:textId="77777777" w:rsidR="00BA67C3" w:rsidRDefault="00BA67C3" w:rsidP="00BA67C3">
      <w:pPr>
        <w:spacing w:after="120" w:line="240" w:lineRule="auto"/>
        <w:rPr>
          <w:sz w:val="24"/>
        </w:rPr>
      </w:pPr>
      <w:r>
        <w:rPr>
          <w:noProof/>
        </w:rPr>
        <w:drawing>
          <wp:inline distT="0" distB="0" distL="0" distR="0" wp14:anchorId="2C3405FF" wp14:editId="707BE804">
            <wp:extent cx="5896460" cy="492442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7260" cy="4941796"/>
                    </a:xfrm>
                    <a:prstGeom prst="rect">
                      <a:avLst/>
                    </a:prstGeom>
                    <a:noFill/>
                    <a:ln>
                      <a:noFill/>
                    </a:ln>
                  </pic:spPr>
                </pic:pic>
              </a:graphicData>
            </a:graphic>
          </wp:inline>
        </w:drawing>
      </w:r>
    </w:p>
    <w:p w14:paraId="3F130F17" w14:textId="77777777" w:rsidR="00BA67C3" w:rsidRDefault="00BA67C3" w:rsidP="00BA67C3">
      <w:pPr>
        <w:spacing w:after="120" w:line="240" w:lineRule="auto"/>
        <w:rPr>
          <w:sz w:val="24"/>
        </w:rPr>
      </w:pPr>
      <w:r>
        <w:rPr>
          <w:sz w:val="24"/>
        </w:rPr>
        <w:t>Figure 5 – Cosine Hierarchical Cluster Diagram</w:t>
      </w:r>
    </w:p>
    <w:p w14:paraId="5936C2B7" w14:textId="77777777" w:rsidR="00BA67C3" w:rsidRDefault="00BA67C3" w:rsidP="00BA67C3">
      <w:pPr>
        <w:spacing w:after="120" w:line="240" w:lineRule="auto"/>
        <w:rPr>
          <w:sz w:val="24"/>
        </w:rPr>
      </w:pPr>
      <w:r>
        <w:rPr>
          <w:noProof/>
        </w:rPr>
        <w:lastRenderedPageBreak/>
        <w:drawing>
          <wp:inline distT="0" distB="0" distL="0" distR="0" wp14:anchorId="63BB0EDC" wp14:editId="352FADBB">
            <wp:extent cx="5762625" cy="4812652"/>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887" cy="4832080"/>
                    </a:xfrm>
                    <a:prstGeom prst="rect">
                      <a:avLst/>
                    </a:prstGeom>
                    <a:noFill/>
                    <a:ln>
                      <a:noFill/>
                    </a:ln>
                  </pic:spPr>
                </pic:pic>
              </a:graphicData>
            </a:graphic>
          </wp:inline>
        </w:drawing>
      </w:r>
    </w:p>
    <w:p w14:paraId="24D8CCC2" w14:textId="77777777" w:rsidR="00BA67C3" w:rsidRDefault="00BA67C3" w:rsidP="00BA67C3">
      <w:pPr>
        <w:spacing w:after="120" w:line="240" w:lineRule="auto"/>
        <w:rPr>
          <w:sz w:val="24"/>
        </w:rPr>
      </w:pPr>
      <w:r>
        <w:rPr>
          <w:sz w:val="24"/>
        </w:rPr>
        <w:t xml:space="preserve">Figure 6 - </w:t>
      </w:r>
      <w:r w:rsidRPr="00414F9A">
        <w:rPr>
          <w:sz w:val="24"/>
        </w:rPr>
        <w:t>Jensen-Shannon</w:t>
      </w:r>
      <w:r>
        <w:rPr>
          <w:sz w:val="24"/>
        </w:rPr>
        <w:t xml:space="preserve"> Hierarchical Cluster Diagram</w:t>
      </w:r>
    </w:p>
    <w:p w14:paraId="2F9CA0BD" w14:textId="77777777" w:rsidR="00BA67C3" w:rsidRDefault="00BA67C3" w:rsidP="00BA67C3">
      <w:pPr>
        <w:spacing w:after="120" w:line="240" w:lineRule="auto"/>
        <w:rPr>
          <w:sz w:val="24"/>
        </w:rPr>
      </w:pPr>
      <w:r>
        <w:rPr>
          <w:sz w:val="24"/>
        </w:rPr>
        <w:t xml:space="preserve">Hierarchical cluster diagrams through similarity (cosine) and divergence (Jensen-Shannon). These two measurements were chosen because they were the most interesting clusters. NPR and Google News are the only real differences between the two but they still cluster in a like cluster. All the news sources clustered in similar political views with an insight into news sources with no found bias. The only outlier was Daily Kos which was in conservative clusters when it said it was liberal. </w:t>
      </w:r>
    </w:p>
    <w:p w14:paraId="748FEE5B" w14:textId="02A30571" w:rsidR="00BA67C3" w:rsidRPr="00AD7036" w:rsidRDefault="00BA67C3" w:rsidP="00EA7B00">
      <w:pPr>
        <w:spacing w:after="120" w:line="240" w:lineRule="auto"/>
        <w:rPr>
          <w:sz w:val="16"/>
          <w:szCs w:val="14"/>
        </w:rPr>
      </w:pPr>
    </w:p>
    <w:p w14:paraId="1B080502" w14:textId="2778D220" w:rsidR="00547870" w:rsidRPr="00F27F87" w:rsidRDefault="00547870" w:rsidP="00EA7B00">
      <w:pPr>
        <w:spacing w:after="120" w:line="240" w:lineRule="auto"/>
        <w:rPr>
          <w:b/>
          <w:bCs/>
          <w:sz w:val="24"/>
        </w:rPr>
      </w:pPr>
      <w:r w:rsidRPr="00F27F87">
        <w:rPr>
          <w:b/>
          <w:bCs/>
          <w:sz w:val="24"/>
        </w:rPr>
        <w:t>PCA</w:t>
      </w:r>
    </w:p>
    <w:p w14:paraId="483AD4BA" w14:textId="12B3C302" w:rsidR="009445B7" w:rsidRDefault="00DD0C11" w:rsidP="00EA7B00">
      <w:pPr>
        <w:spacing w:after="120" w:line="240" w:lineRule="auto"/>
        <w:rPr>
          <w:sz w:val="24"/>
        </w:rPr>
      </w:pPr>
      <w:r>
        <w:rPr>
          <w:sz w:val="24"/>
        </w:rPr>
        <w:t>PCA was calculated using</w:t>
      </w:r>
      <w:r w:rsidR="00AB1751">
        <w:rPr>
          <w:sz w:val="24"/>
        </w:rPr>
        <w:t xml:space="preserve"> the largest 4000</w:t>
      </w:r>
      <w:r>
        <w:rPr>
          <w:sz w:val="24"/>
        </w:rPr>
        <w:t xml:space="preserve"> TFIDF</w:t>
      </w:r>
      <w:r w:rsidR="00AB1751">
        <w:rPr>
          <w:sz w:val="24"/>
        </w:rPr>
        <w:t xml:space="preserve"> term sums</w:t>
      </w:r>
      <w:r w:rsidR="002D1D97">
        <w:rPr>
          <w:sz w:val="24"/>
        </w:rPr>
        <w:t xml:space="preserve"> from news sources</w:t>
      </w:r>
      <w:r w:rsidR="00AB1751">
        <w:rPr>
          <w:sz w:val="24"/>
        </w:rPr>
        <w:t>.</w:t>
      </w:r>
      <w:r w:rsidR="00EA42EE">
        <w:rPr>
          <w:sz w:val="24"/>
        </w:rPr>
        <w:t xml:space="preserve"> The data was normalized and </w:t>
      </w:r>
      <w:r w:rsidR="00AC6A18">
        <w:rPr>
          <w:sz w:val="24"/>
        </w:rPr>
        <w:t>centered,</w:t>
      </w:r>
      <w:r w:rsidR="00EA42EE">
        <w:rPr>
          <w:sz w:val="24"/>
        </w:rPr>
        <w:t xml:space="preserve"> </w:t>
      </w:r>
      <w:r w:rsidR="00AA1FBA">
        <w:rPr>
          <w:sz w:val="24"/>
        </w:rPr>
        <w:t xml:space="preserve">and the top 10 principal components were chosen </w:t>
      </w:r>
      <w:r w:rsidR="00CD3947">
        <w:rPr>
          <w:sz w:val="24"/>
        </w:rPr>
        <w:t>with</w:t>
      </w:r>
      <w:r w:rsidR="00AC6A18">
        <w:rPr>
          <w:sz w:val="24"/>
        </w:rPr>
        <w:t xml:space="preserve"> a total of</w:t>
      </w:r>
      <w:r w:rsidR="00CD3947">
        <w:rPr>
          <w:sz w:val="24"/>
        </w:rPr>
        <w:t xml:space="preserve"> </w:t>
      </w:r>
      <w:r w:rsidR="00E10622">
        <w:rPr>
          <w:sz w:val="24"/>
        </w:rPr>
        <w:t>75</w:t>
      </w:r>
      <w:r w:rsidR="00CD3947">
        <w:rPr>
          <w:sz w:val="24"/>
        </w:rPr>
        <w:t xml:space="preserve">% explained variance. </w:t>
      </w:r>
      <w:r w:rsidR="00E26730">
        <w:rPr>
          <w:sz w:val="24"/>
        </w:rPr>
        <w:t>A cumulative variance</w:t>
      </w:r>
      <w:r w:rsidR="00CD3947">
        <w:rPr>
          <w:sz w:val="24"/>
        </w:rPr>
        <w:t xml:space="preserve"> plot is show in Figure 7.</w:t>
      </w:r>
      <w:r w:rsidR="009048FD">
        <w:rPr>
          <w:sz w:val="24"/>
        </w:rPr>
        <w:t xml:space="preserve"> Graphs to visualize PC 0 vs PC 1 and PC 1 vs PC 2 are shown in Figures 8 and 9.</w:t>
      </w:r>
    </w:p>
    <w:p w14:paraId="1BCD7235" w14:textId="294523CE" w:rsidR="00E26730" w:rsidRDefault="00696276" w:rsidP="00EA7B00">
      <w:pPr>
        <w:spacing w:after="120" w:line="240" w:lineRule="auto"/>
        <w:rPr>
          <w:sz w:val="24"/>
        </w:rPr>
      </w:pPr>
      <w:r>
        <w:rPr>
          <w:noProof/>
        </w:rPr>
        <w:lastRenderedPageBreak/>
        <w:drawing>
          <wp:inline distT="0" distB="0" distL="0" distR="0" wp14:anchorId="433C1F2B" wp14:editId="1C7CBBD2">
            <wp:extent cx="3581400" cy="2576945"/>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432" cy="2584163"/>
                    </a:xfrm>
                    <a:prstGeom prst="rect">
                      <a:avLst/>
                    </a:prstGeom>
                    <a:noFill/>
                    <a:ln>
                      <a:noFill/>
                    </a:ln>
                  </pic:spPr>
                </pic:pic>
              </a:graphicData>
            </a:graphic>
          </wp:inline>
        </w:drawing>
      </w:r>
    </w:p>
    <w:p w14:paraId="14D746D0" w14:textId="108F6529" w:rsidR="00E26730" w:rsidRDefault="00E26730" w:rsidP="00EA7B00">
      <w:pPr>
        <w:spacing w:after="120" w:line="240" w:lineRule="auto"/>
        <w:rPr>
          <w:sz w:val="24"/>
        </w:rPr>
      </w:pPr>
      <w:r>
        <w:rPr>
          <w:sz w:val="24"/>
        </w:rPr>
        <w:t>Figure 7 – Cumulative Variance Plot</w:t>
      </w:r>
    </w:p>
    <w:p w14:paraId="415ABC48" w14:textId="01F2B212" w:rsidR="00696276" w:rsidRDefault="00176646" w:rsidP="00EA7B00">
      <w:pPr>
        <w:spacing w:after="120" w:line="240" w:lineRule="auto"/>
        <w:rPr>
          <w:sz w:val="24"/>
        </w:rPr>
      </w:pPr>
      <w:r>
        <w:rPr>
          <w:noProof/>
          <w:sz w:val="24"/>
        </w:rPr>
        <w:drawing>
          <wp:inline distT="0" distB="0" distL="0" distR="0" wp14:anchorId="6422F2DD" wp14:editId="17D834DF">
            <wp:extent cx="5943600" cy="2962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B13FB89" w14:textId="1945D9E7" w:rsidR="003A7961" w:rsidRDefault="00176646" w:rsidP="00EA7B00">
      <w:pPr>
        <w:spacing w:after="120" w:line="240" w:lineRule="auto"/>
        <w:rPr>
          <w:sz w:val="24"/>
        </w:rPr>
      </w:pPr>
      <w:r>
        <w:rPr>
          <w:sz w:val="24"/>
        </w:rPr>
        <w:t>Figure 8 – PC0 vs PC1</w:t>
      </w:r>
    </w:p>
    <w:p w14:paraId="3924009C" w14:textId="69FA2DD5" w:rsidR="0031658E" w:rsidRDefault="0031658E" w:rsidP="00EA7B00">
      <w:pPr>
        <w:spacing w:after="120" w:line="240" w:lineRule="auto"/>
        <w:rPr>
          <w:sz w:val="24"/>
        </w:rPr>
      </w:pPr>
      <w:r>
        <w:rPr>
          <w:noProof/>
          <w:sz w:val="24"/>
        </w:rPr>
        <w:lastRenderedPageBreak/>
        <w:drawing>
          <wp:inline distT="0" distB="0" distL="0" distR="0" wp14:anchorId="7397D966" wp14:editId="4D62FFBF">
            <wp:extent cx="5934075" cy="2952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1A5D4E49" w14:textId="3AD712D6" w:rsidR="0031658E" w:rsidRDefault="0031658E" w:rsidP="00EA7B00">
      <w:pPr>
        <w:spacing w:after="120" w:line="240" w:lineRule="auto"/>
        <w:rPr>
          <w:sz w:val="24"/>
        </w:rPr>
      </w:pPr>
      <w:r>
        <w:rPr>
          <w:sz w:val="24"/>
        </w:rPr>
        <w:t>Figure 9 – PC1 vs PC2</w:t>
      </w:r>
    </w:p>
    <w:p w14:paraId="4BEE3AC8" w14:textId="4493B426" w:rsidR="00F67184" w:rsidRDefault="0025465D" w:rsidP="00EA7B00">
      <w:pPr>
        <w:spacing w:after="120" w:line="240" w:lineRule="auto"/>
        <w:rPr>
          <w:sz w:val="24"/>
        </w:rPr>
      </w:pPr>
      <w:r>
        <w:rPr>
          <w:sz w:val="24"/>
        </w:rPr>
        <w:t>PC1 seems to have an imperfect political bias where negative is more liberal and positive is more conservative.</w:t>
      </w:r>
    </w:p>
    <w:p w14:paraId="50BDBB70" w14:textId="77777777" w:rsidR="005D247E" w:rsidRPr="00AD7036" w:rsidRDefault="005D247E" w:rsidP="00EA7B00">
      <w:pPr>
        <w:spacing w:after="120" w:line="240" w:lineRule="auto"/>
        <w:rPr>
          <w:sz w:val="16"/>
          <w:szCs w:val="14"/>
        </w:rPr>
      </w:pPr>
    </w:p>
    <w:p w14:paraId="6B74165A" w14:textId="348B7A8B" w:rsidR="00547870" w:rsidRPr="00F27F87" w:rsidRDefault="00547870" w:rsidP="00EA7B00">
      <w:pPr>
        <w:spacing w:after="120" w:line="240" w:lineRule="auto"/>
        <w:rPr>
          <w:b/>
          <w:bCs/>
          <w:sz w:val="24"/>
        </w:rPr>
      </w:pPr>
      <w:r w:rsidRPr="00F27F87">
        <w:rPr>
          <w:b/>
          <w:bCs/>
          <w:sz w:val="24"/>
        </w:rPr>
        <w:t>LDA</w:t>
      </w:r>
    </w:p>
    <w:p w14:paraId="02365D27" w14:textId="351870B5" w:rsidR="00B04B81" w:rsidRDefault="00B04B81" w:rsidP="00EA7B00">
      <w:pPr>
        <w:spacing w:after="120" w:line="240" w:lineRule="auto"/>
        <w:rPr>
          <w:sz w:val="24"/>
        </w:rPr>
      </w:pPr>
      <w:r>
        <w:rPr>
          <w:sz w:val="24"/>
        </w:rPr>
        <w:t xml:space="preserve">The top </w:t>
      </w:r>
      <w:r w:rsidR="00E566CB">
        <w:rPr>
          <w:sz w:val="24"/>
        </w:rPr>
        <w:t xml:space="preserve">4000 words by term frequency </w:t>
      </w:r>
      <w:r w:rsidR="00F30F21">
        <w:rPr>
          <w:sz w:val="24"/>
        </w:rPr>
        <w:t xml:space="preserve">ignoring stop words were </w:t>
      </w:r>
      <w:r w:rsidR="00A35F64">
        <w:rPr>
          <w:sz w:val="24"/>
        </w:rPr>
        <w:t>used for LDA</w:t>
      </w:r>
      <w:r w:rsidR="004E3C17">
        <w:rPr>
          <w:sz w:val="24"/>
        </w:rPr>
        <w:t>. 30 topics were run on LDA with max iterations = 5. LDA was calculated using Gibbs Sampling.</w:t>
      </w:r>
      <w:r w:rsidR="006007FE">
        <w:rPr>
          <w:sz w:val="24"/>
        </w:rPr>
        <w:t xml:space="preserve"> Figure 10 shows the 30 topics ordered by largest document weight.</w:t>
      </w:r>
      <w:r w:rsidR="00626125">
        <w:rPr>
          <w:sz w:val="24"/>
        </w:rPr>
        <w:t xml:space="preserve"> Figure 11 shows the topic score sums for each new source.</w:t>
      </w:r>
    </w:p>
    <w:p w14:paraId="4149B34A" w14:textId="736424D3" w:rsidR="00CC0D20" w:rsidRDefault="00CC0D20" w:rsidP="00EA7B00">
      <w:pPr>
        <w:spacing w:after="120" w:line="240" w:lineRule="auto"/>
        <w:rPr>
          <w:sz w:val="24"/>
        </w:rPr>
      </w:pPr>
      <w:r>
        <w:rPr>
          <w:noProof/>
        </w:rPr>
        <w:lastRenderedPageBreak/>
        <w:drawing>
          <wp:inline distT="0" distB="0" distL="0" distR="0" wp14:anchorId="6826ACBC" wp14:editId="11C41C5B">
            <wp:extent cx="5211530" cy="4448175"/>
            <wp:effectExtent l="0" t="0" r="8255"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2393" cy="4465982"/>
                    </a:xfrm>
                    <a:prstGeom prst="rect">
                      <a:avLst/>
                    </a:prstGeom>
                    <a:noFill/>
                    <a:ln>
                      <a:noFill/>
                    </a:ln>
                  </pic:spPr>
                </pic:pic>
              </a:graphicData>
            </a:graphic>
          </wp:inline>
        </w:drawing>
      </w:r>
    </w:p>
    <w:p w14:paraId="110DE45A" w14:textId="323F5FA3" w:rsidR="00CC0D20" w:rsidRDefault="00CC0D20" w:rsidP="00EA7B00">
      <w:pPr>
        <w:spacing w:after="120" w:line="240" w:lineRule="auto"/>
        <w:rPr>
          <w:sz w:val="24"/>
        </w:rPr>
      </w:pPr>
      <w:r>
        <w:rPr>
          <w:sz w:val="24"/>
        </w:rPr>
        <w:t>Figure 10 – 30 topics ordered by document weight sum</w:t>
      </w:r>
    </w:p>
    <w:p w14:paraId="1A50D791" w14:textId="60F25E40" w:rsidR="00626125" w:rsidRDefault="00626125" w:rsidP="00EA7B00">
      <w:pPr>
        <w:spacing w:after="120" w:line="240" w:lineRule="auto"/>
        <w:rPr>
          <w:sz w:val="24"/>
        </w:rPr>
      </w:pPr>
      <w:r>
        <w:rPr>
          <w:noProof/>
          <w:sz w:val="24"/>
        </w:rPr>
        <w:drawing>
          <wp:inline distT="0" distB="0" distL="0" distR="0" wp14:anchorId="7D165A5F" wp14:editId="6C039830">
            <wp:extent cx="5934075" cy="3000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77B79320" w14:textId="75B3F406" w:rsidR="00626125" w:rsidRDefault="00626125" w:rsidP="00EA7B00">
      <w:pPr>
        <w:spacing w:after="120" w:line="240" w:lineRule="auto"/>
        <w:rPr>
          <w:sz w:val="24"/>
        </w:rPr>
      </w:pPr>
      <w:r>
        <w:rPr>
          <w:sz w:val="24"/>
        </w:rPr>
        <w:t>Figure 11 – Topic density</w:t>
      </w:r>
      <w:r w:rsidR="00E6743F">
        <w:rPr>
          <w:sz w:val="24"/>
        </w:rPr>
        <w:t xml:space="preserve"> scores</w:t>
      </w:r>
    </w:p>
    <w:p w14:paraId="7C45DCB4" w14:textId="1A908AE9" w:rsidR="00CC0D20" w:rsidRDefault="00716CC8" w:rsidP="00EA7B00">
      <w:pPr>
        <w:spacing w:after="120" w:line="240" w:lineRule="auto"/>
        <w:rPr>
          <w:sz w:val="24"/>
        </w:rPr>
      </w:pPr>
      <w:r>
        <w:rPr>
          <w:sz w:val="24"/>
        </w:rPr>
        <w:lastRenderedPageBreak/>
        <w:t xml:space="preserve">Topic 17, politics was a very popular topic for </w:t>
      </w:r>
      <w:r w:rsidR="009D75FE">
        <w:rPr>
          <w:sz w:val="24"/>
        </w:rPr>
        <w:t xml:space="preserve">a large amount of news sources. </w:t>
      </w:r>
      <w:r w:rsidR="002F2FD4">
        <w:rPr>
          <w:sz w:val="24"/>
        </w:rPr>
        <w:t>Drudge Report</w:t>
      </w:r>
      <w:r w:rsidR="003654F5">
        <w:rPr>
          <w:sz w:val="24"/>
        </w:rPr>
        <w:t xml:space="preserve">’s bias on topic 24 is most likely skewed since </w:t>
      </w:r>
      <w:r w:rsidR="00067F4C">
        <w:rPr>
          <w:sz w:val="24"/>
        </w:rPr>
        <w:t>most of the words in that topic are stop words for news articles.</w:t>
      </w:r>
      <w:r w:rsidR="00626125">
        <w:rPr>
          <w:sz w:val="24"/>
        </w:rPr>
        <w:t xml:space="preserve"> </w:t>
      </w:r>
      <w:r w:rsidR="00F663A5">
        <w:rPr>
          <w:sz w:val="24"/>
        </w:rPr>
        <w:t xml:space="preserve">NPR’s bias on topic 16 is most likely skewed since image and credit are </w:t>
      </w:r>
      <w:r w:rsidR="00067F4C">
        <w:rPr>
          <w:sz w:val="24"/>
        </w:rPr>
        <w:t xml:space="preserve">likely </w:t>
      </w:r>
      <w:r w:rsidR="00F663A5">
        <w:rPr>
          <w:sz w:val="24"/>
        </w:rPr>
        <w:t>stop words.</w:t>
      </w:r>
      <w:r w:rsidR="0021057C">
        <w:rPr>
          <w:sz w:val="24"/>
        </w:rPr>
        <w:t xml:space="preserve"> UPI Latest really likes topic 12</w:t>
      </w:r>
      <w:r w:rsidR="00066385">
        <w:rPr>
          <w:sz w:val="24"/>
        </w:rPr>
        <w:t>, sports.</w:t>
      </w:r>
      <w:r w:rsidR="008B46E7">
        <w:rPr>
          <w:sz w:val="24"/>
        </w:rPr>
        <w:t xml:space="preserve"> Politico Magazine, PowerLine</w:t>
      </w:r>
      <w:r w:rsidR="006227FB">
        <w:rPr>
          <w:sz w:val="24"/>
        </w:rPr>
        <w:t>, Daily Kos</w:t>
      </w:r>
      <w:r w:rsidR="006E578D">
        <w:rPr>
          <w:sz w:val="24"/>
        </w:rPr>
        <w:t xml:space="preserve">, </w:t>
      </w:r>
      <w:r w:rsidR="00204F4A">
        <w:rPr>
          <w:sz w:val="24"/>
        </w:rPr>
        <w:t>Guardian,</w:t>
      </w:r>
      <w:r w:rsidR="008B46E7">
        <w:rPr>
          <w:sz w:val="24"/>
        </w:rPr>
        <w:t xml:space="preserve"> and Real Clear Politics focus</w:t>
      </w:r>
      <w:r w:rsidR="008D49CD">
        <w:rPr>
          <w:sz w:val="24"/>
        </w:rPr>
        <w:t>ed</w:t>
      </w:r>
      <w:r w:rsidR="008B46E7">
        <w:rPr>
          <w:sz w:val="24"/>
        </w:rPr>
        <w:t xml:space="preserve"> on politics</w:t>
      </w:r>
      <w:r w:rsidR="008D49CD">
        <w:rPr>
          <w:sz w:val="24"/>
        </w:rPr>
        <w:t>.</w:t>
      </w:r>
      <w:r w:rsidR="00506155">
        <w:rPr>
          <w:sz w:val="24"/>
        </w:rPr>
        <w:t xml:space="preserve"> Google News </w:t>
      </w:r>
      <w:r w:rsidR="004E4685">
        <w:rPr>
          <w:sz w:val="24"/>
        </w:rPr>
        <w:t>has a lot of articles about healthcare, topic 27.</w:t>
      </w:r>
      <w:r w:rsidR="00F7701F">
        <w:rPr>
          <w:sz w:val="24"/>
        </w:rPr>
        <w:t xml:space="preserve"> New York Times, Fox, Breitbart</w:t>
      </w:r>
      <w:r w:rsidR="00021D6B">
        <w:rPr>
          <w:sz w:val="24"/>
        </w:rPr>
        <w:t xml:space="preserve">, CNN, </w:t>
      </w:r>
      <w:r w:rsidR="00204F4A">
        <w:rPr>
          <w:sz w:val="24"/>
        </w:rPr>
        <w:t>Reuters,</w:t>
      </w:r>
      <w:r w:rsidR="00021D6B">
        <w:rPr>
          <w:sz w:val="24"/>
        </w:rPr>
        <w:t xml:space="preserve"> and US News </w:t>
      </w:r>
      <w:r w:rsidR="00803A6F">
        <w:rPr>
          <w:sz w:val="24"/>
        </w:rPr>
        <w:t>talk about a large range of different topics.</w:t>
      </w:r>
    </w:p>
    <w:p w14:paraId="04818384" w14:textId="14E8F8A7" w:rsidR="00990FD6" w:rsidRDefault="00990FD6" w:rsidP="00EA7B00">
      <w:pPr>
        <w:spacing w:after="120" w:line="240" w:lineRule="auto"/>
        <w:rPr>
          <w:sz w:val="24"/>
        </w:rPr>
      </w:pPr>
      <w:r>
        <w:rPr>
          <w:noProof/>
        </w:rPr>
        <w:drawing>
          <wp:inline distT="0" distB="0" distL="0" distR="0" wp14:anchorId="7898B48D" wp14:editId="68692606">
            <wp:extent cx="5890616" cy="360045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8239" cy="3611222"/>
                    </a:xfrm>
                    <a:prstGeom prst="rect">
                      <a:avLst/>
                    </a:prstGeom>
                    <a:noFill/>
                    <a:ln>
                      <a:noFill/>
                    </a:ln>
                  </pic:spPr>
                </pic:pic>
              </a:graphicData>
            </a:graphic>
          </wp:inline>
        </w:drawing>
      </w:r>
    </w:p>
    <w:p w14:paraId="0CDB7B30" w14:textId="46310EF3" w:rsidR="00990FD6" w:rsidRDefault="00990FD6" w:rsidP="00EA7B00">
      <w:pPr>
        <w:spacing w:after="120" w:line="240" w:lineRule="auto"/>
        <w:rPr>
          <w:sz w:val="24"/>
        </w:rPr>
      </w:pPr>
      <w:r>
        <w:rPr>
          <w:sz w:val="24"/>
        </w:rPr>
        <w:t>Figure 12 – Topic Cluster Diagram</w:t>
      </w:r>
    </w:p>
    <w:p w14:paraId="106ABF3D" w14:textId="67B6602D" w:rsidR="00990FD6" w:rsidRDefault="00E7643F" w:rsidP="00EA7B00">
      <w:pPr>
        <w:spacing w:after="120" w:line="240" w:lineRule="auto"/>
        <w:rPr>
          <w:sz w:val="24"/>
        </w:rPr>
      </w:pPr>
      <w:r>
        <w:rPr>
          <w:sz w:val="24"/>
        </w:rPr>
        <w:t xml:space="preserve">Figure 12 shows how topics clusters. </w:t>
      </w:r>
      <w:r w:rsidR="004C03B8">
        <w:rPr>
          <w:sz w:val="24"/>
        </w:rPr>
        <w:t xml:space="preserve">It does appear </w:t>
      </w:r>
      <w:r w:rsidR="00670264">
        <w:rPr>
          <w:sz w:val="24"/>
        </w:rPr>
        <w:t xml:space="preserve">there is some overlap in topics </w:t>
      </w:r>
      <w:r w:rsidR="00B9193E">
        <w:rPr>
          <w:sz w:val="24"/>
        </w:rPr>
        <w:t>and 30 topics might be too much.</w:t>
      </w:r>
    </w:p>
    <w:p w14:paraId="61B22005" w14:textId="77777777" w:rsidR="00F4130D" w:rsidRPr="00AD7036" w:rsidRDefault="00F4130D" w:rsidP="00EA7B00">
      <w:pPr>
        <w:spacing w:after="120" w:line="240" w:lineRule="auto"/>
        <w:rPr>
          <w:sz w:val="16"/>
          <w:szCs w:val="14"/>
        </w:rPr>
      </w:pPr>
    </w:p>
    <w:p w14:paraId="34FE4917" w14:textId="2A41CB59" w:rsidR="00547870" w:rsidRPr="00F27F87" w:rsidRDefault="006C4473" w:rsidP="00EA7B00">
      <w:pPr>
        <w:spacing w:after="120" w:line="240" w:lineRule="auto"/>
        <w:rPr>
          <w:b/>
          <w:bCs/>
          <w:sz w:val="24"/>
        </w:rPr>
      </w:pPr>
      <w:r w:rsidRPr="00F27F87">
        <w:rPr>
          <w:b/>
          <w:bCs/>
          <w:sz w:val="24"/>
        </w:rPr>
        <w:t>Word2Vec</w:t>
      </w:r>
    </w:p>
    <w:p w14:paraId="0492A2BB" w14:textId="7F5D799B" w:rsidR="00AA711F" w:rsidRDefault="007563B3" w:rsidP="00EA7B00">
      <w:pPr>
        <w:spacing w:after="120" w:line="240" w:lineRule="auto"/>
        <w:rPr>
          <w:sz w:val="24"/>
        </w:rPr>
      </w:pPr>
      <w:r>
        <w:rPr>
          <w:sz w:val="24"/>
        </w:rPr>
        <w:t>Implemen</w:t>
      </w:r>
      <w:r w:rsidR="00D24C70">
        <w:rPr>
          <w:sz w:val="24"/>
        </w:rPr>
        <w:t>ted</w:t>
      </w:r>
      <w:r w:rsidR="004479E5">
        <w:rPr>
          <w:sz w:val="24"/>
        </w:rPr>
        <w:t xml:space="preserve"> </w:t>
      </w:r>
      <w:r w:rsidRPr="007563B3">
        <w:rPr>
          <w:sz w:val="24"/>
        </w:rPr>
        <w:t>Skip-Gram Negative Sampling</w:t>
      </w:r>
      <w:r>
        <w:rPr>
          <w:sz w:val="24"/>
        </w:rPr>
        <w:t xml:space="preserve"> (SGNS)</w:t>
      </w:r>
      <w:r w:rsidR="004479E5">
        <w:rPr>
          <w:sz w:val="24"/>
        </w:rPr>
        <w:t xml:space="preserve"> </w:t>
      </w:r>
      <w:r>
        <w:rPr>
          <w:sz w:val="24"/>
        </w:rPr>
        <w:t>u</w:t>
      </w:r>
      <w:r w:rsidR="00AA711F">
        <w:rPr>
          <w:sz w:val="24"/>
        </w:rPr>
        <w:t>sing Word2Vec</w:t>
      </w:r>
      <w:r w:rsidR="00D173DC">
        <w:rPr>
          <w:sz w:val="24"/>
        </w:rPr>
        <w:t xml:space="preserve"> with a window of 5</w:t>
      </w:r>
      <w:r w:rsidR="00AA711F">
        <w:rPr>
          <w:sz w:val="24"/>
        </w:rPr>
        <w:t xml:space="preserve"> and </w:t>
      </w:r>
      <w:r w:rsidR="00D24C70">
        <w:rPr>
          <w:sz w:val="24"/>
        </w:rPr>
        <w:t xml:space="preserve">used </w:t>
      </w:r>
      <w:r w:rsidR="00AA711F">
        <w:rPr>
          <w:sz w:val="24"/>
        </w:rPr>
        <w:t>tSNE</w:t>
      </w:r>
      <w:r w:rsidR="00D24C70">
        <w:rPr>
          <w:sz w:val="24"/>
        </w:rPr>
        <w:t xml:space="preserve"> to visualize the data</w:t>
      </w:r>
      <w:r w:rsidR="00753A2F">
        <w:rPr>
          <w:sz w:val="24"/>
        </w:rPr>
        <w:t xml:space="preserve"> </w:t>
      </w:r>
      <w:r w:rsidR="005D2911">
        <w:rPr>
          <w:sz w:val="24"/>
        </w:rPr>
        <w:t>in two dimensions</w:t>
      </w:r>
      <w:r w:rsidR="00AA711F">
        <w:rPr>
          <w:sz w:val="24"/>
        </w:rPr>
        <w:t xml:space="preserve"> to determine similar clusters of words grouped by individual articles.</w:t>
      </w:r>
      <w:r w:rsidR="00F32F90">
        <w:rPr>
          <w:sz w:val="24"/>
        </w:rPr>
        <w:t xml:space="preserve"> Figure </w:t>
      </w:r>
      <w:r w:rsidR="00A22CEE">
        <w:rPr>
          <w:sz w:val="24"/>
        </w:rPr>
        <w:t xml:space="preserve">13 shows a tSNE </w:t>
      </w:r>
      <w:r w:rsidR="00686619">
        <w:rPr>
          <w:sz w:val="24"/>
        </w:rPr>
        <w:t>2D</w:t>
      </w:r>
      <w:r w:rsidR="00A22CEE">
        <w:rPr>
          <w:sz w:val="24"/>
        </w:rPr>
        <w:t xml:space="preserve"> visualization.</w:t>
      </w:r>
      <w:r w:rsidR="007C7706">
        <w:rPr>
          <w:sz w:val="24"/>
        </w:rPr>
        <w:t xml:space="preserve"> There is a tSNE of all the words from each </w:t>
      </w:r>
      <w:r w:rsidR="001F7181">
        <w:rPr>
          <w:sz w:val="24"/>
        </w:rPr>
        <w:t>news source, but it is too crowded for this report. Please check the source code to view it.</w:t>
      </w:r>
    </w:p>
    <w:p w14:paraId="110C9FD8" w14:textId="3168B53D" w:rsidR="00D173DC" w:rsidRDefault="00A22CEE" w:rsidP="00EA7B00">
      <w:pPr>
        <w:spacing w:after="120" w:line="240" w:lineRule="auto"/>
        <w:rPr>
          <w:sz w:val="24"/>
        </w:rPr>
      </w:pPr>
      <w:r>
        <w:rPr>
          <w:noProof/>
        </w:rPr>
        <w:lastRenderedPageBreak/>
        <w:drawing>
          <wp:inline distT="0" distB="0" distL="0" distR="0" wp14:anchorId="01CC9595" wp14:editId="38B043EA">
            <wp:extent cx="5943600" cy="2815590"/>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39AB6DD0" w14:textId="1638AF37" w:rsidR="00A22CEE" w:rsidRDefault="00A22CEE" w:rsidP="00EA7B00">
      <w:pPr>
        <w:spacing w:after="120" w:line="240" w:lineRule="auto"/>
        <w:rPr>
          <w:sz w:val="24"/>
        </w:rPr>
      </w:pPr>
      <w:r>
        <w:rPr>
          <w:sz w:val="24"/>
        </w:rPr>
        <w:t>Figure 13 – tSNE of New York Times</w:t>
      </w:r>
    </w:p>
    <w:p w14:paraId="5E8C228D" w14:textId="022ED7D8" w:rsidR="00A22CEE" w:rsidRDefault="00686619" w:rsidP="00EA7B00">
      <w:pPr>
        <w:spacing w:after="120" w:line="240" w:lineRule="auto"/>
        <w:rPr>
          <w:sz w:val="24"/>
        </w:rPr>
      </w:pPr>
      <w:r>
        <w:rPr>
          <w:sz w:val="24"/>
        </w:rPr>
        <w:t xml:space="preserve">Word2Vec and tSNE has worked well with grouping </w:t>
      </w:r>
      <w:r w:rsidR="00750173">
        <w:rPr>
          <w:sz w:val="24"/>
        </w:rPr>
        <w:t>similar words and I see a few that match topics from the topic models</w:t>
      </w:r>
      <w:r w:rsidR="00115028">
        <w:rPr>
          <w:sz w:val="24"/>
        </w:rPr>
        <w:t xml:space="preserve">. </w:t>
      </w:r>
      <w:r w:rsidR="007C7706">
        <w:rPr>
          <w:sz w:val="24"/>
        </w:rPr>
        <w:t>tSNE has confirmed that some of the topics shown in the topic models make sense. I have not found any further missing topics.</w:t>
      </w:r>
    </w:p>
    <w:p w14:paraId="5CF76FD9" w14:textId="18E3735B" w:rsidR="009B4B25" w:rsidRDefault="001E1299" w:rsidP="00EA7B00">
      <w:pPr>
        <w:spacing w:after="120" w:line="240" w:lineRule="auto"/>
        <w:rPr>
          <w:sz w:val="24"/>
        </w:rPr>
      </w:pPr>
      <w:r>
        <w:rPr>
          <w:sz w:val="24"/>
        </w:rPr>
        <w:t xml:space="preserve">If a large amount of data was gathered over a longer </w:t>
      </w:r>
      <w:r w:rsidR="006F2803">
        <w:rPr>
          <w:sz w:val="24"/>
        </w:rPr>
        <w:t>time</w:t>
      </w:r>
      <w:r>
        <w:rPr>
          <w:sz w:val="24"/>
        </w:rPr>
        <w:t>, a potential</w:t>
      </w:r>
      <w:r w:rsidR="009B4B25">
        <w:rPr>
          <w:sz w:val="24"/>
        </w:rPr>
        <w:t xml:space="preserve"> use </w:t>
      </w:r>
      <w:r w:rsidR="00472DD3">
        <w:rPr>
          <w:sz w:val="24"/>
        </w:rPr>
        <w:t>case</w:t>
      </w:r>
      <w:r>
        <w:rPr>
          <w:sz w:val="24"/>
        </w:rPr>
        <w:t xml:space="preserve"> is</w:t>
      </w:r>
      <w:r w:rsidR="00472DD3">
        <w:rPr>
          <w:sz w:val="24"/>
        </w:rPr>
        <w:t xml:space="preserve"> where articles are split up over years or decades to determine </w:t>
      </w:r>
      <w:r>
        <w:rPr>
          <w:sz w:val="24"/>
        </w:rPr>
        <w:t>if/</w:t>
      </w:r>
      <w:r w:rsidR="00472DD3">
        <w:rPr>
          <w:sz w:val="24"/>
        </w:rPr>
        <w:t>how word meanings have changed or new words with similar meanings.</w:t>
      </w:r>
    </w:p>
    <w:p w14:paraId="0B9845BA" w14:textId="77777777" w:rsidR="00A22CEE" w:rsidRPr="00AD7036" w:rsidRDefault="00A22CEE" w:rsidP="00EA7B00">
      <w:pPr>
        <w:spacing w:after="120" w:line="240" w:lineRule="auto"/>
        <w:rPr>
          <w:sz w:val="16"/>
          <w:szCs w:val="14"/>
        </w:rPr>
      </w:pPr>
    </w:p>
    <w:p w14:paraId="081C6C40" w14:textId="1AFC1B56" w:rsidR="006C4473" w:rsidRPr="00F27F87" w:rsidRDefault="00913A1C" w:rsidP="00EA7B00">
      <w:pPr>
        <w:spacing w:after="120" w:line="240" w:lineRule="auto"/>
        <w:rPr>
          <w:b/>
          <w:bCs/>
          <w:sz w:val="24"/>
        </w:rPr>
      </w:pPr>
      <w:r w:rsidRPr="00F27F87">
        <w:rPr>
          <w:b/>
          <w:bCs/>
          <w:sz w:val="24"/>
        </w:rPr>
        <w:t>Sentiment Analysis</w:t>
      </w:r>
    </w:p>
    <w:p w14:paraId="50F1DB35" w14:textId="41FA4A17" w:rsidR="00AA2B65" w:rsidRDefault="00C36927" w:rsidP="00EA7B00">
      <w:pPr>
        <w:spacing w:after="120" w:line="240" w:lineRule="auto"/>
        <w:rPr>
          <w:sz w:val="24"/>
        </w:rPr>
      </w:pPr>
      <w:r>
        <w:rPr>
          <w:sz w:val="24"/>
        </w:rPr>
        <w:t>The</w:t>
      </w:r>
      <w:r w:rsidR="00AA2B65">
        <w:rPr>
          <w:sz w:val="24"/>
        </w:rPr>
        <w:t xml:space="preserve"> 8 emotions (</w:t>
      </w:r>
      <w:r w:rsidR="00577DEC" w:rsidRPr="00577DEC">
        <w:rPr>
          <w:sz w:val="24"/>
        </w:rPr>
        <w:t>anger</w:t>
      </w:r>
      <w:r w:rsidR="00577DEC">
        <w:rPr>
          <w:sz w:val="24"/>
        </w:rPr>
        <w:t>,</w:t>
      </w:r>
      <w:r w:rsidR="00577DEC" w:rsidRPr="00577DEC">
        <w:rPr>
          <w:sz w:val="24"/>
        </w:rPr>
        <w:t xml:space="preserve"> anticipation</w:t>
      </w:r>
      <w:r w:rsidR="00577DEC">
        <w:rPr>
          <w:sz w:val="24"/>
        </w:rPr>
        <w:t>,</w:t>
      </w:r>
      <w:r w:rsidR="00577DEC" w:rsidRPr="00577DEC">
        <w:rPr>
          <w:sz w:val="24"/>
        </w:rPr>
        <w:t xml:space="preserve"> disgust</w:t>
      </w:r>
      <w:r w:rsidR="00577DEC">
        <w:rPr>
          <w:sz w:val="24"/>
        </w:rPr>
        <w:t>,</w:t>
      </w:r>
      <w:r w:rsidR="00577DEC" w:rsidRPr="00577DEC">
        <w:rPr>
          <w:sz w:val="24"/>
        </w:rPr>
        <w:t xml:space="preserve"> fear</w:t>
      </w:r>
      <w:r w:rsidR="00577DEC">
        <w:rPr>
          <w:sz w:val="24"/>
        </w:rPr>
        <w:t>,</w:t>
      </w:r>
      <w:r w:rsidR="00577DEC" w:rsidRPr="00577DEC">
        <w:rPr>
          <w:sz w:val="24"/>
        </w:rPr>
        <w:t xml:space="preserve"> joy</w:t>
      </w:r>
      <w:r w:rsidR="00577DEC">
        <w:rPr>
          <w:sz w:val="24"/>
        </w:rPr>
        <w:t>,</w:t>
      </w:r>
      <w:r w:rsidR="00577DEC" w:rsidRPr="00577DEC">
        <w:rPr>
          <w:sz w:val="24"/>
        </w:rPr>
        <w:t xml:space="preserve"> sadness</w:t>
      </w:r>
      <w:r w:rsidR="00577DEC">
        <w:rPr>
          <w:sz w:val="24"/>
        </w:rPr>
        <w:t>,</w:t>
      </w:r>
      <w:r w:rsidR="00577DEC" w:rsidRPr="00577DEC">
        <w:rPr>
          <w:sz w:val="24"/>
        </w:rPr>
        <w:t xml:space="preserve"> surprise</w:t>
      </w:r>
      <w:r w:rsidR="00577DEC">
        <w:rPr>
          <w:sz w:val="24"/>
        </w:rPr>
        <w:t>,</w:t>
      </w:r>
      <w:r w:rsidR="00577DEC" w:rsidRPr="00577DEC">
        <w:rPr>
          <w:sz w:val="24"/>
        </w:rPr>
        <w:t xml:space="preserve"> trust</w:t>
      </w:r>
      <w:r w:rsidR="00577DEC">
        <w:rPr>
          <w:sz w:val="24"/>
        </w:rPr>
        <w:t>) and</w:t>
      </w:r>
      <w:r w:rsidR="00577DEC" w:rsidRPr="00577DEC">
        <w:rPr>
          <w:sz w:val="24"/>
        </w:rPr>
        <w:t xml:space="preserve"> polarity</w:t>
      </w:r>
      <w:r w:rsidR="00577DEC">
        <w:rPr>
          <w:sz w:val="24"/>
        </w:rPr>
        <w:t xml:space="preserve"> from </w:t>
      </w:r>
      <w:r w:rsidR="001A5B2C">
        <w:rPr>
          <w:sz w:val="24"/>
        </w:rPr>
        <w:t>the NRC lexicon</w:t>
      </w:r>
      <w:r>
        <w:rPr>
          <w:sz w:val="24"/>
        </w:rPr>
        <w:t xml:space="preserve"> were joined with the</w:t>
      </w:r>
      <w:r w:rsidR="001A5B2C">
        <w:rPr>
          <w:sz w:val="24"/>
        </w:rPr>
        <w:t xml:space="preserve"> TOKENS table</w:t>
      </w:r>
      <w:r>
        <w:rPr>
          <w:sz w:val="24"/>
        </w:rPr>
        <w:t>. The</w:t>
      </w:r>
      <w:r w:rsidR="001A5B2C">
        <w:rPr>
          <w:sz w:val="24"/>
        </w:rPr>
        <w:t xml:space="preserve"> </w:t>
      </w:r>
      <w:r>
        <w:rPr>
          <w:sz w:val="24"/>
        </w:rPr>
        <w:t xml:space="preserve">emotion </w:t>
      </w:r>
      <w:r w:rsidR="002A48D3">
        <w:rPr>
          <w:sz w:val="24"/>
        </w:rPr>
        <w:t>averages for all articles, Fox articles, CNN articles and New York Times articles</w:t>
      </w:r>
      <w:r>
        <w:rPr>
          <w:sz w:val="24"/>
        </w:rPr>
        <w:t xml:space="preserve"> were determined</w:t>
      </w:r>
      <w:r w:rsidR="002A48D3">
        <w:rPr>
          <w:sz w:val="24"/>
        </w:rPr>
        <w:t>.</w:t>
      </w:r>
      <w:r w:rsidR="0069489A">
        <w:rPr>
          <w:sz w:val="24"/>
        </w:rPr>
        <w:t xml:space="preserve"> </w:t>
      </w:r>
      <w:r>
        <w:rPr>
          <w:sz w:val="24"/>
        </w:rPr>
        <w:t>T</w:t>
      </w:r>
      <w:r w:rsidR="0069489A">
        <w:rPr>
          <w:sz w:val="24"/>
        </w:rPr>
        <w:t>he top 4 emotions + polarity</w:t>
      </w:r>
      <w:r>
        <w:rPr>
          <w:sz w:val="24"/>
        </w:rPr>
        <w:t xml:space="preserve"> were plotted</w:t>
      </w:r>
      <w:r w:rsidR="0069489A">
        <w:rPr>
          <w:sz w:val="24"/>
        </w:rPr>
        <w:t xml:space="preserve"> to visualize sentiment.</w:t>
      </w:r>
      <w:r w:rsidR="00732E45">
        <w:rPr>
          <w:sz w:val="24"/>
        </w:rPr>
        <w:t xml:space="preserve"> </w:t>
      </w:r>
      <w:r>
        <w:rPr>
          <w:sz w:val="24"/>
        </w:rPr>
        <w:t>T</w:t>
      </w:r>
      <w:r w:rsidR="00732E45">
        <w:rPr>
          <w:sz w:val="24"/>
        </w:rPr>
        <w:t>he average emotions of all news sources</w:t>
      </w:r>
      <w:r>
        <w:rPr>
          <w:sz w:val="24"/>
        </w:rPr>
        <w:t xml:space="preserve"> were plotted</w:t>
      </w:r>
      <w:r w:rsidR="0078651E">
        <w:rPr>
          <w:sz w:val="24"/>
        </w:rPr>
        <w:t>, shown in Figure 14</w:t>
      </w:r>
      <w:r w:rsidR="00732E45">
        <w:rPr>
          <w:sz w:val="24"/>
        </w:rPr>
        <w:t>.</w:t>
      </w:r>
      <w:r w:rsidR="000D217C">
        <w:rPr>
          <w:sz w:val="24"/>
        </w:rPr>
        <w:t xml:space="preserve"> The actual values are show in Table 2.</w:t>
      </w:r>
    </w:p>
    <w:p w14:paraId="478F5734" w14:textId="3008994D" w:rsidR="0078651E" w:rsidRDefault="00A16124" w:rsidP="00EA7B00">
      <w:pPr>
        <w:spacing w:after="120" w:line="240" w:lineRule="auto"/>
        <w:rPr>
          <w:sz w:val="24"/>
        </w:rPr>
      </w:pPr>
      <w:r>
        <w:rPr>
          <w:noProof/>
        </w:rPr>
        <w:drawing>
          <wp:inline distT="0" distB="0" distL="0" distR="0" wp14:anchorId="4D1E6B02" wp14:editId="66C6B13A">
            <wp:extent cx="5943600" cy="1594485"/>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4485"/>
                    </a:xfrm>
                    <a:prstGeom prst="rect">
                      <a:avLst/>
                    </a:prstGeom>
                    <a:noFill/>
                    <a:ln>
                      <a:noFill/>
                    </a:ln>
                  </pic:spPr>
                </pic:pic>
              </a:graphicData>
            </a:graphic>
          </wp:inline>
        </w:drawing>
      </w:r>
    </w:p>
    <w:p w14:paraId="1A43283F" w14:textId="02D8F3D2" w:rsidR="00A16124" w:rsidRDefault="00A16124" w:rsidP="00EA7B00">
      <w:pPr>
        <w:spacing w:after="120" w:line="240" w:lineRule="auto"/>
        <w:rPr>
          <w:sz w:val="24"/>
        </w:rPr>
      </w:pPr>
      <w:r>
        <w:rPr>
          <w:sz w:val="24"/>
        </w:rPr>
        <w:t>Figure 14 – Average emotions of news sources</w:t>
      </w:r>
    </w:p>
    <w:p w14:paraId="3CE85FCB" w14:textId="5355A356" w:rsidR="00A16124" w:rsidRDefault="000407DE" w:rsidP="00EA7B00">
      <w:pPr>
        <w:spacing w:after="120" w:line="240" w:lineRule="auto"/>
        <w:rPr>
          <w:sz w:val="24"/>
        </w:rPr>
      </w:pPr>
      <w:r>
        <w:rPr>
          <w:noProof/>
          <w:sz w:val="24"/>
        </w:rPr>
        <w:lastRenderedPageBreak/>
        <w:drawing>
          <wp:inline distT="0" distB="0" distL="0" distR="0" wp14:anchorId="059054AF" wp14:editId="7074FE88">
            <wp:extent cx="59436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C8F7E56" w14:textId="205ED8FB" w:rsidR="000407DE" w:rsidRDefault="000407DE" w:rsidP="00EA7B00">
      <w:pPr>
        <w:spacing w:after="120" w:line="240" w:lineRule="auto"/>
        <w:rPr>
          <w:sz w:val="24"/>
        </w:rPr>
      </w:pPr>
      <w:r>
        <w:rPr>
          <w:sz w:val="24"/>
        </w:rPr>
        <w:t xml:space="preserve">Table 2 </w:t>
      </w:r>
      <w:r w:rsidR="000D217C">
        <w:rPr>
          <w:sz w:val="24"/>
        </w:rPr>
        <w:t>–</w:t>
      </w:r>
      <w:r>
        <w:rPr>
          <w:sz w:val="24"/>
        </w:rPr>
        <w:t xml:space="preserve"> </w:t>
      </w:r>
      <w:r w:rsidR="000D217C">
        <w:rPr>
          <w:sz w:val="24"/>
        </w:rPr>
        <w:t>Average emotion values of news sources</w:t>
      </w:r>
    </w:p>
    <w:p w14:paraId="6CAEDA4B" w14:textId="6D3817A1" w:rsidR="00FD6DA4" w:rsidRDefault="002B7971" w:rsidP="00EA7B00">
      <w:pPr>
        <w:spacing w:after="120" w:line="240" w:lineRule="auto"/>
        <w:rPr>
          <w:sz w:val="24"/>
        </w:rPr>
      </w:pPr>
      <w:r>
        <w:rPr>
          <w:noProof/>
          <w:sz w:val="24"/>
        </w:rPr>
        <w:drawing>
          <wp:inline distT="0" distB="0" distL="0" distR="0" wp14:anchorId="036DDA74" wp14:editId="32FE9F75">
            <wp:extent cx="16764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400" cy="1447800"/>
                    </a:xfrm>
                    <a:prstGeom prst="rect">
                      <a:avLst/>
                    </a:prstGeom>
                    <a:noFill/>
                    <a:ln>
                      <a:noFill/>
                    </a:ln>
                  </pic:spPr>
                </pic:pic>
              </a:graphicData>
            </a:graphic>
          </wp:inline>
        </w:drawing>
      </w:r>
    </w:p>
    <w:p w14:paraId="1D5AEA5B" w14:textId="3655A5D5" w:rsidR="00FD6DA4" w:rsidRDefault="00FD6DA4" w:rsidP="00EA7B00">
      <w:pPr>
        <w:spacing w:after="120" w:line="240" w:lineRule="auto"/>
        <w:rPr>
          <w:sz w:val="24"/>
        </w:rPr>
      </w:pPr>
      <w:r>
        <w:rPr>
          <w:sz w:val="24"/>
        </w:rPr>
        <w:t xml:space="preserve">Table 3 – </w:t>
      </w:r>
      <w:r w:rsidR="008726E2">
        <w:rPr>
          <w:sz w:val="24"/>
        </w:rPr>
        <w:t>Emotion variance of news sources</w:t>
      </w:r>
    </w:p>
    <w:p w14:paraId="366B8E2E" w14:textId="3A6F28F0" w:rsidR="009B7970" w:rsidRDefault="00396F93" w:rsidP="00EA7B00">
      <w:pPr>
        <w:spacing w:after="120" w:line="240" w:lineRule="auto"/>
        <w:rPr>
          <w:sz w:val="24"/>
        </w:rPr>
      </w:pPr>
      <w:r>
        <w:rPr>
          <w:noProof/>
          <w:sz w:val="24"/>
        </w:rPr>
        <w:lastRenderedPageBreak/>
        <w:drawing>
          <wp:inline distT="0" distB="0" distL="0" distR="0" wp14:anchorId="1CB7F973" wp14:editId="55825B20">
            <wp:extent cx="2895600" cy="450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4505325"/>
                    </a:xfrm>
                    <a:prstGeom prst="rect">
                      <a:avLst/>
                    </a:prstGeom>
                    <a:noFill/>
                    <a:ln>
                      <a:noFill/>
                    </a:ln>
                  </pic:spPr>
                </pic:pic>
              </a:graphicData>
            </a:graphic>
          </wp:inline>
        </w:drawing>
      </w:r>
    </w:p>
    <w:p w14:paraId="7E40934A" w14:textId="14EFA7EC" w:rsidR="009B7970" w:rsidRDefault="009B7970" w:rsidP="00EA7B00">
      <w:pPr>
        <w:spacing w:after="120" w:line="240" w:lineRule="auto"/>
        <w:rPr>
          <w:sz w:val="24"/>
        </w:rPr>
      </w:pPr>
      <w:r>
        <w:rPr>
          <w:sz w:val="24"/>
        </w:rPr>
        <w:t>Table 4 – Average</w:t>
      </w:r>
      <w:r w:rsidR="00150CF1">
        <w:rPr>
          <w:sz w:val="24"/>
        </w:rPr>
        <w:t xml:space="preserve"> news source</w:t>
      </w:r>
      <w:r>
        <w:rPr>
          <w:sz w:val="24"/>
        </w:rPr>
        <w:t xml:space="preserve"> emotion</w:t>
      </w:r>
      <w:r w:rsidR="00150CF1">
        <w:rPr>
          <w:sz w:val="24"/>
        </w:rPr>
        <w:t xml:space="preserve"> values sorted</w:t>
      </w:r>
      <w:r w:rsidR="00FB418E">
        <w:rPr>
          <w:sz w:val="24"/>
        </w:rPr>
        <w:t xml:space="preserve"> by polarity</w:t>
      </w:r>
    </w:p>
    <w:p w14:paraId="7DCA9F81" w14:textId="616BF0FF" w:rsidR="0042218D" w:rsidRDefault="009376C7" w:rsidP="00EA7B00">
      <w:pPr>
        <w:spacing w:after="120" w:line="240" w:lineRule="auto"/>
        <w:rPr>
          <w:sz w:val="24"/>
        </w:rPr>
      </w:pPr>
      <w:r>
        <w:rPr>
          <w:sz w:val="24"/>
        </w:rPr>
        <w:t>Fear, Trust</w:t>
      </w:r>
      <w:r w:rsidR="000D0E75">
        <w:rPr>
          <w:sz w:val="24"/>
        </w:rPr>
        <w:t xml:space="preserve"> </w:t>
      </w:r>
      <w:r>
        <w:rPr>
          <w:sz w:val="24"/>
        </w:rPr>
        <w:t>and Polarity</w:t>
      </w:r>
      <w:r w:rsidR="00193E6F">
        <w:rPr>
          <w:sz w:val="24"/>
        </w:rPr>
        <w:t xml:space="preserve"> are </w:t>
      </w:r>
      <w:r>
        <w:rPr>
          <w:sz w:val="24"/>
        </w:rPr>
        <w:t>emotions</w:t>
      </w:r>
      <w:r w:rsidR="00193E6F">
        <w:rPr>
          <w:sz w:val="24"/>
        </w:rPr>
        <w:t xml:space="preserve"> with the most variance</w:t>
      </w:r>
      <w:r w:rsidR="00A518B2">
        <w:rPr>
          <w:sz w:val="24"/>
        </w:rPr>
        <w:t xml:space="preserve">. Looking at those </w:t>
      </w:r>
      <w:r w:rsidR="00797965">
        <w:rPr>
          <w:sz w:val="24"/>
        </w:rPr>
        <w:t xml:space="preserve">values we can group news sources with </w:t>
      </w:r>
      <w:r w:rsidR="00670E20">
        <w:rPr>
          <w:sz w:val="24"/>
        </w:rPr>
        <w:t>similar average emotional values.</w:t>
      </w:r>
    </w:p>
    <w:p w14:paraId="4DFA1709" w14:textId="28D520AC" w:rsidR="00AB752F" w:rsidRDefault="00AB752F" w:rsidP="00AB752F">
      <w:pPr>
        <w:spacing w:after="120" w:line="240" w:lineRule="auto"/>
        <w:rPr>
          <w:sz w:val="24"/>
        </w:rPr>
      </w:pPr>
      <w:r>
        <w:rPr>
          <w:sz w:val="24"/>
        </w:rPr>
        <w:t>Emotion Groups</w:t>
      </w:r>
    </w:p>
    <w:p w14:paraId="4992656C" w14:textId="5BBAE521" w:rsidR="00AB752F" w:rsidRDefault="00AB752F" w:rsidP="00AB752F">
      <w:pPr>
        <w:pStyle w:val="ListParagraph"/>
        <w:numPr>
          <w:ilvl w:val="0"/>
          <w:numId w:val="2"/>
        </w:numPr>
        <w:spacing w:after="120" w:line="240" w:lineRule="auto"/>
        <w:rPr>
          <w:sz w:val="24"/>
        </w:rPr>
      </w:pPr>
      <w:r>
        <w:rPr>
          <w:sz w:val="24"/>
        </w:rPr>
        <w:t>CNN, NPR, and Reuters</w:t>
      </w:r>
    </w:p>
    <w:p w14:paraId="71AAF624" w14:textId="4C690A1B" w:rsidR="00AB752F" w:rsidRDefault="00AB752F" w:rsidP="00AB752F">
      <w:pPr>
        <w:pStyle w:val="ListParagraph"/>
        <w:numPr>
          <w:ilvl w:val="0"/>
          <w:numId w:val="2"/>
        </w:numPr>
        <w:spacing w:after="120" w:line="240" w:lineRule="auto"/>
        <w:rPr>
          <w:sz w:val="24"/>
        </w:rPr>
      </w:pPr>
      <w:r>
        <w:rPr>
          <w:sz w:val="24"/>
        </w:rPr>
        <w:t xml:space="preserve">New York Times </w:t>
      </w:r>
      <w:r w:rsidR="001F1F1B">
        <w:rPr>
          <w:sz w:val="24"/>
        </w:rPr>
        <w:t>and Guardian</w:t>
      </w:r>
    </w:p>
    <w:p w14:paraId="7F8066A9" w14:textId="792B071E" w:rsidR="001F1F1B" w:rsidRDefault="00F97BD8" w:rsidP="00AB752F">
      <w:pPr>
        <w:pStyle w:val="ListParagraph"/>
        <w:numPr>
          <w:ilvl w:val="0"/>
          <w:numId w:val="2"/>
        </w:numPr>
        <w:spacing w:after="120" w:line="240" w:lineRule="auto"/>
        <w:rPr>
          <w:sz w:val="24"/>
        </w:rPr>
      </w:pPr>
      <w:r>
        <w:rPr>
          <w:sz w:val="24"/>
        </w:rPr>
        <w:t>Politico Magazine, Real Clear Politics,</w:t>
      </w:r>
      <w:r w:rsidR="00D9122D">
        <w:rPr>
          <w:sz w:val="24"/>
        </w:rPr>
        <w:t xml:space="preserve"> PowerLine, and D</w:t>
      </w:r>
      <w:r w:rsidR="00806416">
        <w:rPr>
          <w:sz w:val="24"/>
        </w:rPr>
        <w:t>aily Kos</w:t>
      </w:r>
    </w:p>
    <w:p w14:paraId="260EC934" w14:textId="3CD84F8A" w:rsidR="00806416" w:rsidRPr="00AB752F" w:rsidRDefault="00806416" w:rsidP="00AB752F">
      <w:pPr>
        <w:pStyle w:val="ListParagraph"/>
        <w:numPr>
          <w:ilvl w:val="0"/>
          <w:numId w:val="2"/>
        </w:numPr>
        <w:spacing w:after="120" w:line="240" w:lineRule="auto"/>
        <w:rPr>
          <w:sz w:val="24"/>
        </w:rPr>
      </w:pPr>
      <w:r>
        <w:rPr>
          <w:sz w:val="24"/>
        </w:rPr>
        <w:t>Fox and US News</w:t>
      </w:r>
    </w:p>
    <w:p w14:paraId="5AA167F9" w14:textId="77777777" w:rsidR="00806416" w:rsidRPr="00AD7036" w:rsidRDefault="00806416" w:rsidP="00EA7B00">
      <w:pPr>
        <w:spacing w:after="120" w:line="240" w:lineRule="auto"/>
        <w:rPr>
          <w:sz w:val="16"/>
          <w:szCs w:val="14"/>
        </w:rPr>
      </w:pPr>
    </w:p>
    <w:p w14:paraId="12AF1FA8" w14:textId="6A180AC7" w:rsidR="0053646C" w:rsidRPr="00F27F87" w:rsidRDefault="0053646C" w:rsidP="00EA7B00">
      <w:pPr>
        <w:spacing w:after="120" w:line="240" w:lineRule="auto"/>
        <w:rPr>
          <w:b/>
          <w:bCs/>
          <w:sz w:val="28"/>
          <w:szCs w:val="28"/>
        </w:rPr>
      </w:pPr>
      <w:r w:rsidRPr="00F27F87">
        <w:rPr>
          <w:b/>
          <w:bCs/>
          <w:sz w:val="28"/>
          <w:szCs w:val="28"/>
        </w:rPr>
        <w:t>Discussion</w:t>
      </w:r>
    </w:p>
    <w:p w14:paraId="0C472EBD" w14:textId="577742D4" w:rsidR="002E76C1" w:rsidRPr="00410D81" w:rsidRDefault="00481D8E" w:rsidP="00EA7B00">
      <w:pPr>
        <w:spacing w:after="120" w:line="240" w:lineRule="auto"/>
        <w:rPr>
          <w:sz w:val="24"/>
        </w:rPr>
      </w:pPr>
      <w:r w:rsidRPr="00481D8E">
        <w:rPr>
          <w:sz w:val="24"/>
        </w:rPr>
        <w:t>Hierarchical Clustering</w:t>
      </w:r>
      <w:r w:rsidR="00A518B2">
        <w:rPr>
          <w:sz w:val="24"/>
        </w:rPr>
        <w:t xml:space="preserve">, </w:t>
      </w:r>
      <w:r w:rsidRPr="00481D8E">
        <w:rPr>
          <w:sz w:val="24"/>
        </w:rPr>
        <w:t>Topic modeling</w:t>
      </w:r>
      <w:r w:rsidR="00A518B2">
        <w:rPr>
          <w:sz w:val="24"/>
        </w:rPr>
        <w:t>, and Sentiment Analysis</w:t>
      </w:r>
      <w:r w:rsidRPr="00481D8E">
        <w:rPr>
          <w:sz w:val="24"/>
        </w:rPr>
        <w:t xml:space="preserve"> have shown clusters of similar news sources</w:t>
      </w:r>
      <w:r w:rsidR="0072050D">
        <w:rPr>
          <w:sz w:val="24"/>
        </w:rPr>
        <w:t xml:space="preserve">. The various clusters are listed out in Table </w:t>
      </w:r>
      <w:r w:rsidR="00FD6DA4">
        <w:rPr>
          <w:sz w:val="24"/>
        </w:rPr>
        <w:t>4</w:t>
      </w:r>
      <w:r w:rsidR="0072050D">
        <w:rPr>
          <w:sz w:val="24"/>
        </w:rPr>
        <w:t>.</w:t>
      </w:r>
    </w:p>
    <w:p w14:paraId="376256E6" w14:textId="3A993BAA" w:rsidR="0053646C" w:rsidRDefault="006E14E0" w:rsidP="00EA7B00">
      <w:pPr>
        <w:spacing w:after="120" w:line="240" w:lineRule="auto"/>
      </w:pPr>
      <w:r w:rsidRPr="006E14E0">
        <w:rPr>
          <w:noProof/>
        </w:rPr>
        <w:drawing>
          <wp:inline distT="0" distB="0" distL="0" distR="0" wp14:anchorId="44E9A210" wp14:editId="6019031C">
            <wp:extent cx="4076700" cy="809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809625"/>
                    </a:xfrm>
                    <a:prstGeom prst="rect">
                      <a:avLst/>
                    </a:prstGeom>
                    <a:noFill/>
                    <a:ln>
                      <a:noFill/>
                    </a:ln>
                  </pic:spPr>
                </pic:pic>
              </a:graphicData>
            </a:graphic>
          </wp:inline>
        </w:drawing>
      </w:r>
    </w:p>
    <w:p w14:paraId="02721CE7" w14:textId="643ECF88" w:rsidR="005F05E7" w:rsidRDefault="005F05E7" w:rsidP="00EA7B00">
      <w:pPr>
        <w:spacing w:after="120" w:line="240" w:lineRule="auto"/>
      </w:pPr>
      <w:r>
        <w:lastRenderedPageBreak/>
        <w:t xml:space="preserve">Table </w:t>
      </w:r>
      <w:r w:rsidR="00FD6DA4">
        <w:t>4</w:t>
      </w:r>
      <w:r>
        <w:t xml:space="preserve"> – Clusters of Similar News Sources</w:t>
      </w:r>
    </w:p>
    <w:p w14:paraId="77FCB03A" w14:textId="3CB51D56" w:rsidR="00F774ED" w:rsidRDefault="0072050D" w:rsidP="00EA7B00">
      <w:pPr>
        <w:spacing w:after="120" w:line="240" w:lineRule="auto"/>
        <w:rPr>
          <w:sz w:val="24"/>
        </w:rPr>
      </w:pPr>
      <w:r>
        <w:rPr>
          <w:sz w:val="24"/>
        </w:rPr>
        <w:t xml:space="preserve">These clusters are based on </w:t>
      </w:r>
      <w:r w:rsidR="00E44C97">
        <w:rPr>
          <w:sz w:val="24"/>
        </w:rPr>
        <w:t xml:space="preserve">how the news sources </w:t>
      </w:r>
      <w:r w:rsidR="00F8164E">
        <w:rPr>
          <w:sz w:val="24"/>
        </w:rPr>
        <w:t xml:space="preserve">cover topics. There is some bias with the political views of each news source in how they cover </w:t>
      </w:r>
      <w:r w:rsidR="006F2803">
        <w:rPr>
          <w:sz w:val="24"/>
        </w:rPr>
        <w:t>topics,</w:t>
      </w:r>
      <w:r w:rsidR="00F8164E">
        <w:rPr>
          <w:sz w:val="24"/>
        </w:rPr>
        <w:t xml:space="preserve"> but it is not </w:t>
      </w:r>
      <w:r w:rsidR="00224138">
        <w:rPr>
          <w:sz w:val="24"/>
        </w:rPr>
        <w:t>always</w:t>
      </w:r>
      <w:r w:rsidR="00F8164E">
        <w:rPr>
          <w:sz w:val="24"/>
        </w:rPr>
        <w:t xml:space="preserve"> correct.</w:t>
      </w:r>
      <w:r w:rsidR="0074101D">
        <w:rPr>
          <w:sz w:val="24"/>
        </w:rPr>
        <w:t xml:space="preserve"> </w:t>
      </w:r>
      <w:r w:rsidR="00EE36EA">
        <w:rPr>
          <w:sz w:val="24"/>
        </w:rPr>
        <w:t xml:space="preserve">Daily Kos, Politico Magazine, PowerLine, and Real Clear Politics all clearly have political focused content, and </w:t>
      </w:r>
      <w:r w:rsidR="0058553B">
        <w:rPr>
          <w:sz w:val="24"/>
        </w:rPr>
        <w:t>therefore</w:t>
      </w:r>
      <w:r w:rsidR="00EE36EA">
        <w:rPr>
          <w:sz w:val="24"/>
        </w:rPr>
        <w:t xml:space="preserve"> they are grouped together.</w:t>
      </w:r>
      <w:r w:rsidR="009D112A">
        <w:rPr>
          <w:sz w:val="24"/>
        </w:rPr>
        <w:t xml:space="preserve"> CNN, New York Times, and Reuters all have a liberal bias and are grouped together. US News most likely has a conservative bias which is why US News and Fox are grouped together.</w:t>
      </w:r>
      <w:r w:rsidR="00EE36EA">
        <w:rPr>
          <w:sz w:val="24"/>
        </w:rPr>
        <w:t xml:space="preserve"> </w:t>
      </w:r>
    </w:p>
    <w:p w14:paraId="28F78696" w14:textId="77777777" w:rsidR="0072050D" w:rsidRPr="00AD7036" w:rsidRDefault="0072050D" w:rsidP="00EA7B00">
      <w:pPr>
        <w:spacing w:after="120" w:line="240" w:lineRule="auto"/>
        <w:rPr>
          <w:sz w:val="16"/>
          <w:szCs w:val="14"/>
        </w:rPr>
      </w:pPr>
    </w:p>
    <w:p w14:paraId="413F64C7" w14:textId="33F5980C" w:rsidR="0053646C" w:rsidRPr="00F27F87" w:rsidRDefault="0053646C" w:rsidP="00EA7B00">
      <w:pPr>
        <w:spacing w:after="120" w:line="240" w:lineRule="auto"/>
        <w:rPr>
          <w:b/>
          <w:bCs/>
          <w:sz w:val="28"/>
          <w:szCs w:val="28"/>
        </w:rPr>
      </w:pPr>
      <w:r w:rsidRPr="00F27F87">
        <w:rPr>
          <w:b/>
          <w:bCs/>
          <w:sz w:val="28"/>
          <w:szCs w:val="28"/>
        </w:rPr>
        <w:t>Future Work</w:t>
      </w:r>
    </w:p>
    <w:p w14:paraId="1A7DB7B8" w14:textId="77777777" w:rsidR="001820AF" w:rsidRDefault="00B0034D" w:rsidP="00EA7B00">
      <w:pPr>
        <w:spacing w:after="120" w:line="240" w:lineRule="auto"/>
        <w:rPr>
          <w:sz w:val="24"/>
          <w:szCs w:val="24"/>
        </w:rPr>
      </w:pPr>
      <w:r>
        <w:rPr>
          <w:sz w:val="24"/>
        </w:rPr>
        <w:t xml:space="preserve">These are all ideas worth exploring but for lack of time and/or domain knowledge were not </w:t>
      </w:r>
      <w:r w:rsidRPr="001257A2">
        <w:rPr>
          <w:sz w:val="24"/>
          <w:szCs w:val="24"/>
        </w:rPr>
        <w:t>implemented.</w:t>
      </w:r>
    </w:p>
    <w:p w14:paraId="7A370326" w14:textId="0380580A" w:rsidR="001820AF" w:rsidRDefault="001820AF" w:rsidP="00EA7B00">
      <w:pPr>
        <w:spacing w:after="120" w:line="240" w:lineRule="auto"/>
        <w:rPr>
          <w:sz w:val="24"/>
          <w:szCs w:val="24"/>
        </w:rPr>
      </w:pPr>
      <w:r w:rsidRPr="00833D2C">
        <w:rPr>
          <w:sz w:val="24"/>
          <w:szCs w:val="24"/>
        </w:rPr>
        <w:t xml:space="preserve">Running </w:t>
      </w:r>
      <w:r>
        <w:rPr>
          <w:sz w:val="24"/>
          <w:szCs w:val="24"/>
        </w:rPr>
        <w:t>PCA or LSA</w:t>
      </w:r>
      <w:r w:rsidRPr="00833D2C">
        <w:rPr>
          <w:sz w:val="24"/>
          <w:szCs w:val="24"/>
        </w:rPr>
        <w:t xml:space="preserve"> on doc id. My computer didn’t have the ram required to process TFIDF on document id so I could only process it on each news source instead</w:t>
      </w:r>
      <w:r>
        <w:rPr>
          <w:sz w:val="24"/>
          <w:szCs w:val="24"/>
        </w:rPr>
        <w:t xml:space="preserve"> and run PCA</w:t>
      </w:r>
      <w:r w:rsidRPr="00833D2C">
        <w:rPr>
          <w:sz w:val="24"/>
          <w:szCs w:val="24"/>
        </w:rPr>
        <w:t>. It would be more interesting to see which articles don’t cluster in their news source and see the range of documents a news source has rather than a general overview of all the documents for each news source and seeing a</w:t>
      </w:r>
      <w:r>
        <w:rPr>
          <w:sz w:val="24"/>
          <w:szCs w:val="24"/>
        </w:rPr>
        <w:t>n</w:t>
      </w:r>
      <w:r w:rsidRPr="00833D2C">
        <w:rPr>
          <w:sz w:val="24"/>
          <w:szCs w:val="24"/>
        </w:rPr>
        <w:t xml:space="preserve"> average score between all articles inside that news source.</w:t>
      </w:r>
    </w:p>
    <w:p w14:paraId="66B95A15" w14:textId="7B45960C" w:rsidR="00283336" w:rsidRDefault="00283336" w:rsidP="00EA7B00">
      <w:pPr>
        <w:spacing w:after="120" w:line="240" w:lineRule="auto"/>
        <w:rPr>
          <w:sz w:val="24"/>
          <w:szCs w:val="24"/>
        </w:rPr>
      </w:pPr>
      <w:r>
        <w:rPr>
          <w:sz w:val="24"/>
          <w:szCs w:val="24"/>
        </w:rPr>
        <w:t xml:space="preserve">Removing stop words in a more efficient manner as this negatively </w:t>
      </w:r>
      <w:r w:rsidR="00E71974">
        <w:rPr>
          <w:sz w:val="24"/>
          <w:szCs w:val="24"/>
        </w:rPr>
        <w:t>affected</w:t>
      </w:r>
      <w:r>
        <w:rPr>
          <w:sz w:val="24"/>
          <w:szCs w:val="24"/>
        </w:rPr>
        <w:t xml:space="preserve"> the results for LDA.</w:t>
      </w:r>
    </w:p>
    <w:p w14:paraId="1165867A" w14:textId="2D6D5701" w:rsidR="00B9193E" w:rsidRDefault="00B9193E" w:rsidP="00EA7B00">
      <w:pPr>
        <w:spacing w:after="120" w:line="240" w:lineRule="auto"/>
        <w:rPr>
          <w:sz w:val="24"/>
          <w:szCs w:val="24"/>
        </w:rPr>
      </w:pPr>
      <w:r>
        <w:rPr>
          <w:sz w:val="24"/>
          <w:szCs w:val="24"/>
        </w:rPr>
        <w:t xml:space="preserve">Try running LDA on less than 30 topics and </w:t>
      </w:r>
      <w:r w:rsidR="00C47884">
        <w:rPr>
          <w:sz w:val="24"/>
          <w:szCs w:val="24"/>
        </w:rPr>
        <w:t>determine a</w:t>
      </w:r>
      <w:r w:rsidR="007E3C88">
        <w:rPr>
          <w:sz w:val="24"/>
          <w:szCs w:val="24"/>
        </w:rPr>
        <w:t>n</w:t>
      </w:r>
      <w:r w:rsidR="00C47884">
        <w:rPr>
          <w:sz w:val="24"/>
          <w:szCs w:val="24"/>
        </w:rPr>
        <w:t xml:space="preserve"> optimal number of topics.</w:t>
      </w:r>
    </w:p>
    <w:p w14:paraId="2FCD747A" w14:textId="75B777D9" w:rsidR="00402D03" w:rsidRDefault="00470031" w:rsidP="00EA7B00">
      <w:pPr>
        <w:spacing w:after="120" w:line="240" w:lineRule="auto"/>
        <w:rPr>
          <w:sz w:val="24"/>
          <w:szCs w:val="24"/>
        </w:rPr>
      </w:pPr>
      <w:r w:rsidRPr="001257A2">
        <w:rPr>
          <w:sz w:val="24"/>
          <w:szCs w:val="24"/>
        </w:rPr>
        <w:t>Reducing unique word</w:t>
      </w:r>
      <w:r w:rsidR="007B6B40">
        <w:rPr>
          <w:sz w:val="24"/>
          <w:szCs w:val="24"/>
        </w:rPr>
        <w:t>s</w:t>
      </w:r>
      <w:r w:rsidRPr="001257A2">
        <w:rPr>
          <w:sz w:val="24"/>
          <w:szCs w:val="24"/>
        </w:rPr>
        <w:t xml:space="preserve"> or reducing dimensionality would likely improve our model</w:t>
      </w:r>
      <w:r w:rsidR="0044324B" w:rsidRPr="001257A2">
        <w:rPr>
          <w:sz w:val="24"/>
          <w:szCs w:val="24"/>
        </w:rPr>
        <w:t xml:space="preserve"> in a better manner than PCA</w:t>
      </w:r>
      <w:r w:rsidR="001257A2">
        <w:rPr>
          <w:sz w:val="24"/>
          <w:szCs w:val="24"/>
        </w:rPr>
        <w:t xml:space="preserve"> or at least keep interpretability while providing more information</w:t>
      </w:r>
      <w:r w:rsidRPr="001257A2">
        <w:rPr>
          <w:sz w:val="24"/>
          <w:szCs w:val="24"/>
        </w:rPr>
        <w:t xml:space="preserve">. This can be </w:t>
      </w:r>
      <w:r w:rsidRPr="00833D2C">
        <w:rPr>
          <w:sz w:val="24"/>
          <w:szCs w:val="24"/>
        </w:rPr>
        <w:t xml:space="preserve">done several ways. </w:t>
      </w:r>
      <w:r w:rsidR="002631E0" w:rsidRPr="00833D2C">
        <w:rPr>
          <w:sz w:val="24"/>
          <w:szCs w:val="24"/>
        </w:rPr>
        <w:t>Distributional Hypothesis</w:t>
      </w:r>
      <w:r w:rsidR="00660482" w:rsidRPr="00833D2C">
        <w:rPr>
          <w:sz w:val="24"/>
          <w:szCs w:val="24"/>
        </w:rPr>
        <w:t xml:space="preserve"> or terms that occur in similar term context have similar meaning,</w:t>
      </w:r>
      <w:r w:rsidR="002631E0" w:rsidRPr="00833D2C">
        <w:rPr>
          <w:sz w:val="24"/>
          <w:szCs w:val="24"/>
        </w:rPr>
        <w:t xml:space="preserve"> </w:t>
      </w:r>
      <w:r w:rsidR="00660482" w:rsidRPr="00833D2C">
        <w:rPr>
          <w:sz w:val="24"/>
          <w:szCs w:val="24"/>
        </w:rPr>
        <w:t>to combine</w:t>
      </w:r>
      <w:r w:rsidR="002631E0" w:rsidRPr="00833D2C">
        <w:rPr>
          <w:sz w:val="24"/>
          <w:szCs w:val="24"/>
        </w:rPr>
        <w:t xml:space="preserve"> </w:t>
      </w:r>
      <w:r w:rsidR="00660482" w:rsidRPr="00833D2C">
        <w:rPr>
          <w:sz w:val="24"/>
          <w:szCs w:val="24"/>
        </w:rPr>
        <w:t xml:space="preserve">like </w:t>
      </w:r>
      <w:r w:rsidR="002631E0" w:rsidRPr="00833D2C">
        <w:rPr>
          <w:sz w:val="24"/>
          <w:szCs w:val="24"/>
        </w:rPr>
        <w:t>terms</w:t>
      </w:r>
      <w:r w:rsidRPr="00833D2C">
        <w:rPr>
          <w:sz w:val="24"/>
          <w:szCs w:val="24"/>
        </w:rPr>
        <w:t xml:space="preserve"> can reduce dimensionality. </w:t>
      </w:r>
      <w:r w:rsidR="00423C66" w:rsidRPr="00833D2C">
        <w:rPr>
          <w:sz w:val="24"/>
          <w:szCs w:val="24"/>
        </w:rPr>
        <w:t>TFIDF and domain knowledge to determine non-significant words</w:t>
      </w:r>
      <w:r w:rsidRPr="00833D2C">
        <w:rPr>
          <w:sz w:val="24"/>
          <w:szCs w:val="24"/>
        </w:rPr>
        <w:t xml:space="preserve"> will also further reduce dimensionality</w:t>
      </w:r>
      <w:r w:rsidR="00423C66" w:rsidRPr="00833D2C">
        <w:rPr>
          <w:sz w:val="24"/>
          <w:szCs w:val="24"/>
        </w:rPr>
        <w:t>.</w:t>
      </w:r>
      <w:r w:rsidR="00F95CEE" w:rsidRPr="00833D2C">
        <w:rPr>
          <w:sz w:val="24"/>
          <w:szCs w:val="24"/>
        </w:rPr>
        <w:t xml:space="preserve"> </w:t>
      </w:r>
      <w:r w:rsidR="00413827">
        <w:rPr>
          <w:sz w:val="24"/>
          <w:szCs w:val="24"/>
        </w:rPr>
        <w:t>Run LS</w:t>
      </w:r>
      <w:r w:rsidR="006B4930">
        <w:rPr>
          <w:sz w:val="24"/>
          <w:szCs w:val="24"/>
        </w:rPr>
        <w:t>I</w:t>
      </w:r>
      <w:r w:rsidR="00413827">
        <w:rPr>
          <w:sz w:val="24"/>
          <w:szCs w:val="24"/>
        </w:rPr>
        <w:t xml:space="preserve"> on individual words</w:t>
      </w:r>
      <w:r w:rsidR="00CF4258">
        <w:rPr>
          <w:sz w:val="24"/>
          <w:szCs w:val="24"/>
        </w:rPr>
        <w:t>,</w:t>
      </w:r>
      <w:r w:rsidR="00413827">
        <w:rPr>
          <w:sz w:val="24"/>
          <w:szCs w:val="24"/>
        </w:rPr>
        <w:t xml:space="preserve"> </w:t>
      </w:r>
      <w:r w:rsidR="00CF4258">
        <w:rPr>
          <w:sz w:val="24"/>
          <w:szCs w:val="24"/>
        </w:rPr>
        <w:t>t</w:t>
      </w:r>
      <w:r w:rsidR="00413827">
        <w:rPr>
          <w:sz w:val="24"/>
          <w:szCs w:val="24"/>
        </w:rPr>
        <w:t>his is a good way to determine word similarity and could be used in place of the above distributed Hypothesis idea</w:t>
      </w:r>
      <w:r w:rsidR="006768FE">
        <w:rPr>
          <w:sz w:val="24"/>
          <w:szCs w:val="24"/>
        </w:rPr>
        <w:t>,</w:t>
      </w:r>
      <w:r w:rsidR="00413827">
        <w:rPr>
          <w:sz w:val="24"/>
          <w:szCs w:val="24"/>
        </w:rPr>
        <w:t xml:space="preserve"> </w:t>
      </w:r>
      <w:r w:rsidR="006768FE">
        <w:rPr>
          <w:sz w:val="24"/>
          <w:szCs w:val="24"/>
        </w:rPr>
        <w:t>e</w:t>
      </w:r>
      <w:r w:rsidR="00413827">
        <w:rPr>
          <w:sz w:val="24"/>
          <w:szCs w:val="24"/>
        </w:rPr>
        <w:t xml:space="preserve">specially as a more quantitative approach. </w:t>
      </w:r>
      <w:r w:rsidR="00EB2E93">
        <w:rPr>
          <w:sz w:val="24"/>
          <w:szCs w:val="24"/>
        </w:rPr>
        <w:t>Can use Word2Vec</w:t>
      </w:r>
      <w:r w:rsidR="00AB6003">
        <w:rPr>
          <w:sz w:val="24"/>
          <w:szCs w:val="24"/>
        </w:rPr>
        <w:t xml:space="preserve"> and t-SNE</w:t>
      </w:r>
      <w:r w:rsidR="00EB2E93">
        <w:rPr>
          <w:sz w:val="24"/>
          <w:szCs w:val="24"/>
        </w:rPr>
        <w:t xml:space="preserve"> to determine similar words</w:t>
      </w:r>
      <w:r w:rsidR="00AB6003">
        <w:rPr>
          <w:sz w:val="24"/>
          <w:szCs w:val="24"/>
        </w:rPr>
        <w:t xml:space="preserve"> through clustering.</w:t>
      </w:r>
      <w:r w:rsidR="00F439F4">
        <w:rPr>
          <w:sz w:val="24"/>
          <w:szCs w:val="24"/>
        </w:rPr>
        <w:t xml:space="preserve"> Word2Vec and t-SNE with PCA or topic model to input new word embeddings to determine similar words though clustering.</w:t>
      </w:r>
    </w:p>
    <w:p w14:paraId="7307E1C3" w14:textId="3A9D2FB8" w:rsidR="00F439F4" w:rsidRDefault="00413827" w:rsidP="00EA7B00">
      <w:pPr>
        <w:spacing w:after="120" w:line="240" w:lineRule="auto"/>
        <w:rPr>
          <w:sz w:val="24"/>
          <w:szCs w:val="24"/>
        </w:rPr>
      </w:pPr>
      <w:r>
        <w:rPr>
          <w:sz w:val="24"/>
          <w:szCs w:val="24"/>
        </w:rPr>
        <w:t>Word similarity and removing non-significant words can</w:t>
      </w:r>
      <w:r w:rsidR="00F95CEE" w:rsidRPr="00833D2C">
        <w:rPr>
          <w:sz w:val="24"/>
          <w:szCs w:val="24"/>
        </w:rPr>
        <w:t xml:space="preserve"> </w:t>
      </w:r>
      <w:r w:rsidR="002F5548" w:rsidRPr="00833D2C">
        <w:rPr>
          <w:sz w:val="24"/>
          <w:szCs w:val="24"/>
        </w:rPr>
        <w:t>both</w:t>
      </w:r>
      <w:r>
        <w:rPr>
          <w:sz w:val="24"/>
          <w:szCs w:val="24"/>
        </w:rPr>
        <w:t xml:space="preserve"> be used </w:t>
      </w:r>
      <w:r w:rsidR="00BD6ABB">
        <w:rPr>
          <w:sz w:val="24"/>
          <w:szCs w:val="24"/>
        </w:rPr>
        <w:t xml:space="preserve">in combination </w:t>
      </w:r>
      <w:r>
        <w:rPr>
          <w:sz w:val="24"/>
          <w:szCs w:val="24"/>
        </w:rPr>
        <w:t xml:space="preserve">to </w:t>
      </w:r>
      <w:r w:rsidR="00F95CEE" w:rsidRPr="00833D2C">
        <w:rPr>
          <w:sz w:val="24"/>
          <w:szCs w:val="24"/>
        </w:rPr>
        <w:t xml:space="preserve">further </w:t>
      </w:r>
      <w:r w:rsidR="00BD6ABB" w:rsidRPr="00833D2C">
        <w:rPr>
          <w:sz w:val="24"/>
          <w:szCs w:val="24"/>
        </w:rPr>
        <w:t>reduce</w:t>
      </w:r>
      <w:r w:rsidR="00F95CEE" w:rsidRPr="00833D2C">
        <w:rPr>
          <w:sz w:val="24"/>
          <w:szCs w:val="24"/>
        </w:rPr>
        <w:t xml:space="preserve"> dimensionality.</w:t>
      </w:r>
      <w:r w:rsidR="0044324B" w:rsidRPr="00833D2C">
        <w:rPr>
          <w:sz w:val="24"/>
          <w:szCs w:val="24"/>
        </w:rPr>
        <w:t xml:space="preserve"> </w:t>
      </w:r>
      <w:r>
        <w:rPr>
          <w:sz w:val="24"/>
          <w:szCs w:val="24"/>
        </w:rPr>
        <w:t>This can be done by combining some of the methods described in th</w:t>
      </w:r>
      <w:r w:rsidR="00402D03">
        <w:rPr>
          <w:sz w:val="24"/>
          <w:szCs w:val="24"/>
        </w:rPr>
        <w:t>e above</w:t>
      </w:r>
      <w:r>
        <w:rPr>
          <w:sz w:val="24"/>
          <w:szCs w:val="24"/>
        </w:rPr>
        <w:t xml:space="preserve"> paragraph.</w:t>
      </w:r>
    </w:p>
    <w:p w14:paraId="34EB2488" w14:textId="77777777" w:rsidR="00283336" w:rsidRPr="00AD7036" w:rsidRDefault="00283336" w:rsidP="00EA7B00">
      <w:pPr>
        <w:spacing w:after="120" w:line="240" w:lineRule="auto"/>
        <w:rPr>
          <w:sz w:val="16"/>
          <w:szCs w:val="16"/>
        </w:rPr>
      </w:pPr>
    </w:p>
    <w:p w14:paraId="53A11E70" w14:textId="6B5D3D5C" w:rsidR="0053646C" w:rsidRDefault="0053646C" w:rsidP="00EA7B00">
      <w:pPr>
        <w:spacing w:after="120" w:line="240" w:lineRule="auto"/>
        <w:rPr>
          <w:b/>
          <w:bCs/>
          <w:sz w:val="28"/>
          <w:szCs w:val="28"/>
        </w:rPr>
      </w:pPr>
      <w:r w:rsidRPr="00F27F87">
        <w:rPr>
          <w:b/>
          <w:bCs/>
          <w:sz w:val="28"/>
          <w:szCs w:val="28"/>
        </w:rPr>
        <w:t>Conclusion</w:t>
      </w:r>
    </w:p>
    <w:p w14:paraId="7718176A" w14:textId="070A0418" w:rsidR="00F27F87" w:rsidRPr="00F27F87" w:rsidRDefault="006B1540" w:rsidP="00EA7B00">
      <w:pPr>
        <w:spacing w:after="120" w:line="240" w:lineRule="auto"/>
        <w:rPr>
          <w:b/>
          <w:bCs/>
          <w:sz w:val="28"/>
          <w:szCs w:val="28"/>
        </w:rPr>
      </w:pPr>
      <w:r>
        <w:rPr>
          <w:sz w:val="24"/>
        </w:rPr>
        <w:t>986,461 online news articles from 15 different papers</w:t>
      </w:r>
      <w:r>
        <w:rPr>
          <w:sz w:val="24"/>
          <w:szCs w:val="24"/>
        </w:rPr>
        <w:t xml:space="preserve"> were examined from the Newzy dataset. </w:t>
      </w:r>
      <w:r w:rsidR="005D6285">
        <w:rPr>
          <w:sz w:val="24"/>
          <w:szCs w:val="24"/>
        </w:rPr>
        <w:t>Several models were built with the aim of finding similar news source</w:t>
      </w:r>
      <w:r>
        <w:rPr>
          <w:sz w:val="24"/>
          <w:szCs w:val="24"/>
        </w:rPr>
        <w:t>s</w:t>
      </w:r>
      <w:r w:rsidR="005D6285">
        <w:rPr>
          <w:sz w:val="24"/>
          <w:szCs w:val="24"/>
        </w:rPr>
        <w:t xml:space="preserve">. </w:t>
      </w:r>
      <w:r w:rsidR="00725CF7">
        <w:rPr>
          <w:sz w:val="24"/>
          <w:szCs w:val="24"/>
        </w:rPr>
        <w:t xml:space="preserve"> The methods were not perfect, and more work could be done</w:t>
      </w:r>
      <w:r>
        <w:rPr>
          <w:sz w:val="24"/>
          <w:szCs w:val="24"/>
        </w:rPr>
        <w:t xml:space="preserve"> to classify more news sources,</w:t>
      </w:r>
      <w:r w:rsidR="00725CF7">
        <w:rPr>
          <w:sz w:val="24"/>
          <w:szCs w:val="24"/>
        </w:rPr>
        <w:t xml:space="preserve"> but 3 groups were found in the end. </w:t>
      </w:r>
      <w:r w:rsidR="005D6285">
        <w:rPr>
          <w:sz w:val="24"/>
          <w:szCs w:val="24"/>
        </w:rPr>
        <w:t>9 of the news sources</w:t>
      </w:r>
      <w:r w:rsidR="00725CF7">
        <w:rPr>
          <w:sz w:val="24"/>
          <w:szCs w:val="24"/>
        </w:rPr>
        <w:t xml:space="preserve"> were grouped</w:t>
      </w:r>
      <w:r w:rsidR="005D6285">
        <w:rPr>
          <w:sz w:val="24"/>
          <w:szCs w:val="24"/>
        </w:rPr>
        <w:t xml:space="preserve"> into 3 </w:t>
      </w:r>
      <w:r w:rsidR="004A031B">
        <w:rPr>
          <w:sz w:val="24"/>
          <w:szCs w:val="24"/>
        </w:rPr>
        <w:t xml:space="preserve">separate groups based on both observations discovered with models and explained with </w:t>
      </w:r>
      <w:r w:rsidR="00725CF7">
        <w:rPr>
          <w:sz w:val="24"/>
          <w:szCs w:val="24"/>
        </w:rPr>
        <w:t>some domain knowledge.</w:t>
      </w:r>
    </w:p>
    <w:sectPr w:rsidR="00F27F87" w:rsidRPr="00F27F87" w:rsidSect="00EA7B00">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78310" w14:textId="77777777" w:rsidR="00E75161" w:rsidRDefault="00E75161" w:rsidP="00EA7B00">
      <w:pPr>
        <w:spacing w:after="0" w:line="240" w:lineRule="auto"/>
      </w:pPr>
      <w:r>
        <w:separator/>
      </w:r>
    </w:p>
  </w:endnote>
  <w:endnote w:type="continuationSeparator" w:id="0">
    <w:p w14:paraId="500E0748" w14:textId="77777777" w:rsidR="00E75161" w:rsidRDefault="00E75161" w:rsidP="00EA7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0CC5D" w14:textId="77777777" w:rsidR="00E75161" w:rsidRDefault="00E75161" w:rsidP="00EA7B00">
      <w:pPr>
        <w:spacing w:after="0" w:line="240" w:lineRule="auto"/>
      </w:pPr>
      <w:r>
        <w:separator/>
      </w:r>
    </w:p>
  </w:footnote>
  <w:footnote w:type="continuationSeparator" w:id="0">
    <w:p w14:paraId="311FDFC6" w14:textId="77777777" w:rsidR="00E75161" w:rsidRDefault="00E75161" w:rsidP="00EA7B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329E" w14:textId="77777777" w:rsidR="00EA7B00" w:rsidRPr="00EA7B00" w:rsidRDefault="00EA7B00" w:rsidP="00EA7B00">
    <w:pPr>
      <w:pStyle w:val="Header"/>
      <w:jc w:val="right"/>
      <w:rPr>
        <w:sz w:val="24"/>
        <w:szCs w:val="24"/>
      </w:rPr>
    </w:pPr>
    <w:r w:rsidRPr="00EA7B00">
      <w:rPr>
        <w:sz w:val="24"/>
        <w:szCs w:val="24"/>
      </w:rPr>
      <w:t>Thomas Butler, vra2cf</w:t>
    </w:r>
  </w:p>
  <w:p w14:paraId="5AE9AEB0" w14:textId="77777777" w:rsidR="00EA7B00" w:rsidRPr="00EA7B00" w:rsidRDefault="00EA7B00" w:rsidP="00EA7B00">
    <w:pPr>
      <w:pStyle w:val="Header"/>
      <w:jc w:val="right"/>
      <w:rPr>
        <w:sz w:val="24"/>
        <w:szCs w:val="24"/>
      </w:rPr>
    </w:pPr>
    <w:r w:rsidRPr="00EA7B00">
      <w:rPr>
        <w:sz w:val="24"/>
        <w:szCs w:val="24"/>
      </w:rPr>
      <w:t>DS 5001</w:t>
    </w:r>
  </w:p>
  <w:p w14:paraId="7C31F077" w14:textId="10E4598D" w:rsidR="00EA7B00" w:rsidRPr="00EA7B00" w:rsidRDefault="00EA7B00" w:rsidP="00EA7B00">
    <w:pPr>
      <w:pStyle w:val="Header"/>
      <w:jc w:val="right"/>
      <w:rPr>
        <w:sz w:val="24"/>
        <w:szCs w:val="24"/>
      </w:rPr>
    </w:pPr>
    <w:r w:rsidRPr="00EA7B00">
      <w:rPr>
        <w:sz w:val="24"/>
        <w:szCs w:val="24"/>
      </w:rPr>
      <w:t>12/</w:t>
    </w:r>
    <w:r w:rsidR="00016FF8">
      <w:rPr>
        <w:sz w:val="24"/>
        <w:szCs w:val="24"/>
      </w:rPr>
      <w:t>14</w:t>
    </w:r>
    <w:r w:rsidRPr="00EA7B00">
      <w:rPr>
        <w:sz w:val="24"/>
        <w:szCs w:val="24"/>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3922FD"/>
    <w:multiLevelType w:val="hybridMultilevel"/>
    <w:tmpl w:val="C090E69E"/>
    <w:lvl w:ilvl="0" w:tplc="4F3AC9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753593"/>
    <w:multiLevelType w:val="hybridMultilevel"/>
    <w:tmpl w:val="C7406EC8"/>
    <w:lvl w:ilvl="0" w:tplc="818C75A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46C"/>
    <w:rsid w:val="00014732"/>
    <w:rsid w:val="00016FF8"/>
    <w:rsid w:val="00021D6B"/>
    <w:rsid w:val="00025B94"/>
    <w:rsid w:val="000407DE"/>
    <w:rsid w:val="00066385"/>
    <w:rsid w:val="00067F4C"/>
    <w:rsid w:val="00075508"/>
    <w:rsid w:val="000A72A1"/>
    <w:rsid w:val="000D0E75"/>
    <w:rsid w:val="000D217C"/>
    <w:rsid w:val="000E66C2"/>
    <w:rsid w:val="00104304"/>
    <w:rsid w:val="00113761"/>
    <w:rsid w:val="00115028"/>
    <w:rsid w:val="0012579B"/>
    <w:rsid w:val="001257A2"/>
    <w:rsid w:val="00150CF1"/>
    <w:rsid w:val="00166D40"/>
    <w:rsid w:val="00176351"/>
    <w:rsid w:val="00176646"/>
    <w:rsid w:val="00177E5B"/>
    <w:rsid w:val="001820AF"/>
    <w:rsid w:val="001862CA"/>
    <w:rsid w:val="00193E6F"/>
    <w:rsid w:val="001A1EE3"/>
    <w:rsid w:val="001A5B2C"/>
    <w:rsid w:val="001C26E7"/>
    <w:rsid w:val="001C681F"/>
    <w:rsid w:val="001D7CA2"/>
    <w:rsid w:val="001E1299"/>
    <w:rsid w:val="001F1F1B"/>
    <w:rsid w:val="001F3729"/>
    <w:rsid w:val="001F7181"/>
    <w:rsid w:val="00204F4A"/>
    <w:rsid w:val="0021057C"/>
    <w:rsid w:val="00224138"/>
    <w:rsid w:val="00243979"/>
    <w:rsid w:val="00245BB5"/>
    <w:rsid w:val="002463C5"/>
    <w:rsid w:val="0025465D"/>
    <w:rsid w:val="002631E0"/>
    <w:rsid w:val="00283336"/>
    <w:rsid w:val="00291115"/>
    <w:rsid w:val="002A48D3"/>
    <w:rsid w:val="002B5E35"/>
    <w:rsid w:val="002B7971"/>
    <w:rsid w:val="002C3CC3"/>
    <w:rsid w:val="002D1C2D"/>
    <w:rsid w:val="002D1D97"/>
    <w:rsid w:val="002E76C1"/>
    <w:rsid w:val="002F14EA"/>
    <w:rsid w:val="002F2FD4"/>
    <w:rsid w:val="002F3848"/>
    <w:rsid w:val="002F5548"/>
    <w:rsid w:val="00303833"/>
    <w:rsid w:val="00305C61"/>
    <w:rsid w:val="0031511B"/>
    <w:rsid w:val="0031658E"/>
    <w:rsid w:val="00327023"/>
    <w:rsid w:val="003654F5"/>
    <w:rsid w:val="003676AF"/>
    <w:rsid w:val="00372DDD"/>
    <w:rsid w:val="0037708B"/>
    <w:rsid w:val="00396F93"/>
    <w:rsid w:val="003975FE"/>
    <w:rsid w:val="003A0E59"/>
    <w:rsid w:val="003A7961"/>
    <w:rsid w:val="003B02F7"/>
    <w:rsid w:val="003D2C2E"/>
    <w:rsid w:val="003D50D7"/>
    <w:rsid w:val="00402D03"/>
    <w:rsid w:val="00406019"/>
    <w:rsid w:val="00406A32"/>
    <w:rsid w:val="00410D81"/>
    <w:rsid w:val="00413827"/>
    <w:rsid w:val="00414F9A"/>
    <w:rsid w:val="0042218D"/>
    <w:rsid w:val="00423C66"/>
    <w:rsid w:val="00434BA4"/>
    <w:rsid w:val="0044218D"/>
    <w:rsid w:val="0044324B"/>
    <w:rsid w:val="004479E5"/>
    <w:rsid w:val="00453CD3"/>
    <w:rsid w:val="00464CA3"/>
    <w:rsid w:val="004665D1"/>
    <w:rsid w:val="00470031"/>
    <w:rsid w:val="00472DD3"/>
    <w:rsid w:val="00475911"/>
    <w:rsid w:val="00481D8E"/>
    <w:rsid w:val="00486FB0"/>
    <w:rsid w:val="004964BF"/>
    <w:rsid w:val="004A031B"/>
    <w:rsid w:val="004A6356"/>
    <w:rsid w:val="004B281E"/>
    <w:rsid w:val="004C03B8"/>
    <w:rsid w:val="004C218E"/>
    <w:rsid w:val="004D7FDA"/>
    <w:rsid w:val="004E022B"/>
    <w:rsid w:val="004E3C17"/>
    <w:rsid w:val="004E4685"/>
    <w:rsid w:val="004F5BC6"/>
    <w:rsid w:val="00506155"/>
    <w:rsid w:val="0053646C"/>
    <w:rsid w:val="00540781"/>
    <w:rsid w:val="005469E8"/>
    <w:rsid w:val="00547870"/>
    <w:rsid w:val="00551266"/>
    <w:rsid w:val="0055185E"/>
    <w:rsid w:val="00551D1B"/>
    <w:rsid w:val="005645DA"/>
    <w:rsid w:val="00577DEC"/>
    <w:rsid w:val="005818A9"/>
    <w:rsid w:val="0058553B"/>
    <w:rsid w:val="00595C81"/>
    <w:rsid w:val="005C161B"/>
    <w:rsid w:val="005C2082"/>
    <w:rsid w:val="005C2CB5"/>
    <w:rsid w:val="005D247E"/>
    <w:rsid w:val="005D2911"/>
    <w:rsid w:val="005D6285"/>
    <w:rsid w:val="005F05E7"/>
    <w:rsid w:val="006007FE"/>
    <w:rsid w:val="00605A96"/>
    <w:rsid w:val="00610F5D"/>
    <w:rsid w:val="00611322"/>
    <w:rsid w:val="006227FB"/>
    <w:rsid w:val="00626125"/>
    <w:rsid w:val="006261B8"/>
    <w:rsid w:val="0063444E"/>
    <w:rsid w:val="00643624"/>
    <w:rsid w:val="00660482"/>
    <w:rsid w:val="00660E52"/>
    <w:rsid w:val="00664F76"/>
    <w:rsid w:val="0066775D"/>
    <w:rsid w:val="00670264"/>
    <w:rsid w:val="00670E20"/>
    <w:rsid w:val="006768FE"/>
    <w:rsid w:val="00677C6B"/>
    <w:rsid w:val="00686619"/>
    <w:rsid w:val="0069489A"/>
    <w:rsid w:val="0069583C"/>
    <w:rsid w:val="00696276"/>
    <w:rsid w:val="006A31AB"/>
    <w:rsid w:val="006B06D8"/>
    <w:rsid w:val="006B117D"/>
    <w:rsid w:val="006B1540"/>
    <w:rsid w:val="006B2783"/>
    <w:rsid w:val="006B4930"/>
    <w:rsid w:val="006C4473"/>
    <w:rsid w:val="006D4688"/>
    <w:rsid w:val="006E14E0"/>
    <w:rsid w:val="006E578D"/>
    <w:rsid w:val="006F2803"/>
    <w:rsid w:val="006F35AE"/>
    <w:rsid w:val="006F5052"/>
    <w:rsid w:val="006F7F5A"/>
    <w:rsid w:val="00710077"/>
    <w:rsid w:val="00716CC8"/>
    <w:rsid w:val="0072050D"/>
    <w:rsid w:val="007219AD"/>
    <w:rsid w:val="00725CF7"/>
    <w:rsid w:val="00732E45"/>
    <w:rsid w:val="00734590"/>
    <w:rsid w:val="0074101D"/>
    <w:rsid w:val="00750173"/>
    <w:rsid w:val="007524D3"/>
    <w:rsid w:val="00753A2F"/>
    <w:rsid w:val="00755E3B"/>
    <w:rsid w:val="007563B3"/>
    <w:rsid w:val="00767D40"/>
    <w:rsid w:val="0078248C"/>
    <w:rsid w:val="00782CAA"/>
    <w:rsid w:val="007841F8"/>
    <w:rsid w:val="0078651E"/>
    <w:rsid w:val="00797580"/>
    <w:rsid w:val="00797965"/>
    <w:rsid w:val="007A33E7"/>
    <w:rsid w:val="007B2281"/>
    <w:rsid w:val="007B5D89"/>
    <w:rsid w:val="007B6B40"/>
    <w:rsid w:val="007C7706"/>
    <w:rsid w:val="007E3C88"/>
    <w:rsid w:val="007F019C"/>
    <w:rsid w:val="007F0386"/>
    <w:rsid w:val="007F046B"/>
    <w:rsid w:val="007F4731"/>
    <w:rsid w:val="00803A6F"/>
    <w:rsid w:val="00806416"/>
    <w:rsid w:val="00833D2C"/>
    <w:rsid w:val="00841E4A"/>
    <w:rsid w:val="008671C4"/>
    <w:rsid w:val="00867396"/>
    <w:rsid w:val="008726E2"/>
    <w:rsid w:val="00885356"/>
    <w:rsid w:val="008B46E7"/>
    <w:rsid w:val="008B6810"/>
    <w:rsid w:val="008B7413"/>
    <w:rsid w:val="008C1855"/>
    <w:rsid w:val="008D3141"/>
    <w:rsid w:val="008D49CD"/>
    <w:rsid w:val="008F52BD"/>
    <w:rsid w:val="009004F3"/>
    <w:rsid w:val="009048FD"/>
    <w:rsid w:val="009104A4"/>
    <w:rsid w:val="00913A1C"/>
    <w:rsid w:val="0091414D"/>
    <w:rsid w:val="00916D4B"/>
    <w:rsid w:val="009376C7"/>
    <w:rsid w:val="00943E88"/>
    <w:rsid w:val="009445B7"/>
    <w:rsid w:val="00952AD1"/>
    <w:rsid w:val="009837F4"/>
    <w:rsid w:val="00990FD6"/>
    <w:rsid w:val="009A3080"/>
    <w:rsid w:val="009B4B25"/>
    <w:rsid w:val="009B7970"/>
    <w:rsid w:val="009D112A"/>
    <w:rsid w:val="009D75FE"/>
    <w:rsid w:val="009E3DEA"/>
    <w:rsid w:val="009F2C47"/>
    <w:rsid w:val="00A16124"/>
    <w:rsid w:val="00A22CEE"/>
    <w:rsid w:val="00A35F64"/>
    <w:rsid w:val="00A47B0E"/>
    <w:rsid w:val="00A518B2"/>
    <w:rsid w:val="00A56C02"/>
    <w:rsid w:val="00A60AEB"/>
    <w:rsid w:val="00A641FC"/>
    <w:rsid w:val="00A65300"/>
    <w:rsid w:val="00A70292"/>
    <w:rsid w:val="00A86CA9"/>
    <w:rsid w:val="00A93911"/>
    <w:rsid w:val="00A94719"/>
    <w:rsid w:val="00AA1FBA"/>
    <w:rsid w:val="00AA2B65"/>
    <w:rsid w:val="00AA711F"/>
    <w:rsid w:val="00AB1751"/>
    <w:rsid w:val="00AB6003"/>
    <w:rsid w:val="00AB752F"/>
    <w:rsid w:val="00AC6A18"/>
    <w:rsid w:val="00AD7036"/>
    <w:rsid w:val="00AF45B0"/>
    <w:rsid w:val="00B0034D"/>
    <w:rsid w:val="00B04B81"/>
    <w:rsid w:val="00B05B7E"/>
    <w:rsid w:val="00B26261"/>
    <w:rsid w:val="00B326BF"/>
    <w:rsid w:val="00B33200"/>
    <w:rsid w:val="00B57108"/>
    <w:rsid w:val="00B669FD"/>
    <w:rsid w:val="00B67E15"/>
    <w:rsid w:val="00B741AD"/>
    <w:rsid w:val="00B7483F"/>
    <w:rsid w:val="00B86739"/>
    <w:rsid w:val="00B9193E"/>
    <w:rsid w:val="00BA3857"/>
    <w:rsid w:val="00BA67C3"/>
    <w:rsid w:val="00BB317F"/>
    <w:rsid w:val="00BB7825"/>
    <w:rsid w:val="00BD0A8E"/>
    <w:rsid w:val="00BD6ABB"/>
    <w:rsid w:val="00BE21C2"/>
    <w:rsid w:val="00BF1528"/>
    <w:rsid w:val="00C14103"/>
    <w:rsid w:val="00C36927"/>
    <w:rsid w:val="00C44C1F"/>
    <w:rsid w:val="00C47884"/>
    <w:rsid w:val="00C52BF2"/>
    <w:rsid w:val="00C52DCA"/>
    <w:rsid w:val="00C573F4"/>
    <w:rsid w:val="00C86FC0"/>
    <w:rsid w:val="00CA1CC1"/>
    <w:rsid w:val="00CA1E0F"/>
    <w:rsid w:val="00CA4596"/>
    <w:rsid w:val="00CB61CE"/>
    <w:rsid w:val="00CC0D20"/>
    <w:rsid w:val="00CC3575"/>
    <w:rsid w:val="00CC4D8D"/>
    <w:rsid w:val="00CD3947"/>
    <w:rsid w:val="00CF4258"/>
    <w:rsid w:val="00D173DC"/>
    <w:rsid w:val="00D24C70"/>
    <w:rsid w:val="00D25292"/>
    <w:rsid w:val="00D2581B"/>
    <w:rsid w:val="00D35625"/>
    <w:rsid w:val="00D55673"/>
    <w:rsid w:val="00D7040C"/>
    <w:rsid w:val="00D827EF"/>
    <w:rsid w:val="00D8691D"/>
    <w:rsid w:val="00D9122D"/>
    <w:rsid w:val="00DA1A5C"/>
    <w:rsid w:val="00DD0C11"/>
    <w:rsid w:val="00DD74FA"/>
    <w:rsid w:val="00DE5D8A"/>
    <w:rsid w:val="00DF271F"/>
    <w:rsid w:val="00DF4385"/>
    <w:rsid w:val="00E10622"/>
    <w:rsid w:val="00E134D8"/>
    <w:rsid w:val="00E17329"/>
    <w:rsid w:val="00E26730"/>
    <w:rsid w:val="00E44C97"/>
    <w:rsid w:val="00E50623"/>
    <w:rsid w:val="00E566CB"/>
    <w:rsid w:val="00E6743F"/>
    <w:rsid w:val="00E71974"/>
    <w:rsid w:val="00E74438"/>
    <w:rsid w:val="00E75161"/>
    <w:rsid w:val="00E761BC"/>
    <w:rsid w:val="00E7643F"/>
    <w:rsid w:val="00EA42EE"/>
    <w:rsid w:val="00EA7B00"/>
    <w:rsid w:val="00EB2E93"/>
    <w:rsid w:val="00EB6F32"/>
    <w:rsid w:val="00EC0E35"/>
    <w:rsid w:val="00ED1E4F"/>
    <w:rsid w:val="00ED44E2"/>
    <w:rsid w:val="00EE36EA"/>
    <w:rsid w:val="00EF6C2D"/>
    <w:rsid w:val="00F07DB2"/>
    <w:rsid w:val="00F27F87"/>
    <w:rsid w:val="00F30F21"/>
    <w:rsid w:val="00F32F90"/>
    <w:rsid w:val="00F3391D"/>
    <w:rsid w:val="00F33BD8"/>
    <w:rsid w:val="00F34ECE"/>
    <w:rsid w:val="00F4130D"/>
    <w:rsid w:val="00F439F4"/>
    <w:rsid w:val="00F663A5"/>
    <w:rsid w:val="00F67184"/>
    <w:rsid w:val="00F7701F"/>
    <w:rsid w:val="00F7748C"/>
    <w:rsid w:val="00F774ED"/>
    <w:rsid w:val="00F8164E"/>
    <w:rsid w:val="00F95CEE"/>
    <w:rsid w:val="00F97BD8"/>
    <w:rsid w:val="00FA2637"/>
    <w:rsid w:val="00FA7F95"/>
    <w:rsid w:val="00FB418E"/>
    <w:rsid w:val="00FC167F"/>
    <w:rsid w:val="00FD6DA4"/>
    <w:rsid w:val="00FE6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6EE57"/>
  <w15:chartTrackingRefBased/>
  <w15:docId w15:val="{F3023D24-E194-4445-B433-A7632B275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74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483F"/>
    <w:rPr>
      <w:rFonts w:ascii="Courier New" w:eastAsia="Times New Roman" w:hAnsi="Courier New" w:cs="Courier New"/>
      <w:sz w:val="20"/>
      <w:szCs w:val="20"/>
    </w:rPr>
  </w:style>
  <w:style w:type="table" w:styleId="TableGrid">
    <w:name w:val="Table Grid"/>
    <w:basedOn w:val="TableNormal"/>
    <w:uiPriority w:val="39"/>
    <w:rsid w:val="005C2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7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7B00"/>
  </w:style>
  <w:style w:type="paragraph" w:styleId="Footer">
    <w:name w:val="footer"/>
    <w:basedOn w:val="Normal"/>
    <w:link w:val="FooterChar"/>
    <w:uiPriority w:val="99"/>
    <w:unhideWhenUsed/>
    <w:rsid w:val="00EA7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7B00"/>
  </w:style>
  <w:style w:type="paragraph" w:styleId="ListParagraph">
    <w:name w:val="List Paragraph"/>
    <w:basedOn w:val="Normal"/>
    <w:uiPriority w:val="34"/>
    <w:qFormat/>
    <w:rsid w:val="00AB75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236">
      <w:bodyDiv w:val="1"/>
      <w:marLeft w:val="0"/>
      <w:marRight w:val="0"/>
      <w:marTop w:val="0"/>
      <w:marBottom w:val="0"/>
      <w:divBdr>
        <w:top w:val="none" w:sz="0" w:space="0" w:color="auto"/>
        <w:left w:val="none" w:sz="0" w:space="0" w:color="auto"/>
        <w:bottom w:val="none" w:sz="0" w:space="0" w:color="auto"/>
        <w:right w:val="none" w:sz="0" w:space="0" w:color="auto"/>
      </w:divBdr>
    </w:div>
    <w:div w:id="220799350">
      <w:bodyDiv w:val="1"/>
      <w:marLeft w:val="0"/>
      <w:marRight w:val="0"/>
      <w:marTop w:val="0"/>
      <w:marBottom w:val="0"/>
      <w:divBdr>
        <w:top w:val="none" w:sz="0" w:space="0" w:color="auto"/>
        <w:left w:val="none" w:sz="0" w:space="0" w:color="auto"/>
        <w:bottom w:val="none" w:sz="0" w:space="0" w:color="auto"/>
        <w:right w:val="none" w:sz="0" w:space="0" w:color="auto"/>
      </w:divBdr>
    </w:div>
    <w:div w:id="442072537">
      <w:bodyDiv w:val="1"/>
      <w:marLeft w:val="0"/>
      <w:marRight w:val="0"/>
      <w:marTop w:val="0"/>
      <w:marBottom w:val="0"/>
      <w:divBdr>
        <w:top w:val="none" w:sz="0" w:space="0" w:color="auto"/>
        <w:left w:val="none" w:sz="0" w:space="0" w:color="auto"/>
        <w:bottom w:val="none" w:sz="0" w:space="0" w:color="auto"/>
        <w:right w:val="none" w:sz="0" w:space="0" w:color="auto"/>
      </w:divBdr>
    </w:div>
    <w:div w:id="809515299">
      <w:bodyDiv w:val="1"/>
      <w:marLeft w:val="0"/>
      <w:marRight w:val="0"/>
      <w:marTop w:val="0"/>
      <w:marBottom w:val="0"/>
      <w:divBdr>
        <w:top w:val="none" w:sz="0" w:space="0" w:color="auto"/>
        <w:left w:val="none" w:sz="0" w:space="0" w:color="auto"/>
        <w:bottom w:val="none" w:sz="0" w:space="0" w:color="auto"/>
        <w:right w:val="none" w:sz="0" w:space="0" w:color="auto"/>
      </w:divBdr>
    </w:div>
    <w:div w:id="1045183179">
      <w:bodyDiv w:val="1"/>
      <w:marLeft w:val="0"/>
      <w:marRight w:val="0"/>
      <w:marTop w:val="0"/>
      <w:marBottom w:val="0"/>
      <w:divBdr>
        <w:top w:val="none" w:sz="0" w:space="0" w:color="auto"/>
        <w:left w:val="none" w:sz="0" w:space="0" w:color="auto"/>
        <w:bottom w:val="none" w:sz="0" w:space="0" w:color="auto"/>
        <w:right w:val="none" w:sz="0" w:space="0" w:color="auto"/>
      </w:divBdr>
    </w:div>
    <w:div w:id="1501194627">
      <w:bodyDiv w:val="1"/>
      <w:marLeft w:val="0"/>
      <w:marRight w:val="0"/>
      <w:marTop w:val="0"/>
      <w:marBottom w:val="0"/>
      <w:divBdr>
        <w:top w:val="none" w:sz="0" w:space="0" w:color="auto"/>
        <w:left w:val="none" w:sz="0" w:space="0" w:color="auto"/>
        <w:bottom w:val="none" w:sz="0" w:space="0" w:color="auto"/>
        <w:right w:val="none" w:sz="0" w:space="0" w:color="auto"/>
      </w:divBdr>
    </w:div>
    <w:div w:id="1723287416">
      <w:bodyDiv w:val="1"/>
      <w:marLeft w:val="0"/>
      <w:marRight w:val="0"/>
      <w:marTop w:val="0"/>
      <w:marBottom w:val="0"/>
      <w:divBdr>
        <w:top w:val="none" w:sz="0" w:space="0" w:color="auto"/>
        <w:left w:val="none" w:sz="0" w:space="0" w:color="auto"/>
        <w:bottom w:val="none" w:sz="0" w:space="0" w:color="auto"/>
        <w:right w:val="none" w:sz="0" w:space="0" w:color="auto"/>
      </w:divBdr>
    </w:div>
    <w:div w:id="1747533548">
      <w:bodyDiv w:val="1"/>
      <w:marLeft w:val="0"/>
      <w:marRight w:val="0"/>
      <w:marTop w:val="0"/>
      <w:marBottom w:val="0"/>
      <w:divBdr>
        <w:top w:val="none" w:sz="0" w:space="0" w:color="auto"/>
        <w:left w:val="none" w:sz="0" w:space="0" w:color="auto"/>
        <w:bottom w:val="none" w:sz="0" w:space="0" w:color="auto"/>
        <w:right w:val="none" w:sz="0" w:space="0" w:color="auto"/>
      </w:divBdr>
    </w:div>
    <w:div w:id="1943801601">
      <w:bodyDiv w:val="1"/>
      <w:marLeft w:val="0"/>
      <w:marRight w:val="0"/>
      <w:marTop w:val="0"/>
      <w:marBottom w:val="0"/>
      <w:divBdr>
        <w:top w:val="none" w:sz="0" w:space="0" w:color="auto"/>
        <w:left w:val="none" w:sz="0" w:space="0" w:color="auto"/>
        <w:bottom w:val="none" w:sz="0" w:space="0" w:color="auto"/>
        <w:right w:val="none" w:sz="0" w:space="0" w:color="auto"/>
      </w:divBdr>
    </w:div>
    <w:div w:id="1975788144">
      <w:bodyDiv w:val="1"/>
      <w:marLeft w:val="0"/>
      <w:marRight w:val="0"/>
      <w:marTop w:val="0"/>
      <w:marBottom w:val="0"/>
      <w:divBdr>
        <w:top w:val="none" w:sz="0" w:space="0" w:color="auto"/>
        <w:left w:val="none" w:sz="0" w:space="0" w:color="auto"/>
        <w:bottom w:val="none" w:sz="0" w:space="0" w:color="auto"/>
        <w:right w:val="none" w:sz="0" w:space="0" w:color="auto"/>
      </w:divBdr>
    </w:div>
    <w:div w:id="212526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2167</TotalTime>
  <Pages>13</Pages>
  <Words>1681</Words>
  <Characters>9587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Butler</dc:creator>
  <cp:keywords/>
  <dc:description/>
  <cp:lastModifiedBy>Tom Butler</cp:lastModifiedBy>
  <cp:revision>336</cp:revision>
  <dcterms:created xsi:type="dcterms:W3CDTF">2021-12-08T23:24:00Z</dcterms:created>
  <dcterms:modified xsi:type="dcterms:W3CDTF">2021-12-15T07:28:00Z</dcterms:modified>
</cp:coreProperties>
</file>