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03E" w:rsidRDefault="00D7603E" w:rsidP="00C40603">
      <w:pPr>
        <w:jc w:val="center"/>
        <w:rPr>
          <w:sz w:val="32"/>
          <w:szCs w:val="32"/>
        </w:rPr>
      </w:pPr>
    </w:p>
    <w:p w:rsidR="00D7603E" w:rsidRDefault="00D7603E" w:rsidP="00C40603">
      <w:pPr>
        <w:jc w:val="center"/>
        <w:rPr>
          <w:sz w:val="32"/>
          <w:szCs w:val="32"/>
        </w:rPr>
      </w:pPr>
    </w:p>
    <w:p w:rsidR="00023C74" w:rsidRPr="00D7603E" w:rsidRDefault="00C40603" w:rsidP="00C40603">
      <w:pPr>
        <w:jc w:val="center"/>
        <w:rPr>
          <w:sz w:val="40"/>
          <w:szCs w:val="40"/>
        </w:rPr>
      </w:pPr>
      <w:r w:rsidRPr="00D7603E">
        <w:rPr>
          <w:sz w:val="40"/>
          <w:szCs w:val="40"/>
        </w:rPr>
        <w:t>Serial to Serial</w:t>
      </w:r>
    </w:p>
    <w:p w:rsidR="00D7603E" w:rsidRPr="00D7603E" w:rsidRDefault="00D7603E" w:rsidP="00C40603">
      <w:pPr>
        <w:jc w:val="center"/>
        <w:rPr>
          <w:sz w:val="40"/>
          <w:szCs w:val="40"/>
        </w:rPr>
      </w:pPr>
      <w:r w:rsidRPr="00D7603E">
        <w:rPr>
          <w:sz w:val="40"/>
          <w:szCs w:val="40"/>
        </w:rPr>
        <w:t>Dual Serial Port Monitor and Redirector</w:t>
      </w:r>
    </w:p>
    <w:p w:rsidR="00C40603" w:rsidRDefault="00C40603" w:rsidP="00F86E09">
      <w:pPr>
        <w:rPr>
          <w:sz w:val="32"/>
          <w:szCs w:val="32"/>
        </w:rPr>
      </w:pPr>
    </w:p>
    <w:p w:rsidR="00D7603E" w:rsidRDefault="00D7603E" w:rsidP="00F86E09">
      <w:pPr>
        <w:rPr>
          <w:sz w:val="32"/>
          <w:szCs w:val="32"/>
        </w:rPr>
      </w:pPr>
    </w:p>
    <w:p w:rsidR="00F86E09" w:rsidRDefault="00F86E09" w:rsidP="00F86E09">
      <w:pPr>
        <w:rPr>
          <w:sz w:val="32"/>
          <w:szCs w:val="32"/>
        </w:rPr>
      </w:pPr>
      <w:r>
        <w:rPr>
          <w:noProof/>
          <w:sz w:val="32"/>
          <w:szCs w:val="32"/>
        </w:rPr>
        <w:drawing>
          <wp:inline distT="0" distB="0" distL="0" distR="0">
            <wp:extent cx="5943600" cy="310577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943600" cy="3105772"/>
                    </a:xfrm>
                    <a:prstGeom prst="rect">
                      <a:avLst/>
                    </a:prstGeom>
                    <a:noFill/>
                    <a:ln w="9525">
                      <a:noFill/>
                      <a:miter lim="800000"/>
                      <a:headEnd/>
                      <a:tailEnd/>
                    </a:ln>
                  </pic:spPr>
                </pic:pic>
              </a:graphicData>
            </a:graphic>
          </wp:inline>
        </w:drawing>
      </w:r>
    </w:p>
    <w:p w:rsidR="00D7603E" w:rsidRDefault="00D7603E">
      <w:pPr>
        <w:rPr>
          <w:sz w:val="32"/>
          <w:szCs w:val="32"/>
        </w:rPr>
      </w:pPr>
      <w:r>
        <w:rPr>
          <w:sz w:val="32"/>
          <w:szCs w:val="32"/>
        </w:rPr>
        <w:br w:type="page"/>
      </w:r>
    </w:p>
    <w:p w:rsidR="00F86E09" w:rsidRDefault="00D7603E" w:rsidP="00D7603E">
      <w:pPr>
        <w:pStyle w:val="Heading1"/>
        <w:jc w:val="center"/>
      </w:pPr>
      <w:bookmarkStart w:id="0" w:name="_Toc373748870"/>
      <w:r>
        <w:lastRenderedPageBreak/>
        <w:t>Table of Contents</w:t>
      </w:r>
      <w:bookmarkEnd w:id="0"/>
    </w:p>
    <w:p w:rsidR="00D7603E" w:rsidRPr="00D7603E" w:rsidRDefault="00D7603E" w:rsidP="00D7603E"/>
    <w:p w:rsidR="0057194C" w:rsidRDefault="00562A7A">
      <w:pPr>
        <w:pStyle w:val="TOC1"/>
        <w:tabs>
          <w:tab w:val="right" w:leader="dot" w:pos="9350"/>
        </w:tabs>
        <w:rPr>
          <w:rFonts w:eastAsiaTheme="minorEastAsia"/>
          <w:b w:val="0"/>
          <w:bCs w:val="0"/>
          <w:caps w:val="0"/>
          <w:noProof/>
          <w:sz w:val="22"/>
          <w:szCs w:val="22"/>
        </w:rPr>
      </w:pPr>
      <w:r w:rsidRPr="00562A7A">
        <w:rPr>
          <w:sz w:val="32"/>
          <w:szCs w:val="32"/>
        </w:rPr>
        <w:fldChar w:fldCharType="begin"/>
      </w:r>
      <w:r w:rsidR="00F86E09">
        <w:rPr>
          <w:sz w:val="32"/>
          <w:szCs w:val="32"/>
        </w:rPr>
        <w:instrText xml:space="preserve"> TOC \o "1-4" \h \z \u </w:instrText>
      </w:r>
      <w:r w:rsidRPr="00562A7A">
        <w:rPr>
          <w:sz w:val="32"/>
          <w:szCs w:val="32"/>
        </w:rPr>
        <w:fldChar w:fldCharType="separate"/>
      </w:r>
      <w:hyperlink w:anchor="_Toc373748870" w:history="1">
        <w:r w:rsidR="0057194C" w:rsidRPr="0029447A">
          <w:rPr>
            <w:rStyle w:val="Hyperlink"/>
            <w:noProof/>
          </w:rPr>
          <w:t>Table of Contents</w:t>
        </w:r>
        <w:r w:rsidR="0057194C">
          <w:rPr>
            <w:noProof/>
            <w:webHidden/>
          </w:rPr>
          <w:tab/>
        </w:r>
        <w:r>
          <w:rPr>
            <w:noProof/>
            <w:webHidden/>
          </w:rPr>
          <w:fldChar w:fldCharType="begin"/>
        </w:r>
        <w:r w:rsidR="0057194C">
          <w:rPr>
            <w:noProof/>
            <w:webHidden/>
          </w:rPr>
          <w:instrText xml:space="preserve"> PAGEREF _Toc373748870 \h </w:instrText>
        </w:r>
        <w:r>
          <w:rPr>
            <w:noProof/>
            <w:webHidden/>
          </w:rPr>
        </w:r>
        <w:r>
          <w:rPr>
            <w:noProof/>
            <w:webHidden/>
          </w:rPr>
          <w:fldChar w:fldCharType="separate"/>
        </w:r>
        <w:r w:rsidR="0057194C">
          <w:rPr>
            <w:noProof/>
            <w:webHidden/>
          </w:rPr>
          <w:t>2</w:t>
        </w:r>
        <w:r>
          <w:rPr>
            <w:noProof/>
            <w:webHidden/>
          </w:rPr>
          <w:fldChar w:fldCharType="end"/>
        </w:r>
      </w:hyperlink>
    </w:p>
    <w:p w:rsidR="0057194C" w:rsidRDefault="00562A7A">
      <w:pPr>
        <w:pStyle w:val="TOC1"/>
        <w:tabs>
          <w:tab w:val="right" w:leader="dot" w:pos="9350"/>
        </w:tabs>
        <w:rPr>
          <w:rFonts w:eastAsiaTheme="minorEastAsia"/>
          <w:b w:val="0"/>
          <w:bCs w:val="0"/>
          <w:caps w:val="0"/>
          <w:noProof/>
          <w:sz w:val="22"/>
          <w:szCs w:val="22"/>
        </w:rPr>
      </w:pPr>
      <w:hyperlink w:anchor="_Toc373748871" w:history="1">
        <w:r w:rsidR="0057194C" w:rsidRPr="0029447A">
          <w:rPr>
            <w:rStyle w:val="Hyperlink"/>
            <w:noProof/>
          </w:rPr>
          <w:t>Introduction</w:t>
        </w:r>
        <w:r w:rsidR="0057194C">
          <w:rPr>
            <w:noProof/>
            <w:webHidden/>
          </w:rPr>
          <w:tab/>
        </w:r>
        <w:r>
          <w:rPr>
            <w:noProof/>
            <w:webHidden/>
          </w:rPr>
          <w:fldChar w:fldCharType="begin"/>
        </w:r>
        <w:r w:rsidR="0057194C">
          <w:rPr>
            <w:noProof/>
            <w:webHidden/>
          </w:rPr>
          <w:instrText xml:space="preserve"> PAGEREF _Toc373748871 \h </w:instrText>
        </w:r>
        <w:r>
          <w:rPr>
            <w:noProof/>
            <w:webHidden/>
          </w:rPr>
        </w:r>
        <w:r>
          <w:rPr>
            <w:noProof/>
            <w:webHidden/>
          </w:rPr>
          <w:fldChar w:fldCharType="separate"/>
        </w:r>
        <w:r w:rsidR="0057194C">
          <w:rPr>
            <w:noProof/>
            <w:webHidden/>
          </w:rPr>
          <w:t>2</w:t>
        </w:r>
        <w:r>
          <w:rPr>
            <w:noProof/>
            <w:webHidden/>
          </w:rPr>
          <w:fldChar w:fldCharType="end"/>
        </w:r>
      </w:hyperlink>
    </w:p>
    <w:p w:rsidR="0057194C" w:rsidRDefault="00562A7A">
      <w:pPr>
        <w:pStyle w:val="TOC1"/>
        <w:tabs>
          <w:tab w:val="right" w:leader="dot" w:pos="9350"/>
        </w:tabs>
        <w:rPr>
          <w:rFonts w:eastAsiaTheme="minorEastAsia"/>
          <w:b w:val="0"/>
          <w:bCs w:val="0"/>
          <w:caps w:val="0"/>
          <w:noProof/>
          <w:sz w:val="22"/>
          <w:szCs w:val="22"/>
        </w:rPr>
      </w:pPr>
      <w:hyperlink w:anchor="_Toc373748872" w:history="1">
        <w:r w:rsidR="0057194C" w:rsidRPr="0029447A">
          <w:rPr>
            <w:rStyle w:val="Hyperlink"/>
            <w:noProof/>
          </w:rPr>
          <w:t>Operation Reference</w:t>
        </w:r>
        <w:r w:rsidR="0057194C">
          <w:rPr>
            <w:noProof/>
            <w:webHidden/>
          </w:rPr>
          <w:tab/>
        </w:r>
        <w:r>
          <w:rPr>
            <w:noProof/>
            <w:webHidden/>
          </w:rPr>
          <w:fldChar w:fldCharType="begin"/>
        </w:r>
        <w:r w:rsidR="0057194C">
          <w:rPr>
            <w:noProof/>
            <w:webHidden/>
          </w:rPr>
          <w:instrText xml:space="preserve"> PAGEREF _Toc373748872 \h </w:instrText>
        </w:r>
        <w:r>
          <w:rPr>
            <w:noProof/>
            <w:webHidden/>
          </w:rPr>
        </w:r>
        <w:r>
          <w:rPr>
            <w:noProof/>
            <w:webHidden/>
          </w:rPr>
          <w:fldChar w:fldCharType="separate"/>
        </w:r>
        <w:r w:rsidR="0057194C">
          <w:rPr>
            <w:noProof/>
            <w:webHidden/>
          </w:rPr>
          <w:t>3</w:t>
        </w:r>
        <w:r>
          <w:rPr>
            <w:noProof/>
            <w:webHidden/>
          </w:rPr>
          <w:fldChar w:fldCharType="end"/>
        </w:r>
      </w:hyperlink>
    </w:p>
    <w:p w:rsidR="0057194C" w:rsidRDefault="00562A7A">
      <w:pPr>
        <w:pStyle w:val="TOC2"/>
        <w:tabs>
          <w:tab w:val="right" w:leader="dot" w:pos="9350"/>
        </w:tabs>
        <w:rPr>
          <w:rFonts w:eastAsiaTheme="minorEastAsia"/>
          <w:smallCaps w:val="0"/>
          <w:noProof/>
          <w:sz w:val="22"/>
          <w:szCs w:val="22"/>
        </w:rPr>
      </w:pPr>
      <w:hyperlink w:anchor="_Toc373748873" w:history="1">
        <w:r w:rsidR="0057194C" w:rsidRPr="0029447A">
          <w:rPr>
            <w:rStyle w:val="Hyperlink"/>
            <w:noProof/>
          </w:rPr>
          <w:t>General Settings</w:t>
        </w:r>
        <w:r w:rsidR="0057194C">
          <w:rPr>
            <w:noProof/>
            <w:webHidden/>
          </w:rPr>
          <w:tab/>
        </w:r>
        <w:r>
          <w:rPr>
            <w:noProof/>
            <w:webHidden/>
          </w:rPr>
          <w:fldChar w:fldCharType="begin"/>
        </w:r>
        <w:r w:rsidR="0057194C">
          <w:rPr>
            <w:noProof/>
            <w:webHidden/>
          </w:rPr>
          <w:instrText xml:space="preserve"> PAGEREF _Toc373748873 \h </w:instrText>
        </w:r>
        <w:r>
          <w:rPr>
            <w:noProof/>
            <w:webHidden/>
          </w:rPr>
        </w:r>
        <w:r>
          <w:rPr>
            <w:noProof/>
            <w:webHidden/>
          </w:rPr>
          <w:fldChar w:fldCharType="separate"/>
        </w:r>
        <w:r w:rsidR="0057194C">
          <w:rPr>
            <w:noProof/>
            <w:webHidden/>
          </w:rPr>
          <w:t>3</w:t>
        </w:r>
        <w:r>
          <w:rPr>
            <w:noProof/>
            <w:webHidden/>
          </w:rPr>
          <w:fldChar w:fldCharType="end"/>
        </w:r>
      </w:hyperlink>
    </w:p>
    <w:p w:rsidR="0057194C" w:rsidRDefault="00562A7A">
      <w:pPr>
        <w:pStyle w:val="TOC3"/>
        <w:tabs>
          <w:tab w:val="right" w:leader="dot" w:pos="9350"/>
        </w:tabs>
        <w:rPr>
          <w:rFonts w:eastAsiaTheme="minorEastAsia"/>
          <w:i w:val="0"/>
          <w:iCs w:val="0"/>
          <w:noProof/>
          <w:sz w:val="22"/>
          <w:szCs w:val="22"/>
        </w:rPr>
      </w:pPr>
      <w:hyperlink w:anchor="_Toc373748874" w:history="1">
        <w:r w:rsidR="0057194C" w:rsidRPr="0029447A">
          <w:rPr>
            <w:rStyle w:val="Hyperlink"/>
            <w:noProof/>
          </w:rPr>
          <w:t>Com Port and Baud Rate</w:t>
        </w:r>
        <w:r w:rsidR="0057194C">
          <w:rPr>
            <w:noProof/>
            <w:webHidden/>
          </w:rPr>
          <w:tab/>
        </w:r>
        <w:r>
          <w:rPr>
            <w:noProof/>
            <w:webHidden/>
          </w:rPr>
          <w:fldChar w:fldCharType="begin"/>
        </w:r>
        <w:r w:rsidR="0057194C">
          <w:rPr>
            <w:noProof/>
            <w:webHidden/>
          </w:rPr>
          <w:instrText xml:space="preserve"> PAGEREF _Toc373748874 \h </w:instrText>
        </w:r>
        <w:r>
          <w:rPr>
            <w:noProof/>
            <w:webHidden/>
          </w:rPr>
        </w:r>
        <w:r>
          <w:rPr>
            <w:noProof/>
            <w:webHidden/>
          </w:rPr>
          <w:fldChar w:fldCharType="separate"/>
        </w:r>
        <w:r w:rsidR="0057194C">
          <w:rPr>
            <w:noProof/>
            <w:webHidden/>
          </w:rPr>
          <w:t>3</w:t>
        </w:r>
        <w:r>
          <w:rPr>
            <w:noProof/>
            <w:webHidden/>
          </w:rPr>
          <w:fldChar w:fldCharType="end"/>
        </w:r>
      </w:hyperlink>
    </w:p>
    <w:p w:rsidR="0057194C" w:rsidRDefault="00562A7A">
      <w:pPr>
        <w:pStyle w:val="TOC3"/>
        <w:tabs>
          <w:tab w:val="right" w:leader="dot" w:pos="9350"/>
        </w:tabs>
        <w:rPr>
          <w:rFonts w:eastAsiaTheme="minorEastAsia"/>
          <w:i w:val="0"/>
          <w:iCs w:val="0"/>
          <w:noProof/>
          <w:sz w:val="22"/>
          <w:szCs w:val="22"/>
        </w:rPr>
      </w:pPr>
      <w:hyperlink w:anchor="_Toc373748875" w:history="1">
        <w:r w:rsidR="0057194C" w:rsidRPr="0029447A">
          <w:rPr>
            <w:rStyle w:val="Hyperlink"/>
            <w:noProof/>
          </w:rPr>
          <w:t>Forward received data out port #n</w:t>
        </w:r>
        <w:r w:rsidR="0057194C">
          <w:rPr>
            <w:noProof/>
            <w:webHidden/>
          </w:rPr>
          <w:tab/>
        </w:r>
        <w:r>
          <w:rPr>
            <w:noProof/>
            <w:webHidden/>
          </w:rPr>
          <w:fldChar w:fldCharType="begin"/>
        </w:r>
        <w:r w:rsidR="0057194C">
          <w:rPr>
            <w:noProof/>
            <w:webHidden/>
          </w:rPr>
          <w:instrText xml:space="preserve"> PAGEREF _Toc373748875 \h </w:instrText>
        </w:r>
        <w:r>
          <w:rPr>
            <w:noProof/>
            <w:webHidden/>
          </w:rPr>
        </w:r>
        <w:r>
          <w:rPr>
            <w:noProof/>
            <w:webHidden/>
          </w:rPr>
          <w:fldChar w:fldCharType="separate"/>
        </w:r>
        <w:r w:rsidR="0057194C">
          <w:rPr>
            <w:noProof/>
            <w:webHidden/>
          </w:rPr>
          <w:t>4</w:t>
        </w:r>
        <w:r>
          <w:rPr>
            <w:noProof/>
            <w:webHidden/>
          </w:rPr>
          <w:fldChar w:fldCharType="end"/>
        </w:r>
      </w:hyperlink>
    </w:p>
    <w:p w:rsidR="0057194C" w:rsidRDefault="00562A7A">
      <w:pPr>
        <w:pStyle w:val="TOC4"/>
        <w:tabs>
          <w:tab w:val="right" w:leader="dot" w:pos="9350"/>
        </w:tabs>
        <w:rPr>
          <w:rFonts w:eastAsiaTheme="minorEastAsia"/>
          <w:noProof/>
          <w:sz w:val="22"/>
          <w:szCs w:val="22"/>
        </w:rPr>
      </w:pPr>
      <w:hyperlink w:anchor="_Toc373748876" w:history="1">
        <w:r w:rsidR="0057194C" w:rsidRPr="0029447A">
          <w:rPr>
            <w:rStyle w:val="Hyperlink"/>
            <w:noProof/>
          </w:rPr>
          <w:t>Virtual Serial Port (Serial over IP)</w:t>
        </w:r>
        <w:r w:rsidR="0057194C">
          <w:rPr>
            <w:noProof/>
            <w:webHidden/>
          </w:rPr>
          <w:tab/>
        </w:r>
        <w:r>
          <w:rPr>
            <w:noProof/>
            <w:webHidden/>
          </w:rPr>
          <w:fldChar w:fldCharType="begin"/>
        </w:r>
        <w:r w:rsidR="0057194C">
          <w:rPr>
            <w:noProof/>
            <w:webHidden/>
          </w:rPr>
          <w:instrText xml:space="preserve"> PAGEREF _Toc373748876 \h </w:instrText>
        </w:r>
        <w:r>
          <w:rPr>
            <w:noProof/>
            <w:webHidden/>
          </w:rPr>
        </w:r>
        <w:r>
          <w:rPr>
            <w:noProof/>
            <w:webHidden/>
          </w:rPr>
          <w:fldChar w:fldCharType="separate"/>
        </w:r>
        <w:r w:rsidR="0057194C">
          <w:rPr>
            <w:noProof/>
            <w:webHidden/>
          </w:rPr>
          <w:t>4</w:t>
        </w:r>
        <w:r>
          <w:rPr>
            <w:noProof/>
            <w:webHidden/>
          </w:rPr>
          <w:fldChar w:fldCharType="end"/>
        </w:r>
      </w:hyperlink>
    </w:p>
    <w:p w:rsidR="0057194C" w:rsidRDefault="00562A7A">
      <w:pPr>
        <w:pStyle w:val="TOC3"/>
        <w:tabs>
          <w:tab w:val="right" w:leader="dot" w:pos="9350"/>
        </w:tabs>
        <w:rPr>
          <w:rFonts w:eastAsiaTheme="minorEastAsia"/>
          <w:i w:val="0"/>
          <w:iCs w:val="0"/>
          <w:noProof/>
          <w:sz w:val="22"/>
          <w:szCs w:val="22"/>
        </w:rPr>
      </w:pPr>
      <w:hyperlink w:anchor="_Toc373748877" w:history="1">
        <w:r w:rsidR="0057194C" w:rsidRPr="0029447A">
          <w:rPr>
            <w:rStyle w:val="Hyperlink"/>
            <w:noProof/>
          </w:rPr>
          <w:t>Continuous Send</w:t>
        </w:r>
        <w:r w:rsidR="0057194C">
          <w:rPr>
            <w:noProof/>
            <w:webHidden/>
          </w:rPr>
          <w:tab/>
        </w:r>
        <w:r>
          <w:rPr>
            <w:noProof/>
            <w:webHidden/>
          </w:rPr>
          <w:fldChar w:fldCharType="begin"/>
        </w:r>
        <w:r w:rsidR="0057194C">
          <w:rPr>
            <w:noProof/>
            <w:webHidden/>
          </w:rPr>
          <w:instrText xml:space="preserve"> PAGEREF _Toc373748877 \h </w:instrText>
        </w:r>
        <w:r>
          <w:rPr>
            <w:noProof/>
            <w:webHidden/>
          </w:rPr>
        </w:r>
        <w:r>
          <w:rPr>
            <w:noProof/>
            <w:webHidden/>
          </w:rPr>
          <w:fldChar w:fldCharType="separate"/>
        </w:r>
        <w:r w:rsidR="0057194C">
          <w:rPr>
            <w:noProof/>
            <w:webHidden/>
          </w:rPr>
          <w:t>4</w:t>
        </w:r>
        <w:r>
          <w:rPr>
            <w:noProof/>
            <w:webHidden/>
          </w:rPr>
          <w:fldChar w:fldCharType="end"/>
        </w:r>
      </w:hyperlink>
    </w:p>
    <w:p w:rsidR="0057194C" w:rsidRDefault="00562A7A">
      <w:pPr>
        <w:pStyle w:val="TOC3"/>
        <w:tabs>
          <w:tab w:val="right" w:leader="dot" w:pos="9350"/>
        </w:tabs>
        <w:rPr>
          <w:rFonts w:eastAsiaTheme="minorEastAsia"/>
          <w:i w:val="0"/>
          <w:iCs w:val="0"/>
          <w:noProof/>
          <w:sz w:val="22"/>
          <w:szCs w:val="22"/>
        </w:rPr>
      </w:pPr>
      <w:hyperlink w:anchor="_Toc373748878" w:history="1">
        <w:r w:rsidR="0057194C" w:rsidRPr="0029447A">
          <w:rPr>
            <w:rStyle w:val="Hyperlink"/>
            <w:noProof/>
          </w:rPr>
          <w:t>Capture to File</w:t>
        </w:r>
        <w:r w:rsidR="0057194C">
          <w:rPr>
            <w:noProof/>
            <w:webHidden/>
          </w:rPr>
          <w:tab/>
        </w:r>
        <w:r>
          <w:rPr>
            <w:noProof/>
            <w:webHidden/>
          </w:rPr>
          <w:fldChar w:fldCharType="begin"/>
        </w:r>
        <w:r w:rsidR="0057194C">
          <w:rPr>
            <w:noProof/>
            <w:webHidden/>
          </w:rPr>
          <w:instrText xml:space="preserve"> PAGEREF _Toc373748878 \h </w:instrText>
        </w:r>
        <w:r>
          <w:rPr>
            <w:noProof/>
            <w:webHidden/>
          </w:rPr>
        </w:r>
        <w:r>
          <w:rPr>
            <w:noProof/>
            <w:webHidden/>
          </w:rPr>
          <w:fldChar w:fldCharType="separate"/>
        </w:r>
        <w:r w:rsidR="0057194C">
          <w:rPr>
            <w:noProof/>
            <w:webHidden/>
          </w:rPr>
          <w:t>4</w:t>
        </w:r>
        <w:r>
          <w:rPr>
            <w:noProof/>
            <w:webHidden/>
          </w:rPr>
          <w:fldChar w:fldCharType="end"/>
        </w:r>
      </w:hyperlink>
    </w:p>
    <w:p w:rsidR="0057194C" w:rsidRDefault="00562A7A">
      <w:pPr>
        <w:pStyle w:val="TOC4"/>
        <w:tabs>
          <w:tab w:val="right" w:leader="dot" w:pos="9350"/>
        </w:tabs>
        <w:rPr>
          <w:rFonts w:eastAsiaTheme="minorEastAsia"/>
          <w:noProof/>
          <w:sz w:val="22"/>
          <w:szCs w:val="22"/>
        </w:rPr>
      </w:pPr>
      <w:hyperlink w:anchor="_Toc373748879" w:history="1">
        <w:r w:rsidR="0057194C" w:rsidRPr="0029447A">
          <w:rPr>
            <w:rStyle w:val="Hyperlink"/>
            <w:noProof/>
          </w:rPr>
          <w:t>Example of captured file:</w:t>
        </w:r>
        <w:r w:rsidR="0057194C">
          <w:rPr>
            <w:noProof/>
            <w:webHidden/>
          </w:rPr>
          <w:tab/>
        </w:r>
        <w:r>
          <w:rPr>
            <w:noProof/>
            <w:webHidden/>
          </w:rPr>
          <w:fldChar w:fldCharType="begin"/>
        </w:r>
        <w:r w:rsidR="0057194C">
          <w:rPr>
            <w:noProof/>
            <w:webHidden/>
          </w:rPr>
          <w:instrText xml:space="preserve"> PAGEREF _Toc373748879 \h </w:instrText>
        </w:r>
        <w:r>
          <w:rPr>
            <w:noProof/>
            <w:webHidden/>
          </w:rPr>
        </w:r>
        <w:r>
          <w:rPr>
            <w:noProof/>
            <w:webHidden/>
          </w:rPr>
          <w:fldChar w:fldCharType="separate"/>
        </w:r>
        <w:r w:rsidR="0057194C">
          <w:rPr>
            <w:noProof/>
            <w:webHidden/>
          </w:rPr>
          <w:t>5</w:t>
        </w:r>
        <w:r>
          <w:rPr>
            <w:noProof/>
            <w:webHidden/>
          </w:rPr>
          <w:fldChar w:fldCharType="end"/>
        </w:r>
      </w:hyperlink>
    </w:p>
    <w:p w:rsidR="0057194C" w:rsidRDefault="00562A7A">
      <w:pPr>
        <w:pStyle w:val="TOC2"/>
        <w:tabs>
          <w:tab w:val="right" w:leader="dot" w:pos="9350"/>
        </w:tabs>
        <w:rPr>
          <w:rFonts w:eastAsiaTheme="minorEastAsia"/>
          <w:smallCaps w:val="0"/>
          <w:noProof/>
          <w:sz w:val="22"/>
          <w:szCs w:val="22"/>
        </w:rPr>
      </w:pPr>
      <w:hyperlink w:anchor="_Toc373748880" w:history="1">
        <w:r w:rsidR="0057194C" w:rsidRPr="0029447A">
          <w:rPr>
            <w:rStyle w:val="Hyperlink"/>
            <w:noProof/>
          </w:rPr>
          <w:t>Advanced Settings</w:t>
        </w:r>
        <w:r w:rsidR="0057194C">
          <w:rPr>
            <w:noProof/>
            <w:webHidden/>
          </w:rPr>
          <w:tab/>
        </w:r>
        <w:r>
          <w:rPr>
            <w:noProof/>
            <w:webHidden/>
          </w:rPr>
          <w:fldChar w:fldCharType="begin"/>
        </w:r>
        <w:r w:rsidR="0057194C">
          <w:rPr>
            <w:noProof/>
            <w:webHidden/>
          </w:rPr>
          <w:instrText xml:space="preserve"> PAGEREF _Toc373748880 \h </w:instrText>
        </w:r>
        <w:r>
          <w:rPr>
            <w:noProof/>
            <w:webHidden/>
          </w:rPr>
        </w:r>
        <w:r>
          <w:rPr>
            <w:noProof/>
            <w:webHidden/>
          </w:rPr>
          <w:fldChar w:fldCharType="separate"/>
        </w:r>
        <w:r w:rsidR="0057194C">
          <w:rPr>
            <w:noProof/>
            <w:webHidden/>
          </w:rPr>
          <w:t>6</w:t>
        </w:r>
        <w:r>
          <w:rPr>
            <w:noProof/>
            <w:webHidden/>
          </w:rPr>
          <w:fldChar w:fldCharType="end"/>
        </w:r>
      </w:hyperlink>
    </w:p>
    <w:p w:rsidR="0057194C" w:rsidRDefault="00562A7A">
      <w:pPr>
        <w:pStyle w:val="TOC2"/>
        <w:tabs>
          <w:tab w:val="right" w:leader="dot" w:pos="9350"/>
        </w:tabs>
        <w:rPr>
          <w:rFonts w:eastAsiaTheme="minorEastAsia"/>
          <w:smallCaps w:val="0"/>
          <w:noProof/>
          <w:sz w:val="22"/>
          <w:szCs w:val="22"/>
        </w:rPr>
      </w:pPr>
      <w:hyperlink w:anchor="_Toc373748881" w:history="1">
        <w:r w:rsidR="0057194C" w:rsidRPr="0029447A">
          <w:rPr>
            <w:rStyle w:val="Hyperlink"/>
            <w:noProof/>
          </w:rPr>
          <w:t>Using Serial to Serial</w:t>
        </w:r>
        <w:r w:rsidR="0057194C">
          <w:rPr>
            <w:noProof/>
            <w:webHidden/>
          </w:rPr>
          <w:tab/>
        </w:r>
        <w:r>
          <w:rPr>
            <w:noProof/>
            <w:webHidden/>
          </w:rPr>
          <w:fldChar w:fldCharType="begin"/>
        </w:r>
        <w:r w:rsidR="0057194C">
          <w:rPr>
            <w:noProof/>
            <w:webHidden/>
          </w:rPr>
          <w:instrText xml:space="preserve"> PAGEREF _Toc373748881 \h </w:instrText>
        </w:r>
        <w:r>
          <w:rPr>
            <w:noProof/>
            <w:webHidden/>
          </w:rPr>
        </w:r>
        <w:r>
          <w:rPr>
            <w:noProof/>
            <w:webHidden/>
          </w:rPr>
          <w:fldChar w:fldCharType="separate"/>
        </w:r>
        <w:r w:rsidR="0057194C">
          <w:rPr>
            <w:noProof/>
            <w:webHidden/>
          </w:rPr>
          <w:t>7</w:t>
        </w:r>
        <w:r>
          <w:rPr>
            <w:noProof/>
            <w:webHidden/>
          </w:rPr>
          <w:fldChar w:fldCharType="end"/>
        </w:r>
      </w:hyperlink>
    </w:p>
    <w:p w:rsidR="0057194C" w:rsidRDefault="00562A7A">
      <w:pPr>
        <w:pStyle w:val="TOC3"/>
        <w:tabs>
          <w:tab w:val="right" w:leader="dot" w:pos="9350"/>
        </w:tabs>
        <w:rPr>
          <w:rFonts w:eastAsiaTheme="minorEastAsia"/>
          <w:i w:val="0"/>
          <w:iCs w:val="0"/>
          <w:noProof/>
          <w:sz w:val="22"/>
          <w:szCs w:val="22"/>
        </w:rPr>
      </w:pPr>
      <w:hyperlink w:anchor="_Toc373748882" w:history="1">
        <w:r w:rsidR="0057194C" w:rsidRPr="0029447A">
          <w:rPr>
            <w:rStyle w:val="Hyperlink"/>
            <w:noProof/>
          </w:rPr>
          <w:t>Start</w:t>
        </w:r>
        <w:r w:rsidR="0057194C">
          <w:rPr>
            <w:noProof/>
            <w:webHidden/>
          </w:rPr>
          <w:tab/>
        </w:r>
        <w:r>
          <w:rPr>
            <w:noProof/>
            <w:webHidden/>
          </w:rPr>
          <w:fldChar w:fldCharType="begin"/>
        </w:r>
        <w:r w:rsidR="0057194C">
          <w:rPr>
            <w:noProof/>
            <w:webHidden/>
          </w:rPr>
          <w:instrText xml:space="preserve"> PAGEREF _Toc373748882 \h </w:instrText>
        </w:r>
        <w:r>
          <w:rPr>
            <w:noProof/>
            <w:webHidden/>
          </w:rPr>
        </w:r>
        <w:r>
          <w:rPr>
            <w:noProof/>
            <w:webHidden/>
          </w:rPr>
          <w:fldChar w:fldCharType="separate"/>
        </w:r>
        <w:r w:rsidR="0057194C">
          <w:rPr>
            <w:noProof/>
            <w:webHidden/>
          </w:rPr>
          <w:t>7</w:t>
        </w:r>
        <w:r>
          <w:rPr>
            <w:noProof/>
            <w:webHidden/>
          </w:rPr>
          <w:fldChar w:fldCharType="end"/>
        </w:r>
      </w:hyperlink>
    </w:p>
    <w:p w:rsidR="0057194C" w:rsidRDefault="00562A7A">
      <w:pPr>
        <w:pStyle w:val="TOC3"/>
        <w:tabs>
          <w:tab w:val="right" w:leader="dot" w:pos="9350"/>
        </w:tabs>
        <w:rPr>
          <w:rFonts w:eastAsiaTheme="minorEastAsia"/>
          <w:i w:val="0"/>
          <w:iCs w:val="0"/>
          <w:noProof/>
          <w:sz w:val="22"/>
          <w:szCs w:val="22"/>
        </w:rPr>
      </w:pPr>
      <w:hyperlink w:anchor="_Toc373748883" w:history="1">
        <w:r w:rsidR="0057194C" w:rsidRPr="0029447A">
          <w:rPr>
            <w:rStyle w:val="Hyperlink"/>
            <w:noProof/>
          </w:rPr>
          <w:t>Stop</w:t>
        </w:r>
        <w:r w:rsidR="0057194C">
          <w:rPr>
            <w:noProof/>
            <w:webHidden/>
          </w:rPr>
          <w:tab/>
        </w:r>
        <w:r>
          <w:rPr>
            <w:noProof/>
            <w:webHidden/>
          </w:rPr>
          <w:fldChar w:fldCharType="begin"/>
        </w:r>
        <w:r w:rsidR="0057194C">
          <w:rPr>
            <w:noProof/>
            <w:webHidden/>
          </w:rPr>
          <w:instrText xml:space="preserve"> PAGEREF _Toc373748883 \h </w:instrText>
        </w:r>
        <w:r>
          <w:rPr>
            <w:noProof/>
            <w:webHidden/>
          </w:rPr>
        </w:r>
        <w:r>
          <w:rPr>
            <w:noProof/>
            <w:webHidden/>
          </w:rPr>
          <w:fldChar w:fldCharType="separate"/>
        </w:r>
        <w:r w:rsidR="0057194C">
          <w:rPr>
            <w:noProof/>
            <w:webHidden/>
          </w:rPr>
          <w:t>8</w:t>
        </w:r>
        <w:r>
          <w:rPr>
            <w:noProof/>
            <w:webHidden/>
          </w:rPr>
          <w:fldChar w:fldCharType="end"/>
        </w:r>
      </w:hyperlink>
    </w:p>
    <w:p w:rsidR="0057194C" w:rsidRDefault="00562A7A">
      <w:pPr>
        <w:pStyle w:val="TOC3"/>
        <w:tabs>
          <w:tab w:val="right" w:leader="dot" w:pos="9350"/>
        </w:tabs>
        <w:rPr>
          <w:rFonts w:eastAsiaTheme="minorEastAsia"/>
          <w:i w:val="0"/>
          <w:iCs w:val="0"/>
          <w:noProof/>
          <w:sz w:val="22"/>
          <w:szCs w:val="22"/>
        </w:rPr>
      </w:pPr>
      <w:hyperlink w:anchor="_Toc373748884" w:history="1">
        <w:r w:rsidR="0057194C" w:rsidRPr="0029447A">
          <w:rPr>
            <w:rStyle w:val="Hyperlink"/>
            <w:noProof/>
          </w:rPr>
          <w:t>Clear Screen</w:t>
        </w:r>
        <w:r w:rsidR="0057194C">
          <w:rPr>
            <w:noProof/>
            <w:webHidden/>
          </w:rPr>
          <w:tab/>
        </w:r>
        <w:r>
          <w:rPr>
            <w:noProof/>
            <w:webHidden/>
          </w:rPr>
          <w:fldChar w:fldCharType="begin"/>
        </w:r>
        <w:r w:rsidR="0057194C">
          <w:rPr>
            <w:noProof/>
            <w:webHidden/>
          </w:rPr>
          <w:instrText xml:space="preserve"> PAGEREF _Toc373748884 \h </w:instrText>
        </w:r>
        <w:r>
          <w:rPr>
            <w:noProof/>
            <w:webHidden/>
          </w:rPr>
        </w:r>
        <w:r>
          <w:rPr>
            <w:noProof/>
            <w:webHidden/>
          </w:rPr>
          <w:fldChar w:fldCharType="separate"/>
        </w:r>
        <w:r w:rsidR="0057194C">
          <w:rPr>
            <w:noProof/>
            <w:webHidden/>
          </w:rPr>
          <w:t>8</w:t>
        </w:r>
        <w:r>
          <w:rPr>
            <w:noProof/>
            <w:webHidden/>
          </w:rPr>
          <w:fldChar w:fldCharType="end"/>
        </w:r>
      </w:hyperlink>
    </w:p>
    <w:p w:rsidR="0057194C" w:rsidRDefault="00562A7A">
      <w:pPr>
        <w:pStyle w:val="TOC2"/>
        <w:tabs>
          <w:tab w:val="right" w:leader="dot" w:pos="9350"/>
        </w:tabs>
        <w:rPr>
          <w:rFonts w:eastAsiaTheme="minorEastAsia"/>
          <w:smallCaps w:val="0"/>
          <w:noProof/>
          <w:sz w:val="22"/>
          <w:szCs w:val="22"/>
        </w:rPr>
      </w:pPr>
      <w:hyperlink w:anchor="_Toc373748885" w:history="1">
        <w:r w:rsidR="0057194C" w:rsidRPr="0029447A">
          <w:rPr>
            <w:rStyle w:val="Hyperlink"/>
            <w:noProof/>
          </w:rPr>
          <w:t>Menu Options</w:t>
        </w:r>
        <w:r w:rsidR="0057194C">
          <w:rPr>
            <w:noProof/>
            <w:webHidden/>
          </w:rPr>
          <w:tab/>
        </w:r>
        <w:r>
          <w:rPr>
            <w:noProof/>
            <w:webHidden/>
          </w:rPr>
          <w:fldChar w:fldCharType="begin"/>
        </w:r>
        <w:r w:rsidR="0057194C">
          <w:rPr>
            <w:noProof/>
            <w:webHidden/>
          </w:rPr>
          <w:instrText xml:space="preserve"> PAGEREF _Toc373748885 \h </w:instrText>
        </w:r>
        <w:r>
          <w:rPr>
            <w:noProof/>
            <w:webHidden/>
          </w:rPr>
        </w:r>
        <w:r>
          <w:rPr>
            <w:noProof/>
            <w:webHidden/>
          </w:rPr>
          <w:fldChar w:fldCharType="separate"/>
        </w:r>
        <w:r w:rsidR="0057194C">
          <w:rPr>
            <w:noProof/>
            <w:webHidden/>
          </w:rPr>
          <w:t>8</w:t>
        </w:r>
        <w:r>
          <w:rPr>
            <w:noProof/>
            <w:webHidden/>
          </w:rPr>
          <w:fldChar w:fldCharType="end"/>
        </w:r>
      </w:hyperlink>
    </w:p>
    <w:p w:rsidR="0057194C" w:rsidRDefault="00562A7A">
      <w:pPr>
        <w:pStyle w:val="TOC3"/>
        <w:tabs>
          <w:tab w:val="right" w:leader="dot" w:pos="9350"/>
        </w:tabs>
        <w:rPr>
          <w:rFonts w:eastAsiaTheme="minorEastAsia"/>
          <w:i w:val="0"/>
          <w:iCs w:val="0"/>
          <w:noProof/>
          <w:sz w:val="22"/>
          <w:szCs w:val="22"/>
        </w:rPr>
      </w:pPr>
      <w:hyperlink w:anchor="_Toc373748886" w:history="1">
        <w:r w:rsidR="0057194C" w:rsidRPr="0029447A">
          <w:rPr>
            <w:rStyle w:val="Hyperlink"/>
            <w:noProof/>
          </w:rPr>
          <w:t>File – Set Capture Folder</w:t>
        </w:r>
        <w:r w:rsidR="0057194C">
          <w:rPr>
            <w:noProof/>
            <w:webHidden/>
          </w:rPr>
          <w:tab/>
        </w:r>
        <w:r>
          <w:rPr>
            <w:noProof/>
            <w:webHidden/>
          </w:rPr>
          <w:fldChar w:fldCharType="begin"/>
        </w:r>
        <w:r w:rsidR="0057194C">
          <w:rPr>
            <w:noProof/>
            <w:webHidden/>
          </w:rPr>
          <w:instrText xml:space="preserve"> PAGEREF _Toc373748886 \h </w:instrText>
        </w:r>
        <w:r>
          <w:rPr>
            <w:noProof/>
            <w:webHidden/>
          </w:rPr>
        </w:r>
        <w:r>
          <w:rPr>
            <w:noProof/>
            <w:webHidden/>
          </w:rPr>
          <w:fldChar w:fldCharType="separate"/>
        </w:r>
        <w:r w:rsidR="0057194C">
          <w:rPr>
            <w:noProof/>
            <w:webHidden/>
          </w:rPr>
          <w:t>8</w:t>
        </w:r>
        <w:r>
          <w:rPr>
            <w:noProof/>
            <w:webHidden/>
          </w:rPr>
          <w:fldChar w:fldCharType="end"/>
        </w:r>
      </w:hyperlink>
    </w:p>
    <w:p w:rsidR="0057194C" w:rsidRDefault="00562A7A">
      <w:pPr>
        <w:pStyle w:val="TOC3"/>
        <w:tabs>
          <w:tab w:val="right" w:leader="dot" w:pos="9350"/>
        </w:tabs>
        <w:rPr>
          <w:rFonts w:eastAsiaTheme="minorEastAsia"/>
          <w:i w:val="0"/>
          <w:iCs w:val="0"/>
          <w:noProof/>
          <w:sz w:val="22"/>
          <w:szCs w:val="22"/>
        </w:rPr>
      </w:pPr>
      <w:hyperlink w:anchor="_Toc373748887" w:history="1">
        <w:r w:rsidR="0057194C" w:rsidRPr="0029447A">
          <w:rPr>
            <w:rStyle w:val="Hyperlink"/>
            <w:noProof/>
          </w:rPr>
          <w:t>File – Load Settings</w:t>
        </w:r>
        <w:r w:rsidR="0057194C">
          <w:rPr>
            <w:noProof/>
            <w:webHidden/>
          </w:rPr>
          <w:tab/>
        </w:r>
        <w:r>
          <w:rPr>
            <w:noProof/>
            <w:webHidden/>
          </w:rPr>
          <w:fldChar w:fldCharType="begin"/>
        </w:r>
        <w:r w:rsidR="0057194C">
          <w:rPr>
            <w:noProof/>
            <w:webHidden/>
          </w:rPr>
          <w:instrText xml:space="preserve"> PAGEREF _Toc373748887 \h </w:instrText>
        </w:r>
        <w:r>
          <w:rPr>
            <w:noProof/>
            <w:webHidden/>
          </w:rPr>
        </w:r>
        <w:r>
          <w:rPr>
            <w:noProof/>
            <w:webHidden/>
          </w:rPr>
          <w:fldChar w:fldCharType="separate"/>
        </w:r>
        <w:r w:rsidR="0057194C">
          <w:rPr>
            <w:noProof/>
            <w:webHidden/>
          </w:rPr>
          <w:t>8</w:t>
        </w:r>
        <w:r>
          <w:rPr>
            <w:noProof/>
            <w:webHidden/>
          </w:rPr>
          <w:fldChar w:fldCharType="end"/>
        </w:r>
      </w:hyperlink>
    </w:p>
    <w:p w:rsidR="0057194C" w:rsidRDefault="00562A7A">
      <w:pPr>
        <w:pStyle w:val="TOC3"/>
        <w:tabs>
          <w:tab w:val="right" w:leader="dot" w:pos="9350"/>
        </w:tabs>
        <w:rPr>
          <w:rFonts w:eastAsiaTheme="minorEastAsia"/>
          <w:i w:val="0"/>
          <w:iCs w:val="0"/>
          <w:noProof/>
          <w:sz w:val="22"/>
          <w:szCs w:val="22"/>
        </w:rPr>
      </w:pPr>
      <w:hyperlink w:anchor="_Toc373748888" w:history="1">
        <w:r w:rsidR="0057194C" w:rsidRPr="0029447A">
          <w:rPr>
            <w:rStyle w:val="Hyperlink"/>
            <w:noProof/>
          </w:rPr>
          <w:t>File – Save Settings</w:t>
        </w:r>
        <w:r w:rsidR="0057194C">
          <w:rPr>
            <w:noProof/>
            <w:webHidden/>
          </w:rPr>
          <w:tab/>
        </w:r>
        <w:r>
          <w:rPr>
            <w:noProof/>
            <w:webHidden/>
          </w:rPr>
          <w:fldChar w:fldCharType="begin"/>
        </w:r>
        <w:r w:rsidR="0057194C">
          <w:rPr>
            <w:noProof/>
            <w:webHidden/>
          </w:rPr>
          <w:instrText xml:space="preserve"> PAGEREF _Toc373748888 \h </w:instrText>
        </w:r>
        <w:r>
          <w:rPr>
            <w:noProof/>
            <w:webHidden/>
          </w:rPr>
        </w:r>
        <w:r>
          <w:rPr>
            <w:noProof/>
            <w:webHidden/>
          </w:rPr>
          <w:fldChar w:fldCharType="separate"/>
        </w:r>
        <w:r w:rsidR="0057194C">
          <w:rPr>
            <w:noProof/>
            <w:webHidden/>
          </w:rPr>
          <w:t>9</w:t>
        </w:r>
        <w:r>
          <w:rPr>
            <w:noProof/>
            <w:webHidden/>
          </w:rPr>
          <w:fldChar w:fldCharType="end"/>
        </w:r>
      </w:hyperlink>
    </w:p>
    <w:p w:rsidR="0057194C" w:rsidRDefault="00562A7A">
      <w:pPr>
        <w:pStyle w:val="TOC3"/>
        <w:tabs>
          <w:tab w:val="right" w:leader="dot" w:pos="9350"/>
        </w:tabs>
        <w:rPr>
          <w:rFonts w:eastAsiaTheme="minorEastAsia"/>
          <w:i w:val="0"/>
          <w:iCs w:val="0"/>
          <w:noProof/>
          <w:sz w:val="22"/>
          <w:szCs w:val="22"/>
        </w:rPr>
      </w:pPr>
      <w:hyperlink w:anchor="_Toc373748889" w:history="1">
        <w:r w:rsidR="0057194C" w:rsidRPr="0029447A">
          <w:rPr>
            <w:rStyle w:val="Hyperlink"/>
            <w:noProof/>
          </w:rPr>
          <w:t>Restore Default Settings</w:t>
        </w:r>
        <w:r w:rsidR="0057194C">
          <w:rPr>
            <w:noProof/>
            <w:webHidden/>
          </w:rPr>
          <w:tab/>
        </w:r>
        <w:r>
          <w:rPr>
            <w:noProof/>
            <w:webHidden/>
          </w:rPr>
          <w:fldChar w:fldCharType="begin"/>
        </w:r>
        <w:r w:rsidR="0057194C">
          <w:rPr>
            <w:noProof/>
            <w:webHidden/>
          </w:rPr>
          <w:instrText xml:space="preserve"> PAGEREF _Toc373748889 \h </w:instrText>
        </w:r>
        <w:r>
          <w:rPr>
            <w:noProof/>
            <w:webHidden/>
          </w:rPr>
        </w:r>
        <w:r>
          <w:rPr>
            <w:noProof/>
            <w:webHidden/>
          </w:rPr>
          <w:fldChar w:fldCharType="separate"/>
        </w:r>
        <w:r w:rsidR="0057194C">
          <w:rPr>
            <w:noProof/>
            <w:webHidden/>
          </w:rPr>
          <w:t>9</w:t>
        </w:r>
        <w:r>
          <w:rPr>
            <w:noProof/>
            <w:webHidden/>
          </w:rPr>
          <w:fldChar w:fldCharType="end"/>
        </w:r>
      </w:hyperlink>
    </w:p>
    <w:p w:rsidR="0057194C" w:rsidRDefault="00562A7A">
      <w:pPr>
        <w:pStyle w:val="TOC3"/>
        <w:tabs>
          <w:tab w:val="right" w:leader="dot" w:pos="9350"/>
        </w:tabs>
        <w:rPr>
          <w:rFonts w:eastAsiaTheme="minorEastAsia"/>
          <w:i w:val="0"/>
          <w:iCs w:val="0"/>
          <w:noProof/>
          <w:sz w:val="22"/>
          <w:szCs w:val="22"/>
        </w:rPr>
      </w:pPr>
      <w:hyperlink w:anchor="_Toc373748890" w:history="1">
        <w:r w:rsidR="0057194C" w:rsidRPr="0029447A">
          <w:rPr>
            <w:rStyle w:val="Hyperlink"/>
            <w:noProof/>
          </w:rPr>
          <w:t>Help</w:t>
        </w:r>
        <w:r w:rsidR="0057194C">
          <w:rPr>
            <w:noProof/>
            <w:webHidden/>
          </w:rPr>
          <w:tab/>
        </w:r>
        <w:r>
          <w:rPr>
            <w:noProof/>
            <w:webHidden/>
          </w:rPr>
          <w:fldChar w:fldCharType="begin"/>
        </w:r>
        <w:r w:rsidR="0057194C">
          <w:rPr>
            <w:noProof/>
            <w:webHidden/>
          </w:rPr>
          <w:instrText xml:space="preserve"> PAGEREF _Toc373748890 \h </w:instrText>
        </w:r>
        <w:r>
          <w:rPr>
            <w:noProof/>
            <w:webHidden/>
          </w:rPr>
        </w:r>
        <w:r>
          <w:rPr>
            <w:noProof/>
            <w:webHidden/>
          </w:rPr>
          <w:fldChar w:fldCharType="separate"/>
        </w:r>
        <w:r w:rsidR="0057194C">
          <w:rPr>
            <w:noProof/>
            <w:webHidden/>
          </w:rPr>
          <w:t>9</w:t>
        </w:r>
        <w:r>
          <w:rPr>
            <w:noProof/>
            <w:webHidden/>
          </w:rPr>
          <w:fldChar w:fldCharType="end"/>
        </w:r>
      </w:hyperlink>
    </w:p>
    <w:p w:rsidR="0057194C" w:rsidRDefault="00562A7A">
      <w:pPr>
        <w:pStyle w:val="TOC1"/>
        <w:tabs>
          <w:tab w:val="right" w:leader="dot" w:pos="9350"/>
        </w:tabs>
        <w:rPr>
          <w:rFonts w:eastAsiaTheme="minorEastAsia"/>
          <w:b w:val="0"/>
          <w:bCs w:val="0"/>
          <w:caps w:val="0"/>
          <w:noProof/>
          <w:sz w:val="22"/>
          <w:szCs w:val="22"/>
        </w:rPr>
      </w:pPr>
      <w:hyperlink w:anchor="_Toc373748891" w:history="1">
        <w:r w:rsidR="0057194C" w:rsidRPr="0029447A">
          <w:rPr>
            <w:rStyle w:val="Hyperlink"/>
            <w:noProof/>
          </w:rPr>
          <w:t>Sniffer Cables</w:t>
        </w:r>
        <w:r w:rsidR="0057194C">
          <w:rPr>
            <w:noProof/>
            <w:webHidden/>
          </w:rPr>
          <w:tab/>
        </w:r>
        <w:r>
          <w:rPr>
            <w:noProof/>
            <w:webHidden/>
          </w:rPr>
          <w:fldChar w:fldCharType="begin"/>
        </w:r>
        <w:r w:rsidR="0057194C">
          <w:rPr>
            <w:noProof/>
            <w:webHidden/>
          </w:rPr>
          <w:instrText xml:space="preserve"> PAGEREF _Toc373748891 \h </w:instrText>
        </w:r>
        <w:r>
          <w:rPr>
            <w:noProof/>
            <w:webHidden/>
          </w:rPr>
        </w:r>
        <w:r>
          <w:rPr>
            <w:noProof/>
            <w:webHidden/>
          </w:rPr>
          <w:fldChar w:fldCharType="separate"/>
        </w:r>
        <w:r w:rsidR="0057194C">
          <w:rPr>
            <w:noProof/>
            <w:webHidden/>
          </w:rPr>
          <w:t>10</w:t>
        </w:r>
        <w:r>
          <w:rPr>
            <w:noProof/>
            <w:webHidden/>
          </w:rPr>
          <w:fldChar w:fldCharType="end"/>
        </w:r>
      </w:hyperlink>
    </w:p>
    <w:p w:rsidR="0057194C" w:rsidRDefault="00562A7A">
      <w:pPr>
        <w:pStyle w:val="TOC2"/>
        <w:tabs>
          <w:tab w:val="right" w:leader="dot" w:pos="9350"/>
        </w:tabs>
        <w:rPr>
          <w:rFonts w:eastAsiaTheme="minorEastAsia"/>
          <w:smallCaps w:val="0"/>
          <w:noProof/>
          <w:sz w:val="22"/>
          <w:szCs w:val="22"/>
        </w:rPr>
      </w:pPr>
      <w:hyperlink w:anchor="_Toc373748892" w:history="1">
        <w:r w:rsidR="0057194C" w:rsidRPr="0029447A">
          <w:rPr>
            <w:rStyle w:val="Hyperlink"/>
            <w:noProof/>
          </w:rPr>
          <w:t>Dual port full duplex cable</w:t>
        </w:r>
        <w:r w:rsidR="0057194C">
          <w:rPr>
            <w:noProof/>
            <w:webHidden/>
          </w:rPr>
          <w:tab/>
        </w:r>
        <w:r>
          <w:rPr>
            <w:noProof/>
            <w:webHidden/>
          </w:rPr>
          <w:fldChar w:fldCharType="begin"/>
        </w:r>
        <w:r w:rsidR="0057194C">
          <w:rPr>
            <w:noProof/>
            <w:webHidden/>
          </w:rPr>
          <w:instrText xml:space="preserve"> PAGEREF _Toc373748892 \h </w:instrText>
        </w:r>
        <w:r>
          <w:rPr>
            <w:noProof/>
            <w:webHidden/>
          </w:rPr>
        </w:r>
        <w:r>
          <w:rPr>
            <w:noProof/>
            <w:webHidden/>
          </w:rPr>
          <w:fldChar w:fldCharType="separate"/>
        </w:r>
        <w:r w:rsidR="0057194C">
          <w:rPr>
            <w:noProof/>
            <w:webHidden/>
          </w:rPr>
          <w:t>10</w:t>
        </w:r>
        <w:r>
          <w:rPr>
            <w:noProof/>
            <w:webHidden/>
          </w:rPr>
          <w:fldChar w:fldCharType="end"/>
        </w:r>
      </w:hyperlink>
    </w:p>
    <w:p w:rsidR="0057194C" w:rsidRDefault="00562A7A">
      <w:pPr>
        <w:pStyle w:val="TOC2"/>
        <w:tabs>
          <w:tab w:val="right" w:leader="dot" w:pos="9350"/>
        </w:tabs>
        <w:rPr>
          <w:rFonts w:eastAsiaTheme="minorEastAsia"/>
          <w:smallCaps w:val="0"/>
          <w:noProof/>
          <w:sz w:val="22"/>
          <w:szCs w:val="22"/>
        </w:rPr>
      </w:pPr>
      <w:hyperlink w:anchor="_Toc373748893" w:history="1">
        <w:r w:rsidR="0057194C" w:rsidRPr="0029447A">
          <w:rPr>
            <w:rStyle w:val="Hyperlink"/>
            <w:noProof/>
          </w:rPr>
          <w:t>Single port half duplex cable</w:t>
        </w:r>
        <w:r w:rsidR="0057194C">
          <w:rPr>
            <w:noProof/>
            <w:webHidden/>
          </w:rPr>
          <w:tab/>
        </w:r>
        <w:r>
          <w:rPr>
            <w:noProof/>
            <w:webHidden/>
          </w:rPr>
          <w:fldChar w:fldCharType="begin"/>
        </w:r>
        <w:r w:rsidR="0057194C">
          <w:rPr>
            <w:noProof/>
            <w:webHidden/>
          </w:rPr>
          <w:instrText xml:space="preserve"> PAGEREF _Toc373748893 \h </w:instrText>
        </w:r>
        <w:r>
          <w:rPr>
            <w:noProof/>
            <w:webHidden/>
          </w:rPr>
        </w:r>
        <w:r>
          <w:rPr>
            <w:noProof/>
            <w:webHidden/>
          </w:rPr>
          <w:fldChar w:fldCharType="separate"/>
        </w:r>
        <w:r w:rsidR="0057194C">
          <w:rPr>
            <w:noProof/>
            <w:webHidden/>
          </w:rPr>
          <w:t>11</w:t>
        </w:r>
        <w:r>
          <w:rPr>
            <w:noProof/>
            <w:webHidden/>
          </w:rPr>
          <w:fldChar w:fldCharType="end"/>
        </w:r>
      </w:hyperlink>
    </w:p>
    <w:p w:rsidR="00F86E09" w:rsidRDefault="00562A7A" w:rsidP="00F86E09">
      <w:pPr>
        <w:rPr>
          <w:sz w:val="32"/>
          <w:szCs w:val="32"/>
        </w:rPr>
      </w:pPr>
      <w:r>
        <w:rPr>
          <w:sz w:val="32"/>
          <w:szCs w:val="32"/>
        </w:rPr>
        <w:fldChar w:fldCharType="end"/>
      </w:r>
    </w:p>
    <w:p w:rsidR="00C40603" w:rsidRDefault="00C40603" w:rsidP="00A71337">
      <w:pPr>
        <w:pStyle w:val="Heading1"/>
      </w:pPr>
      <w:bookmarkStart w:id="1" w:name="_Toc373748871"/>
      <w:r>
        <w:t>Introduction</w:t>
      </w:r>
      <w:bookmarkEnd w:id="1"/>
    </w:p>
    <w:p w:rsidR="00FB60BA" w:rsidRPr="00FB60BA" w:rsidRDefault="00FB60BA" w:rsidP="00A71337"/>
    <w:p w:rsidR="00C40603" w:rsidRDefault="00C40603" w:rsidP="00CE359C">
      <w:r>
        <w:t xml:space="preserve">Serial to </w:t>
      </w:r>
      <w:r w:rsidR="00974D5A">
        <w:t xml:space="preserve">Serial is a </w:t>
      </w:r>
      <w:r>
        <w:t>serial port monitor and redirector application with the following features</w:t>
      </w:r>
      <w:r w:rsidR="00CE359C">
        <w:t>:</w:t>
      </w:r>
    </w:p>
    <w:p w:rsidR="00C40603" w:rsidRDefault="00FB60BA" w:rsidP="00A71337">
      <w:pPr>
        <w:pStyle w:val="ListParagraph"/>
        <w:numPr>
          <w:ilvl w:val="0"/>
          <w:numId w:val="3"/>
        </w:numPr>
      </w:pPr>
      <w:r>
        <w:t xml:space="preserve">Monitoring of two ports </w:t>
      </w:r>
    </w:p>
    <w:p w:rsidR="00FB60BA" w:rsidRDefault="00FB60BA" w:rsidP="00A71337">
      <w:pPr>
        <w:pStyle w:val="ListParagraph"/>
        <w:numPr>
          <w:ilvl w:val="0"/>
          <w:numId w:val="3"/>
        </w:numPr>
      </w:pPr>
      <w:r>
        <w:t>Redirection allows received data of one port to be forwarded out the other port</w:t>
      </w:r>
    </w:p>
    <w:p w:rsidR="00FB60BA" w:rsidRDefault="00FB60BA" w:rsidP="00A71337">
      <w:pPr>
        <w:pStyle w:val="ListParagraph"/>
        <w:numPr>
          <w:ilvl w:val="0"/>
          <w:numId w:val="3"/>
        </w:numPr>
      </w:pPr>
      <w:r>
        <w:t>On screen display of sent and received data in binary hexadecimal and text format</w:t>
      </w:r>
    </w:p>
    <w:p w:rsidR="00FB60BA" w:rsidRDefault="00E0022A" w:rsidP="00A71337">
      <w:pPr>
        <w:pStyle w:val="ListParagraph"/>
        <w:numPr>
          <w:ilvl w:val="0"/>
          <w:numId w:val="3"/>
        </w:numPr>
      </w:pPr>
      <w:r>
        <w:t>Capture files in binary</w:t>
      </w:r>
      <w:r w:rsidR="00F86E09">
        <w:t xml:space="preserve"> and text format</w:t>
      </w:r>
    </w:p>
    <w:p w:rsidR="00FB60BA" w:rsidRDefault="00FB60BA" w:rsidP="00A71337">
      <w:pPr>
        <w:pStyle w:val="ListParagraph"/>
        <w:numPr>
          <w:ilvl w:val="0"/>
          <w:numId w:val="3"/>
        </w:numPr>
      </w:pPr>
      <w:r>
        <w:t>Push buttons for clearing the screen and capture files</w:t>
      </w:r>
    </w:p>
    <w:p w:rsidR="00FB60BA" w:rsidRDefault="00F86E09" w:rsidP="00A71337">
      <w:pPr>
        <w:pStyle w:val="ListParagraph"/>
        <w:numPr>
          <w:ilvl w:val="0"/>
          <w:numId w:val="3"/>
        </w:numPr>
      </w:pPr>
      <w:r>
        <w:lastRenderedPageBreak/>
        <w:t>Persis</w:t>
      </w:r>
      <w:r w:rsidR="00E0022A">
        <w:t xml:space="preserve">tent settings. All settings </w:t>
      </w:r>
      <w:r>
        <w:t xml:space="preserve">automatically saved when the application is closed and restored the next time the application is started </w:t>
      </w:r>
    </w:p>
    <w:p w:rsidR="00A71337" w:rsidRDefault="00A71337" w:rsidP="00A71337"/>
    <w:p w:rsidR="00FB60BA" w:rsidRDefault="00FB60BA" w:rsidP="00A71337">
      <w:pPr>
        <w:pStyle w:val="Heading1"/>
      </w:pPr>
      <w:bookmarkStart w:id="2" w:name="_Toc373748872"/>
      <w:r>
        <w:t>Operation Reference</w:t>
      </w:r>
      <w:bookmarkEnd w:id="2"/>
    </w:p>
    <w:p w:rsidR="00A71337" w:rsidRDefault="00A71337" w:rsidP="00A71337">
      <w:pPr>
        <w:rPr>
          <w:b/>
          <w:bCs/>
          <w:sz w:val="32"/>
          <w:szCs w:val="32"/>
        </w:rPr>
      </w:pPr>
    </w:p>
    <w:p w:rsidR="006E7AA0" w:rsidRDefault="006E7AA0" w:rsidP="00A71337">
      <w:pPr>
        <w:pStyle w:val="Heading2"/>
      </w:pPr>
      <w:bookmarkStart w:id="3" w:name="_Toc373748873"/>
      <w:r>
        <w:t>General Settings</w:t>
      </w:r>
      <w:bookmarkEnd w:id="3"/>
    </w:p>
    <w:p w:rsidR="006E7AA0" w:rsidRDefault="006E7AA0" w:rsidP="00A71337">
      <w:pPr>
        <w:rPr>
          <w:sz w:val="32"/>
          <w:szCs w:val="32"/>
        </w:rPr>
      </w:pPr>
    </w:p>
    <w:p w:rsidR="006E7AA0" w:rsidRDefault="006E7AA0" w:rsidP="00A71337">
      <w:r>
        <w:t>The General Settings are</w:t>
      </w:r>
      <w:r w:rsidR="00A71337">
        <w:t xml:space="preserve"> located</w:t>
      </w:r>
      <w:r>
        <w:t xml:space="preserve"> on the main screen and consists of the following parameters f</w:t>
      </w:r>
      <w:r w:rsidR="00E0022A">
        <w:t xml:space="preserve">or each of the two </w:t>
      </w:r>
      <w:r w:rsidR="00A71337">
        <w:t>ports:</w:t>
      </w:r>
    </w:p>
    <w:p w:rsidR="006E7AA0" w:rsidRDefault="006E7AA0" w:rsidP="00A71337">
      <w:pPr>
        <w:pStyle w:val="ListParagraph"/>
        <w:numPr>
          <w:ilvl w:val="0"/>
          <w:numId w:val="4"/>
        </w:numPr>
      </w:pPr>
      <w:r>
        <w:t xml:space="preserve">Com Port </w:t>
      </w:r>
      <w:r w:rsidR="00E0022A">
        <w:t>name</w:t>
      </w:r>
    </w:p>
    <w:p w:rsidR="006E7AA0" w:rsidRDefault="006E7AA0" w:rsidP="00A71337">
      <w:pPr>
        <w:pStyle w:val="ListParagraph"/>
        <w:numPr>
          <w:ilvl w:val="0"/>
          <w:numId w:val="4"/>
        </w:numPr>
      </w:pPr>
      <w:r>
        <w:t>Baud Rate</w:t>
      </w:r>
    </w:p>
    <w:p w:rsidR="006E7AA0" w:rsidRDefault="00E0022A" w:rsidP="00A71337">
      <w:pPr>
        <w:pStyle w:val="ListParagraph"/>
        <w:numPr>
          <w:ilvl w:val="0"/>
          <w:numId w:val="4"/>
        </w:numPr>
      </w:pPr>
      <w:r>
        <w:t>Forward received data (redirection)</w:t>
      </w:r>
    </w:p>
    <w:p w:rsidR="006E7AA0" w:rsidRDefault="006E7AA0" w:rsidP="00A71337">
      <w:pPr>
        <w:pStyle w:val="ListParagraph"/>
        <w:numPr>
          <w:ilvl w:val="0"/>
          <w:numId w:val="4"/>
        </w:numPr>
      </w:pPr>
      <w:r>
        <w:t>Continuous send</w:t>
      </w:r>
    </w:p>
    <w:p w:rsidR="006E7AA0" w:rsidRPr="006E7AA0" w:rsidRDefault="006E7AA0" w:rsidP="00A71337">
      <w:pPr>
        <w:pStyle w:val="ListParagraph"/>
        <w:numPr>
          <w:ilvl w:val="0"/>
          <w:numId w:val="4"/>
        </w:numPr>
      </w:pPr>
      <w:r>
        <w:t>Capture to file</w:t>
      </w:r>
    </w:p>
    <w:p w:rsidR="006E7AA0" w:rsidRDefault="006E7AA0" w:rsidP="00A71337">
      <w:pPr>
        <w:rPr>
          <w:sz w:val="32"/>
          <w:szCs w:val="32"/>
        </w:rPr>
      </w:pPr>
    </w:p>
    <w:p w:rsidR="006E7AA0" w:rsidRDefault="00A71337" w:rsidP="00A71337">
      <w:pPr>
        <w:pStyle w:val="Heading3"/>
      </w:pPr>
      <w:bookmarkStart w:id="4" w:name="_Toc373748874"/>
      <w:r>
        <w:t>Com Port and Baud Rate</w:t>
      </w:r>
      <w:bookmarkEnd w:id="4"/>
    </w:p>
    <w:p w:rsidR="00A71337" w:rsidRDefault="00A71337" w:rsidP="00A71337">
      <w:pPr>
        <w:rPr>
          <w:sz w:val="32"/>
          <w:szCs w:val="32"/>
        </w:rPr>
      </w:pPr>
    </w:p>
    <w:p w:rsidR="006E7AA0" w:rsidRDefault="006E7AA0" w:rsidP="00A71337">
      <w:pPr>
        <w:rPr>
          <w:sz w:val="32"/>
          <w:szCs w:val="32"/>
        </w:rPr>
      </w:pPr>
      <w:r>
        <w:rPr>
          <w:noProof/>
          <w:sz w:val="32"/>
          <w:szCs w:val="32"/>
        </w:rPr>
        <w:drawing>
          <wp:inline distT="0" distB="0" distL="0" distR="0">
            <wp:extent cx="1930400" cy="1993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930400" cy="1993900"/>
                    </a:xfrm>
                    <a:prstGeom prst="rect">
                      <a:avLst/>
                    </a:prstGeom>
                    <a:noFill/>
                    <a:ln w="9525">
                      <a:noFill/>
                      <a:miter lim="800000"/>
                      <a:headEnd/>
                      <a:tailEnd/>
                    </a:ln>
                  </pic:spPr>
                </pic:pic>
              </a:graphicData>
            </a:graphic>
          </wp:inline>
        </w:drawing>
      </w:r>
    </w:p>
    <w:p w:rsidR="00A71337" w:rsidRPr="009260D5" w:rsidRDefault="009260D5" w:rsidP="009260D5">
      <w:pPr>
        <w:rPr>
          <w:szCs w:val="24"/>
        </w:rPr>
      </w:pPr>
      <w:r>
        <w:t>To modify the Com Port name and Baud Rate highlight the desired selection with the mouse.  Only ports available on your machine will be displayed in the selection list.</w:t>
      </w:r>
    </w:p>
    <w:p w:rsidR="00A71337" w:rsidRDefault="00A71337" w:rsidP="009260D5">
      <w:pPr>
        <w:pStyle w:val="Heading3"/>
      </w:pPr>
      <w:bookmarkStart w:id="5" w:name="_Toc373748875"/>
      <w:r>
        <w:lastRenderedPageBreak/>
        <w:t>Forward received data out port #n</w:t>
      </w:r>
      <w:bookmarkEnd w:id="5"/>
      <w:r w:rsidR="00E0022A">
        <w:t xml:space="preserve"> (redirection)</w:t>
      </w:r>
    </w:p>
    <w:p w:rsidR="009260D5" w:rsidRPr="009260D5" w:rsidRDefault="009260D5" w:rsidP="009260D5"/>
    <w:p w:rsidR="009260D5" w:rsidRDefault="009260D5" w:rsidP="00A71337">
      <w:r w:rsidRPr="009260D5">
        <w:rPr>
          <w:noProof/>
        </w:rPr>
        <w:drawing>
          <wp:inline distT="0" distB="0" distL="0" distR="0">
            <wp:extent cx="1778000" cy="1905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778000" cy="190500"/>
                    </a:xfrm>
                    <a:prstGeom prst="rect">
                      <a:avLst/>
                    </a:prstGeom>
                    <a:noFill/>
                    <a:ln w="9525">
                      <a:noFill/>
                      <a:miter lim="800000"/>
                      <a:headEnd/>
                      <a:tailEnd/>
                    </a:ln>
                  </pic:spPr>
                </pic:pic>
              </a:graphicData>
            </a:graphic>
          </wp:inline>
        </w:drawing>
      </w:r>
    </w:p>
    <w:p w:rsidR="00A71337" w:rsidRDefault="009260D5" w:rsidP="00A71337">
      <w:r>
        <w:t xml:space="preserve">When </w:t>
      </w:r>
      <w:r w:rsidR="00A71337">
        <w:t xml:space="preserve">enabled all data received on the port will be forwarded out the other port.  </w:t>
      </w:r>
      <w:r w:rsidR="00DE475E">
        <w:t>This is useful when using</w:t>
      </w:r>
      <w:r>
        <w:t xml:space="preserve"> two ports for in line sniffing or monitoring a remote device using a virtual serial port.</w:t>
      </w:r>
    </w:p>
    <w:p w:rsidR="00DE475E" w:rsidRDefault="001E173F" w:rsidP="001E173F">
      <w:pPr>
        <w:pStyle w:val="Heading4"/>
      </w:pPr>
      <w:bookmarkStart w:id="6" w:name="_Toc373748876"/>
      <w:r>
        <w:t>Virtual</w:t>
      </w:r>
      <w:r w:rsidR="009260D5">
        <w:t xml:space="preserve"> Serial Port (Serial over IP)</w:t>
      </w:r>
      <w:bookmarkEnd w:id="6"/>
    </w:p>
    <w:p w:rsidR="001E173F" w:rsidRDefault="009260D5" w:rsidP="00A71337">
      <w:r>
        <w:t>Another use for forwarding</w:t>
      </w:r>
      <w:r w:rsidR="00E0022A">
        <w:t xml:space="preserve"> is accessing a remote </w:t>
      </w:r>
      <w:r w:rsidR="00DE475E">
        <w:t>devic</w:t>
      </w:r>
      <w:r w:rsidR="00E0022A">
        <w:t>e using</w:t>
      </w:r>
      <w:r w:rsidR="00DE475E">
        <w:t xml:space="preserve"> a </w:t>
      </w:r>
      <w:r w:rsidR="00DE475E" w:rsidRPr="009260D5">
        <w:rPr>
          <w:b/>
        </w:rPr>
        <w:t>virtual serial port</w:t>
      </w:r>
      <w:r w:rsidR="00E0022A">
        <w:rPr>
          <w:b/>
        </w:rPr>
        <w:t xml:space="preserve"> or Serial over IP</w:t>
      </w:r>
      <w:r w:rsidR="00DE475E">
        <w:t xml:space="preserve">.  Serial over IP devices are commonly available </w:t>
      </w:r>
      <w:r w:rsidR="001E173F">
        <w:t xml:space="preserve">and </w:t>
      </w:r>
      <w:r w:rsidR="00DE475E">
        <w:t>consist of a hardware unit with a RS-232 port and Ethernet port</w:t>
      </w:r>
      <w:r w:rsidR="001E173F">
        <w:t xml:space="preserve"> for</w:t>
      </w:r>
      <w:r w:rsidR="00DE475E">
        <w:t xml:space="preserve"> connecting the </w:t>
      </w:r>
      <w:r w:rsidR="001E173F">
        <w:t>target</w:t>
      </w:r>
      <w:r w:rsidR="00DE475E">
        <w:t xml:space="preserve"> device to a TCP/IP network or</w:t>
      </w:r>
      <w:r>
        <w:t xml:space="preserve"> the</w:t>
      </w:r>
      <w:r w:rsidR="00DE475E">
        <w:t xml:space="preserve"> Internet.  </w:t>
      </w:r>
      <w:r w:rsidR="001E173F">
        <w:t xml:space="preserve">Serial over IP devices typically include a driver which is installed on the PC for associating the virtual serial port to a Com Port name.  Follow the manufactures </w:t>
      </w:r>
      <w:r w:rsidR="00E0022A">
        <w:t>instructions for installing the</w:t>
      </w:r>
      <w:r w:rsidR="001E173F">
        <w:t xml:space="preserve"> driver.  Usi</w:t>
      </w:r>
      <w:r w:rsidR="00E0022A">
        <w:t xml:space="preserve">ng a virtual serial port </w:t>
      </w:r>
      <w:r w:rsidR="001E173F">
        <w:t>and</w:t>
      </w:r>
      <w:r w:rsidR="00E0022A">
        <w:t xml:space="preserve"> the</w:t>
      </w:r>
      <w:r w:rsidR="001E173F">
        <w:t xml:space="preserve"> Serial to Serial</w:t>
      </w:r>
      <w:r w:rsidR="00E0022A">
        <w:t xml:space="preserve"> application</w:t>
      </w:r>
      <w:r w:rsidR="001E173F">
        <w:t xml:space="preserve"> setup with the Forward option enabled for both ports a serial device can be monitored and debugged from a remote location.</w:t>
      </w:r>
    </w:p>
    <w:p w:rsidR="009260D5" w:rsidRDefault="009260D5" w:rsidP="009260D5">
      <w:pPr>
        <w:pStyle w:val="Heading3"/>
      </w:pPr>
    </w:p>
    <w:p w:rsidR="001E173F" w:rsidRDefault="009260D5" w:rsidP="009260D5">
      <w:pPr>
        <w:pStyle w:val="Heading3"/>
      </w:pPr>
      <w:bookmarkStart w:id="7" w:name="_Toc373748877"/>
      <w:r>
        <w:t>Continuous Send</w:t>
      </w:r>
      <w:bookmarkEnd w:id="7"/>
    </w:p>
    <w:p w:rsidR="009260D5" w:rsidRPr="009260D5" w:rsidRDefault="009260D5" w:rsidP="009260D5"/>
    <w:p w:rsidR="001E173F" w:rsidRDefault="009260D5" w:rsidP="00A71337">
      <w:r>
        <w:rPr>
          <w:noProof/>
        </w:rPr>
        <w:drawing>
          <wp:inline distT="0" distB="0" distL="0" distR="0">
            <wp:extent cx="1092200" cy="19050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092200" cy="190500"/>
                    </a:xfrm>
                    <a:prstGeom prst="rect">
                      <a:avLst/>
                    </a:prstGeom>
                    <a:noFill/>
                    <a:ln w="9525">
                      <a:noFill/>
                      <a:miter lim="800000"/>
                      <a:headEnd/>
                      <a:tailEnd/>
                    </a:ln>
                  </pic:spPr>
                </pic:pic>
              </a:graphicData>
            </a:graphic>
          </wp:inline>
        </w:drawing>
      </w:r>
    </w:p>
    <w:p w:rsidR="00DE475E" w:rsidRDefault="009260D5" w:rsidP="00A71337">
      <w:r>
        <w:t>When enabled a continuous stream of data (00H –</w:t>
      </w:r>
      <w:r w:rsidR="00B3790B">
        <w:t xml:space="preserve"> 0FFH) will be sent out the respective port</w:t>
      </w:r>
    </w:p>
    <w:p w:rsidR="00DE475E" w:rsidRDefault="00DE475E" w:rsidP="00A71337"/>
    <w:p w:rsidR="009260D5" w:rsidRDefault="009260D5" w:rsidP="009260D5">
      <w:pPr>
        <w:pStyle w:val="Heading3"/>
      </w:pPr>
      <w:bookmarkStart w:id="8" w:name="_Toc373748878"/>
      <w:r>
        <w:t>Capture to File</w:t>
      </w:r>
      <w:bookmarkEnd w:id="8"/>
    </w:p>
    <w:p w:rsidR="009260D5" w:rsidRPr="009260D5" w:rsidRDefault="009260D5" w:rsidP="009260D5"/>
    <w:p w:rsidR="009260D5" w:rsidRDefault="009260D5" w:rsidP="00A71337">
      <w:r>
        <w:rPr>
          <w:noProof/>
        </w:rPr>
        <w:drawing>
          <wp:inline distT="0" distB="0" distL="0" distR="0">
            <wp:extent cx="2590800" cy="1778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590800" cy="177800"/>
                    </a:xfrm>
                    <a:prstGeom prst="rect">
                      <a:avLst/>
                    </a:prstGeom>
                    <a:noFill/>
                    <a:ln w="9525">
                      <a:noFill/>
                      <a:miter lim="800000"/>
                      <a:headEnd/>
                      <a:tailEnd/>
                    </a:ln>
                  </pic:spPr>
                </pic:pic>
              </a:graphicData>
            </a:graphic>
          </wp:inline>
        </w:drawing>
      </w:r>
    </w:p>
    <w:p w:rsidR="00DE475E" w:rsidRDefault="009260D5" w:rsidP="00A71337">
      <w:r>
        <w:t>When enabled all data received on the port will be captured to the specified</w:t>
      </w:r>
      <w:r w:rsidR="00357938">
        <w:t xml:space="preserve"> text</w:t>
      </w:r>
      <w:r>
        <w:t xml:space="preserve"> file.  </w:t>
      </w:r>
      <w:r w:rsidR="00CE359C">
        <w:t xml:space="preserve">To change the directory location click File-Set Capture Folder from the main menu, a browse dialog will popup allowing you to select a new location.  </w:t>
      </w:r>
    </w:p>
    <w:p w:rsidR="00CE359C" w:rsidRPr="00A71337" w:rsidRDefault="00CE359C" w:rsidP="00A71337">
      <w:r>
        <w:rPr>
          <w:noProof/>
        </w:rPr>
        <w:lastRenderedPageBreak/>
        <w:drawing>
          <wp:inline distT="0" distB="0" distL="0" distR="0">
            <wp:extent cx="2019300" cy="121920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019300" cy="1219200"/>
                    </a:xfrm>
                    <a:prstGeom prst="rect">
                      <a:avLst/>
                    </a:prstGeom>
                    <a:noFill/>
                    <a:ln w="9525">
                      <a:noFill/>
                      <a:miter lim="800000"/>
                      <a:headEnd/>
                      <a:tailEnd/>
                    </a:ln>
                  </pic:spPr>
                </pic:pic>
              </a:graphicData>
            </a:graphic>
          </wp:inline>
        </w:drawing>
      </w:r>
    </w:p>
    <w:p w:rsidR="00B3790B" w:rsidRDefault="00B3790B" w:rsidP="00A71337">
      <w:pPr>
        <w:rPr>
          <w:szCs w:val="24"/>
        </w:rPr>
      </w:pPr>
    </w:p>
    <w:p w:rsidR="00A71337" w:rsidRDefault="00CE359C" w:rsidP="00A71337">
      <w:pPr>
        <w:rPr>
          <w:szCs w:val="24"/>
        </w:rPr>
      </w:pPr>
      <w:r>
        <w:rPr>
          <w:szCs w:val="24"/>
        </w:rPr>
        <w:t>The capture file can be cleared at any time by clicking the Clear Capture File button</w:t>
      </w:r>
    </w:p>
    <w:p w:rsidR="00CE359C" w:rsidRDefault="00CE359C" w:rsidP="00A71337">
      <w:pPr>
        <w:rPr>
          <w:szCs w:val="24"/>
        </w:rPr>
      </w:pPr>
      <w:r>
        <w:rPr>
          <w:noProof/>
          <w:szCs w:val="24"/>
        </w:rPr>
        <w:drawing>
          <wp:inline distT="0" distB="0" distL="0" distR="0">
            <wp:extent cx="1219200" cy="33020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219200" cy="330200"/>
                    </a:xfrm>
                    <a:prstGeom prst="rect">
                      <a:avLst/>
                    </a:prstGeom>
                    <a:noFill/>
                    <a:ln w="9525">
                      <a:noFill/>
                      <a:miter lim="800000"/>
                      <a:headEnd/>
                      <a:tailEnd/>
                    </a:ln>
                  </pic:spPr>
                </pic:pic>
              </a:graphicData>
            </a:graphic>
          </wp:inline>
        </w:drawing>
      </w:r>
    </w:p>
    <w:p w:rsidR="00357938" w:rsidRDefault="00357938" w:rsidP="00A71337">
      <w:pPr>
        <w:rPr>
          <w:szCs w:val="24"/>
        </w:rPr>
      </w:pPr>
    </w:p>
    <w:p w:rsidR="00357938" w:rsidRDefault="00B3790B" w:rsidP="00357938">
      <w:pPr>
        <w:pStyle w:val="Heading4"/>
      </w:pPr>
      <w:bookmarkStart w:id="9" w:name="_Toc373748879"/>
      <w:r>
        <w:t>Example of capture</w:t>
      </w:r>
      <w:r w:rsidR="00357938">
        <w:t xml:space="preserve"> fil</w:t>
      </w:r>
      <w:bookmarkEnd w:id="9"/>
      <w:r>
        <w:t>e printout</w:t>
      </w:r>
    </w:p>
    <w:p w:rsidR="00357938" w:rsidRPr="00357938" w:rsidRDefault="00357938" w:rsidP="00357938"/>
    <w:p w:rsidR="00357938" w:rsidRDefault="00357938" w:rsidP="00A71337">
      <w:pPr>
        <w:rPr>
          <w:szCs w:val="24"/>
        </w:rPr>
      </w:pPr>
      <w:r>
        <w:rPr>
          <w:noProof/>
          <w:szCs w:val="24"/>
        </w:rPr>
        <w:drawing>
          <wp:inline distT="0" distB="0" distL="0" distR="0">
            <wp:extent cx="5943600" cy="180720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943600" cy="1807206"/>
                    </a:xfrm>
                    <a:prstGeom prst="rect">
                      <a:avLst/>
                    </a:prstGeom>
                    <a:noFill/>
                    <a:ln w="9525">
                      <a:noFill/>
                      <a:miter lim="800000"/>
                      <a:headEnd/>
                      <a:tailEnd/>
                    </a:ln>
                  </pic:spPr>
                </pic:pic>
              </a:graphicData>
            </a:graphic>
          </wp:inline>
        </w:drawing>
      </w:r>
    </w:p>
    <w:p w:rsidR="00357938" w:rsidRDefault="00357938" w:rsidP="00A71337">
      <w:pPr>
        <w:rPr>
          <w:szCs w:val="24"/>
        </w:rPr>
      </w:pPr>
    </w:p>
    <w:p w:rsidR="00CE359C" w:rsidRPr="00C860A5" w:rsidRDefault="00AD14D2" w:rsidP="00C860A5">
      <w:pPr>
        <w:pStyle w:val="Heading3"/>
      </w:pPr>
      <w:r>
        <w:rPr>
          <w:szCs w:val="24"/>
        </w:rPr>
        <w:br w:type="page"/>
      </w:r>
    </w:p>
    <w:p w:rsidR="00A71337" w:rsidRDefault="00AD14D2" w:rsidP="00AD14D2">
      <w:pPr>
        <w:pStyle w:val="Heading2"/>
      </w:pPr>
      <w:bookmarkStart w:id="10" w:name="_Toc373748880"/>
      <w:r>
        <w:lastRenderedPageBreak/>
        <w:t>Advanced Settings</w:t>
      </w:r>
      <w:bookmarkEnd w:id="10"/>
    </w:p>
    <w:p w:rsidR="00AD14D2" w:rsidRDefault="00AD14D2" w:rsidP="00AD14D2"/>
    <w:p w:rsidR="00AD14D2" w:rsidRDefault="00B3790B" w:rsidP="00AD14D2">
      <w:r>
        <w:t>Advanced Settings is</w:t>
      </w:r>
      <w:r w:rsidR="00AD14D2">
        <w:t xml:space="preserve"> accessed from the main menu and displays a dialog for the following parameters:</w:t>
      </w:r>
    </w:p>
    <w:p w:rsidR="00AD14D2" w:rsidRDefault="00AD14D2" w:rsidP="00AD14D2">
      <w:pPr>
        <w:pStyle w:val="ListParagraph"/>
        <w:numPr>
          <w:ilvl w:val="0"/>
          <w:numId w:val="5"/>
        </w:numPr>
      </w:pPr>
      <w:r>
        <w:t>Handshake</w:t>
      </w:r>
    </w:p>
    <w:p w:rsidR="00AD14D2" w:rsidRDefault="00AD14D2" w:rsidP="00AD14D2">
      <w:pPr>
        <w:pStyle w:val="ListParagraph"/>
        <w:numPr>
          <w:ilvl w:val="0"/>
          <w:numId w:val="5"/>
        </w:numPr>
      </w:pPr>
      <w:r>
        <w:t>Parity</w:t>
      </w:r>
    </w:p>
    <w:p w:rsidR="00AD14D2" w:rsidRDefault="00AD14D2" w:rsidP="00AD14D2">
      <w:pPr>
        <w:pStyle w:val="ListParagraph"/>
        <w:numPr>
          <w:ilvl w:val="0"/>
          <w:numId w:val="5"/>
        </w:numPr>
      </w:pPr>
      <w:r>
        <w:t>Stop Bits</w:t>
      </w:r>
    </w:p>
    <w:p w:rsidR="00AD14D2" w:rsidRDefault="00AD14D2" w:rsidP="00A71337">
      <w:pPr>
        <w:pStyle w:val="ListParagraph"/>
        <w:numPr>
          <w:ilvl w:val="0"/>
          <w:numId w:val="5"/>
        </w:numPr>
      </w:pPr>
      <w:r>
        <w:t>Data Bits</w:t>
      </w:r>
    </w:p>
    <w:p w:rsidR="00357938" w:rsidRDefault="00357938" w:rsidP="00357938">
      <w:pPr>
        <w:pStyle w:val="ListParagraph"/>
      </w:pPr>
    </w:p>
    <w:p w:rsidR="00DF5BC3" w:rsidRDefault="00DF5BC3" w:rsidP="00DF5BC3">
      <w:r>
        <w:rPr>
          <w:noProof/>
        </w:rPr>
        <w:drawing>
          <wp:inline distT="0" distB="0" distL="0" distR="0">
            <wp:extent cx="3586480" cy="70040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3586480" cy="700405"/>
                    </a:xfrm>
                    <a:prstGeom prst="rect">
                      <a:avLst/>
                    </a:prstGeom>
                    <a:noFill/>
                    <a:ln w="9525">
                      <a:noFill/>
                      <a:miter lim="800000"/>
                      <a:headEnd/>
                      <a:tailEnd/>
                    </a:ln>
                  </pic:spPr>
                </pic:pic>
              </a:graphicData>
            </a:graphic>
          </wp:inline>
        </w:drawing>
      </w:r>
    </w:p>
    <w:p w:rsidR="00357938" w:rsidRPr="00AD14D2" w:rsidRDefault="00357938" w:rsidP="00DF5BC3"/>
    <w:p w:rsidR="00AD14D2" w:rsidRDefault="00AD14D2" w:rsidP="00A71337">
      <w:pPr>
        <w:rPr>
          <w:sz w:val="32"/>
          <w:szCs w:val="32"/>
        </w:rPr>
      </w:pPr>
      <w:r>
        <w:rPr>
          <w:noProof/>
          <w:sz w:val="32"/>
          <w:szCs w:val="32"/>
        </w:rPr>
        <w:drawing>
          <wp:inline distT="0" distB="0" distL="0" distR="0">
            <wp:extent cx="5943600" cy="3282548"/>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943600" cy="3282548"/>
                    </a:xfrm>
                    <a:prstGeom prst="rect">
                      <a:avLst/>
                    </a:prstGeom>
                    <a:noFill/>
                    <a:ln w="9525">
                      <a:noFill/>
                      <a:miter lim="800000"/>
                      <a:headEnd/>
                      <a:tailEnd/>
                    </a:ln>
                  </pic:spPr>
                </pic:pic>
              </a:graphicData>
            </a:graphic>
          </wp:inline>
        </w:drawing>
      </w:r>
    </w:p>
    <w:p w:rsidR="00357938" w:rsidRDefault="00357938" w:rsidP="00DF5BC3"/>
    <w:p w:rsidR="00AD14D2" w:rsidRDefault="00DF5BC3" w:rsidP="00DF5BC3">
      <w:r>
        <w:t>To modify the parameters highlight your desired setting with the mouse.  Click Close to save your changes and close the Advanced Settings dialog or Cancel to close the dialog without saving your modifications.</w:t>
      </w:r>
    </w:p>
    <w:p w:rsidR="00F63FBB" w:rsidRDefault="00F63FBB" w:rsidP="00F63FBB">
      <w:pPr>
        <w:pStyle w:val="Heading2"/>
      </w:pPr>
    </w:p>
    <w:p w:rsidR="00DF5BC3" w:rsidRDefault="00F63FBB" w:rsidP="00F63FBB">
      <w:pPr>
        <w:pStyle w:val="Heading2"/>
      </w:pPr>
      <w:bookmarkStart w:id="11" w:name="_Toc373748881"/>
      <w:r>
        <w:t>Using Serial to Serial</w:t>
      </w:r>
      <w:bookmarkEnd w:id="11"/>
      <w:r>
        <w:t xml:space="preserve"> </w:t>
      </w:r>
    </w:p>
    <w:p w:rsidR="00F63FBB" w:rsidRDefault="00F63FBB" w:rsidP="00F63FBB"/>
    <w:p w:rsidR="00F63FBB" w:rsidRDefault="00F63FBB" w:rsidP="00F63FBB">
      <w:r>
        <w:t>After making your desired modifications to the General and Advanced parameters you are ready to begin using Serial to Serial. Operation of Serial to Serial is controlled by three push buttons:</w:t>
      </w:r>
    </w:p>
    <w:p w:rsidR="00F63FBB" w:rsidRDefault="00F63FBB" w:rsidP="00F63FBB">
      <w:r>
        <w:rPr>
          <w:noProof/>
        </w:rPr>
        <w:drawing>
          <wp:inline distT="0" distB="0" distL="0" distR="0">
            <wp:extent cx="1116330" cy="1318260"/>
            <wp:effectExtent l="1905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1116330" cy="1318260"/>
                    </a:xfrm>
                    <a:prstGeom prst="rect">
                      <a:avLst/>
                    </a:prstGeom>
                    <a:noFill/>
                    <a:ln w="9525">
                      <a:noFill/>
                      <a:miter lim="800000"/>
                      <a:headEnd/>
                      <a:tailEnd/>
                    </a:ln>
                  </pic:spPr>
                </pic:pic>
              </a:graphicData>
            </a:graphic>
          </wp:inline>
        </w:drawing>
      </w:r>
    </w:p>
    <w:p w:rsidR="00F63FBB" w:rsidRDefault="00F63FBB" w:rsidP="00F63FBB">
      <w:pPr>
        <w:pStyle w:val="Heading3"/>
      </w:pPr>
    </w:p>
    <w:p w:rsidR="00F63FBB" w:rsidRDefault="00357938" w:rsidP="00F63FBB">
      <w:pPr>
        <w:pStyle w:val="Heading3"/>
      </w:pPr>
      <w:bookmarkStart w:id="12" w:name="_Toc373748882"/>
      <w:r>
        <w:t>Start</w:t>
      </w:r>
      <w:bookmarkEnd w:id="12"/>
    </w:p>
    <w:p w:rsidR="00F63FBB" w:rsidRDefault="00F63FBB" w:rsidP="00F63FBB"/>
    <w:p w:rsidR="00F63FBB" w:rsidRDefault="00F63FBB" w:rsidP="00F63FBB">
      <w:r>
        <w:t xml:space="preserve">Push the </w:t>
      </w:r>
      <w:r w:rsidR="00B3790B">
        <w:rPr>
          <w:b/>
        </w:rPr>
        <w:t>Start</w:t>
      </w:r>
      <w:r>
        <w:t xml:space="preserve"> button to open the selected ports and begin monitoring</w:t>
      </w:r>
      <w:r w:rsidR="00357938">
        <w:t xml:space="preserve"> and file capture</w:t>
      </w:r>
      <w:r>
        <w:t xml:space="preserve">.  All data send and received on the selected ports will be displayed </w:t>
      </w:r>
      <w:r w:rsidR="00357938">
        <w:t>as data is received and transmitted.  Data is displayed in binary hex format on the left and text (ASCII) format on the right.</w:t>
      </w:r>
    </w:p>
    <w:p w:rsidR="00357938" w:rsidRDefault="00357938" w:rsidP="00F63FBB">
      <w:r>
        <w:rPr>
          <w:noProof/>
        </w:rPr>
        <w:drawing>
          <wp:inline distT="0" distB="0" distL="0" distR="0">
            <wp:extent cx="5943600" cy="310577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943600" cy="3105772"/>
                    </a:xfrm>
                    <a:prstGeom prst="rect">
                      <a:avLst/>
                    </a:prstGeom>
                    <a:noFill/>
                    <a:ln w="9525">
                      <a:noFill/>
                      <a:miter lim="800000"/>
                      <a:headEnd/>
                      <a:tailEnd/>
                    </a:ln>
                  </pic:spPr>
                </pic:pic>
              </a:graphicData>
            </a:graphic>
          </wp:inline>
        </w:drawing>
      </w:r>
    </w:p>
    <w:p w:rsidR="00357938" w:rsidRDefault="00357938" w:rsidP="00F63FBB"/>
    <w:p w:rsidR="00357938" w:rsidRDefault="00357938" w:rsidP="00357938">
      <w:pPr>
        <w:pStyle w:val="Heading3"/>
      </w:pPr>
      <w:bookmarkStart w:id="13" w:name="_Toc373748883"/>
      <w:r>
        <w:t>Stop</w:t>
      </w:r>
      <w:bookmarkEnd w:id="13"/>
    </w:p>
    <w:p w:rsidR="00357938" w:rsidRPr="00F63FBB" w:rsidRDefault="00357938" w:rsidP="00F63FBB"/>
    <w:p w:rsidR="00F63FBB" w:rsidRDefault="00357938" w:rsidP="00F63FBB">
      <w:r>
        <w:t xml:space="preserve">Push the </w:t>
      </w:r>
      <w:r w:rsidRPr="00357938">
        <w:rPr>
          <w:b/>
        </w:rPr>
        <w:t>Stop</w:t>
      </w:r>
      <w:r>
        <w:t xml:space="preserve"> button to close the ports and terminate monitoring and capture</w:t>
      </w:r>
    </w:p>
    <w:p w:rsidR="00357938" w:rsidRDefault="00357938" w:rsidP="00F63FBB"/>
    <w:p w:rsidR="00357938" w:rsidRDefault="00357938" w:rsidP="00357938">
      <w:pPr>
        <w:pStyle w:val="Heading3"/>
      </w:pPr>
      <w:bookmarkStart w:id="14" w:name="_Toc373748884"/>
      <w:r>
        <w:t>Clear Screen</w:t>
      </w:r>
      <w:bookmarkEnd w:id="14"/>
    </w:p>
    <w:p w:rsidR="00357938" w:rsidRDefault="00357938" w:rsidP="00357938"/>
    <w:p w:rsidR="00357938" w:rsidRPr="00357938" w:rsidRDefault="00357938" w:rsidP="00357938">
      <w:r>
        <w:t xml:space="preserve">Push the </w:t>
      </w:r>
      <w:r w:rsidRPr="00357938">
        <w:rPr>
          <w:b/>
        </w:rPr>
        <w:t>Clear Screen</w:t>
      </w:r>
      <w:r w:rsidR="00C860A5">
        <w:rPr>
          <w:b/>
        </w:rPr>
        <w:t xml:space="preserve"> button</w:t>
      </w:r>
      <w:r>
        <w:t xml:space="preserve"> to clear the data monitor text boxes. The </w:t>
      </w:r>
      <w:r w:rsidRPr="00357938">
        <w:rPr>
          <w:b/>
        </w:rPr>
        <w:t>Clear Screen</w:t>
      </w:r>
      <w:r>
        <w:t xml:space="preserve"> button can be pressed while the port is open to clear the screen at any time.</w:t>
      </w:r>
    </w:p>
    <w:p w:rsidR="00357938" w:rsidRDefault="00357938" w:rsidP="00F63FBB"/>
    <w:p w:rsidR="00C860A5" w:rsidRDefault="00C860A5" w:rsidP="00C860A5">
      <w:pPr>
        <w:pStyle w:val="Heading2"/>
      </w:pPr>
      <w:bookmarkStart w:id="15" w:name="_Toc373748885"/>
      <w:r>
        <w:t>Menu Options</w:t>
      </w:r>
      <w:bookmarkEnd w:id="15"/>
    </w:p>
    <w:p w:rsidR="00C860A5" w:rsidRDefault="00C860A5" w:rsidP="00F63FBB"/>
    <w:p w:rsidR="00C860A5" w:rsidRDefault="00C860A5" w:rsidP="00C860A5">
      <w:pPr>
        <w:pStyle w:val="Heading3"/>
      </w:pPr>
      <w:bookmarkStart w:id="16" w:name="_Toc373748886"/>
      <w:r>
        <w:t>File – Set Capture Folder</w:t>
      </w:r>
      <w:bookmarkEnd w:id="16"/>
    </w:p>
    <w:p w:rsidR="00C860A5" w:rsidRDefault="00C860A5" w:rsidP="00F63FBB"/>
    <w:p w:rsidR="00C860A5" w:rsidRDefault="00C860A5" w:rsidP="00F63FBB">
      <w:r>
        <w:t xml:space="preserve">Use the File – Set Capture Folder menu item to change the location directory for capture files.  </w:t>
      </w:r>
    </w:p>
    <w:p w:rsidR="00C860A5" w:rsidRDefault="00C860A5" w:rsidP="00F63FBB">
      <w:r>
        <w:rPr>
          <w:noProof/>
        </w:rPr>
        <w:drawing>
          <wp:inline distT="0" distB="0" distL="0" distR="0">
            <wp:extent cx="2007235" cy="11398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2007235" cy="1139825"/>
                    </a:xfrm>
                    <a:prstGeom prst="rect">
                      <a:avLst/>
                    </a:prstGeom>
                    <a:noFill/>
                    <a:ln w="9525">
                      <a:noFill/>
                      <a:miter lim="800000"/>
                      <a:headEnd/>
                      <a:tailEnd/>
                    </a:ln>
                  </pic:spPr>
                </pic:pic>
              </a:graphicData>
            </a:graphic>
          </wp:inline>
        </w:drawing>
      </w:r>
    </w:p>
    <w:p w:rsidR="00C860A5" w:rsidRDefault="00C860A5" w:rsidP="00F63FBB"/>
    <w:p w:rsidR="00C860A5" w:rsidRDefault="00C860A5" w:rsidP="00C860A5">
      <w:pPr>
        <w:pStyle w:val="Heading3"/>
      </w:pPr>
      <w:bookmarkStart w:id="17" w:name="_Toc373748887"/>
      <w:r>
        <w:t>File – Load Settings</w:t>
      </w:r>
      <w:bookmarkEnd w:id="17"/>
    </w:p>
    <w:p w:rsidR="001152FF" w:rsidRDefault="001152FF" w:rsidP="00F63FBB"/>
    <w:p w:rsidR="00C860A5" w:rsidRDefault="00C860A5" w:rsidP="00F63FBB">
      <w:r>
        <w:t xml:space="preserve">Use the </w:t>
      </w:r>
      <w:r w:rsidR="001152FF" w:rsidRPr="00F86E09">
        <w:rPr>
          <w:b/>
        </w:rPr>
        <w:t>Load Settings</w:t>
      </w:r>
      <w:r w:rsidR="001152FF">
        <w:t xml:space="preserve"> menu item to load a previously saved settings file.  All settings general and advanced will be restored.</w:t>
      </w:r>
    </w:p>
    <w:p w:rsidR="001152FF" w:rsidRDefault="001152FF" w:rsidP="001152FF">
      <w:pPr>
        <w:pStyle w:val="Heading3"/>
      </w:pPr>
    </w:p>
    <w:p w:rsidR="00F86E09" w:rsidRDefault="00F86E09" w:rsidP="00F86E09">
      <w:pPr>
        <w:pStyle w:val="Heading3"/>
        <w:rPr>
          <w:i/>
        </w:rPr>
      </w:pPr>
    </w:p>
    <w:p w:rsidR="001152FF" w:rsidRPr="00F86E09" w:rsidRDefault="001152FF" w:rsidP="00F86E09">
      <w:pPr>
        <w:pStyle w:val="Heading3"/>
        <w:rPr>
          <w:i/>
        </w:rPr>
      </w:pPr>
      <w:bookmarkStart w:id="18" w:name="_Toc373748888"/>
      <w:r w:rsidRPr="00F86E09">
        <w:rPr>
          <w:i/>
        </w:rPr>
        <w:t>File – Save Settings</w:t>
      </w:r>
      <w:bookmarkEnd w:id="18"/>
    </w:p>
    <w:p w:rsidR="00F86E09" w:rsidRDefault="00F86E09" w:rsidP="00F63FBB"/>
    <w:p w:rsidR="001152FF" w:rsidRDefault="001152FF" w:rsidP="00F63FBB">
      <w:r>
        <w:t xml:space="preserve">Use the </w:t>
      </w:r>
      <w:r w:rsidRPr="00F86E09">
        <w:rPr>
          <w:b/>
        </w:rPr>
        <w:t>Save Settings</w:t>
      </w:r>
      <w:r>
        <w:t xml:space="preserve"> menu item to save the currently selected settings.  All settings general and advanced will be saved to the selected file.  </w:t>
      </w:r>
    </w:p>
    <w:p w:rsidR="00F86E09" w:rsidRDefault="00F86E09" w:rsidP="00F63FBB">
      <w:r>
        <w:t>Note: All settings are automatically saved when the program is closed and restored the next time the application is opened.</w:t>
      </w:r>
    </w:p>
    <w:p w:rsidR="00F86E09" w:rsidRDefault="00F86E09" w:rsidP="00C860A5">
      <w:pPr>
        <w:pStyle w:val="Heading3"/>
        <w:rPr>
          <w:rFonts w:asciiTheme="minorHAnsi" w:eastAsiaTheme="minorHAnsi" w:hAnsiTheme="minorHAnsi" w:cstheme="minorBidi"/>
          <w:b w:val="0"/>
          <w:bCs w:val="0"/>
          <w:color w:val="auto"/>
        </w:rPr>
      </w:pPr>
    </w:p>
    <w:p w:rsidR="00C860A5" w:rsidRDefault="00C860A5" w:rsidP="00C860A5">
      <w:pPr>
        <w:pStyle w:val="Heading3"/>
      </w:pPr>
      <w:bookmarkStart w:id="19" w:name="_Toc373748889"/>
      <w:r>
        <w:t>Restore Default Settings</w:t>
      </w:r>
      <w:bookmarkEnd w:id="19"/>
    </w:p>
    <w:p w:rsidR="001152FF" w:rsidRDefault="001152FF" w:rsidP="00C860A5"/>
    <w:p w:rsidR="00C860A5" w:rsidRPr="00C860A5" w:rsidRDefault="00F86E09" w:rsidP="00C860A5">
      <w:r>
        <w:t>Use t</w:t>
      </w:r>
      <w:r w:rsidR="00C860A5">
        <w:t xml:space="preserve">he </w:t>
      </w:r>
      <w:r w:rsidR="00C860A5" w:rsidRPr="00F86E09">
        <w:rPr>
          <w:b/>
        </w:rPr>
        <w:t>Restore Default Settings</w:t>
      </w:r>
      <w:r>
        <w:t xml:space="preserve"> menu item to</w:t>
      </w:r>
      <w:r w:rsidR="00C860A5">
        <w:t xml:space="preserve"> restore all settings to their factory default values.</w:t>
      </w:r>
    </w:p>
    <w:p w:rsidR="00F63FBB" w:rsidRPr="00F63FBB" w:rsidRDefault="00C860A5" w:rsidP="00F63FBB">
      <w:r w:rsidRPr="00C860A5">
        <w:rPr>
          <w:noProof/>
        </w:rPr>
        <w:drawing>
          <wp:inline distT="0" distB="0" distL="0" distR="0">
            <wp:extent cx="3657600" cy="570230"/>
            <wp:effectExtent l="19050" t="0" r="0" b="0"/>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3657600" cy="570230"/>
                    </a:xfrm>
                    <a:prstGeom prst="rect">
                      <a:avLst/>
                    </a:prstGeom>
                    <a:noFill/>
                    <a:ln w="9525">
                      <a:noFill/>
                      <a:miter lim="800000"/>
                      <a:headEnd/>
                      <a:tailEnd/>
                    </a:ln>
                  </pic:spPr>
                </pic:pic>
              </a:graphicData>
            </a:graphic>
          </wp:inline>
        </w:drawing>
      </w:r>
    </w:p>
    <w:p w:rsidR="00AD14D2" w:rsidRDefault="00AD14D2" w:rsidP="00A71337">
      <w:pPr>
        <w:rPr>
          <w:sz w:val="32"/>
          <w:szCs w:val="32"/>
        </w:rPr>
      </w:pPr>
    </w:p>
    <w:p w:rsidR="00C860A5" w:rsidRDefault="001152FF" w:rsidP="001152FF">
      <w:pPr>
        <w:pStyle w:val="Heading3"/>
      </w:pPr>
      <w:bookmarkStart w:id="20" w:name="_Toc373748890"/>
      <w:r>
        <w:t>Help</w:t>
      </w:r>
      <w:bookmarkEnd w:id="20"/>
    </w:p>
    <w:p w:rsidR="00F86E09" w:rsidRDefault="00F86E09" w:rsidP="00F86E09"/>
    <w:p w:rsidR="00F86E09" w:rsidRPr="00F86E09" w:rsidRDefault="00F86E09" w:rsidP="00A71337">
      <w:r>
        <w:t xml:space="preserve">Displays menu items for displaying the </w:t>
      </w:r>
      <w:r w:rsidRPr="00F86E09">
        <w:rPr>
          <w:b/>
        </w:rPr>
        <w:t>Operation Reference</w:t>
      </w:r>
      <w:r>
        <w:t xml:space="preserve"> manual and </w:t>
      </w:r>
      <w:proofErr w:type="gramStart"/>
      <w:r w:rsidRPr="00F86E09">
        <w:rPr>
          <w:b/>
        </w:rPr>
        <w:t>About</w:t>
      </w:r>
      <w:proofErr w:type="gramEnd"/>
      <w:r>
        <w:t xml:space="preserve"> dialog</w:t>
      </w:r>
    </w:p>
    <w:p w:rsidR="00CA2AA9" w:rsidRDefault="00F86E09" w:rsidP="00A71337">
      <w:pPr>
        <w:rPr>
          <w:sz w:val="32"/>
          <w:szCs w:val="32"/>
        </w:rPr>
      </w:pPr>
      <w:r>
        <w:rPr>
          <w:noProof/>
          <w:sz w:val="32"/>
          <w:szCs w:val="32"/>
        </w:rPr>
        <w:drawing>
          <wp:inline distT="0" distB="0" distL="0" distR="0">
            <wp:extent cx="5011420" cy="105664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srcRect/>
                    <a:stretch>
                      <a:fillRect/>
                    </a:stretch>
                  </pic:blipFill>
                  <pic:spPr bwMode="auto">
                    <a:xfrm>
                      <a:off x="0" y="0"/>
                      <a:ext cx="5011420" cy="1056640"/>
                    </a:xfrm>
                    <a:prstGeom prst="rect">
                      <a:avLst/>
                    </a:prstGeom>
                    <a:noFill/>
                    <a:ln w="9525">
                      <a:noFill/>
                      <a:miter lim="800000"/>
                      <a:headEnd/>
                      <a:tailEnd/>
                    </a:ln>
                  </pic:spPr>
                </pic:pic>
              </a:graphicData>
            </a:graphic>
          </wp:inline>
        </w:drawing>
      </w:r>
    </w:p>
    <w:p w:rsidR="00CA2AA9" w:rsidRDefault="00CA2AA9" w:rsidP="00CA2AA9">
      <w:pPr>
        <w:rPr>
          <w:sz w:val="32"/>
          <w:szCs w:val="32"/>
        </w:rPr>
      </w:pPr>
    </w:p>
    <w:p w:rsidR="00F63FBB" w:rsidRDefault="00F63FBB" w:rsidP="00CA2AA9">
      <w:pPr>
        <w:rPr>
          <w:sz w:val="32"/>
          <w:szCs w:val="32"/>
        </w:rPr>
      </w:pPr>
    </w:p>
    <w:p w:rsidR="00CA2AA9" w:rsidRDefault="00CA2AA9" w:rsidP="00CA2AA9">
      <w:pPr>
        <w:rPr>
          <w:sz w:val="32"/>
          <w:szCs w:val="32"/>
        </w:rPr>
      </w:pPr>
    </w:p>
    <w:p w:rsidR="00CA2AA9" w:rsidRDefault="00CA2AA9" w:rsidP="00CA2AA9">
      <w:pPr>
        <w:pStyle w:val="Heading1"/>
      </w:pPr>
      <w:bookmarkStart w:id="21" w:name="_Toc373748891"/>
      <w:r>
        <w:lastRenderedPageBreak/>
        <w:t>Sniffer Cables</w:t>
      </w:r>
      <w:bookmarkEnd w:id="21"/>
    </w:p>
    <w:p w:rsidR="00CA2AA9" w:rsidRPr="00CA2AA9" w:rsidRDefault="00CA2AA9" w:rsidP="00CA2AA9"/>
    <w:p w:rsidR="00CA2AA9" w:rsidRDefault="00CA2AA9" w:rsidP="00CA2AA9">
      <w:pPr>
        <w:pStyle w:val="Heading2"/>
      </w:pPr>
      <w:bookmarkStart w:id="22" w:name="_Toc373748892"/>
      <w:r>
        <w:t>Dual port full duplex cable</w:t>
      </w:r>
      <w:bookmarkEnd w:id="22"/>
    </w:p>
    <w:p w:rsidR="00CA2AA9" w:rsidRDefault="00CA2AA9" w:rsidP="00CA2AA9">
      <w:pPr>
        <w:rPr>
          <w:sz w:val="32"/>
          <w:szCs w:val="32"/>
        </w:rPr>
      </w:pPr>
    </w:p>
    <w:p w:rsidR="00CA2AA9" w:rsidRDefault="00CA2AA9" w:rsidP="00CA2AA9">
      <w:pPr>
        <w:rPr>
          <w:sz w:val="32"/>
          <w:szCs w:val="32"/>
        </w:rPr>
      </w:pPr>
      <w:r>
        <w:rPr>
          <w:sz w:val="32"/>
          <w:szCs w:val="32"/>
        </w:rPr>
        <w:t>The following cable will monitor both directions of a serial port.  Each direction will be monitored on a different port.</w:t>
      </w:r>
    </w:p>
    <w:p w:rsidR="00CA2AA9" w:rsidRDefault="00CA2AA9" w:rsidP="00CA2AA9">
      <w:pPr>
        <w:rPr>
          <w:sz w:val="32"/>
          <w:szCs w:val="32"/>
        </w:rPr>
      </w:pPr>
    </w:p>
    <w:p w:rsidR="00CA2AA9" w:rsidRDefault="00CA2AA9" w:rsidP="00CA2AA9">
      <w:pPr>
        <w:rPr>
          <w:sz w:val="32"/>
          <w:szCs w:val="32"/>
        </w:rPr>
      </w:pPr>
      <w:r>
        <w:rPr>
          <w:noProof/>
          <w:sz w:val="32"/>
          <w:szCs w:val="32"/>
        </w:rPr>
        <w:drawing>
          <wp:inline distT="0" distB="0" distL="0" distR="0">
            <wp:extent cx="3645535" cy="33489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645535" cy="3348990"/>
                    </a:xfrm>
                    <a:prstGeom prst="rect">
                      <a:avLst/>
                    </a:prstGeom>
                    <a:noFill/>
                    <a:ln w="9525">
                      <a:noFill/>
                      <a:miter lim="800000"/>
                      <a:headEnd/>
                      <a:tailEnd/>
                    </a:ln>
                  </pic:spPr>
                </pic:pic>
              </a:graphicData>
            </a:graphic>
          </wp:inline>
        </w:drawing>
      </w:r>
    </w:p>
    <w:p w:rsidR="00CA2AA9" w:rsidRDefault="00CA2AA9">
      <w:pPr>
        <w:rPr>
          <w:noProof/>
          <w:sz w:val="32"/>
          <w:szCs w:val="32"/>
        </w:rPr>
      </w:pPr>
      <w:r>
        <w:rPr>
          <w:noProof/>
          <w:sz w:val="32"/>
          <w:szCs w:val="32"/>
        </w:rPr>
        <w:br w:type="page"/>
      </w:r>
    </w:p>
    <w:p w:rsidR="00CA2AA9" w:rsidRDefault="0057194C" w:rsidP="0057194C">
      <w:pPr>
        <w:pStyle w:val="Heading2"/>
      </w:pPr>
      <w:bookmarkStart w:id="23" w:name="_Toc373748893"/>
      <w:r>
        <w:lastRenderedPageBreak/>
        <w:t>Single port half duplex cable</w:t>
      </w:r>
      <w:bookmarkEnd w:id="23"/>
    </w:p>
    <w:p w:rsidR="00CA2AA9" w:rsidRDefault="00CA2AA9" w:rsidP="00CA2AA9">
      <w:pPr>
        <w:rPr>
          <w:sz w:val="32"/>
          <w:szCs w:val="32"/>
        </w:rPr>
      </w:pPr>
    </w:p>
    <w:p w:rsidR="0057194C" w:rsidRDefault="0057194C" w:rsidP="00CA2AA9">
      <w:pPr>
        <w:rPr>
          <w:sz w:val="32"/>
          <w:szCs w:val="32"/>
        </w:rPr>
      </w:pPr>
      <w:r>
        <w:rPr>
          <w:sz w:val="32"/>
          <w:szCs w:val="32"/>
        </w:rPr>
        <w:t>The following cable will display both directions to a single channel. This can only be used for half-duplex protocols.  Note: Most serial protocols are half duplex.</w:t>
      </w:r>
    </w:p>
    <w:p w:rsidR="0057194C" w:rsidRDefault="0057194C" w:rsidP="00CA2AA9">
      <w:pPr>
        <w:rPr>
          <w:sz w:val="32"/>
          <w:szCs w:val="32"/>
        </w:rPr>
      </w:pPr>
    </w:p>
    <w:p w:rsidR="00CA2AA9" w:rsidRPr="00CA2AA9" w:rsidRDefault="00CA2AA9" w:rsidP="00CA2AA9">
      <w:pPr>
        <w:rPr>
          <w:sz w:val="32"/>
          <w:szCs w:val="32"/>
        </w:rPr>
      </w:pPr>
      <w:r>
        <w:rPr>
          <w:noProof/>
          <w:sz w:val="32"/>
          <w:szCs w:val="32"/>
        </w:rPr>
        <w:drawing>
          <wp:inline distT="0" distB="0" distL="0" distR="0">
            <wp:extent cx="4286250" cy="2952750"/>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4286250" cy="2952750"/>
                    </a:xfrm>
                    <a:prstGeom prst="rect">
                      <a:avLst/>
                    </a:prstGeom>
                    <a:noFill/>
                    <a:ln w="9525">
                      <a:noFill/>
                      <a:miter lim="800000"/>
                      <a:headEnd/>
                      <a:tailEnd/>
                    </a:ln>
                  </pic:spPr>
                </pic:pic>
              </a:graphicData>
            </a:graphic>
          </wp:inline>
        </w:drawing>
      </w:r>
    </w:p>
    <w:sectPr w:rsidR="00CA2AA9" w:rsidRPr="00CA2AA9" w:rsidSect="008B636F">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2F0" w:rsidRDefault="00C012F0" w:rsidP="00D7603E">
      <w:pPr>
        <w:spacing w:after="0" w:line="240" w:lineRule="auto"/>
      </w:pPr>
      <w:r>
        <w:separator/>
      </w:r>
    </w:p>
  </w:endnote>
  <w:endnote w:type="continuationSeparator" w:id="0">
    <w:p w:rsidR="00C012F0" w:rsidRDefault="00C012F0" w:rsidP="00D760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03E" w:rsidRDefault="00D7603E" w:rsidP="00D7603E">
    <w:pPr>
      <w:pStyle w:val="Footer"/>
      <w:jc w:val="center"/>
    </w:pPr>
    <w:r>
      <w:t>Revision December 2 2013</w:t>
    </w:r>
  </w:p>
  <w:p w:rsidR="00D7603E" w:rsidRDefault="00562A7A" w:rsidP="00D7603E">
    <w:pPr>
      <w:pStyle w:val="Footer"/>
      <w:jc w:val="center"/>
    </w:pPr>
    <w:fldSimple w:instr=" PAGE   \* MERGEFORMAT ">
      <w:r w:rsidR="00B3790B">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2F0" w:rsidRDefault="00C012F0" w:rsidP="00D7603E">
      <w:pPr>
        <w:spacing w:after="0" w:line="240" w:lineRule="auto"/>
      </w:pPr>
      <w:r>
        <w:separator/>
      </w:r>
    </w:p>
  </w:footnote>
  <w:footnote w:type="continuationSeparator" w:id="0">
    <w:p w:rsidR="00C012F0" w:rsidRDefault="00C012F0" w:rsidP="00D760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03E" w:rsidRDefault="00D7603E" w:rsidP="00D7603E">
    <w:pPr>
      <w:pStyle w:val="Header"/>
      <w:jc w:val="center"/>
    </w:pPr>
    <w:r>
      <w:t>Serial to Serial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25E9A"/>
    <w:multiLevelType w:val="hybridMultilevel"/>
    <w:tmpl w:val="03845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912D7"/>
    <w:multiLevelType w:val="hybridMultilevel"/>
    <w:tmpl w:val="DDFCA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BC2F64"/>
    <w:multiLevelType w:val="hybridMultilevel"/>
    <w:tmpl w:val="8FAC5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7A5116"/>
    <w:multiLevelType w:val="hybridMultilevel"/>
    <w:tmpl w:val="F66C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5232AD"/>
    <w:multiLevelType w:val="hybridMultilevel"/>
    <w:tmpl w:val="8A0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proofState w:spelling="clean" w:grammar="clean"/>
  <w:defaultTabStop w:val="720"/>
  <w:characterSpacingControl w:val="doNotCompress"/>
  <w:footnotePr>
    <w:footnote w:id="-1"/>
    <w:footnote w:id="0"/>
  </w:footnotePr>
  <w:endnotePr>
    <w:endnote w:id="-1"/>
    <w:endnote w:id="0"/>
  </w:endnotePr>
  <w:compat/>
  <w:rsids>
    <w:rsidRoot w:val="00C40603"/>
    <w:rsid w:val="001152FF"/>
    <w:rsid w:val="001E173F"/>
    <w:rsid w:val="003315FC"/>
    <w:rsid w:val="00357938"/>
    <w:rsid w:val="00562A7A"/>
    <w:rsid w:val="0057194C"/>
    <w:rsid w:val="006E7AA0"/>
    <w:rsid w:val="008B636F"/>
    <w:rsid w:val="008C562C"/>
    <w:rsid w:val="009260D5"/>
    <w:rsid w:val="00974D5A"/>
    <w:rsid w:val="009A3AC8"/>
    <w:rsid w:val="00A71337"/>
    <w:rsid w:val="00AD14D2"/>
    <w:rsid w:val="00B3790B"/>
    <w:rsid w:val="00C012F0"/>
    <w:rsid w:val="00C40603"/>
    <w:rsid w:val="00C860A5"/>
    <w:rsid w:val="00CA2AA9"/>
    <w:rsid w:val="00CE359C"/>
    <w:rsid w:val="00D7603E"/>
    <w:rsid w:val="00DE475E"/>
    <w:rsid w:val="00DF5BC3"/>
    <w:rsid w:val="00E0022A"/>
    <w:rsid w:val="00EC183E"/>
    <w:rsid w:val="00F63FBB"/>
    <w:rsid w:val="00F86E09"/>
    <w:rsid w:val="00FB60BA"/>
    <w:rsid w:val="00FE03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337"/>
    <w:rPr>
      <w:sz w:val="24"/>
    </w:rPr>
  </w:style>
  <w:style w:type="paragraph" w:styleId="Heading1">
    <w:name w:val="heading 1"/>
    <w:basedOn w:val="Normal"/>
    <w:next w:val="Normal"/>
    <w:link w:val="Heading1Char"/>
    <w:uiPriority w:val="9"/>
    <w:qFormat/>
    <w:rsid w:val="00FB60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7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13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E17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603"/>
    <w:pPr>
      <w:ind w:left="720"/>
      <w:contextualSpacing/>
    </w:pPr>
  </w:style>
  <w:style w:type="character" w:customStyle="1" w:styleId="Heading1Char">
    <w:name w:val="Heading 1 Char"/>
    <w:basedOn w:val="DefaultParagraphFont"/>
    <w:link w:val="Heading1"/>
    <w:uiPriority w:val="9"/>
    <w:rsid w:val="00FB60B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E7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AA0"/>
    <w:rPr>
      <w:rFonts w:ascii="Tahoma" w:hAnsi="Tahoma" w:cs="Tahoma"/>
      <w:sz w:val="16"/>
      <w:szCs w:val="16"/>
    </w:rPr>
  </w:style>
  <w:style w:type="character" w:customStyle="1" w:styleId="Heading2Char">
    <w:name w:val="Heading 2 Char"/>
    <w:basedOn w:val="DefaultParagraphFont"/>
    <w:link w:val="Heading2"/>
    <w:uiPriority w:val="9"/>
    <w:rsid w:val="006E7A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13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E173F"/>
    <w:rPr>
      <w:rFonts w:asciiTheme="majorHAnsi" w:eastAsiaTheme="majorEastAsia" w:hAnsiTheme="majorHAnsi" w:cstheme="majorBidi"/>
      <w:b/>
      <w:bCs/>
      <w:i/>
      <w:iCs/>
      <w:color w:val="4F81BD" w:themeColor="accent1"/>
      <w:sz w:val="24"/>
    </w:rPr>
  </w:style>
  <w:style w:type="paragraph" w:styleId="TOC1">
    <w:name w:val="toc 1"/>
    <w:basedOn w:val="Normal"/>
    <w:next w:val="Normal"/>
    <w:autoRedefine/>
    <w:uiPriority w:val="39"/>
    <w:unhideWhenUsed/>
    <w:rsid w:val="00F86E09"/>
    <w:pPr>
      <w:spacing w:before="120" w:after="120"/>
    </w:pPr>
    <w:rPr>
      <w:b/>
      <w:bCs/>
      <w:caps/>
      <w:sz w:val="20"/>
      <w:szCs w:val="20"/>
    </w:rPr>
  </w:style>
  <w:style w:type="paragraph" w:styleId="TOC2">
    <w:name w:val="toc 2"/>
    <w:basedOn w:val="Normal"/>
    <w:next w:val="Normal"/>
    <w:autoRedefine/>
    <w:uiPriority w:val="39"/>
    <w:unhideWhenUsed/>
    <w:rsid w:val="00F86E09"/>
    <w:pPr>
      <w:spacing w:after="0"/>
      <w:ind w:left="240"/>
    </w:pPr>
    <w:rPr>
      <w:smallCaps/>
      <w:sz w:val="20"/>
      <w:szCs w:val="20"/>
    </w:rPr>
  </w:style>
  <w:style w:type="paragraph" w:styleId="TOC3">
    <w:name w:val="toc 3"/>
    <w:basedOn w:val="Normal"/>
    <w:next w:val="Normal"/>
    <w:autoRedefine/>
    <w:uiPriority w:val="39"/>
    <w:unhideWhenUsed/>
    <w:rsid w:val="00F86E09"/>
    <w:pPr>
      <w:spacing w:after="0"/>
      <w:ind w:left="480"/>
    </w:pPr>
    <w:rPr>
      <w:i/>
      <w:iCs/>
      <w:sz w:val="20"/>
      <w:szCs w:val="20"/>
    </w:rPr>
  </w:style>
  <w:style w:type="paragraph" w:styleId="TOC4">
    <w:name w:val="toc 4"/>
    <w:basedOn w:val="Normal"/>
    <w:next w:val="Normal"/>
    <w:autoRedefine/>
    <w:uiPriority w:val="39"/>
    <w:unhideWhenUsed/>
    <w:rsid w:val="00F86E09"/>
    <w:pPr>
      <w:spacing w:after="0"/>
      <w:ind w:left="720"/>
    </w:pPr>
    <w:rPr>
      <w:sz w:val="18"/>
      <w:szCs w:val="18"/>
    </w:rPr>
  </w:style>
  <w:style w:type="paragraph" w:styleId="TOC5">
    <w:name w:val="toc 5"/>
    <w:basedOn w:val="Normal"/>
    <w:next w:val="Normal"/>
    <w:autoRedefine/>
    <w:uiPriority w:val="39"/>
    <w:unhideWhenUsed/>
    <w:rsid w:val="00F86E09"/>
    <w:pPr>
      <w:spacing w:after="0"/>
      <w:ind w:left="960"/>
    </w:pPr>
    <w:rPr>
      <w:sz w:val="18"/>
      <w:szCs w:val="18"/>
    </w:rPr>
  </w:style>
  <w:style w:type="paragraph" w:styleId="TOC6">
    <w:name w:val="toc 6"/>
    <w:basedOn w:val="Normal"/>
    <w:next w:val="Normal"/>
    <w:autoRedefine/>
    <w:uiPriority w:val="39"/>
    <w:unhideWhenUsed/>
    <w:rsid w:val="00F86E09"/>
    <w:pPr>
      <w:spacing w:after="0"/>
      <w:ind w:left="1200"/>
    </w:pPr>
    <w:rPr>
      <w:sz w:val="18"/>
      <w:szCs w:val="18"/>
    </w:rPr>
  </w:style>
  <w:style w:type="paragraph" w:styleId="TOC7">
    <w:name w:val="toc 7"/>
    <w:basedOn w:val="Normal"/>
    <w:next w:val="Normal"/>
    <w:autoRedefine/>
    <w:uiPriority w:val="39"/>
    <w:unhideWhenUsed/>
    <w:rsid w:val="00F86E09"/>
    <w:pPr>
      <w:spacing w:after="0"/>
      <w:ind w:left="1440"/>
    </w:pPr>
    <w:rPr>
      <w:sz w:val="18"/>
      <w:szCs w:val="18"/>
    </w:rPr>
  </w:style>
  <w:style w:type="paragraph" w:styleId="TOC8">
    <w:name w:val="toc 8"/>
    <w:basedOn w:val="Normal"/>
    <w:next w:val="Normal"/>
    <w:autoRedefine/>
    <w:uiPriority w:val="39"/>
    <w:unhideWhenUsed/>
    <w:rsid w:val="00F86E09"/>
    <w:pPr>
      <w:spacing w:after="0"/>
      <w:ind w:left="1680"/>
    </w:pPr>
    <w:rPr>
      <w:sz w:val="18"/>
      <w:szCs w:val="18"/>
    </w:rPr>
  </w:style>
  <w:style w:type="paragraph" w:styleId="TOC9">
    <w:name w:val="toc 9"/>
    <w:basedOn w:val="Normal"/>
    <w:next w:val="Normal"/>
    <w:autoRedefine/>
    <w:uiPriority w:val="39"/>
    <w:unhideWhenUsed/>
    <w:rsid w:val="00F86E09"/>
    <w:pPr>
      <w:spacing w:after="0"/>
      <w:ind w:left="1920"/>
    </w:pPr>
    <w:rPr>
      <w:sz w:val="18"/>
      <w:szCs w:val="18"/>
    </w:rPr>
  </w:style>
  <w:style w:type="character" w:styleId="Hyperlink">
    <w:name w:val="Hyperlink"/>
    <w:basedOn w:val="DefaultParagraphFont"/>
    <w:uiPriority w:val="99"/>
    <w:unhideWhenUsed/>
    <w:rsid w:val="00F86E09"/>
    <w:rPr>
      <w:color w:val="0000FF" w:themeColor="hyperlink"/>
      <w:u w:val="single"/>
    </w:rPr>
  </w:style>
  <w:style w:type="paragraph" w:styleId="Header">
    <w:name w:val="header"/>
    <w:basedOn w:val="Normal"/>
    <w:link w:val="HeaderChar"/>
    <w:uiPriority w:val="99"/>
    <w:semiHidden/>
    <w:unhideWhenUsed/>
    <w:rsid w:val="00D760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603E"/>
    <w:rPr>
      <w:sz w:val="24"/>
    </w:rPr>
  </w:style>
  <w:style w:type="paragraph" w:styleId="Footer">
    <w:name w:val="footer"/>
    <w:basedOn w:val="Normal"/>
    <w:link w:val="FooterChar"/>
    <w:uiPriority w:val="99"/>
    <w:semiHidden/>
    <w:unhideWhenUsed/>
    <w:rsid w:val="00D760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603E"/>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C92922-CEAA-4622-9E4E-5C2E00544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Federal Signal Corporation</Company>
  <LinksUpToDate>false</LinksUpToDate>
  <CharactersWithSpaces>6864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mdietel</dc:creator>
  <cp:lastModifiedBy>mdietel</cp:lastModifiedBy>
  <cp:revision>6</cp:revision>
  <cp:lastPrinted>2013-12-02T17:21:00Z</cp:lastPrinted>
  <dcterms:created xsi:type="dcterms:W3CDTF">2013-12-02T17:20:00Z</dcterms:created>
  <dcterms:modified xsi:type="dcterms:W3CDTF">2013-12-09T16:41:00Z</dcterms:modified>
</cp:coreProperties>
</file>