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223A" w14:textId="77777777" w:rsidR="00034282" w:rsidRDefault="00034282" w:rsidP="00034282">
      <w:pPr>
        <w:pStyle w:val="Heading1"/>
      </w:pPr>
      <w:r>
        <w:t xml:space="preserve">Model 4: Translating branch and </w:t>
      </w:r>
      <w:proofErr w:type="spellStart"/>
      <w:r>
        <w:t>cmp</w:t>
      </w:r>
      <w:proofErr w:type="spellEnd"/>
      <w:r>
        <w:t xml:space="preserve"> instructions</w:t>
      </w:r>
    </w:p>
    <w:p w14:paraId="456BE476" w14:textId="77777777" w:rsidR="00034282" w:rsidRDefault="00034282" w:rsidP="00034282"/>
    <w:p w14:paraId="57285117" w14:textId="77777777" w:rsidR="00034282" w:rsidRDefault="00034282" w:rsidP="00034282">
      <w:r>
        <w:t>Below are two examples of translating a branch instruction to machine code. We don’t show steps that are the same as in Model 3.</w:t>
      </w:r>
    </w:p>
    <w:p w14:paraId="40BBD179" w14:textId="77777777" w:rsidR="00034282" w:rsidRDefault="00034282" w:rsidP="00034282"/>
    <w:p w14:paraId="005FDAF0" w14:textId="77777777" w:rsidR="00034282" w:rsidRDefault="00034282" w:rsidP="00034282">
      <w:r>
        <w:t xml:space="preserve">Legend: </w:t>
      </w:r>
      <w:r>
        <w:rPr>
          <w:b/>
        </w:rPr>
        <w:t>PC</w:t>
      </w:r>
      <w:r>
        <w:t xml:space="preserve"> – program counter – the address of the current instruction</w:t>
      </w:r>
    </w:p>
    <w:p w14:paraId="785EE3B4" w14:textId="77777777" w:rsidR="00034282" w:rsidRPr="009643BB" w:rsidRDefault="00034282" w:rsidP="00034282">
      <w:r>
        <w:tab/>
        <w:t xml:space="preserve">   </w:t>
      </w:r>
      <w:r>
        <w:rPr>
          <w:b/>
        </w:rPr>
        <w:t xml:space="preserve">next PC </w:t>
      </w:r>
      <w:r>
        <w:t>– the address of the instruction to go to next</w:t>
      </w:r>
    </w:p>
    <w:p w14:paraId="6B526B46" w14:textId="77777777" w:rsidR="00034282" w:rsidRDefault="00034282" w:rsidP="00034282"/>
    <w:p w14:paraId="53EA4075" w14:textId="77777777" w:rsidR="00034282" w:rsidRDefault="00034282" w:rsidP="00034282">
      <w:pPr>
        <w:pStyle w:val="Heading2"/>
      </w:pPr>
      <w:r>
        <w:t>Example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85"/>
      </w:tblGrid>
      <w:tr w:rsidR="00034282" w:rsidRPr="00351A5C" w14:paraId="19D6386B" w14:textId="77777777" w:rsidTr="00460B0C">
        <w:tc>
          <w:tcPr>
            <w:tcW w:w="1705" w:type="dxa"/>
          </w:tcPr>
          <w:p w14:paraId="5CB7B539" w14:textId="77777777" w:rsidR="00034282" w:rsidRPr="00351A5C" w:rsidRDefault="00034282" w:rsidP="00460B0C">
            <w:pPr>
              <w:rPr>
                <w:rFonts w:ascii="Helvetica" w:eastAsia="Times New Roman" w:hAnsi="Helvetica"/>
                <w:b/>
                <w:sz w:val="22"/>
                <w:szCs w:val="22"/>
              </w:rPr>
            </w:pPr>
            <w:r w:rsidRPr="00351A5C">
              <w:rPr>
                <w:rFonts w:ascii="Helvetica" w:eastAsia="Times New Roman" w:hAnsi="Helvetica"/>
                <w:b/>
                <w:sz w:val="22"/>
                <w:szCs w:val="22"/>
              </w:rPr>
              <w:t>Address</w:t>
            </w:r>
          </w:p>
        </w:tc>
        <w:tc>
          <w:tcPr>
            <w:tcW w:w="5485" w:type="dxa"/>
          </w:tcPr>
          <w:p w14:paraId="0EB03B0E" w14:textId="77777777" w:rsidR="00034282" w:rsidRPr="00351A5C" w:rsidRDefault="00034282" w:rsidP="00460B0C">
            <w:pPr>
              <w:rPr>
                <w:rFonts w:ascii="Helvetica" w:eastAsia="Times New Roman" w:hAnsi="Helvetica"/>
                <w:b/>
                <w:sz w:val="22"/>
                <w:szCs w:val="22"/>
              </w:rPr>
            </w:pPr>
            <w:r w:rsidRPr="00351A5C">
              <w:rPr>
                <w:rFonts w:ascii="Helvetica" w:eastAsia="Times New Roman" w:hAnsi="Helvetica"/>
                <w:b/>
                <w:sz w:val="22"/>
                <w:szCs w:val="22"/>
              </w:rPr>
              <w:t>Source code</w:t>
            </w:r>
          </w:p>
        </w:tc>
      </w:tr>
      <w:tr w:rsidR="00034282" w:rsidRPr="003609DF" w14:paraId="030FBCE7" w14:textId="77777777" w:rsidTr="00460B0C">
        <w:tc>
          <w:tcPr>
            <w:tcW w:w="1705" w:type="dxa"/>
          </w:tcPr>
          <w:p w14:paraId="4A3F1A6A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0x00400000</w:t>
            </w:r>
          </w:p>
        </w:tc>
        <w:tc>
          <w:tcPr>
            <w:tcW w:w="5485" w:type="dxa"/>
          </w:tcPr>
          <w:p w14:paraId="71E54187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here:  </w:t>
            </w:r>
            <w:proofErr w:type="spellStart"/>
            <w:r>
              <w:rPr>
                <w:rFonts w:ascii="Consolas" w:eastAsia="Times New Roman" w:hAnsi="Consolas"/>
                <w:sz w:val="22"/>
                <w:szCs w:val="22"/>
              </w:rPr>
              <w:t>cmp</w:t>
            </w:r>
            <w:proofErr w:type="spellEnd"/>
            <w:r>
              <w:rPr>
                <w:rFonts w:ascii="Consolas" w:eastAsia="Times New Roman" w:hAnsi="Consolas"/>
                <w:sz w:val="22"/>
                <w:szCs w:val="22"/>
              </w:rPr>
              <w:t xml:space="preserve"> R1, R2</w:t>
            </w:r>
          </w:p>
        </w:tc>
      </w:tr>
      <w:tr w:rsidR="00034282" w:rsidRPr="003609DF" w14:paraId="1F193D9C" w14:textId="77777777" w:rsidTr="00460B0C">
        <w:tc>
          <w:tcPr>
            <w:tcW w:w="1705" w:type="dxa"/>
          </w:tcPr>
          <w:p w14:paraId="0DCE89EA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0x00400004</w:t>
            </w:r>
          </w:p>
        </w:tc>
        <w:tc>
          <w:tcPr>
            <w:tcW w:w="5485" w:type="dxa"/>
          </w:tcPr>
          <w:p w14:paraId="478D9EFD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</w:t>
            </w:r>
            <w:proofErr w:type="spellStart"/>
            <w:r>
              <w:rPr>
                <w:rFonts w:ascii="Consolas" w:eastAsia="Times New Roman" w:hAnsi="Consolas"/>
                <w:sz w:val="22"/>
                <w:szCs w:val="22"/>
              </w:rPr>
              <w:t>beq</w:t>
            </w:r>
            <w:proofErr w:type="spellEnd"/>
            <w:r>
              <w:rPr>
                <w:rFonts w:ascii="Consolas" w:eastAsia="Times New Roman" w:hAnsi="Consolas"/>
                <w:sz w:val="22"/>
                <w:szCs w:val="22"/>
              </w:rPr>
              <w:t xml:space="preserve"> there</w:t>
            </w:r>
          </w:p>
        </w:tc>
      </w:tr>
      <w:tr w:rsidR="00034282" w:rsidRPr="003609DF" w14:paraId="6D881215" w14:textId="77777777" w:rsidTr="00460B0C">
        <w:tc>
          <w:tcPr>
            <w:tcW w:w="1705" w:type="dxa"/>
          </w:tcPr>
          <w:p w14:paraId="265D3A27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0x00400008</w:t>
            </w:r>
          </w:p>
        </w:tc>
        <w:tc>
          <w:tcPr>
            <w:tcW w:w="5485" w:type="dxa"/>
          </w:tcPr>
          <w:p w14:paraId="618CB1A6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sub R1, R1, #1</w:t>
            </w:r>
          </w:p>
        </w:tc>
      </w:tr>
      <w:tr w:rsidR="00034282" w:rsidRPr="003609DF" w14:paraId="406F04ED" w14:textId="77777777" w:rsidTr="00460B0C">
        <w:tc>
          <w:tcPr>
            <w:tcW w:w="1705" w:type="dxa"/>
          </w:tcPr>
          <w:p w14:paraId="182A953C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0x0040000c</w:t>
            </w:r>
          </w:p>
        </w:tc>
        <w:tc>
          <w:tcPr>
            <w:tcW w:w="5485" w:type="dxa"/>
          </w:tcPr>
          <w:p w14:paraId="34ABDDF6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b here</w:t>
            </w:r>
          </w:p>
        </w:tc>
      </w:tr>
      <w:tr w:rsidR="00034282" w:rsidRPr="003609DF" w14:paraId="47F86169" w14:textId="77777777" w:rsidTr="00460B0C">
        <w:tc>
          <w:tcPr>
            <w:tcW w:w="1705" w:type="dxa"/>
          </w:tcPr>
          <w:p w14:paraId="7E1CDAC6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</w:t>
            </w:r>
            <w:r>
              <w:rPr>
                <w:rFonts w:ascii="Consolas" w:eastAsia="Times New Roman" w:hAnsi="Consolas"/>
                <w:sz w:val="22"/>
                <w:szCs w:val="22"/>
              </w:rPr>
              <w:t>10</w:t>
            </w:r>
          </w:p>
        </w:tc>
        <w:tc>
          <w:tcPr>
            <w:tcW w:w="5485" w:type="dxa"/>
          </w:tcPr>
          <w:p w14:paraId="3401E69A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there: or R3, R1, R3</w:t>
            </w:r>
          </w:p>
        </w:tc>
      </w:tr>
    </w:tbl>
    <w:p w14:paraId="1EBDCD37" w14:textId="77777777" w:rsidR="00034282" w:rsidRDefault="00034282" w:rsidP="00034282"/>
    <w:p w14:paraId="7276892D" w14:textId="77777777" w:rsidR="00034282" w:rsidRDefault="00034282" w:rsidP="00034282">
      <w:pPr>
        <w:pStyle w:val="Heading2"/>
      </w:pPr>
      <w:r>
        <w:t xml:space="preserve">Translating the </w:t>
      </w:r>
      <w:proofErr w:type="spellStart"/>
      <w:r>
        <w:t>cmp</w:t>
      </w:r>
      <w:proofErr w:type="spellEnd"/>
      <w:r>
        <w:t xml:space="preserve"> instruction.</w:t>
      </w:r>
    </w:p>
    <w:p w14:paraId="48796727" w14:textId="77777777" w:rsidR="00034282" w:rsidRDefault="00034282" w:rsidP="00034282">
      <w:proofErr w:type="spellStart"/>
      <w:r>
        <w:t>cmp</w:t>
      </w:r>
      <w:proofErr w:type="spellEnd"/>
      <w:r>
        <w:t xml:space="preserve"> R1, R2</w:t>
      </w:r>
    </w:p>
    <w:p w14:paraId="74771AE8" w14:textId="77777777" w:rsidR="00034282" w:rsidRDefault="00034282" w:rsidP="00034282">
      <w:proofErr w:type="spellStart"/>
      <w:r>
        <w:t>cmp</w:t>
      </w:r>
      <w:proofErr w:type="spellEnd"/>
      <w:r>
        <w:t xml:space="preserve"> Rn, Rm</w:t>
      </w:r>
    </w:p>
    <w:p w14:paraId="18502B06" w14:textId="77777777" w:rsidR="00034282" w:rsidRDefault="00034282" w:rsidP="00034282"/>
    <w:p w14:paraId="568F38A8" w14:textId="77777777" w:rsidR="00034282" w:rsidRDefault="00034282" w:rsidP="00034282">
      <w:pPr>
        <w:pStyle w:val="ListParagraph"/>
        <w:numPr>
          <w:ilvl w:val="0"/>
          <w:numId w:val="3"/>
        </w:numPr>
      </w:pPr>
      <w:r>
        <w:t xml:space="preserve"> </w:t>
      </w:r>
    </w:p>
    <w:p w14:paraId="4F7D56B4" w14:textId="77777777" w:rsidR="00034282" w:rsidRDefault="00034282" w:rsidP="00034282">
      <w:r>
        <w:t>Data-processing instruction format</w:t>
      </w:r>
    </w:p>
    <w:p w14:paraId="167410C8" w14:textId="77777777" w:rsidR="00034282" w:rsidRDefault="00034282" w:rsidP="00034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812"/>
        <w:gridCol w:w="1478"/>
        <w:gridCol w:w="851"/>
        <w:gridCol w:w="1028"/>
        <w:gridCol w:w="1229"/>
        <w:gridCol w:w="1013"/>
        <w:gridCol w:w="559"/>
        <w:gridCol w:w="1255"/>
      </w:tblGrid>
      <w:tr w:rsidR="00034282" w:rsidRPr="00414E83" w14:paraId="067CF3ED" w14:textId="77777777" w:rsidTr="00460B0C">
        <w:tc>
          <w:tcPr>
            <w:tcW w:w="1125" w:type="dxa"/>
          </w:tcPr>
          <w:p w14:paraId="7DB496E1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cond</w:t>
            </w:r>
            <w:proofErr w:type="spellEnd"/>
          </w:p>
        </w:tc>
        <w:tc>
          <w:tcPr>
            <w:tcW w:w="812" w:type="dxa"/>
          </w:tcPr>
          <w:p w14:paraId="140D27DB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op</w:t>
            </w:r>
          </w:p>
        </w:tc>
        <w:tc>
          <w:tcPr>
            <w:tcW w:w="1478" w:type="dxa"/>
          </w:tcPr>
          <w:p w14:paraId="57BEC89C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 xml:space="preserve">I / </w:t>
            </w: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cmd</w:t>
            </w:r>
            <w:proofErr w:type="spellEnd"/>
            <w:r w:rsidRPr="00414E83">
              <w:rPr>
                <w:rFonts w:ascii="Helvetica" w:hAnsi="Helvetica" w:cs="Calibri"/>
                <w:b/>
                <w:bCs/>
              </w:rPr>
              <w:t xml:space="preserve"> / S</w:t>
            </w:r>
          </w:p>
        </w:tc>
        <w:tc>
          <w:tcPr>
            <w:tcW w:w="851" w:type="dxa"/>
          </w:tcPr>
          <w:p w14:paraId="4D22F086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Rn</w:t>
            </w:r>
          </w:p>
        </w:tc>
        <w:tc>
          <w:tcPr>
            <w:tcW w:w="1028" w:type="dxa"/>
          </w:tcPr>
          <w:p w14:paraId="50721514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Rd</w:t>
            </w:r>
          </w:p>
        </w:tc>
        <w:tc>
          <w:tcPr>
            <w:tcW w:w="1229" w:type="dxa"/>
          </w:tcPr>
          <w:p w14:paraId="439F7649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/>
                <w:b/>
              </w:rPr>
              <w:t>shamt5</w:t>
            </w:r>
          </w:p>
        </w:tc>
        <w:tc>
          <w:tcPr>
            <w:tcW w:w="1013" w:type="dxa"/>
          </w:tcPr>
          <w:p w14:paraId="57899613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sh</w:t>
            </w:r>
            <w:proofErr w:type="spellEnd"/>
          </w:p>
        </w:tc>
        <w:tc>
          <w:tcPr>
            <w:tcW w:w="559" w:type="dxa"/>
          </w:tcPr>
          <w:p w14:paraId="544F42A6" w14:textId="77777777" w:rsidR="00034282" w:rsidRPr="00414E83" w:rsidRDefault="00034282" w:rsidP="00460B0C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0</w:t>
            </w:r>
          </w:p>
        </w:tc>
        <w:tc>
          <w:tcPr>
            <w:tcW w:w="1255" w:type="dxa"/>
          </w:tcPr>
          <w:p w14:paraId="7FBCBBC8" w14:textId="77777777" w:rsidR="00034282" w:rsidRPr="00414E83" w:rsidRDefault="00034282" w:rsidP="00460B0C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Rm</w:t>
            </w:r>
          </w:p>
        </w:tc>
      </w:tr>
    </w:tbl>
    <w:p w14:paraId="02A67FC7" w14:textId="77777777" w:rsidR="00034282" w:rsidRDefault="00034282" w:rsidP="00034282"/>
    <w:p w14:paraId="48809D01" w14:textId="77777777" w:rsidR="00034282" w:rsidRDefault="00034282" w:rsidP="00034282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812"/>
        <w:gridCol w:w="1478"/>
        <w:gridCol w:w="851"/>
        <w:gridCol w:w="1028"/>
        <w:gridCol w:w="1229"/>
        <w:gridCol w:w="1013"/>
        <w:gridCol w:w="559"/>
        <w:gridCol w:w="1255"/>
      </w:tblGrid>
      <w:tr w:rsidR="00034282" w:rsidRPr="00414E83" w14:paraId="4B0A5463" w14:textId="77777777" w:rsidTr="00460B0C">
        <w:tc>
          <w:tcPr>
            <w:tcW w:w="1125" w:type="dxa"/>
          </w:tcPr>
          <w:p w14:paraId="0914138C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cond</w:t>
            </w:r>
            <w:proofErr w:type="spellEnd"/>
          </w:p>
        </w:tc>
        <w:tc>
          <w:tcPr>
            <w:tcW w:w="812" w:type="dxa"/>
          </w:tcPr>
          <w:p w14:paraId="623EA6B7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op</w:t>
            </w:r>
          </w:p>
        </w:tc>
        <w:tc>
          <w:tcPr>
            <w:tcW w:w="1478" w:type="dxa"/>
          </w:tcPr>
          <w:p w14:paraId="188EB7EA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 xml:space="preserve">I / </w:t>
            </w: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cmd</w:t>
            </w:r>
            <w:proofErr w:type="spellEnd"/>
            <w:r w:rsidRPr="00414E83">
              <w:rPr>
                <w:rFonts w:ascii="Helvetica" w:hAnsi="Helvetica" w:cs="Calibri"/>
                <w:b/>
                <w:bCs/>
              </w:rPr>
              <w:t xml:space="preserve"> / S</w:t>
            </w:r>
          </w:p>
        </w:tc>
        <w:tc>
          <w:tcPr>
            <w:tcW w:w="851" w:type="dxa"/>
          </w:tcPr>
          <w:p w14:paraId="36324208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Rn</w:t>
            </w:r>
          </w:p>
        </w:tc>
        <w:tc>
          <w:tcPr>
            <w:tcW w:w="1028" w:type="dxa"/>
          </w:tcPr>
          <w:p w14:paraId="411C0552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Rd</w:t>
            </w:r>
          </w:p>
        </w:tc>
        <w:tc>
          <w:tcPr>
            <w:tcW w:w="1229" w:type="dxa"/>
          </w:tcPr>
          <w:p w14:paraId="6B050183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/>
                <w:b/>
              </w:rPr>
              <w:t>shamt5</w:t>
            </w:r>
          </w:p>
        </w:tc>
        <w:tc>
          <w:tcPr>
            <w:tcW w:w="1013" w:type="dxa"/>
          </w:tcPr>
          <w:p w14:paraId="3A17FFEB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sh</w:t>
            </w:r>
            <w:proofErr w:type="spellEnd"/>
          </w:p>
        </w:tc>
        <w:tc>
          <w:tcPr>
            <w:tcW w:w="559" w:type="dxa"/>
          </w:tcPr>
          <w:p w14:paraId="45C1A1A1" w14:textId="77777777" w:rsidR="00034282" w:rsidRPr="00414E83" w:rsidRDefault="00034282" w:rsidP="00460B0C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0</w:t>
            </w:r>
          </w:p>
        </w:tc>
        <w:tc>
          <w:tcPr>
            <w:tcW w:w="1255" w:type="dxa"/>
          </w:tcPr>
          <w:p w14:paraId="30626D5D" w14:textId="77777777" w:rsidR="00034282" w:rsidRPr="00414E83" w:rsidRDefault="00034282" w:rsidP="00460B0C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Rm</w:t>
            </w:r>
          </w:p>
        </w:tc>
      </w:tr>
      <w:tr w:rsidR="00034282" w:rsidRPr="00414E83" w14:paraId="566A6F3D" w14:textId="77777777" w:rsidTr="00460B0C">
        <w:tc>
          <w:tcPr>
            <w:tcW w:w="1125" w:type="dxa"/>
          </w:tcPr>
          <w:p w14:paraId="66543E5E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 w:cs="Calibri"/>
              </w:rPr>
              <w:t>1110</w:t>
            </w:r>
            <w:r>
              <w:rPr>
                <w:rFonts w:ascii="Helvetica" w:hAnsi="Helvetica" w:cs="Calibri"/>
                <w:vertAlign w:val="subscript"/>
              </w:rPr>
              <w:t>2</w:t>
            </w:r>
          </w:p>
        </w:tc>
        <w:tc>
          <w:tcPr>
            <w:tcW w:w="812" w:type="dxa"/>
          </w:tcPr>
          <w:p w14:paraId="48E98546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 w:cs="Calibri"/>
              </w:rPr>
              <w:t>00</w:t>
            </w:r>
            <w:r>
              <w:rPr>
                <w:rFonts w:ascii="Helvetica" w:hAnsi="Helvetica" w:cs="Calibri"/>
                <w:vertAlign w:val="subscript"/>
              </w:rPr>
              <w:t>2</w:t>
            </w:r>
          </w:p>
        </w:tc>
        <w:tc>
          <w:tcPr>
            <w:tcW w:w="1478" w:type="dxa"/>
          </w:tcPr>
          <w:p w14:paraId="41AAA233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 w:cs="Calibri"/>
              </w:rPr>
              <w:t>0 1010 1</w:t>
            </w:r>
          </w:p>
        </w:tc>
        <w:tc>
          <w:tcPr>
            <w:tcW w:w="851" w:type="dxa"/>
          </w:tcPr>
          <w:p w14:paraId="4A1D5B37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 w:cs="Calibri"/>
              </w:rPr>
              <w:t>1</w:t>
            </w:r>
          </w:p>
        </w:tc>
        <w:tc>
          <w:tcPr>
            <w:tcW w:w="1028" w:type="dxa"/>
          </w:tcPr>
          <w:p w14:paraId="63411AE7" w14:textId="77777777" w:rsidR="00034282" w:rsidRPr="00414E83" w:rsidRDefault="00034282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 w:cs="Calibri"/>
              </w:rPr>
              <w:t>0</w:t>
            </w:r>
          </w:p>
        </w:tc>
        <w:tc>
          <w:tcPr>
            <w:tcW w:w="1229" w:type="dxa"/>
          </w:tcPr>
          <w:p w14:paraId="53B20C86" w14:textId="77777777" w:rsidR="00034282" w:rsidRPr="005A3DFE" w:rsidRDefault="00034282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0</w:t>
            </w:r>
          </w:p>
        </w:tc>
        <w:tc>
          <w:tcPr>
            <w:tcW w:w="1013" w:type="dxa"/>
          </w:tcPr>
          <w:p w14:paraId="70974D23" w14:textId="77777777" w:rsidR="00034282" w:rsidRPr="005A3DFE" w:rsidRDefault="00034282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0</w:t>
            </w:r>
          </w:p>
        </w:tc>
        <w:tc>
          <w:tcPr>
            <w:tcW w:w="559" w:type="dxa"/>
          </w:tcPr>
          <w:p w14:paraId="77773D75" w14:textId="77777777" w:rsidR="00034282" w:rsidRPr="005A3DFE" w:rsidRDefault="00034282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0</w:t>
            </w:r>
          </w:p>
        </w:tc>
        <w:tc>
          <w:tcPr>
            <w:tcW w:w="1255" w:type="dxa"/>
          </w:tcPr>
          <w:p w14:paraId="347DBA8C" w14:textId="77777777" w:rsidR="00034282" w:rsidRPr="005A3DFE" w:rsidRDefault="00034282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2</w:t>
            </w:r>
          </w:p>
        </w:tc>
      </w:tr>
    </w:tbl>
    <w:p w14:paraId="4C3A63F5" w14:textId="77777777" w:rsidR="00034282" w:rsidRDefault="00034282" w:rsidP="00034282"/>
    <w:p w14:paraId="77197DF3" w14:textId="77777777" w:rsidR="00034282" w:rsidRDefault="00034282" w:rsidP="00034282">
      <w:r>
        <w:t>Steps iii and iv as in Model 3.</w:t>
      </w:r>
    </w:p>
    <w:p w14:paraId="2801CC37" w14:textId="77777777" w:rsidR="00034282" w:rsidRDefault="00034282" w:rsidP="00034282"/>
    <w:p w14:paraId="6804140C" w14:textId="77777777" w:rsidR="00034282" w:rsidRPr="003E599F" w:rsidRDefault="00034282" w:rsidP="00034282">
      <w:pPr>
        <w:pStyle w:val="Heading2"/>
      </w:pPr>
      <w:r w:rsidRPr="003E599F">
        <w:t xml:space="preserve">Translating the </w:t>
      </w:r>
      <w:proofErr w:type="spellStart"/>
      <w:r w:rsidRPr="003E599F">
        <w:t>beq</w:t>
      </w:r>
      <w:proofErr w:type="spellEnd"/>
      <w:r w:rsidRPr="003E599F">
        <w:t xml:space="preserve"> instruction.</w:t>
      </w:r>
    </w:p>
    <w:p w14:paraId="7F8207CB" w14:textId="77777777" w:rsidR="00034282" w:rsidRDefault="00034282" w:rsidP="00034282">
      <w:proofErr w:type="spellStart"/>
      <w:r>
        <w:t>beq</w:t>
      </w:r>
      <w:proofErr w:type="spellEnd"/>
      <w:r>
        <w:t xml:space="preserve"> there</w:t>
      </w:r>
    </w:p>
    <w:p w14:paraId="3A71E51E" w14:textId="77777777" w:rsidR="00034282" w:rsidRDefault="00034282" w:rsidP="00034282">
      <w:proofErr w:type="spellStart"/>
      <w:r>
        <w:t>beq</w:t>
      </w:r>
      <w:proofErr w:type="spellEnd"/>
      <w:r>
        <w:t xml:space="preserve"> LABEL</w:t>
      </w:r>
    </w:p>
    <w:p w14:paraId="3E6F78CE" w14:textId="77777777" w:rsidR="00034282" w:rsidRDefault="00034282" w:rsidP="00034282"/>
    <w:p w14:paraId="557A468F" w14:textId="77777777" w:rsidR="00034282" w:rsidRDefault="00034282" w:rsidP="00034282">
      <w:pPr>
        <w:pStyle w:val="ListParagraph"/>
        <w:numPr>
          <w:ilvl w:val="0"/>
          <w:numId w:val="2"/>
        </w:numPr>
      </w:pPr>
    </w:p>
    <w:p w14:paraId="4EF1BFFA" w14:textId="77777777" w:rsidR="00034282" w:rsidRDefault="00034282" w:rsidP="00034282">
      <w:r>
        <w:t>Branch instruction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4008"/>
      </w:tblGrid>
      <w:tr w:rsidR="00034282" w:rsidRPr="006C3F6B" w14:paraId="4441244A" w14:textId="77777777" w:rsidTr="00460B0C">
        <w:tc>
          <w:tcPr>
            <w:tcW w:w="1335" w:type="dxa"/>
          </w:tcPr>
          <w:p w14:paraId="2B5EC678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cond</w:t>
            </w:r>
            <w:proofErr w:type="spellEnd"/>
          </w:p>
        </w:tc>
        <w:tc>
          <w:tcPr>
            <w:tcW w:w="1335" w:type="dxa"/>
          </w:tcPr>
          <w:p w14:paraId="6DF0AB9A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</w:t>
            </w:r>
          </w:p>
        </w:tc>
        <w:tc>
          <w:tcPr>
            <w:tcW w:w="1336" w:type="dxa"/>
          </w:tcPr>
          <w:p w14:paraId="44F4341F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</w:t>
            </w:r>
            <w:proofErr w:type="spellEnd"/>
          </w:p>
        </w:tc>
        <w:tc>
          <w:tcPr>
            <w:tcW w:w="4008" w:type="dxa"/>
          </w:tcPr>
          <w:p w14:paraId="678068CB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imm24</w:t>
            </w:r>
          </w:p>
        </w:tc>
      </w:tr>
    </w:tbl>
    <w:p w14:paraId="1219FDFB" w14:textId="77777777" w:rsidR="00034282" w:rsidRPr="000B1071" w:rsidRDefault="00034282" w:rsidP="00034282">
      <w:pPr>
        <w:ind w:left="360"/>
      </w:pPr>
    </w:p>
    <w:p w14:paraId="0A314A86" w14:textId="77777777" w:rsidR="00034282" w:rsidRPr="00DD1273" w:rsidRDefault="00034282" w:rsidP="00034282">
      <w:pPr>
        <w:pStyle w:val="ListParagraph"/>
        <w:numPr>
          <w:ilvl w:val="0"/>
          <w:numId w:val="2"/>
        </w:num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3973"/>
      </w:tblGrid>
      <w:tr w:rsidR="00034282" w14:paraId="2F082048" w14:textId="77777777" w:rsidTr="00460B0C">
        <w:trPr>
          <w:trHeight w:val="318"/>
        </w:trPr>
        <w:tc>
          <w:tcPr>
            <w:tcW w:w="1345" w:type="dxa"/>
          </w:tcPr>
          <w:p w14:paraId="20049CF8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lastRenderedPageBreak/>
              <w:t>cond</w:t>
            </w:r>
            <w:proofErr w:type="spellEnd"/>
          </w:p>
        </w:tc>
        <w:tc>
          <w:tcPr>
            <w:tcW w:w="1350" w:type="dxa"/>
          </w:tcPr>
          <w:p w14:paraId="6C06A8F6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</w:t>
            </w:r>
          </w:p>
        </w:tc>
        <w:tc>
          <w:tcPr>
            <w:tcW w:w="1350" w:type="dxa"/>
          </w:tcPr>
          <w:p w14:paraId="568CE186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</w:t>
            </w:r>
            <w:proofErr w:type="spellEnd"/>
          </w:p>
        </w:tc>
        <w:tc>
          <w:tcPr>
            <w:tcW w:w="3973" w:type="dxa"/>
          </w:tcPr>
          <w:p w14:paraId="75B4AAC4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imm24</w:t>
            </w:r>
          </w:p>
        </w:tc>
      </w:tr>
      <w:tr w:rsidR="00034282" w14:paraId="3F1D56B1" w14:textId="77777777" w:rsidTr="00460B0C">
        <w:trPr>
          <w:trHeight w:val="304"/>
        </w:trPr>
        <w:tc>
          <w:tcPr>
            <w:tcW w:w="1345" w:type="dxa"/>
          </w:tcPr>
          <w:p w14:paraId="65CB4664" w14:textId="77777777" w:rsidR="00034282" w:rsidRPr="00611FCE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0000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42585B2C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52AE6F97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3973" w:type="dxa"/>
          </w:tcPr>
          <w:p w14:paraId="08FBCE13" w14:textId="77777777" w:rsidR="00034282" w:rsidRDefault="00034282" w:rsidP="00460B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 w14:paraId="63938915" w14:textId="77777777" w:rsidR="00034282" w:rsidRDefault="00034282" w:rsidP="00034282"/>
    <w:p w14:paraId="2DFEE118" w14:textId="77777777" w:rsidR="00034282" w:rsidRDefault="00034282" w:rsidP="00034282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3973"/>
      </w:tblGrid>
      <w:tr w:rsidR="00034282" w:rsidRPr="006C3F6B" w14:paraId="14A7CE5D" w14:textId="77777777" w:rsidTr="00460B0C">
        <w:trPr>
          <w:trHeight w:val="318"/>
        </w:trPr>
        <w:tc>
          <w:tcPr>
            <w:tcW w:w="1345" w:type="dxa"/>
          </w:tcPr>
          <w:p w14:paraId="260E0FDD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31:28</w:t>
            </w:r>
          </w:p>
        </w:tc>
        <w:tc>
          <w:tcPr>
            <w:tcW w:w="1350" w:type="dxa"/>
          </w:tcPr>
          <w:p w14:paraId="04836954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27:26</w:t>
            </w:r>
          </w:p>
        </w:tc>
        <w:tc>
          <w:tcPr>
            <w:tcW w:w="1350" w:type="dxa"/>
          </w:tcPr>
          <w:p w14:paraId="406C7F67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25:24</w:t>
            </w:r>
          </w:p>
        </w:tc>
        <w:tc>
          <w:tcPr>
            <w:tcW w:w="3973" w:type="dxa"/>
          </w:tcPr>
          <w:p w14:paraId="1D605BA0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23:0</w:t>
            </w:r>
          </w:p>
        </w:tc>
      </w:tr>
      <w:tr w:rsidR="00034282" w:rsidRPr="006C3F6B" w14:paraId="7C7E9866" w14:textId="77777777" w:rsidTr="00460B0C">
        <w:trPr>
          <w:trHeight w:val="318"/>
        </w:trPr>
        <w:tc>
          <w:tcPr>
            <w:tcW w:w="1345" w:type="dxa"/>
          </w:tcPr>
          <w:p w14:paraId="04A472F9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cond</w:t>
            </w:r>
            <w:proofErr w:type="spellEnd"/>
          </w:p>
        </w:tc>
        <w:tc>
          <w:tcPr>
            <w:tcW w:w="1350" w:type="dxa"/>
          </w:tcPr>
          <w:p w14:paraId="33DB5BE0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</w:t>
            </w:r>
          </w:p>
        </w:tc>
        <w:tc>
          <w:tcPr>
            <w:tcW w:w="1350" w:type="dxa"/>
          </w:tcPr>
          <w:p w14:paraId="01607AAB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</w:t>
            </w:r>
            <w:proofErr w:type="spellEnd"/>
          </w:p>
        </w:tc>
        <w:tc>
          <w:tcPr>
            <w:tcW w:w="3973" w:type="dxa"/>
          </w:tcPr>
          <w:p w14:paraId="6D4EA0E0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imm24</w:t>
            </w:r>
          </w:p>
        </w:tc>
      </w:tr>
      <w:tr w:rsidR="00034282" w14:paraId="701DF0ED" w14:textId="77777777" w:rsidTr="00460B0C">
        <w:trPr>
          <w:trHeight w:val="304"/>
        </w:trPr>
        <w:tc>
          <w:tcPr>
            <w:tcW w:w="1345" w:type="dxa"/>
          </w:tcPr>
          <w:p w14:paraId="1FA98382" w14:textId="77777777" w:rsidR="00034282" w:rsidRPr="00611FCE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0000</w:t>
            </w:r>
          </w:p>
        </w:tc>
        <w:tc>
          <w:tcPr>
            <w:tcW w:w="1350" w:type="dxa"/>
          </w:tcPr>
          <w:p w14:paraId="4526CED8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350" w:type="dxa"/>
          </w:tcPr>
          <w:p w14:paraId="7CDA0C48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3973" w:type="dxa"/>
          </w:tcPr>
          <w:p w14:paraId="541621DD" w14:textId="77777777" w:rsidR="00034282" w:rsidRDefault="00034282" w:rsidP="00460B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0000 0000 0000 0000 0000 0001</w:t>
            </w:r>
          </w:p>
        </w:tc>
      </w:tr>
    </w:tbl>
    <w:p w14:paraId="47B0A58A" w14:textId="77777777" w:rsidR="00034282" w:rsidRDefault="00034282" w:rsidP="00034282">
      <w:pPr>
        <w:rPr>
          <w:b/>
          <w:bCs/>
        </w:rPr>
      </w:pPr>
    </w:p>
    <w:p w14:paraId="5ECB7945" w14:textId="77777777" w:rsidR="00034282" w:rsidRPr="003E599F" w:rsidRDefault="00034282" w:rsidP="00034282">
      <w:r>
        <w:t>Step iv as in Model 3.</w:t>
      </w:r>
    </w:p>
    <w:p w14:paraId="3EF8399D" w14:textId="77777777" w:rsidR="00034282" w:rsidRPr="003E599F" w:rsidRDefault="00034282" w:rsidP="00034282">
      <w:pPr>
        <w:rPr>
          <w:b/>
          <w:bCs/>
        </w:rPr>
      </w:pPr>
    </w:p>
    <w:p w14:paraId="53C704F1" w14:textId="77777777" w:rsidR="00034282" w:rsidRDefault="00034282" w:rsidP="00034282">
      <w:pPr>
        <w:pStyle w:val="Heading3"/>
      </w:pPr>
      <w:r>
        <w:t>Translating the b instruction.</w:t>
      </w:r>
    </w:p>
    <w:p w14:paraId="15156147" w14:textId="77777777" w:rsidR="00034282" w:rsidRDefault="00034282" w:rsidP="00034282">
      <w:r>
        <w:t>b here</w:t>
      </w:r>
    </w:p>
    <w:p w14:paraId="70419E75" w14:textId="77777777" w:rsidR="00034282" w:rsidRDefault="00034282" w:rsidP="00034282">
      <w:r>
        <w:t>b LABEL</w:t>
      </w:r>
    </w:p>
    <w:p w14:paraId="2068DB27" w14:textId="77777777" w:rsidR="00034282" w:rsidRDefault="00034282" w:rsidP="00034282"/>
    <w:p w14:paraId="71AC2954" w14:textId="77777777" w:rsidR="00034282" w:rsidRDefault="00034282" w:rsidP="00034282">
      <w:pPr>
        <w:pStyle w:val="ListParagraph"/>
        <w:numPr>
          <w:ilvl w:val="0"/>
          <w:numId w:val="4"/>
        </w:numPr>
      </w:pPr>
    </w:p>
    <w:p w14:paraId="74BA6443" w14:textId="77777777" w:rsidR="00034282" w:rsidRDefault="00034282" w:rsidP="00034282">
      <w:r>
        <w:t>Branch instruction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4008"/>
      </w:tblGrid>
      <w:tr w:rsidR="00034282" w:rsidRPr="006C3F6B" w14:paraId="3B71CF93" w14:textId="77777777" w:rsidTr="00460B0C">
        <w:tc>
          <w:tcPr>
            <w:tcW w:w="1335" w:type="dxa"/>
          </w:tcPr>
          <w:p w14:paraId="2DA55C25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cond</w:t>
            </w:r>
            <w:proofErr w:type="spellEnd"/>
          </w:p>
        </w:tc>
        <w:tc>
          <w:tcPr>
            <w:tcW w:w="1335" w:type="dxa"/>
          </w:tcPr>
          <w:p w14:paraId="3BCCD062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</w:t>
            </w:r>
          </w:p>
        </w:tc>
        <w:tc>
          <w:tcPr>
            <w:tcW w:w="1336" w:type="dxa"/>
          </w:tcPr>
          <w:p w14:paraId="3B630A61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</w:t>
            </w:r>
            <w:proofErr w:type="spellEnd"/>
          </w:p>
        </w:tc>
        <w:tc>
          <w:tcPr>
            <w:tcW w:w="4008" w:type="dxa"/>
          </w:tcPr>
          <w:p w14:paraId="61920FB7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imm24</w:t>
            </w:r>
          </w:p>
        </w:tc>
      </w:tr>
    </w:tbl>
    <w:p w14:paraId="18350A0E" w14:textId="77777777" w:rsidR="00034282" w:rsidRPr="000B1071" w:rsidRDefault="00034282" w:rsidP="00034282">
      <w:pPr>
        <w:ind w:left="360"/>
      </w:pPr>
    </w:p>
    <w:p w14:paraId="45CF71C9" w14:textId="77777777" w:rsidR="00034282" w:rsidRPr="00DD1273" w:rsidRDefault="00034282" w:rsidP="00034282">
      <w:pPr>
        <w:pStyle w:val="ListParagraph"/>
        <w:numPr>
          <w:ilvl w:val="0"/>
          <w:numId w:val="4"/>
        </w:num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3973"/>
      </w:tblGrid>
      <w:tr w:rsidR="00034282" w14:paraId="32A44D4C" w14:textId="77777777" w:rsidTr="00460B0C">
        <w:trPr>
          <w:trHeight w:val="318"/>
        </w:trPr>
        <w:tc>
          <w:tcPr>
            <w:tcW w:w="1345" w:type="dxa"/>
          </w:tcPr>
          <w:p w14:paraId="424CF66C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cond</w:t>
            </w:r>
            <w:proofErr w:type="spellEnd"/>
          </w:p>
        </w:tc>
        <w:tc>
          <w:tcPr>
            <w:tcW w:w="1350" w:type="dxa"/>
          </w:tcPr>
          <w:p w14:paraId="1D96753D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</w:t>
            </w:r>
          </w:p>
        </w:tc>
        <w:tc>
          <w:tcPr>
            <w:tcW w:w="1350" w:type="dxa"/>
          </w:tcPr>
          <w:p w14:paraId="301C5D22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</w:t>
            </w:r>
            <w:proofErr w:type="spellEnd"/>
          </w:p>
        </w:tc>
        <w:tc>
          <w:tcPr>
            <w:tcW w:w="3973" w:type="dxa"/>
          </w:tcPr>
          <w:p w14:paraId="4B2DAF20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imm24</w:t>
            </w:r>
          </w:p>
        </w:tc>
      </w:tr>
      <w:tr w:rsidR="00034282" w14:paraId="0FCA472B" w14:textId="77777777" w:rsidTr="00460B0C">
        <w:trPr>
          <w:trHeight w:val="304"/>
        </w:trPr>
        <w:tc>
          <w:tcPr>
            <w:tcW w:w="1345" w:type="dxa"/>
          </w:tcPr>
          <w:p w14:paraId="64361AF3" w14:textId="77777777" w:rsidR="00034282" w:rsidRPr="00611FCE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1110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0AB4BAEA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1350" w:type="dxa"/>
          </w:tcPr>
          <w:p w14:paraId="5273664B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3973" w:type="dxa"/>
          </w:tcPr>
          <w:p w14:paraId="3028296F" w14:textId="77777777" w:rsidR="00034282" w:rsidRDefault="00034282" w:rsidP="00460B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-5</w:t>
            </w:r>
          </w:p>
        </w:tc>
      </w:tr>
    </w:tbl>
    <w:p w14:paraId="5E18E6CE" w14:textId="77777777" w:rsidR="00034282" w:rsidRDefault="00034282" w:rsidP="00034282"/>
    <w:p w14:paraId="7C5B50C9" w14:textId="77777777" w:rsidR="00034282" w:rsidRDefault="00034282" w:rsidP="00034282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3973"/>
      </w:tblGrid>
      <w:tr w:rsidR="00034282" w:rsidRPr="006C3F6B" w14:paraId="2D9307BD" w14:textId="77777777" w:rsidTr="00460B0C">
        <w:trPr>
          <w:trHeight w:val="318"/>
        </w:trPr>
        <w:tc>
          <w:tcPr>
            <w:tcW w:w="1345" w:type="dxa"/>
          </w:tcPr>
          <w:p w14:paraId="56373B0F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31:28</w:t>
            </w:r>
          </w:p>
        </w:tc>
        <w:tc>
          <w:tcPr>
            <w:tcW w:w="1350" w:type="dxa"/>
          </w:tcPr>
          <w:p w14:paraId="1FE19B06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27:26</w:t>
            </w:r>
          </w:p>
        </w:tc>
        <w:tc>
          <w:tcPr>
            <w:tcW w:w="1350" w:type="dxa"/>
          </w:tcPr>
          <w:p w14:paraId="2D04F03A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25:24</w:t>
            </w:r>
          </w:p>
        </w:tc>
        <w:tc>
          <w:tcPr>
            <w:tcW w:w="3973" w:type="dxa"/>
          </w:tcPr>
          <w:p w14:paraId="318099A4" w14:textId="77777777" w:rsidR="00034282" w:rsidRPr="003E599F" w:rsidRDefault="00034282" w:rsidP="00460B0C">
            <w:pPr>
              <w:rPr>
                <w:rFonts w:ascii="Calibri" w:hAnsi="Calibri"/>
                <w:bCs/>
              </w:rPr>
            </w:pPr>
            <w:r w:rsidRPr="003E599F">
              <w:rPr>
                <w:rFonts w:ascii="Calibri" w:hAnsi="Calibri"/>
                <w:bCs/>
              </w:rPr>
              <w:t>23:0</w:t>
            </w:r>
          </w:p>
        </w:tc>
      </w:tr>
      <w:tr w:rsidR="00034282" w:rsidRPr="006C3F6B" w14:paraId="6852546B" w14:textId="77777777" w:rsidTr="00460B0C">
        <w:trPr>
          <w:trHeight w:val="318"/>
        </w:trPr>
        <w:tc>
          <w:tcPr>
            <w:tcW w:w="1345" w:type="dxa"/>
          </w:tcPr>
          <w:p w14:paraId="7C9CAB5C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cond</w:t>
            </w:r>
            <w:proofErr w:type="spellEnd"/>
          </w:p>
        </w:tc>
        <w:tc>
          <w:tcPr>
            <w:tcW w:w="1350" w:type="dxa"/>
          </w:tcPr>
          <w:p w14:paraId="2166D020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</w:t>
            </w:r>
          </w:p>
        </w:tc>
        <w:tc>
          <w:tcPr>
            <w:tcW w:w="1350" w:type="dxa"/>
          </w:tcPr>
          <w:p w14:paraId="004B1E17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funct</w:t>
            </w:r>
            <w:proofErr w:type="spellEnd"/>
          </w:p>
        </w:tc>
        <w:tc>
          <w:tcPr>
            <w:tcW w:w="3973" w:type="dxa"/>
          </w:tcPr>
          <w:p w14:paraId="5CCE1040" w14:textId="77777777" w:rsidR="00034282" w:rsidRPr="006C3F6B" w:rsidRDefault="00034282" w:rsidP="00460B0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imm24</w:t>
            </w:r>
          </w:p>
        </w:tc>
      </w:tr>
      <w:tr w:rsidR="00034282" w14:paraId="5DA21001" w14:textId="77777777" w:rsidTr="00460B0C">
        <w:trPr>
          <w:trHeight w:val="304"/>
        </w:trPr>
        <w:tc>
          <w:tcPr>
            <w:tcW w:w="1345" w:type="dxa"/>
          </w:tcPr>
          <w:p w14:paraId="397D8E0C" w14:textId="77777777" w:rsidR="00034282" w:rsidRPr="00611FCE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0000</w:t>
            </w:r>
          </w:p>
        </w:tc>
        <w:tc>
          <w:tcPr>
            <w:tcW w:w="1350" w:type="dxa"/>
          </w:tcPr>
          <w:p w14:paraId="20BF41E5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350" w:type="dxa"/>
          </w:tcPr>
          <w:p w14:paraId="644FB85E" w14:textId="77777777" w:rsidR="00034282" w:rsidRPr="003E599F" w:rsidRDefault="00034282" w:rsidP="00460B0C">
            <w:pPr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3973" w:type="dxa"/>
          </w:tcPr>
          <w:p w14:paraId="6160E79B" w14:textId="77777777" w:rsidR="00034282" w:rsidRDefault="00034282" w:rsidP="00460B0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1111 1111 1111 1111 1111 1011</w:t>
            </w:r>
          </w:p>
        </w:tc>
      </w:tr>
    </w:tbl>
    <w:p w14:paraId="2D4CE961" w14:textId="77777777" w:rsidR="00034282" w:rsidRDefault="00034282" w:rsidP="00034282"/>
    <w:p w14:paraId="7AA2011B" w14:textId="77777777" w:rsidR="00034282" w:rsidRPr="003E599F" w:rsidRDefault="00034282" w:rsidP="00034282">
      <w:r>
        <w:t>Step iv as in Model 3.</w:t>
      </w:r>
    </w:p>
    <w:p w14:paraId="341164F7" w14:textId="77777777" w:rsidR="00034282" w:rsidRDefault="00034282" w:rsidP="00034282"/>
    <w:p w14:paraId="1A5B30D3" w14:textId="77777777" w:rsidR="00034282" w:rsidRDefault="00034282" w:rsidP="00034282"/>
    <w:p w14:paraId="376CC101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What kind of instruction format does </w:t>
      </w:r>
      <w:proofErr w:type="spellStart"/>
      <w:r>
        <w:t>cmp</w:t>
      </w:r>
      <w:proofErr w:type="spellEnd"/>
      <w:r>
        <w:t xml:space="preserve"> use? </w:t>
      </w:r>
    </w:p>
    <w:p w14:paraId="62351F99" w14:textId="131AA2DB" w:rsidR="00034282" w:rsidRDefault="00F30A54" w:rsidP="00034282">
      <w:r>
        <w:t>Data-processing format.</w:t>
      </w:r>
    </w:p>
    <w:p w14:paraId="2B0A216D" w14:textId="77777777" w:rsidR="00034282" w:rsidRDefault="00034282" w:rsidP="00034282"/>
    <w:p w14:paraId="3EB11B34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Looking at step ii of </w:t>
      </w:r>
      <w:proofErr w:type="spellStart"/>
      <w:r>
        <w:t>cmp</w:t>
      </w:r>
      <w:proofErr w:type="spellEnd"/>
      <w:r>
        <w:t xml:space="preserve">, what fields tell us that this is a </w:t>
      </w:r>
      <w:proofErr w:type="spellStart"/>
      <w:r>
        <w:t>cmp</w:t>
      </w:r>
      <w:proofErr w:type="spellEnd"/>
      <w:r>
        <w:t xml:space="preserve"> instruction? What are the values of those fields?</w:t>
      </w:r>
    </w:p>
    <w:p w14:paraId="2B6D741B" w14:textId="09F16340" w:rsidR="00034282" w:rsidRDefault="00A0721E" w:rsidP="00034282">
      <w:r>
        <w:t xml:space="preserve">The </w:t>
      </w:r>
      <w:proofErr w:type="spellStart"/>
      <w:r>
        <w:t>i</w:t>
      </w:r>
      <w:proofErr w:type="spellEnd"/>
      <w:r>
        <w:t>/</w:t>
      </w:r>
      <w:proofErr w:type="spellStart"/>
      <w:r>
        <w:t>cmd</w:t>
      </w:r>
      <w:proofErr w:type="spellEnd"/>
      <w:r>
        <w:t xml:space="preserve">/s line tells us that it is a </w:t>
      </w:r>
      <w:proofErr w:type="spellStart"/>
      <w:r>
        <w:t>cmp</w:t>
      </w:r>
      <w:proofErr w:type="spellEnd"/>
      <w:r>
        <w:t xml:space="preserve"> instruction. 1010 = </w:t>
      </w:r>
      <w:proofErr w:type="spellStart"/>
      <w:r>
        <w:t>cmp</w:t>
      </w:r>
      <w:proofErr w:type="spellEnd"/>
      <w:r>
        <w:t>.</w:t>
      </w:r>
      <w:r w:rsidR="007C64F7">
        <w:t xml:space="preserve"> And S = 1</w:t>
      </w:r>
    </w:p>
    <w:p w14:paraId="210BFDF6" w14:textId="0C79495F" w:rsidR="00034282" w:rsidRDefault="00034282" w:rsidP="00034282"/>
    <w:p w14:paraId="2400810E" w14:textId="4263AAC3" w:rsidR="007C64F7" w:rsidRDefault="007C64F7" w:rsidP="00034282"/>
    <w:p w14:paraId="049AC8EB" w14:textId="77777777" w:rsidR="007C64F7" w:rsidRDefault="007C64F7" w:rsidP="00034282"/>
    <w:p w14:paraId="641A8B26" w14:textId="77777777" w:rsidR="00034282" w:rsidRPr="00FA03A0" w:rsidRDefault="00034282" w:rsidP="00034282">
      <w:pPr>
        <w:pStyle w:val="ListParagraph"/>
        <w:numPr>
          <w:ilvl w:val="0"/>
          <w:numId w:val="1"/>
        </w:numPr>
      </w:pPr>
      <w:r>
        <w:lastRenderedPageBreak/>
        <w:t xml:space="preserve">Consider the program. </w:t>
      </w:r>
      <w:r w:rsidRPr="00C72E46">
        <w:rPr>
          <w:rFonts w:ascii="Helvetica" w:hAnsi="Helvetica"/>
        </w:rPr>
        <w:t>For each PC, what is the next PC?</w:t>
      </w:r>
      <w:r>
        <w:rPr>
          <w:rFonts w:ascii="Helvetica" w:hAnsi="Helvetica"/>
        </w:rPr>
        <w:t xml:space="preserve"> If any instructions have two possible next PCs, put a “yes” in that column.</w:t>
      </w:r>
    </w:p>
    <w:p w14:paraId="69592744" w14:textId="77777777" w:rsidR="00034282" w:rsidRDefault="00034282" w:rsidP="00034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5314"/>
        <w:gridCol w:w="2155"/>
      </w:tblGrid>
      <w:tr w:rsidR="00034282" w14:paraId="786FC15C" w14:textId="77777777" w:rsidTr="00460B0C">
        <w:tc>
          <w:tcPr>
            <w:tcW w:w="1881" w:type="dxa"/>
          </w:tcPr>
          <w:p w14:paraId="1C443C37" w14:textId="77777777" w:rsidR="00034282" w:rsidRDefault="00034282" w:rsidP="00460B0C">
            <w:r>
              <w:t>PC</w:t>
            </w:r>
          </w:p>
        </w:tc>
        <w:tc>
          <w:tcPr>
            <w:tcW w:w="5314" w:type="dxa"/>
          </w:tcPr>
          <w:p w14:paraId="00C6BBAA" w14:textId="77777777" w:rsidR="00034282" w:rsidRDefault="00034282" w:rsidP="00460B0C">
            <w:r>
              <w:t>next PC</w:t>
            </w:r>
          </w:p>
        </w:tc>
        <w:tc>
          <w:tcPr>
            <w:tcW w:w="2155" w:type="dxa"/>
          </w:tcPr>
          <w:p w14:paraId="631A0647" w14:textId="77777777" w:rsidR="00034282" w:rsidRDefault="00034282" w:rsidP="00460B0C">
            <w:r>
              <w:t>Two possibilities?</w:t>
            </w:r>
          </w:p>
        </w:tc>
      </w:tr>
      <w:tr w:rsidR="00034282" w14:paraId="3FE6CDD3" w14:textId="77777777" w:rsidTr="00460B0C">
        <w:tc>
          <w:tcPr>
            <w:tcW w:w="1881" w:type="dxa"/>
          </w:tcPr>
          <w:p w14:paraId="7259DD7B" w14:textId="77777777" w:rsidR="00034282" w:rsidRDefault="00034282" w:rsidP="00460B0C"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0x00400000</w:t>
            </w:r>
          </w:p>
        </w:tc>
        <w:tc>
          <w:tcPr>
            <w:tcW w:w="5314" w:type="dxa"/>
          </w:tcPr>
          <w:p w14:paraId="7C92A9A5" w14:textId="1C835A90" w:rsidR="00034282" w:rsidRDefault="00D35D40" w:rsidP="00460B0C"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0x00400004</w:t>
            </w:r>
          </w:p>
        </w:tc>
        <w:tc>
          <w:tcPr>
            <w:tcW w:w="2155" w:type="dxa"/>
          </w:tcPr>
          <w:p w14:paraId="218329C9" w14:textId="13AA9ECB" w:rsidR="00034282" w:rsidRDefault="00D35D40" w:rsidP="00460B0C">
            <w:r>
              <w:t>no</w:t>
            </w:r>
          </w:p>
        </w:tc>
      </w:tr>
      <w:tr w:rsidR="00034282" w14:paraId="6E1EEA57" w14:textId="77777777" w:rsidTr="00460B0C">
        <w:tc>
          <w:tcPr>
            <w:tcW w:w="1881" w:type="dxa"/>
          </w:tcPr>
          <w:p w14:paraId="1472EE46" w14:textId="77777777" w:rsidR="00034282" w:rsidRDefault="00034282" w:rsidP="00460B0C"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0x00400004</w:t>
            </w:r>
          </w:p>
        </w:tc>
        <w:tc>
          <w:tcPr>
            <w:tcW w:w="5314" w:type="dxa"/>
          </w:tcPr>
          <w:p w14:paraId="182BA602" w14:textId="5F39AFE7" w:rsidR="00034282" w:rsidRDefault="00D35D40" w:rsidP="00460B0C"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0x00400008</w:t>
            </w:r>
            <w:r>
              <w:rPr>
                <w:rFonts w:ascii="Consolas" w:eastAsia="Times New Roman" w:hAnsi="Consolas"/>
                <w:sz w:val="22"/>
                <w:szCs w:val="22"/>
              </w:rPr>
              <w:t xml:space="preserve"> or </w:t>
            </w: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</w:t>
            </w:r>
            <w:r>
              <w:rPr>
                <w:rFonts w:ascii="Consolas" w:eastAsia="Times New Roman" w:hAnsi="Consolas"/>
                <w:sz w:val="22"/>
                <w:szCs w:val="22"/>
              </w:rPr>
              <w:t>10</w:t>
            </w:r>
          </w:p>
        </w:tc>
        <w:tc>
          <w:tcPr>
            <w:tcW w:w="2155" w:type="dxa"/>
          </w:tcPr>
          <w:p w14:paraId="5D8C6581" w14:textId="67E4D872" w:rsidR="00034282" w:rsidRDefault="00D35D40" w:rsidP="00460B0C">
            <w:r>
              <w:t>yes</w:t>
            </w:r>
          </w:p>
        </w:tc>
      </w:tr>
      <w:tr w:rsidR="00034282" w14:paraId="5141D30C" w14:textId="77777777" w:rsidTr="00460B0C">
        <w:tc>
          <w:tcPr>
            <w:tcW w:w="1881" w:type="dxa"/>
          </w:tcPr>
          <w:p w14:paraId="3310FBB3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0x00400008</w:t>
            </w:r>
          </w:p>
        </w:tc>
        <w:tc>
          <w:tcPr>
            <w:tcW w:w="5314" w:type="dxa"/>
          </w:tcPr>
          <w:p w14:paraId="2D94D1AD" w14:textId="5DFC419D" w:rsidR="00034282" w:rsidRDefault="00D35D40" w:rsidP="00460B0C"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0x0040000c</w:t>
            </w:r>
          </w:p>
        </w:tc>
        <w:tc>
          <w:tcPr>
            <w:tcW w:w="2155" w:type="dxa"/>
          </w:tcPr>
          <w:p w14:paraId="413CB6E9" w14:textId="64CA6A96" w:rsidR="00034282" w:rsidRDefault="003B3B33" w:rsidP="00460B0C">
            <w:r>
              <w:t>No</w:t>
            </w:r>
          </w:p>
        </w:tc>
      </w:tr>
      <w:tr w:rsidR="00034282" w14:paraId="5150CC11" w14:textId="77777777" w:rsidTr="00460B0C">
        <w:tc>
          <w:tcPr>
            <w:tcW w:w="1881" w:type="dxa"/>
          </w:tcPr>
          <w:p w14:paraId="654A5B5C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0x0040000c</w:t>
            </w:r>
          </w:p>
        </w:tc>
        <w:tc>
          <w:tcPr>
            <w:tcW w:w="5314" w:type="dxa"/>
          </w:tcPr>
          <w:p w14:paraId="709FB6C1" w14:textId="5F3E223C" w:rsidR="00034282" w:rsidRDefault="005055DC" w:rsidP="00460B0C"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0x00400000</w:t>
            </w:r>
          </w:p>
        </w:tc>
        <w:tc>
          <w:tcPr>
            <w:tcW w:w="2155" w:type="dxa"/>
          </w:tcPr>
          <w:p w14:paraId="3A32FE41" w14:textId="4C4F4AC8" w:rsidR="00034282" w:rsidRDefault="003B3B33" w:rsidP="00460B0C">
            <w:r>
              <w:t>No</w:t>
            </w:r>
          </w:p>
        </w:tc>
      </w:tr>
      <w:tr w:rsidR="00034282" w14:paraId="532F98CB" w14:textId="77777777" w:rsidTr="00460B0C">
        <w:tc>
          <w:tcPr>
            <w:tcW w:w="1881" w:type="dxa"/>
          </w:tcPr>
          <w:p w14:paraId="23B19AD1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0x004000</w:t>
            </w:r>
            <w:r>
              <w:rPr>
                <w:rFonts w:ascii="Consolas" w:eastAsia="Times New Roman" w:hAnsi="Consolas"/>
                <w:sz w:val="22"/>
                <w:szCs w:val="22"/>
              </w:rPr>
              <w:t>10</w:t>
            </w:r>
          </w:p>
        </w:tc>
        <w:tc>
          <w:tcPr>
            <w:tcW w:w="5314" w:type="dxa"/>
          </w:tcPr>
          <w:p w14:paraId="6F8D1A51" w14:textId="54967162" w:rsidR="00034282" w:rsidRDefault="00B94B4A" w:rsidP="00460B0C">
            <w:r>
              <w:t>D</w:t>
            </w:r>
            <w:r w:rsidR="00F75A69">
              <w:t>one</w:t>
            </w:r>
            <w:r>
              <w:t xml:space="preserve"> (end of program)</w:t>
            </w:r>
            <w:r w:rsidR="000F622C">
              <w:t xml:space="preserve"> yes but still </w:t>
            </w:r>
            <w:r w:rsidR="000F622C" w:rsidRPr="00086614">
              <w:rPr>
                <w:rFonts w:ascii="Consolas" w:eastAsia="Times New Roman" w:hAnsi="Consolas"/>
                <w:sz w:val="22"/>
                <w:szCs w:val="22"/>
              </w:rPr>
              <w:t>0x00400014</w:t>
            </w:r>
          </w:p>
        </w:tc>
        <w:tc>
          <w:tcPr>
            <w:tcW w:w="2155" w:type="dxa"/>
          </w:tcPr>
          <w:p w14:paraId="13377FD4" w14:textId="77777777" w:rsidR="00034282" w:rsidRDefault="00034282" w:rsidP="00460B0C"/>
        </w:tc>
      </w:tr>
    </w:tbl>
    <w:p w14:paraId="64058719" w14:textId="77777777" w:rsidR="00034282" w:rsidRDefault="00034282" w:rsidP="00034282"/>
    <w:p w14:paraId="431CC4BD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For instructions that are </w:t>
      </w:r>
      <w:r>
        <w:rPr>
          <w:b/>
          <w:i/>
        </w:rPr>
        <w:t>not</w:t>
      </w:r>
      <w:r>
        <w:rPr>
          <w:b/>
        </w:rPr>
        <w:t xml:space="preserve"> </w:t>
      </w:r>
      <w:r>
        <w:t>branch instructions. How are next PC and PC related?</w:t>
      </w:r>
    </w:p>
    <w:p w14:paraId="41B46DC3" w14:textId="7630520A" w:rsidR="00034282" w:rsidRDefault="0073585C" w:rsidP="00034282">
      <w:r>
        <w:t xml:space="preserve">Next </w:t>
      </w:r>
      <w:r w:rsidR="00455C4B">
        <w:t>PC = PC + 4</w:t>
      </w:r>
    </w:p>
    <w:p w14:paraId="41E3A948" w14:textId="77777777" w:rsidR="00034282" w:rsidRDefault="00034282" w:rsidP="00034282"/>
    <w:p w14:paraId="55E20805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Here is the RTL of an (unconditional) branch instruction. Of the two </w:t>
      </w:r>
      <w:r w:rsidRPr="008D0B06">
        <w:rPr>
          <w:b/>
          <w:i/>
        </w:rPr>
        <w:t>PC</w:t>
      </w:r>
      <w:r>
        <w:t>, which is PC and which is next PC?</w:t>
      </w:r>
    </w:p>
    <w:p w14:paraId="5B5A91FD" w14:textId="77777777" w:rsidR="00034282" w:rsidRDefault="00034282" w:rsidP="00034282"/>
    <w:p w14:paraId="3C9F7F83" w14:textId="7416ED16" w:rsidR="00034282" w:rsidRDefault="00034282" w:rsidP="00034282">
      <w:pPr>
        <w:rPr>
          <w:rFonts w:ascii="Consolas" w:hAnsi="Consolas" w:cs="Consolas"/>
        </w:rPr>
      </w:pPr>
      <w:r w:rsidRPr="006E6F64">
        <w:rPr>
          <w:rFonts w:ascii="Consolas" w:hAnsi="Consolas" w:cs="Consolas"/>
        </w:rPr>
        <w:t xml:space="preserve">  PC ← PC + </w:t>
      </w:r>
      <w:r>
        <w:rPr>
          <w:rFonts w:ascii="Consolas" w:hAnsi="Consolas" w:cs="Consolas"/>
        </w:rPr>
        <w:t>8</w:t>
      </w:r>
      <w:r w:rsidRPr="006E6F64"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</w:rPr>
        <w:t>imm24 &lt;&lt; 2</w:t>
      </w:r>
    </w:p>
    <w:p w14:paraId="2E925BFB" w14:textId="2E1116AC" w:rsidR="00455C4B" w:rsidRDefault="00455C4B" w:rsidP="00034282">
      <w:pPr>
        <w:rPr>
          <w:rFonts w:ascii="Consolas" w:hAnsi="Consolas" w:cs="Consolas"/>
        </w:rPr>
      </w:pPr>
    </w:p>
    <w:p w14:paraId="609FA105" w14:textId="242E2821" w:rsidR="00A34C87" w:rsidRDefault="00A34C87" w:rsidP="00034282">
      <w:pPr>
        <w:rPr>
          <w:rFonts w:ascii="Consolas" w:hAnsi="Consolas" w:cs="Consolas"/>
        </w:rPr>
      </w:pPr>
      <w:r>
        <w:rPr>
          <w:rFonts w:ascii="Consolas" w:hAnsi="Consolas" w:cs="Consolas"/>
        </w:rPr>
        <w:t>Next PC is left, current PC is right.</w:t>
      </w:r>
    </w:p>
    <w:p w14:paraId="4DEB8DF2" w14:textId="77777777" w:rsidR="00034282" w:rsidRPr="00C03114" w:rsidRDefault="00034282" w:rsidP="00034282">
      <w:pPr>
        <w:rPr>
          <w:rFonts w:ascii="Consolas" w:hAnsi="Consolas" w:cs="Consolas"/>
        </w:rPr>
      </w:pPr>
    </w:p>
    <w:p w14:paraId="60B15015" w14:textId="77777777" w:rsidR="00034282" w:rsidRDefault="00034282" w:rsidP="00034282">
      <w:pPr>
        <w:rPr>
          <w:rFonts w:ascii="Helvetica" w:hAnsi="Helvetica" w:cs="Consolas"/>
        </w:rPr>
      </w:pPr>
    </w:p>
    <w:p w14:paraId="0D5A274C" w14:textId="77777777" w:rsidR="00034282" w:rsidRDefault="00034282" w:rsidP="00034282">
      <w:pPr>
        <w:pStyle w:val="ListParagraph"/>
        <w:numPr>
          <w:ilvl w:val="0"/>
          <w:numId w:val="1"/>
        </w:numPr>
        <w:rPr>
          <w:rFonts w:ascii="Helvetica" w:hAnsi="Helvetica" w:cs="Consolas"/>
        </w:rPr>
      </w:pPr>
      <w:r>
        <w:rPr>
          <w:rFonts w:ascii="Helvetica" w:hAnsi="Helvetica" w:cs="Consolas"/>
        </w:rPr>
        <w:t>Rewrite the RTL above into an equation of three variables: PC, next PC, and imm24.</w:t>
      </w:r>
    </w:p>
    <w:p w14:paraId="56A25724" w14:textId="77777777" w:rsidR="00034282" w:rsidRDefault="00034282" w:rsidP="00034282">
      <w:pPr>
        <w:rPr>
          <w:rFonts w:ascii="Helvetica" w:hAnsi="Helvetica" w:cs="Consolas"/>
        </w:rPr>
      </w:pPr>
    </w:p>
    <w:p w14:paraId="2CF5D353" w14:textId="77777777" w:rsidR="00034282" w:rsidRDefault="00034282" w:rsidP="00034282">
      <w:pPr>
        <w:rPr>
          <w:rFonts w:ascii="Helvetica" w:hAnsi="Helvetica" w:cs="Consolas"/>
        </w:rPr>
      </w:pPr>
    </w:p>
    <w:p w14:paraId="6DB8E96C" w14:textId="0D80D8EE" w:rsidR="00034282" w:rsidRDefault="00A34C87" w:rsidP="00034282">
      <w:pPr>
        <w:rPr>
          <w:rFonts w:ascii="Helvetica" w:hAnsi="Helvetica" w:cs="Consolas"/>
        </w:rPr>
      </w:pPr>
      <w:r>
        <w:rPr>
          <w:rFonts w:ascii="Helvetica" w:hAnsi="Helvetica" w:cs="Consolas"/>
        </w:rPr>
        <w:t>Next PC</w:t>
      </w:r>
      <w:r w:rsidR="00034282">
        <w:rPr>
          <w:rFonts w:ascii="Helvetica" w:hAnsi="Helvetica" w:cs="Consolas"/>
        </w:rPr>
        <w:t xml:space="preserve"> = </w:t>
      </w:r>
      <w:r>
        <w:rPr>
          <w:rFonts w:ascii="Helvetica" w:hAnsi="Helvetica" w:cs="Consolas"/>
        </w:rPr>
        <w:t xml:space="preserve">PC + 8 + </w:t>
      </w:r>
      <w:r w:rsidR="002008A9">
        <w:rPr>
          <w:rFonts w:ascii="Helvetica" w:hAnsi="Helvetica" w:cs="Consolas"/>
        </w:rPr>
        <w:t>4*</w:t>
      </w:r>
      <w:r>
        <w:rPr>
          <w:rFonts w:ascii="Helvetica" w:hAnsi="Helvetica" w:cs="Consolas"/>
        </w:rPr>
        <w:t>imm24</w:t>
      </w:r>
    </w:p>
    <w:p w14:paraId="230EDEDB" w14:textId="0C883A79" w:rsidR="002008A9" w:rsidRDefault="002008A9" w:rsidP="00034282">
      <w:pPr>
        <w:rPr>
          <w:rFonts w:ascii="Helvetica" w:hAnsi="Helvetica" w:cs="Consolas"/>
        </w:rPr>
      </w:pPr>
    </w:p>
    <w:p w14:paraId="6137EF4C" w14:textId="5A0CA583" w:rsidR="002008A9" w:rsidRPr="00B8279A" w:rsidRDefault="002008A9" w:rsidP="00034282">
      <w:pPr>
        <w:rPr>
          <w:rFonts w:ascii="Helvetica" w:hAnsi="Helvetica" w:cs="Consolas"/>
        </w:rPr>
      </w:pPr>
      <w:r>
        <w:rPr>
          <w:rFonts w:ascii="Helvetica" w:hAnsi="Helvetica" w:cs="Consolas"/>
        </w:rPr>
        <w:t>4*imm24 =</w:t>
      </w:r>
      <w:r w:rsidR="00F12724">
        <w:rPr>
          <w:rFonts w:ascii="Helvetica" w:hAnsi="Helvetica" w:cs="Consolas"/>
        </w:rPr>
        <w:t>=</w:t>
      </w:r>
      <w:r>
        <w:rPr>
          <w:rFonts w:ascii="Helvetica" w:hAnsi="Helvetica" w:cs="Consolas"/>
        </w:rPr>
        <w:t xml:space="preserve"> imm24 &lt;&lt; 2</w:t>
      </w:r>
    </w:p>
    <w:p w14:paraId="69DFBF01" w14:textId="77777777" w:rsidR="00034282" w:rsidRDefault="00034282" w:rsidP="00034282">
      <w:pPr>
        <w:rPr>
          <w:rFonts w:ascii="Helvetica" w:hAnsi="Helvetica" w:cs="Consolas"/>
        </w:rPr>
      </w:pPr>
    </w:p>
    <w:p w14:paraId="47AF836C" w14:textId="77777777" w:rsidR="00034282" w:rsidRPr="00161EDD" w:rsidRDefault="00034282" w:rsidP="00034282">
      <w:pPr>
        <w:rPr>
          <w:rFonts w:ascii="Helvetica" w:hAnsi="Helvetica" w:cs="Consolas"/>
        </w:rPr>
      </w:pPr>
    </w:p>
    <w:p w14:paraId="33519BF4" w14:textId="77777777" w:rsidR="00034282" w:rsidRDefault="00034282" w:rsidP="00034282">
      <w:pPr>
        <w:rPr>
          <w:rFonts w:ascii="Helvetica" w:hAnsi="Helvetica" w:cs="Consolas"/>
        </w:rPr>
      </w:pPr>
      <w:r>
        <w:rPr>
          <w:rFonts w:ascii="Helvetica" w:hAnsi="Helvetica" w:cs="Consolas"/>
        </w:rPr>
        <w:t>Next, you’ll solve this equation to get the immediate for the two branch instructions in the program.</w:t>
      </w:r>
    </w:p>
    <w:p w14:paraId="5CD8B1B0" w14:textId="77777777" w:rsidR="00034282" w:rsidRDefault="00034282" w:rsidP="00034282">
      <w:pPr>
        <w:rPr>
          <w:rFonts w:ascii="Helvetica" w:hAnsi="Helvetica" w:cs="Consolas"/>
        </w:rPr>
      </w:pPr>
    </w:p>
    <w:p w14:paraId="002582CF" w14:textId="77777777" w:rsidR="00034282" w:rsidRDefault="00034282" w:rsidP="00034282">
      <w:pPr>
        <w:rPr>
          <w:rFonts w:ascii="Helvetica" w:hAnsi="Helvetica" w:cs="Consolas"/>
        </w:rPr>
      </w:pPr>
      <w:r>
        <w:rPr>
          <w:rFonts w:ascii="Helvetica" w:hAnsi="Helvetica" w:cs="Consolas"/>
          <w:b/>
        </w:rPr>
        <w:t xml:space="preserve">Manager: </w:t>
      </w:r>
      <w:r>
        <w:rPr>
          <w:rFonts w:ascii="Helvetica" w:hAnsi="Helvetica" w:cs="Consolas"/>
        </w:rPr>
        <w:t>Split your team into two groups: the first does #</w:t>
      </w:r>
      <w:r>
        <w:rPr>
          <w:rFonts w:ascii="Helvetica" w:hAnsi="Helvetica" w:cs="Consolas"/>
        </w:rPr>
        <w:fldChar w:fldCharType="begin"/>
      </w:r>
      <w:r>
        <w:rPr>
          <w:rFonts w:ascii="Helvetica" w:hAnsi="Helvetica" w:cs="Consolas"/>
        </w:rPr>
        <w:instrText xml:space="preserve"> REF _Ref56436906 \r \h </w:instrText>
      </w:r>
      <w:r>
        <w:rPr>
          <w:rFonts w:ascii="Helvetica" w:hAnsi="Helvetica" w:cs="Consolas"/>
        </w:rPr>
      </w:r>
      <w:r>
        <w:rPr>
          <w:rFonts w:ascii="Helvetica" w:hAnsi="Helvetica" w:cs="Consolas"/>
        </w:rPr>
        <w:fldChar w:fldCharType="separate"/>
      </w:r>
      <w:r>
        <w:rPr>
          <w:rFonts w:ascii="Helvetica" w:hAnsi="Helvetica" w:cs="Consolas"/>
        </w:rPr>
        <w:t>29</w:t>
      </w:r>
      <w:r>
        <w:rPr>
          <w:rFonts w:ascii="Helvetica" w:hAnsi="Helvetica" w:cs="Consolas"/>
        </w:rPr>
        <w:fldChar w:fldCharType="end"/>
      </w:r>
      <w:r>
        <w:rPr>
          <w:rFonts w:ascii="Helvetica" w:hAnsi="Helvetica" w:cs="Consolas"/>
        </w:rPr>
        <w:t>-</w:t>
      </w:r>
      <w:r>
        <w:rPr>
          <w:rFonts w:ascii="Helvetica" w:hAnsi="Helvetica" w:cs="Consolas"/>
        </w:rPr>
        <w:fldChar w:fldCharType="begin"/>
      </w:r>
      <w:r>
        <w:rPr>
          <w:rFonts w:ascii="Helvetica" w:hAnsi="Helvetica" w:cs="Consolas"/>
        </w:rPr>
        <w:instrText xml:space="preserve"> REF _Ref56436909 \r \h </w:instrText>
      </w:r>
      <w:r>
        <w:rPr>
          <w:rFonts w:ascii="Helvetica" w:hAnsi="Helvetica" w:cs="Consolas"/>
        </w:rPr>
      </w:r>
      <w:r>
        <w:rPr>
          <w:rFonts w:ascii="Helvetica" w:hAnsi="Helvetica" w:cs="Consolas"/>
        </w:rPr>
        <w:fldChar w:fldCharType="separate"/>
      </w:r>
      <w:r>
        <w:rPr>
          <w:rFonts w:ascii="Helvetica" w:hAnsi="Helvetica" w:cs="Consolas"/>
        </w:rPr>
        <w:t>31</w:t>
      </w:r>
      <w:r>
        <w:rPr>
          <w:rFonts w:ascii="Helvetica" w:hAnsi="Helvetica" w:cs="Consolas"/>
        </w:rPr>
        <w:fldChar w:fldCharType="end"/>
      </w:r>
      <w:r>
        <w:rPr>
          <w:rFonts w:ascii="Helvetica" w:hAnsi="Helvetica" w:cs="Consolas"/>
        </w:rPr>
        <w:t>. The second does #</w:t>
      </w:r>
      <w:r>
        <w:rPr>
          <w:rFonts w:ascii="Helvetica" w:hAnsi="Helvetica" w:cs="Consolas"/>
        </w:rPr>
        <w:fldChar w:fldCharType="begin"/>
      </w:r>
      <w:r>
        <w:rPr>
          <w:rFonts w:ascii="Helvetica" w:hAnsi="Helvetica" w:cs="Consolas"/>
        </w:rPr>
        <w:instrText xml:space="preserve"> REF _Ref56436926 \r \h </w:instrText>
      </w:r>
      <w:r>
        <w:rPr>
          <w:rFonts w:ascii="Helvetica" w:hAnsi="Helvetica" w:cs="Consolas"/>
        </w:rPr>
      </w:r>
      <w:r>
        <w:rPr>
          <w:rFonts w:ascii="Helvetica" w:hAnsi="Helvetica" w:cs="Consolas"/>
        </w:rPr>
        <w:fldChar w:fldCharType="separate"/>
      </w:r>
      <w:r>
        <w:rPr>
          <w:rFonts w:ascii="Helvetica" w:hAnsi="Helvetica" w:cs="Consolas"/>
        </w:rPr>
        <w:t>32</w:t>
      </w:r>
      <w:r>
        <w:rPr>
          <w:rFonts w:ascii="Helvetica" w:hAnsi="Helvetica" w:cs="Consolas"/>
        </w:rPr>
        <w:fldChar w:fldCharType="end"/>
      </w:r>
      <w:r>
        <w:rPr>
          <w:rFonts w:ascii="Helvetica" w:hAnsi="Helvetica" w:cs="Consolas"/>
        </w:rPr>
        <w:t>-</w:t>
      </w:r>
      <w:r>
        <w:rPr>
          <w:rFonts w:ascii="Helvetica" w:hAnsi="Helvetica" w:cs="Consolas"/>
        </w:rPr>
        <w:fldChar w:fldCharType="begin"/>
      </w:r>
      <w:r>
        <w:rPr>
          <w:rFonts w:ascii="Helvetica" w:hAnsi="Helvetica" w:cs="Consolas"/>
        </w:rPr>
        <w:instrText xml:space="preserve"> REF _Ref56436929 \r \h </w:instrText>
      </w:r>
      <w:r>
        <w:rPr>
          <w:rFonts w:ascii="Helvetica" w:hAnsi="Helvetica" w:cs="Consolas"/>
        </w:rPr>
      </w:r>
      <w:r>
        <w:rPr>
          <w:rFonts w:ascii="Helvetica" w:hAnsi="Helvetica" w:cs="Consolas"/>
        </w:rPr>
        <w:fldChar w:fldCharType="separate"/>
      </w:r>
      <w:r>
        <w:rPr>
          <w:rFonts w:ascii="Helvetica" w:hAnsi="Helvetica" w:cs="Consolas"/>
        </w:rPr>
        <w:t>34</w:t>
      </w:r>
      <w:r>
        <w:rPr>
          <w:rFonts w:ascii="Helvetica" w:hAnsi="Helvetica" w:cs="Consolas"/>
        </w:rPr>
        <w:fldChar w:fldCharType="end"/>
      </w:r>
      <w:r>
        <w:rPr>
          <w:rFonts w:ascii="Helvetica" w:hAnsi="Helvetica" w:cs="Consolas"/>
        </w:rPr>
        <w:t xml:space="preserve">. Suggested time limit is 5 minutes. </w:t>
      </w:r>
    </w:p>
    <w:p w14:paraId="3A17F8D2" w14:textId="77777777" w:rsidR="00034282" w:rsidRDefault="00034282" w:rsidP="00034282">
      <w:pPr>
        <w:rPr>
          <w:rFonts w:ascii="Helvetica" w:hAnsi="Helvetica" w:cs="Consolas"/>
        </w:rPr>
      </w:pPr>
    </w:p>
    <w:p w14:paraId="44B15DEB" w14:textId="77777777" w:rsidR="00034282" w:rsidRDefault="00034282" w:rsidP="00034282">
      <w:pPr>
        <w:pStyle w:val="ListParagraph"/>
        <w:numPr>
          <w:ilvl w:val="0"/>
          <w:numId w:val="1"/>
        </w:numPr>
        <w:rPr>
          <w:rFonts w:ascii="Helvetica" w:hAnsi="Helvetica" w:cs="Consolas"/>
        </w:rPr>
      </w:pPr>
      <w:bookmarkStart w:id="0" w:name="_Ref56436906"/>
      <w:r>
        <w:rPr>
          <w:rFonts w:ascii="Helvetica" w:hAnsi="Helvetica" w:cs="Consolas"/>
        </w:rPr>
        <w:t xml:space="preserve">What is the PC of the </w:t>
      </w:r>
      <w:proofErr w:type="spellStart"/>
      <w:r>
        <w:rPr>
          <w:rFonts w:ascii="Helvetica" w:hAnsi="Helvetica" w:cs="Consolas"/>
        </w:rPr>
        <w:t>beq</w:t>
      </w:r>
      <w:proofErr w:type="spellEnd"/>
      <w:r>
        <w:rPr>
          <w:rFonts w:ascii="Helvetica" w:hAnsi="Helvetica" w:cs="Consolas"/>
        </w:rPr>
        <w:t xml:space="preserve"> instruction?</w:t>
      </w:r>
      <w:bookmarkEnd w:id="0"/>
    </w:p>
    <w:p w14:paraId="636CC920" w14:textId="77777777" w:rsidR="00034282" w:rsidRDefault="00034282" w:rsidP="00034282">
      <w:pPr>
        <w:rPr>
          <w:rFonts w:ascii="Helvetica" w:hAnsi="Helvetica" w:cs="Consolas"/>
        </w:rPr>
      </w:pPr>
    </w:p>
    <w:p w14:paraId="5F6CB8C6" w14:textId="77777777" w:rsidR="00034282" w:rsidRDefault="00034282" w:rsidP="00034282">
      <w:pPr>
        <w:rPr>
          <w:rFonts w:ascii="Helvetica" w:hAnsi="Helvetica" w:cs="Consolas"/>
        </w:rPr>
      </w:pPr>
    </w:p>
    <w:p w14:paraId="68F97033" w14:textId="77777777" w:rsidR="00034282" w:rsidRPr="00452717" w:rsidRDefault="00034282" w:rsidP="00034282">
      <w:pPr>
        <w:pStyle w:val="ListParagraph"/>
        <w:numPr>
          <w:ilvl w:val="0"/>
          <w:numId w:val="1"/>
        </w:numPr>
      </w:pPr>
      <w:r w:rsidRPr="00B8279A">
        <w:rPr>
          <w:rFonts w:ascii="Helvetica" w:hAnsi="Helvetica" w:cs="Consolas"/>
          <w:b/>
          <w:bCs/>
          <w:i/>
          <w:iCs/>
        </w:rPr>
        <w:t>When the branch is taken</w:t>
      </w:r>
      <w:r>
        <w:rPr>
          <w:rFonts w:ascii="Helvetica" w:hAnsi="Helvetica" w:cs="Consolas"/>
        </w:rPr>
        <w:t xml:space="preserve">, what is the next PC of the </w:t>
      </w:r>
      <w:proofErr w:type="spellStart"/>
      <w:r>
        <w:rPr>
          <w:rFonts w:ascii="Helvetica" w:hAnsi="Helvetica" w:cs="Consolas"/>
        </w:rPr>
        <w:t>beq</w:t>
      </w:r>
      <w:proofErr w:type="spellEnd"/>
      <w:r>
        <w:rPr>
          <w:rFonts w:ascii="Helvetica" w:hAnsi="Helvetica" w:cs="Consolas"/>
        </w:rPr>
        <w:t xml:space="preserve"> instruction?</w:t>
      </w:r>
    </w:p>
    <w:p w14:paraId="4452406D" w14:textId="77777777" w:rsidR="00034282" w:rsidRDefault="00034282" w:rsidP="00034282"/>
    <w:p w14:paraId="227E5EA8" w14:textId="77777777" w:rsidR="00034282" w:rsidRDefault="00034282" w:rsidP="00034282"/>
    <w:p w14:paraId="65020A54" w14:textId="77777777" w:rsidR="00034282" w:rsidRDefault="00034282" w:rsidP="00034282">
      <w:pPr>
        <w:pStyle w:val="ListParagraph"/>
        <w:numPr>
          <w:ilvl w:val="0"/>
          <w:numId w:val="1"/>
        </w:numPr>
      </w:pPr>
      <w:bookmarkStart w:id="1" w:name="_Ref56436909"/>
      <w:r>
        <w:lastRenderedPageBreak/>
        <w:t xml:space="preserve">Use the equation to solve for imm24. Check yourself: does it match the immediate in step ii of the </w:t>
      </w:r>
      <w:proofErr w:type="spellStart"/>
      <w:r>
        <w:t>beq</w:t>
      </w:r>
      <w:proofErr w:type="spellEnd"/>
      <w:r>
        <w:t xml:space="preserve"> translation?</w:t>
      </w:r>
      <w:bookmarkEnd w:id="1"/>
    </w:p>
    <w:p w14:paraId="1A53144E" w14:textId="77777777" w:rsidR="00034282" w:rsidRDefault="00034282" w:rsidP="00034282"/>
    <w:p w14:paraId="003EBB5F" w14:textId="77777777" w:rsidR="00034282" w:rsidRDefault="00034282" w:rsidP="00034282"/>
    <w:p w14:paraId="01A6E67C" w14:textId="77777777" w:rsidR="00034282" w:rsidRDefault="00034282" w:rsidP="00034282"/>
    <w:p w14:paraId="7AE4D4A6" w14:textId="77777777" w:rsidR="00034282" w:rsidRDefault="00034282" w:rsidP="00034282">
      <w:pPr>
        <w:pStyle w:val="ListParagraph"/>
        <w:numPr>
          <w:ilvl w:val="0"/>
          <w:numId w:val="1"/>
        </w:numPr>
        <w:rPr>
          <w:rFonts w:ascii="Helvetica" w:hAnsi="Helvetica" w:cs="Consolas"/>
        </w:rPr>
      </w:pPr>
      <w:bookmarkStart w:id="2" w:name="_Ref56436926"/>
      <w:r>
        <w:rPr>
          <w:rFonts w:ascii="Helvetica" w:hAnsi="Helvetica" w:cs="Consolas"/>
        </w:rPr>
        <w:t>What is the PC of the b instruction?</w:t>
      </w:r>
      <w:bookmarkEnd w:id="2"/>
    </w:p>
    <w:p w14:paraId="37BED5F5" w14:textId="77777777" w:rsidR="00034282" w:rsidRDefault="00034282" w:rsidP="00034282">
      <w:pPr>
        <w:rPr>
          <w:rFonts w:ascii="Helvetica" w:hAnsi="Helvetica" w:cs="Consolas"/>
        </w:rPr>
      </w:pPr>
    </w:p>
    <w:p w14:paraId="2F22FB96" w14:textId="77777777" w:rsidR="00034282" w:rsidRDefault="00034282" w:rsidP="00034282">
      <w:pPr>
        <w:rPr>
          <w:rFonts w:ascii="Helvetica" w:hAnsi="Helvetica" w:cs="Consolas"/>
        </w:rPr>
      </w:pPr>
    </w:p>
    <w:p w14:paraId="6C1A6C53" w14:textId="77777777" w:rsidR="00034282" w:rsidRPr="00B46DE8" w:rsidRDefault="00034282" w:rsidP="00034282">
      <w:pPr>
        <w:pStyle w:val="ListParagraph"/>
        <w:numPr>
          <w:ilvl w:val="0"/>
          <w:numId w:val="1"/>
        </w:numPr>
      </w:pPr>
      <w:r>
        <w:rPr>
          <w:rFonts w:ascii="Helvetica" w:hAnsi="Helvetica" w:cs="Consolas"/>
        </w:rPr>
        <w:t>W</w:t>
      </w:r>
      <w:r w:rsidRPr="00B46DE8">
        <w:rPr>
          <w:rFonts w:ascii="Helvetica" w:hAnsi="Helvetica" w:cs="Consolas"/>
        </w:rPr>
        <w:t xml:space="preserve">hat is the next PC of the </w:t>
      </w:r>
      <w:r>
        <w:rPr>
          <w:rFonts w:ascii="Helvetica" w:hAnsi="Helvetica" w:cs="Consolas"/>
        </w:rPr>
        <w:t>b</w:t>
      </w:r>
      <w:r w:rsidRPr="00B46DE8">
        <w:rPr>
          <w:rFonts w:ascii="Helvetica" w:hAnsi="Helvetica" w:cs="Consolas"/>
        </w:rPr>
        <w:t xml:space="preserve"> instruction?</w:t>
      </w:r>
    </w:p>
    <w:p w14:paraId="4CBAAD41" w14:textId="77777777" w:rsidR="00034282" w:rsidRDefault="00034282" w:rsidP="00034282"/>
    <w:p w14:paraId="30956F41" w14:textId="77777777" w:rsidR="00034282" w:rsidRDefault="00034282" w:rsidP="00034282"/>
    <w:p w14:paraId="6FD9E5E1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>Use the equation solve for imm24. Check yourself: does it match the immediate in step ii of the b translation?</w:t>
      </w:r>
    </w:p>
    <w:p w14:paraId="1554DDB4" w14:textId="77777777" w:rsidR="00034282" w:rsidRDefault="00034282" w:rsidP="00034282"/>
    <w:p w14:paraId="73CA0AB2" w14:textId="77777777" w:rsidR="00034282" w:rsidRDefault="00034282" w:rsidP="00034282"/>
    <w:p w14:paraId="2909335F" w14:textId="77777777" w:rsidR="00034282" w:rsidRDefault="00034282" w:rsidP="00034282">
      <w:r>
        <w:rPr>
          <w:b/>
        </w:rPr>
        <w:t>Check each other.</w:t>
      </w:r>
      <w:r>
        <w:t xml:space="preserve"> Come back together as a team and check your answers.</w:t>
      </w:r>
    </w:p>
    <w:p w14:paraId="61047BC8" w14:textId="77777777" w:rsidR="00034282" w:rsidRPr="00405979" w:rsidRDefault="00034282" w:rsidP="00034282"/>
    <w:p w14:paraId="040D914F" w14:textId="77777777" w:rsidR="00034282" w:rsidRDefault="00034282" w:rsidP="00034282">
      <w:pPr>
        <w:pStyle w:val="Heading1"/>
      </w:pPr>
      <w:r>
        <w:t>Read this!</w:t>
      </w:r>
    </w:p>
    <w:p w14:paraId="178C3B86" w14:textId="77777777" w:rsidR="00034282" w:rsidRPr="00E51D1B" w:rsidRDefault="00034282" w:rsidP="00034282">
      <w:pPr>
        <w:pStyle w:val="Style1"/>
      </w:pPr>
      <w:r>
        <w:t xml:space="preserve">The </w:t>
      </w:r>
      <w:r w:rsidRPr="00E51D1B">
        <w:rPr>
          <w:b/>
          <w:i/>
        </w:rPr>
        <w:t>target</w:t>
      </w:r>
      <w:r>
        <w:t xml:space="preserve"> of a branch instruction is the next PC it jumps to if its condition is met. </w:t>
      </w:r>
      <w:r w:rsidRPr="00E51D1B">
        <w:t>Branch</w:t>
      </w:r>
      <w:r>
        <w:t xml:space="preserve"> instructions in MIPS use </w:t>
      </w:r>
      <w:r>
        <w:rPr>
          <w:b/>
          <w:i/>
        </w:rPr>
        <w:t>relative addressing</w:t>
      </w:r>
      <w:r>
        <w:t xml:space="preserve"> to encode the target address into the immediate field. It is </w:t>
      </w:r>
      <w:r w:rsidRPr="0040613F">
        <w:t>relative</w:t>
      </w:r>
      <w:r>
        <w:t xml:space="preserve"> because the calculation involves the PC (i.e., the address of the branch instruction).</w:t>
      </w:r>
    </w:p>
    <w:p w14:paraId="79D44384" w14:textId="77777777" w:rsidR="00034282" w:rsidRDefault="00034282" w:rsidP="00034282"/>
    <w:p w14:paraId="5F2F15DD" w14:textId="77777777" w:rsidR="00034282" w:rsidRDefault="00034282" w:rsidP="00034282">
      <w:r>
        <w:t>Now you are going to find the immediate using a different approach.</w:t>
      </w:r>
    </w:p>
    <w:p w14:paraId="2C66A351" w14:textId="77777777" w:rsidR="00034282" w:rsidRDefault="00034282" w:rsidP="00034282"/>
    <w:p w14:paraId="789420B5" w14:textId="77777777" w:rsidR="00034282" w:rsidRDefault="00034282" w:rsidP="00034282">
      <w:pPr>
        <w:pStyle w:val="ListParagraph"/>
        <w:numPr>
          <w:ilvl w:val="0"/>
          <w:numId w:val="1"/>
        </w:numPr>
      </w:pPr>
      <w:bookmarkStart w:id="3" w:name="_Ref56437353"/>
      <w:r>
        <w:t xml:space="preserve">How many </w:t>
      </w:r>
      <w:r w:rsidRPr="0021509C">
        <w:rPr>
          <w:i/>
        </w:rPr>
        <w:t>instructions</w:t>
      </w:r>
      <w:r>
        <w:t xml:space="preserve"> away from the </w:t>
      </w:r>
      <w:proofErr w:type="spellStart"/>
      <w:r>
        <w:t>beq</w:t>
      </w:r>
      <w:proofErr w:type="spellEnd"/>
      <w:r>
        <w:t xml:space="preserve"> is its target?</w:t>
      </w:r>
      <w:bookmarkEnd w:id="3"/>
      <w:r>
        <w:t xml:space="preserve"> </w:t>
      </w:r>
    </w:p>
    <w:p w14:paraId="65B7A821" w14:textId="77777777" w:rsidR="00034282" w:rsidRDefault="00034282" w:rsidP="00034282"/>
    <w:p w14:paraId="51B9D4E0" w14:textId="77777777" w:rsidR="00034282" w:rsidRDefault="00034282" w:rsidP="00034282"/>
    <w:p w14:paraId="61287BE0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Compare/contrast the “instructions away” with the immediate for the </w:t>
      </w:r>
      <w:proofErr w:type="spellStart"/>
      <w:r>
        <w:t>beq</w:t>
      </w:r>
      <w:proofErr w:type="spellEnd"/>
      <w:r>
        <w:t>.</w:t>
      </w:r>
    </w:p>
    <w:p w14:paraId="69252CCB" w14:textId="77777777" w:rsidR="00034282" w:rsidRDefault="00034282" w:rsidP="00034282"/>
    <w:p w14:paraId="52346194" w14:textId="77777777" w:rsidR="00034282" w:rsidRDefault="00034282" w:rsidP="00034282"/>
    <w:p w14:paraId="3E9051F1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How many </w:t>
      </w:r>
      <w:r>
        <w:rPr>
          <w:i/>
        </w:rPr>
        <w:t>instructions</w:t>
      </w:r>
      <w:r>
        <w:t xml:space="preserve"> away from the b is its target?</w:t>
      </w:r>
    </w:p>
    <w:p w14:paraId="41A468F6" w14:textId="77777777" w:rsidR="00034282" w:rsidRDefault="00034282" w:rsidP="00034282"/>
    <w:p w14:paraId="5B5B7A1C" w14:textId="77777777" w:rsidR="00034282" w:rsidRDefault="00034282" w:rsidP="00034282"/>
    <w:p w14:paraId="5F686EB8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>Compare/contrast the “instructions away” with the immediate for the b.</w:t>
      </w:r>
    </w:p>
    <w:p w14:paraId="446C6DEC" w14:textId="77777777" w:rsidR="00034282" w:rsidRDefault="00034282" w:rsidP="00034282"/>
    <w:p w14:paraId="0EC1D1DA" w14:textId="77777777" w:rsidR="00034282" w:rsidRDefault="00034282" w:rsidP="00034282"/>
    <w:p w14:paraId="3C9C46E0" w14:textId="77777777" w:rsidR="00034282" w:rsidRDefault="00034282" w:rsidP="00034282"/>
    <w:p w14:paraId="5257DF6F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>Based on #</w:t>
      </w:r>
      <w:r>
        <w:fldChar w:fldCharType="begin"/>
      </w:r>
      <w:r>
        <w:instrText xml:space="preserve"> REF _Ref56437353 \r \h </w:instrText>
      </w:r>
      <w:r>
        <w:fldChar w:fldCharType="separate"/>
      </w:r>
      <w:r>
        <w:t>35</w:t>
      </w:r>
      <w:r>
        <w:fldChar w:fldCharType="end"/>
      </w:r>
      <w:r>
        <w:t>-</w:t>
      </w:r>
      <w:r>
        <w:fldChar w:fldCharType="begin"/>
      </w:r>
      <w:r>
        <w:instrText xml:space="preserve"> REF _Ref56437356 \r \h </w:instrText>
      </w:r>
      <w:r>
        <w:fldChar w:fldCharType="separate"/>
      </w:r>
      <w:r>
        <w:t>38</w:t>
      </w:r>
      <w:r>
        <w:fldChar w:fldCharType="end"/>
      </w:r>
      <w:r>
        <w:t>, describe a method for finding the immediate. Explain how counting instructions in this way relates to the RTL.</w:t>
      </w:r>
    </w:p>
    <w:p w14:paraId="102379EC" w14:textId="77777777" w:rsidR="00034282" w:rsidRDefault="00034282" w:rsidP="00034282">
      <w:pPr>
        <w:pStyle w:val="ListParagraph"/>
      </w:pPr>
    </w:p>
    <w:p w14:paraId="3C0908FC" w14:textId="77777777" w:rsidR="00034282" w:rsidRDefault="00034282" w:rsidP="00034282">
      <w:pPr>
        <w:ind w:left="360"/>
        <w:rPr>
          <w:rFonts w:ascii="Consolas" w:hAnsi="Consolas" w:cs="Consolas"/>
        </w:rPr>
      </w:pPr>
      <w:r w:rsidRPr="006538C1">
        <w:rPr>
          <w:rFonts w:ascii="Consolas" w:hAnsi="Consolas" w:cs="Consolas"/>
        </w:rPr>
        <w:t xml:space="preserve">PC ← PC + </w:t>
      </w:r>
      <w:r>
        <w:rPr>
          <w:rFonts w:ascii="Consolas" w:hAnsi="Consolas" w:cs="Consolas"/>
        </w:rPr>
        <w:t>8</w:t>
      </w:r>
      <w:r w:rsidRPr="006538C1"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</w:rPr>
        <w:t>imm24 &lt;&lt; 2</w:t>
      </w:r>
    </w:p>
    <w:p w14:paraId="41AA7281" w14:textId="77777777" w:rsidR="00034282" w:rsidRDefault="00034282" w:rsidP="00034282">
      <w:pPr>
        <w:ind w:left="360"/>
        <w:rPr>
          <w:rFonts w:ascii="Consolas" w:hAnsi="Consolas" w:cs="Consolas"/>
        </w:rPr>
      </w:pPr>
    </w:p>
    <w:p w14:paraId="42F7993A" w14:textId="77777777" w:rsidR="00034282" w:rsidRDefault="00034282" w:rsidP="00034282">
      <w:pPr>
        <w:ind w:left="360"/>
        <w:rPr>
          <w:rFonts w:ascii="Consolas" w:hAnsi="Consolas" w:cs="Consolas"/>
        </w:rPr>
      </w:pPr>
    </w:p>
    <w:p w14:paraId="2FBE2229" w14:textId="77777777" w:rsidR="00034282" w:rsidRDefault="00034282" w:rsidP="00034282">
      <w:pPr>
        <w:pStyle w:val="Heading1"/>
      </w:pPr>
      <w:r>
        <w:t>Exercises</w:t>
      </w:r>
    </w:p>
    <w:p w14:paraId="2C313B70" w14:textId="77777777" w:rsidR="00034282" w:rsidRDefault="00034282" w:rsidP="00034282"/>
    <w:p w14:paraId="77C20888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>In the following program, translate the branch instruction to machine code.</w:t>
      </w:r>
    </w:p>
    <w:p w14:paraId="69CE493B" w14:textId="77777777" w:rsidR="00034282" w:rsidRPr="00021A1D" w:rsidRDefault="00034282" w:rsidP="00034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85"/>
      </w:tblGrid>
      <w:tr w:rsidR="00034282" w:rsidRPr="00351A5C" w14:paraId="5859CE6A" w14:textId="77777777" w:rsidTr="00460B0C">
        <w:tc>
          <w:tcPr>
            <w:tcW w:w="1705" w:type="dxa"/>
          </w:tcPr>
          <w:p w14:paraId="29DC5824" w14:textId="77777777" w:rsidR="00034282" w:rsidRPr="00351A5C" w:rsidRDefault="00034282" w:rsidP="00460B0C">
            <w:pPr>
              <w:rPr>
                <w:rFonts w:ascii="Helvetica" w:eastAsia="Times New Roman" w:hAnsi="Helvetica"/>
                <w:b/>
                <w:sz w:val="22"/>
                <w:szCs w:val="22"/>
              </w:rPr>
            </w:pPr>
            <w:r w:rsidRPr="00351A5C">
              <w:rPr>
                <w:rFonts w:ascii="Helvetica" w:eastAsia="Times New Roman" w:hAnsi="Helvetica"/>
                <w:b/>
                <w:sz w:val="22"/>
                <w:szCs w:val="22"/>
              </w:rPr>
              <w:t>Address</w:t>
            </w:r>
          </w:p>
        </w:tc>
        <w:tc>
          <w:tcPr>
            <w:tcW w:w="5485" w:type="dxa"/>
          </w:tcPr>
          <w:p w14:paraId="052E32A6" w14:textId="77777777" w:rsidR="00034282" w:rsidRPr="00351A5C" w:rsidRDefault="00034282" w:rsidP="00460B0C">
            <w:pPr>
              <w:rPr>
                <w:rFonts w:ascii="Helvetica" w:eastAsia="Times New Roman" w:hAnsi="Helvetica"/>
                <w:b/>
                <w:sz w:val="22"/>
                <w:szCs w:val="22"/>
              </w:rPr>
            </w:pPr>
            <w:r w:rsidRPr="00351A5C">
              <w:rPr>
                <w:rFonts w:ascii="Helvetica" w:eastAsia="Times New Roman" w:hAnsi="Helvetica"/>
                <w:b/>
                <w:sz w:val="22"/>
                <w:szCs w:val="22"/>
              </w:rPr>
              <w:t>Source code</w:t>
            </w:r>
          </w:p>
        </w:tc>
      </w:tr>
      <w:tr w:rsidR="00034282" w14:paraId="5437BD85" w14:textId="77777777" w:rsidTr="00460B0C">
        <w:tc>
          <w:tcPr>
            <w:tcW w:w="1705" w:type="dxa"/>
          </w:tcPr>
          <w:p w14:paraId="0850969F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</w:t>
            </w:r>
            <w:r>
              <w:rPr>
                <w:rFonts w:ascii="Consolas" w:eastAsia="Times New Roman" w:hAnsi="Consolas"/>
                <w:sz w:val="22"/>
                <w:szCs w:val="22"/>
              </w:rPr>
              <w:t>1</w:t>
            </w:r>
            <w:r w:rsidRPr="003609DF">
              <w:rPr>
                <w:rFonts w:ascii="Consolas" w:eastAsia="Times New Roman" w:hAnsi="Consolas"/>
                <w:sz w:val="22"/>
                <w:szCs w:val="22"/>
              </w:rPr>
              <w:t>000</w:t>
            </w:r>
            <w:r>
              <w:rPr>
                <w:rFonts w:ascii="Consolas" w:eastAsia="Times New Roman" w:hAnsi="Consolas"/>
                <w:sz w:val="22"/>
                <w:szCs w:val="22"/>
              </w:rPr>
              <w:t>10</w:t>
            </w:r>
          </w:p>
        </w:tc>
        <w:tc>
          <w:tcPr>
            <w:tcW w:w="5485" w:type="dxa"/>
          </w:tcPr>
          <w:p w14:paraId="16AF0AA3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panda:  add R1, R1, #1</w:t>
            </w:r>
          </w:p>
        </w:tc>
      </w:tr>
      <w:tr w:rsidR="00034282" w:rsidRPr="00F30A54" w14:paraId="6BAFB310" w14:textId="77777777" w:rsidTr="00460B0C">
        <w:tc>
          <w:tcPr>
            <w:tcW w:w="1705" w:type="dxa"/>
          </w:tcPr>
          <w:p w14:paraId="796E7AE5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</w:t>
            </w:r>
            <w:r>
              <w:rPr>
                <w:rFonts w:ascii="Consolas" w:eastAsia="Times New Roman" w:hAnsi="Consolas"/>
                <w:sz w:val="22"/>
                <w:szCs w:val="22"/>
              </w:rPr>
              <w:t>1</w:t>
            </w:r>
            <w:r w:rsidRPr="003609DF">
              <w:rPr>
                <w:rFonts w:ascii="Consolas" w:eastAsia="Times New Roman" w:hAnsi="Consolas"/>
                <w:sz w:val="22"/>
                <w:szCs w:val="22"/>
              </w:rPr>
              <w:t>000</w:t>
            </w:r>
            <w:r>
              <w:rPr>
                <w:rFonts w:ascii="Consolas" w:eastAsia="Times New Roman" w:hAnsi="Consolas"/>
                <w:sz w:val="22"/>
                <w:szCs w:val="22"/>
              </w:rPr>
              <w:t>14</w:t>
            </w:r>
          </w:p>
        </w:tc>
        <w:tc>
          <w:tcPr>
            <w:tcW w:w="5485" w:type="dxa"/>
          </w:tcPr>
          <w:p w14:paraId="1E6D8C65" w14:textId="77777777" w:rsidR="00034282" w:rsidRPr="00F30A54" w:rsidRDefault="00034282" w:rsidP="00460B0C">
            <w:pPr>
              <w:rPr>
                <w:rFonts w:ascii="Consolas" w:eastAsia="Times New Roman" w:hAnsi="Consolas"/>
                <w:sz w:val="22"/>
                <w:szCs w:val="22"/>
                <w:lang w:val="fr-FR"/>
              </w:rPr>
            </w:pPr>
            <w:proofErr w:type="spellStart"/>
            <w:r w:rsidRPr="00F30A54">
              <w:rPr>
                <w:rFonts w:ascii="Consolas" w:eastAsia="Times New Roman" w:hAnsi="Consolas"/>
                <w:sz w:val="22"/>
                <w:szCs w:val="22"/>
                <w:lang w:val="fr-FR"/>
              </w:rPr>
              <w:t>tiger</w:t>
            </w:r>
            <w:proofErr w:type="spellEnd"/>
            <w:r w:rsidRPr="00F30A54">
              <w:rPr>
                <w:rFonts w:ascii="Consolas" w:eastAsia="Times New Roman" w:hAnsi="Consolas"/>
                <w:sz w:val="22"/>
                <w:szCs w:val="22"/>
                <w:lang w:val="fr-FR"/>
              </w:rPr>
              <w:t xml:space="preserve">:  </w:t>
            </w:r>
            <w:proofErr w:type="spellStart"/>
            <w:r w:rsidRPr="00F30A54">
              <w:rPr>
                <w:rFonts w:ascii="Consolas" w:eastAsia="Times New Roman" w:hAnsi="Consolas"/>
                <w:sz w:val="22"/>
                <w:szCs w:val="22"/>
                <w:lang w:val="fr-FR"/>
              </w:rPr>
              <w:t>add</w:t>
            </w:r>
            <w:proofErr w:type="spellEnd"/>
            <w:r w:rsidRPr="00F30A54">
              <w:rPr>
                <w:rFonts w:ascii="Consolas" w:eastAsia="Times New Roman" w:hAnsi="Consolas"/>
                <w:sz w:val="22"/>
                <w:szCs w:val="22"/>
                <w:lang w:val="fr-FR"/>
              </w:rPr>
              <w:t xml:space="preserve"> R2, R1, R1 </w:t>
            </w:r>
          </w:p>
        </w:tc>
      </w:tr>
      <w:tr w:rsidR="00034282" w:rsidRPr="003609DF" w14:paraId="38D7D09E" w14:textId="77777777" w:rsidTr="00460B0C">
        <w:tc>
          <w:tcPr>
            <w:tcW w:w="1705" w:type="dxa"/>
          </w:tcPr>
          <w:p w14:paraId="4E756BBE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3609DF">
              <w:rPr>
                <w:rFonts w:ascii="Consolas" w:eastAsia="Times New Roman" w:hAnsi="Consolas"/>
                <w:sz w:val="22"/>
                <w:szCs w:val="22"/>
              </w:rPr>
              <w:t>0x00</w:t>
            </w:r>
            <w:r>
              <w:rPr>
                <w:rFonts w:ascii="Consolas" w:eastAsia="Times New Roman" w:hAnsi="Consolas"/>
                <w:sz w:val="22"/>
                <w:szCs w:val="22"/>
              </w:rPr>
              <w:t>1</w:t>
            </w:r>
            <w:r w:rsidRPr="003609DF">
              <w:rPr>
                <w:rFonts w:ascii="Consolas" w:eastAsia="Times New Roman" w:hAnsi="Consolas"/>
                <w:sz w:val="22"/>
                <w:szCs w:val="22"/>
              </w:rPr>
              <w:t>000</w:t>
            </w:r>
            <w:r>
              <w:rPr>
                <w:rFonts w:ascii="Consolas" w:eastAsia="Times New Roman" w:hAnsi="Consolas"/>
                <w:sz w:val="22"/>
                <w:szCs w:val="22"/>
              </w:rPr>
              <w:t>18</w:t>
            </w:r>
          </w:p>
        </w:tc>
        <w:tc>
          <w:tcPr>
            <w:tcW w:w="5485" w:type="dxa"/>
          </w:tcPr>
          <w:p w14:paraId="09B3267A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and R4, R2, #0xFF00</w:t>
            </w:r>
          </w:p>
        </w:tc>
      </w:tr>
      <w:tr w:rsidR="00034282" w:rsidRPr="003609DF" w14:paraId="17500F0A" w14:textId="77777777" w:rsidTr="00460B0C">
        <w:tc>
          <w:tcPr>
            <w:tcW w:w="1705" w:type="dxa"/>
          </w:tcPr>
          <w:p w14:paraId="4A6AFD03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0x0010001C</w:t>
            </w:r>
          </w:p>
        </w:tc>
        <w:tc>
          <w:tcPr>
            <w:tcW w:w="5485" w:type="dxa"/>
          </w:tcPr>
          <w:p w14:paraId="05793E1A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and R4, R4, #0xA0</w:t>
            </w:r>
          </w:p>
        </w:tc>
      </w:tr>
      <w:tr w:rsidR="00034282" w:rsidRPr="003609DF" w14:paraId="3437CB4D" w14:textId="77777777" w:rsidTr="00460B0C">
        <w:tc>
          <w:tcPr>
            <w:tcW w:w="1705" w:type="dxa"/>
          </w:tcPr>
          <w:p w14:paraId="755DB0D2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0x00100020</w:t>
            </w:r>
          </w:p>
        </w:tc>
        <w:tc>
          <w:tcPr>
            <w:tcW w:w="5485" w:type="dxa"/>
          </w:tcPr>
          <w:p w14:paraId="26555F5A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or R4, R2, R2</w:t>
            </w:r>
          </w:p>
        </w:tc>
      </w:tr>
      <w:tr w:rsidR="00034282" w:rsidRPr="003609DF" w14:paraId="427EFCC0" w14:textId="77777777" w:rsidTr="00460B0C">
        <w:tc>
          <w:tcPr>
            <w:tcW w:w="1705" w:type="dxa"/>
          </w:tcPr>
          <w:p w14:paraId="5B7F0703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0x00100024</w:t>
            </w:r>
          </w:p>
        </w:tc>
        <w:tc>
          <w:tcPr>
            <w:tcW w:w="5485" w:type="dxa"/>
          </w:tcPr>
          <w:p w14:paraId="333CE737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sz w:val="22"/>
                <w:szCs w:val="22"/>
              </w:rPr>
              <w:t>cmp</w:t>
            </w:r>
            <w:proofErr w:type="spellEnd"/>
            <w:r>
              <w:rPr>
                <w:rFonts w:ascii="Consolas" w:eastAsia="Times New Roman" w:hAnsi="Consolas"/>
                <w:sz w:val="22"/>
                <w:szCs w:val="22"/>
              </w:rPr>
              <w:t xml:space="preserve"> R4, R0</w:t>
            </w:r>
          </w:p>
        </w:tc>
      </w:tr>
      <w:tr w:rsidR="00034282" w:rsidRPr="003609DF" w14:paraId="7CCCF946" w14:textId="77777777" w:rsidTr="00460B0C">
        <w:tc>
          <w:tcPr>
            <w:tcW w:w="1705" w:type="dxa"/>
          </w:tcPr>
          <w:p w14:paraId="1CB32E70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0x00100028</w:t>
            </w:r>
          </w:p>
        </w:tc>
        <w:tc>
          <w:tcPr>
            <w:tcW w:w="5485" w:type="dxa"/>
          </w:tcPr>
          <w:p w14:paraId="21094C9D" w14:textId="77777777" w:rsidR="00034282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Consolas" w:eastAsia="Times New Roman" w:hAnsi="Consolas"/>
                <w:sz w:val="22"/>
                <w:szCs w:val="22"/>
              </w:rPr>
              <w:t>bne</w:t>
            </w:r>
            <w:proofErr w:type="spellEnd"/>
            <w:r>
              <w:rPr>
                <w:rFonts w:ascii="Consolas" w:eastAsia="Times New Roman" w:hAnsi="Consolas"/>
                <w:sz w:val="22"/>
                <w:szCs w:val="22"/>
              </w:rPr>
              <w:t xml:space="preserve"> tiger</w:t>
            </w:r>
          </w:p>
        </w:tc>
      </w:tr>
      <w:tr w:rsidR="00034282" w:rsidRPr="003609DF" w14:paraId="3A13E1FC" w14:textId="77777777" w:rsidTr="00460B0C">
        <w:tc>
          <w:tcPr>
            <w:tcW w:w="1705" w:type="dxa"/>
          </w:tcPr>
          <w:p w14:paraId="5E83F541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0x0010002C</w:t>
            </w:r>
          </w:p>
        </w:tc>
        <w:tc>
          <w:tcPr>
            <w:tcW w:w="5485" w:type="dxa"/>
          </w:tcPr>
          <w:p w14:paraId="07649E27" w14:textId="77777777" w:rsidR="00034282" w:rsidRPr="003609DF" w:rsidRDefault="00034282" w:rsidP="00460B0C">
            <w:pPr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        j panda</w:t>
            </w:r>
          </w:p>
        </w:tc>
      </w:tr>
    </w:tbl>
    <w:p w14:paraId="27D153A5" w14:textId="77777777" w:rsidR="00034282" w:rsidRDefault="00034282" w:rsidP="00034282"/>
    <w:p w14:paraId="2482A547" w14:textId="77777777" w:rsidR="00034282" w:rsidRDefault="00034282" w:rsidP="00034282">
      <w:pPr>
        <w:pStyle w:val="Heading1"/>
      </w:pPr>
      <w:r>
        <w:t>Extension questions</w:t>
      </w:r>
    </w:p>
    <w:p w14:paraId="430B6172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>Determine the maximum distance (in terms of number of instructions) that you can jump forward on a b instruction.</w:t>
      </w:r>
    </w:p>
    <w:p w14:paraId="26A62549" w14:textId="77777777" w:rsidR="00034282" w:rsidRDefault="00034282" w:rsidP="00034282">
      <w:pPr>
        <w:pStyle w:val="ListParagraph"/>
      </w:pPr>
    </w:p>
    <w:p w14:paraId="4EF13750" w14:textId="77777777" w:rsidR="00034282" w:rsidRDefault="00034282" w:rsidP="00034282">
      <w:pPr>
        <w:pStyle w:val="ListParagraph"/>
      </w:pPr>
    </w:p>
    <w:p w14:paraId="16E3D115" w14:textId="77777777" w:rsidR="00034282" w:rsidRDefault="00034282" w:rsidP="00034282">
      <w:pPr>
        <w:pStyle w:val="ListParagraph"/>
      </w:pPr>
    </w:p>
    <w:p w14:paraId="3CD8BE03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>Determine the maximum distance (in terms of number of instructions) that you can jump backward on a b instruction.</w:t>
      </w:r>
    </w:p>
    <w:p w14:paraId="61FE5972" w14:textId="77777777" w:rsidR="00034282" w:rsidRDefault="00034282" w:rsidP="00034282"/>
    <w:p w14:paraId="75BA5AE1" w14:textId="77777777" w:rsidR="00034282" w:rsidRDefault="00034282" w:rsidP="00034282"/>
    <w:p w14:paraId="093D5C3B" w14:textId="77777777" w:rsidR="00034282" w:rsidRDefault="00034282" w:rsidP="00034282"/>
    <w:p w14:paraId="12080BE4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t xml:space="preserve">Draw a diagram of instruction memory illustrating your answers to #41 and #42 using an example. You may assume the branch instruction is at address </w:t>
      </w:r>
      <w:r>
        <w:rPr>
          <w:rFonts w:ascii="Consolas" w:eastAsia="Times New Roman" w:hAnsi="Consolas"/>
          <w:sz w:val="22"/>
          <w:szCs w:val="22"/>
        </w:rPr>
        <w:t>0x00400010.</w:t>
      </w:r>
    </w:p>
    <w:p w14:paraId="59BCF61B" w14:textId="77777777" w:rsidR="00034282" w:rsidRDefault="00034282" w:rsidP="000342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34282" w14:paraId="76B8313C" w14:textId="77777777" w:rsidTr="00460B0C">
        <w:tc>
          <w:tcPr>
            <w:tcW w:w="2875" w:type="dxa"/>
          </w:tcPr>
          <w:p w14:paraId="413A4033" w14:textId="77777777" w:rsidR="00034282" w:rsidRDefault="00034282" w:rsidP="00460B0C"/>
        </w:tc>
        <w:tc>
          <w:tcPr>
            <w:tcW w:w="6475" w:type="dxa"/>
          </w:tcPr>
          <w:p w14:paraId="72BDCEEC" w14:textId="77777777" w:rsidR="00034282" w:rsidRDefault="00034282" w:rsidP="00460B0C"/>
        </w:tc>
      </w:tr>
      <w:tr w:rsidR="00034282" w14:paraId="16B7C1C1" w14:textId="77777777" w:rsidTr="00460B0C">
        <w:tc>
          <w:tcPr>
            <w:tcW w:w="2875" w:type="dxa"/>
          </w:tcPr>
          <w:p w14:paraId="1345D498" w14:textId="77777777" w:rsidR="00034282" w:rsidRDefault="00034282" w:rsidP="00460B0C">
            <w:r>
              <w:t>...</w:t>
            </w:r>
          </w:p>
        </w:tc>
        <w:tc>
          <w:tcPr>
            <w:tcW w:w="6475" w:type="dxa"/>
          </w:tcPr>
          <w:p w14:paraId="78F98031" w14:textId="77777777" w:rsidR="00034282" w:rsidRDefault="00034282" w:rsidP="00460B0C">
            <w:r>
              <w:t>...</w:t>
            </w:r>
          </w:p>
        </w:tc>
      </w:tr>
      <w:tr w:rsidR="00034282" w14:paraId="065C032F" w14:textId="77777777" w:rsidTr="00460B0C">
        <w:tc>
          <w:tcPr>
            <w:tcW w:w="2875" w:type="dxa"/>
          </w:tcPr>
          <w:p w14:paraId="2290B699" w14:textId="77777777" w:rsidR="00034282" w:rsidRPr="00392ACB" w:rsidRDefault="00034282" w:rsidP="00460B0C">
            <w:pPr>
              <w:rPr>
                <w:rFonts w:ascii="Consolas" w:hAnsi="Consolas"/>
              </w:rPr>
            </w:pPr>
            <w:r w:rsidRPr="00392ACB">
              <w:rPr>
                <w:rFonts w:ascii="Consolas" w:hAnsi="Consolas"/>
              </w:rPr>
              <w:t>0x00400010</w:t>
            </w:r>
          </w:p>
        </w:tc>
        <w:tc>
          <w:tcPr>
            <w:tcW w:w="6475" w:type="dxa"/>
          </w:tcPr>
          <w:p w14:paraId="24B9C8E0" w14:textId="77777777" w:rsidR="00034282" w:rsidRPr="00392ACB" w:rsidRDefault="00034282" w:rsidP="00460B0C">
            <w:pPr>
              <w:rPr>
                <w:rFonts w:ascii="Consolas" w:hAnsi="Consolas"/>
              </w:rPr>
            </w:pPr>
            <w:proofErr w:type="spellStart"/>
            <w:r w:rsidRPr="00392ACB">
              <w:rPr>
                <w:rFonts w:ascii="Consolas" w:hAnsi="Consolas"/>
              </w:rPr>
              <w:t>beq</w:t>
            </w:r>
            <w:proofErr w:type="spellEnd"/>
            <w:r>
              <w:rPr>
                <w:rFonts w:ascii="Consolas" w:hAnsi="Consolas"/>
              </w:rPr>
              <w:t xml:space="preserve"> ...</w:t>
            </w:r>
          </w:p>
        </w:tc>
      </w:tr>
      <w:tr w:rsidR="00034282" w14:paraId="0D868849" w14:textId="77777777" w:rsidTr="00460B0C">
        <w:tc>
          <w:tcPr>
            <w:tcW w:w="2875" w:type="dxa"/>
          </w:tcPr>
          <w:p w14:paraId="12F2D255" w14:textId="77777777" w:rsidR="00034282" w:rsidRDefault="00034282" w:rsidP="00460B0C">
            <w:r>
              <w:t>...</w:t>
            </w:r>
          </w:p>
        </w:tc>
        <w:tc>
          <w:tcPr>
            <w:tcW w:w="6475" w:type="dxa"/>
          </w:tcPr>
          <w:p w14:paraId="087BB976" w14:textId="77777777" w:rsidR="00034282" w:rsidRDefault="00034282" w:rsidP="00460B0C">
            <w:r>
              <w:t>...</w:t>
            </w:r>
          </w:p>
        </w:tc>
      </w:tr>
      <w:tr w:rsidR="00034282" w14:paraId="06A7F791" w14:textId="77777777" w:rsidTr="00460B0C">
        <w:tc>
          <w:tcPr>
            <w:tcW w:w="2875" w:type="dxa"/>
          </w:tcPr>
          <w:p w14:paraId="7D2716A2" w14:textId="77777777" w:rsidR="00034282" w:rsidRDefault="00034282" w:rsidP="00460B0C"/>
        </w:tc>
        <w:tc>
          <w:tcPr>
            <w:tcW w:w="6475" w:type="dxa"/>
          </w:tcPr>
          <w:p w14:paraId="5F9C34F1" w14:textId="77777777" w:rsidR="00034282" w:rsidRDefault="00034282" w:rsidP="00460B0C"/>
        </w:tc>
      </w:tr>
    </w:tbl>
    <w:p w14:paraId="74D12C5F" w14:textId="77777777" w:rsidR="00034282" w:rsidRDefault="00034282" w:rsidP="00034282"/>
    <w:p w14:paraId="17A02948" w14:textId="77777777" w:rsidR="00034282" w:rsidRDefault="00034282" w:rsidP="00034282"/>
    <w:p w14:paraId="765C70DE" w14:textId="77777777" w:rsidR="00034282" w:rsidRDefault="00034282" w:rsidP="00034282">
      <w:pPr>
        <w:pStyle w:val="ListParagraph"/>
        <w:numPr>
          <w:ilvl w:val="0"/>
          <w:numId w:val="1"/>
        </w:numPr>
      </w:pPr>
      <w:r>
        <w:lastRenderedPageBreak/>
        <w:t>These questions have demonstrated that an ARM branch instruction cannot jump to far away labels. How might you get around this limitation?</w:t>
      </w:r>
    </w:p>
    <w:p w14:paraId="5362D9F3" w14:textId="77777777" w:rsidR="00777806" w:rsidRDefault="00777806"/>
    <w:sectPr w:rsidR="00777806" w:rsidSect="006A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2290F"/>
    <w:multiLevelType w:val="hybridMultilevel"/>
    <w:tmpl w:val="61E04746"/>
    <w:lvl w:ilvl="0" w:tplc="D3DAF868">
      <w:start w:val="23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416E1"/>
    <w:multiLevelType w:val="hybridMultilevel"/>
    <w:tmpl w:val="FDBE0CE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B5343"/>
    <w:multiLevelType w:val="multilevel"/>
    <w:tmpl w:val="D7DA76A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E05C8"/>
    <w:multiLevelType w:val="hybridMultilevel"/>
    <w:tmpl w:val="915A9E2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87427"/>
    <w:multiLevelType w:val="hybridMultilevel"/>
    <w:tmpl w:val="CE36828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82"/>
    <w:rsid w:val="00034282"/>
    <w:rsid w:val="00086614"/>
    <w:rsid w:val="000F622C"/>
    <w:rsid w:val="002008A9"/>
    <w:rsid w:val="003B3B33"/>
    <w:rsid w:val="00455C4B"/>
    <w:rsid w:val="005055DC"/>
    <w:rsid w:val="006A5CEF"/>
    <w:rsid w:val="0073585C"/>
    <w:rsid w:val="00777806"/>
    <w:rsid w:val="007C64F7"/>
    <w:rsid w:val="00A0721E"/>
    <w:rsid w:val="00A34C87"/>
    <w:rsid w:val="00B94B4A"/>
    <w:rsid w:val="00D35D40"/>
    <w:rsid w:val="00F12724"/>
    <w:rsid w:val="00F30A54"/>
    <w:rsid w:val="00F7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A5DE"/>
  <w15:chartTrackingRefBased/>
  <w15:docId w15:val="{135ABBFA-00F8-064E-88F0-BAE0AB42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82"/>
    <w:rPr>
      <w:rFonts w:ascii="Helvetica Neue" w:eastAsiaTheme="minorHAnsi" w:hAnsi="Helvetica Neue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2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82"/>
    <w:rPr>
      <w:rFonts w:asciiTheme="majorHAnsi" w:eastAsiaTheme="majorEastAsia" w:hAnsiTheme="majorHAnsi" w:cstheme="majorBidi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34282"/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4282"/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034282"/>
    <w:pPr>
      <w:ind w:left="720"/>
      <w:contextualSpacing/>
    </w:pPr>
  </w:style>
  <w:style w:type="table" w:styleId="TableGrid">
    <w:name w:val="Table Grid"/>
    <w:basedOn w:val="TableNormal"/>
    <w:uiPriority w:val="39"/>
    <w:rsid w:val="000342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034282"/>
    <w:pPr>
      <w:pBdr>
        <w:top w:val="single" w:sz="4" w:space="1" w:color="auto"/>
        <w:bottom w:val="single" w:sz="4" w:space="1" w:color="auto"/>
      </w:pBdr>
    </w:pPr>
  </w:style>
  <w:style w:type="numbering" w:customStyle="1" w:styleId="CurrentList1">
    <w:name w:val="Current List1"/>
    <w:uiPriority w:val="99"/>
    <w:rsid w:val="0003428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 D</dc:creator>
  <cp:keywords/>
  <dc:description/>
  <cp:lastModifiedBy>Hollis, Toby</cp:lastModifiedBy>
  <cp:revision>16</cp:revision>
  <dcterms:created xsi:type="dcterms:W3CDTF">2021-10-08T13:53:00Z</dcterms:created>
  <dcterms:modified xsi:type="dcterms:W3CDTF">2022-03-09T19:18:00Z</dcterms:modified>
</cp:coreProperties>
</file>