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86" w:type="dxa"/>
        <w:tblLook w:val="01E0" w:firstRow="1" w:lastRow="1" w:firstColumn="1" w:lastColumn="1" w:noHBand="0" w:noVBand="0"/>
      </w:tblPr>
      <w:tblGrid>
        <w:gridCol w:w="3336"/>
        <w:gridCol w:w="6150"/>
      </w:tblGrid>
      <w:tr w:rsidR="004023D2" w:rsidRPr="00E829CD" w14:paraId="4BB0FDB3" w14:textId="77777777" w:rsidTr="00EF7F3E">
        <w:trPr>
          <w:trHeight w:val="890"/>
        </w:trPr>
        <w:tc>
          <w:tcPr>
            <w:tcW w:w="3336" w:type="dxa"/>
          </w:tcPr>
          <w:p w14:paraId="4CF79052" w14:textId="466740DC" w:rsidR="004023D2" w:rsidRPr="00E829CD" w:rsidRDefault="004023D2" w:rsidP="00D634AF">
            <w:pPr>
              <w:spacing w:after="0" w:line="240" w:lineRule="auto"/>
              <w:rPr>
                <w:sz w:val="20"/>
                <w:szCs w:val="20"/>
              </w:rPr>
            </w:pPr>
            <w:r>
              <w:rPr>
                <w:noProof/>
                <w:lang w:val="en-CA" w:eastAsia="en-CA"/>
              </w:rPr>
              <w:drawing>
                <wp:inline distT="0" distB="0" distL="0" distR="0" wp14:anchorId="1D93AD8C" wp14:editId="10C3E650">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14:paraId="50688529" w14:textId="35AD1DB9" w:rsidR="004023D2" w:rsidRPr="00E829CD" w:rsidRDefault="004023D2" w:rsidP="00D634AF">
            <w:pPr>
              <w:spacing w:after="0" w:line="240" w:lineRule="auto"/>
              <w:rPr>
                <w:b/>
                <w:sz w:val="36"/>
                <w:szCs w:val="36"/>
              </w:rPr>
            </w:pPr>
            <w:r>
              <w:rPr>
                <w:b/>
                <w:sz w:val="36"/>
                <w:szCs w:val="36"/>
              </w:rPr>
              <w:t>CPRG</w:t>
            </w:r>
            <w:r w:rsidR="00441A2E">
              <w:rPr>
                <w:b/>
                <w:sz w:val="36"/>
                <w:szCs w:val="36"/>
              </w:rPr>
              <w:t xml:space="preserve"> 251</w:t>
            </w:r>
          </w:p>
          <w:p w14:paraId="1CA5BFA5" w14:textId="0D0AD729" w:rsidR="004023D2" w:rsidRDefault="004023D2" w:rsidP="00D634AF">
            <w:pPr>
              <w:spacing w:after="0" w:line="240" w:lineRule="auto"/>
              <w:rPr>
                <w:b/>
                <w:sz w:val="36"/>
                <w:szCs w:val="36"/>
              </w:rPr>
            </w:pPr>
            <w:r w:rsidRPr="00E829CD">
              <w:rPr>
                <w:b/>
                <w:sz w:val="36"/>
                <w:szCs w:val="36"/>
              </w:rPr>
              <w:t xml:space="preserve">Assignment </w:t>
            </w:r>
            <w:r w:rsidR="00A46A43">
              <w:rPr>
                <w:b/>
                <w:sz w:val="36"/>
                <w:szCs w:val="36"/>
              </w:rPr>
              <w:t>3</w:t>
            </w:r>
            <w:r>
              <w:rPr>
                <w:b/>
                <w:sz w:val="36"/>
                <w:szCs w:val="36"/>
              </w:rPr>
              <w:t xml:space="preserve"> (Modules </w:t>
            </w:r>
            <w:r w:rsidR="0079630E">
              <w:rPr>
                <w:b/>
                <w:sz w:val="36"/>
                <w:szCs w:val="36"/>
              </w:rPr>
              <w:t>9</w:t>
            </w:r>
            <w:r w:rsidR="00803E89">
              <w:rPr>
                <w:b/>
                <w:sz w:val="36"/>
                <w:szCs w:val="36"/>
              </w:rPr>
              <w:t>, 10, 11</w:t>
            </w:r>
            <w:r>
              <w:rPr>
                <w:b/>
                <w:sz w:val="36"/>
                <w:szCs w:val="36"/>
              </w:rPr>
              <w:t>)</w:t>
            </w:r>
          </w:p>
          <w:p w14:paraId="54C95AE6" w14:textId="6404F7E6" w:rsidR="00CC2EE7" w:rsidRPr="00E829CD" w:rsidRDefault="00CC2EE7" w:rsidP="00CC2EE7">
            <w:pPr>
              <w:rPr>
                <w:b/>
                <w:sz w:val="36"/>
                <w:szCs w:val="36"/>
              </w:rPr>
            </w:pPr>
            <w:r w:rsidRPr="00CC2EE7">
              <w:rPr>
                <w:b/>
                <w:sz w:val="36"/>
                <w:szCs w:val="36"/>
              </w:rPr>
              <w:t>Winter 202</w:t>
            </w:r>
            <w:r w:rsidR="00A46A43">
              <w:rPr>
                <w:b/>
                <w:sz w:val="36"/>
                <w:szCs w:val="36"/>
              </w:rPr>
              <w:t>1</w:t>
            </w:r>
          </w:p>
        </w:tc>
      </w:tr>
    </w:tbl>
    <w:p w14:paraId="60019531" w14:textId="2469A268" w:rsidR="004023D2" w:rsidRPr="00CD2FE1" w:rsidRDefault="004023D2" w:rsidP="00CC2EE7"/>
    <w:p w14:paraId="37C5587C" w14:textId="6CEDE8B6" w:rsidR="004023D2" w:rsidRDefault="00F76B30" w:rsidP="004023D2">
      <w:r>
        <w:rPr>
          <w:b/>
        </w:rPr>
        <w:t>Name</w:t>
      </w:r>
      <w:r w:rsidR="004023D2" w:rsidRPr="00CD2FE1">
        <w:rPr>
          <w:b/>
        </w:rPr>
        <w:t xml:space="preserve">:  </w:t>
      </w:r>
      <w:r w:rsidR="004023D2" w:rsidRPr="00CD2FE1">
        <w:rPr>
          <w:u w:val="single"/>
        </w:rPr>
        <w:tab/>
      </w:r>
      <w:r w:rsidR="004023D2" w:rsidRPr="00CD2FE1">
        <w:rPr>
          <w:u w:val="single"/>
        </w:rPr>
        <w:tab/>
      </w:r>
      <w:r w:rsidR="004023D2" w:rsidRPr="00CD2FE1">
        <w:rPr>
          <w:u w:val="single"/>
        </w:rPr>
        <w:tab/>
      </w:r>
      <w:r w:rsidR="004023D2" w:rsidRPr="00CD2FE1">
        <w:rPr>
          <w:u w:val="single"/>
        </w:rPr>
        <w:tab/>
        <w:t xml:space="preserve"> </w:t>
      </w:r>
      <w:r w:rsidR="004023D2" w:rsidRPr="00CD2FE1">
        <w:tab/>
      </w:r>
    </w:p>
    <w:p w14:paraId="28E0652A" w14:textId="77777777" w:rsidR="004023D2" w:rsidRPr="00CD2FE1" w:rsidRDefault="004023D2" w:rsidP="004023D2"/>
    <w:p w14:paraId="16B78012" w14:textId="4E53F0A2" w:rsidR="004023D2" w:rsidRPr="006C51FC" w:rsidRDefault="004023D2" w:rsidP="006C51FC">
      <w:pPr>
        <w:autoSpaceDE w:val="0"/>
        <w:autoSpaceDN w:val="0"/>
        <w:adjustRightInd w:val="0"/>
      </w:pPr>
      <w:r w:rsidRPr="00CD2FE1">
        <w:rPr>
          <w:b/>
        </w:rPr>
        <w:t>Mark</w:t>
      </w:r>
      <w:r w:rsidR="00F76B30">
        <w:rPr>
          <w:b/>
        </w:rPr>
        <w:t>s</w:t>
      </w:r>
      <w:r w:rsidRPr="00CD2FE1">
        <w:rPr>
          <w:b/>
        </w:rPr>
        <w:t xml:space="preserve">:  </w:t>
      </w:r>
      <w:r w:rsidRPr="00CD2FE1">
        <w:rPr>
          <w:u w:val="single"/>
        </w:rPr>
        <w:tab/>
        <w:t xml:space="preserve">   </w:t>
      </w:r>
      <w:r>
        <w:t xml:space="preserve"> / </w:t>
      </w:r>
      <w:r w:rsidR="00190B5D">
        <w:t>3</w:t>
      </w:r>
      <w:r w:rsidR="00AB4B48">
        <w:t>9</w:t>
      </w:r>
    </w:p>
    <w:p w14:paraId="0E05D364" w14:textId="55EDEAE5" w:rsidR="00441A2E" w:rsidRPr="00345E5A" w:rsidRDefault="00441A2E" w:rsidP="00441A2E">
      <w:pPr>
        <w:pStyle w:val="Heading2"/>
        <w:rPr>
          <w:b/>
          <w:bCs/>
        </w:rPr>
      </w:pPr>
      <w:r w:rsidRPr="00345E5A">
        <w:rPr>
          <w:b/>
          <w:bCs/>
        </w:rPr>
        <w:t xml:space="preserve">D2L Submission </w:t>
      </w:r>
      <w:r>
        <w:rPr>
          <w:b/>
          <w:bCs/>
        </w:rPr>
        <w:t>Instructions</w:t>
      </w:r>
    </w:p>
    <w:p w14:paraId="7A5F8601" w14:textId="64E2CB1D" w:rsidR="00434190" w:rsidRPr="00921215" w:rsidRDefault="00434190" w:rsidP="00434190">
      <w:pPr>
        <w:pStyle w:val="Default"/>
        <w:numPr>
          <w:ilvl w:val="0"/>
          <w:numId w:val="6"/>
        </w:numPr>
      </w:pPr>
      <w:r>
        <w:rPr>
          <w:sz w:val="22"/>
          <w:szCs w:val="22"/>
        </w:rPr>
        <w:t xml:space="preserve">One ZIP file needs to submit to D2L with the following naming convention </w:t>
      </w:r>
      <w:r w:rsidRPr="00C308E1">
        <w:rPr>
          <w:b/>
          <w:sz w:val="22"/>
          <w:szCs w:val="22"/>
        </w:rPr>
        <w:t>CPRG251_A</w:t>
      </w:r>
      <w:r w:rsidR="00A46A43">
        <w:rPr>
          <w:b/>
          <w:sz w:val="22"/>
          <w:szCs w:val="22"/>
        </w:rPr>
        <w:t>3</w:t>
      </w:r>
      <w:bookmarkStart w:id="0" w:name="_GoBack"/>
      <w:bookmarkEnd w:id="0"/>
      <w:r w:rsidRPr="00C308E1">
        <w:rPr>
          <w:b/>
          <w:sz w:val="22"/>
          <w:szCs w:val="22"/>
        </w:rPr>
        <w:t>_Firstname_Lastname.zip</w:t>
      </w:r>
      <w:r>
        <w:rPr>
          <w:sz w:val="22"/>
          <w:szCs w:val="22"/>
        </w:rPr>
        <w:t xml:space="preserve"> using your first and last name.</w:t>
      </w:r>
    </w:p>
    <w:p w14:paraId="3DA4C8BA" w14:textId="5CF65BA8" w:rsidR="00434190" w:rsidRPr="00FF3230" w:rsidRDefault="00434190" w:rsidP="00434190">
      <w:pPr>
        <w:pStyle w:val="ListParagraph"/>
        <w:numPr>
          <w:ilvl w:val="6"/>
          <w:numId w:val="6"/>
        </w:numPr>
        <w:tabs>
          <w:tab w:val="left" w:pos="3000"/>
        </w:tabs>
        <w:autoSpaceDE w:val="0"/>
        <w:autoSpaceDN w:val="0"/>
        <w:adjustRightInd w:val="0"/>
        <w:ind w:left="990"/>
        <w:rPr>
          <w:b/>
        </w:rPr>
      </w:pPr>
      <w:r w:rsidRPr="00921215">
        <w:rPr>
          <w:rFonts w:ascii="Gotham Book" w:hAnsi="Gotham Book" w:cs="Gotham Book"/>
          <w:color w:val="000000"/>
        </w:rPr>
        <w:t>If working in a group of two (2)</w:t>
      </w:r>
      <w:r w:rsidR="00A46A43">
        <w:rPr>
          <w:rFonts w:ascii="Gotham Book" w:hAnsi="Gotham Book" w:cs="Gotham Book"/>
          <w:color w:val="000000"/>
        </w:rPr>
        <w:t xml:space="preserve"> or more</w:t>
      </w:r>
      <w:r w:rsidRPr="00921215">
        <w:rPr>
          <w:rFonts w:ascii="Gotham Book" w:hAnsi="Gotham Book" w:cs="Gotham Book"/>
          <w:color w:val="000000"/>
        </w:rPr>
        <w:t xml:space="preserve">, only one team member needs to submit to D2L (both can if you so wish).  Both members will receive the same feedback.  The file should have the following naming </w:t>
      </w:r>
      <w:r>
        <w:t>convention</w:t>
      </w:r>
      <w:r w:rsidRPr="00921215">
        <w:rPr>
          <w:rFonts w:ascii="Gotham Book" w:hAnsi="Gotham Book" w:cs="Gotham Book"/>
          <w:color w:val="000000"/>
        </w:rPr>
        <w:t>:</w:t>
      </w:r>
      <w:r>
        <w:rPr>
          <w:rFonts w:ascii="Gotham Book" w:hAnsi="Gotham Book" w:cs="Gotham Book"/>
          <w:color w:val="000000"/>
        </w:rPr>
        <w:t xml:space="preserve"> </w:t>
      </w:r>
      <w:r w:rsidRPr="00C308E1">
        <w:rPr>
          <w:b/>
        </w:rPr>
        <w:t>CPRG251_A</w:t>
      </w:r>
      <w:r w:rsidR="00A46A43">
        <w:rPr>
          <w:b/>
        </w:rPr>
        <w:t>3</w:t>
      </w:r>
      <w:r w:rsidRPr="00C308E1">
        <w:rPr>
          <w:b/>
        </w:rPr>
        <w:t>_</w:t>
      </w:r>
      <w:r>
        <w:rPr>
          <w:b/>
        </w:rPr>
        <w:t>L</w:t>
      </w:r>
      <w:r w:rsidRPr="00FF3230">
        <w:rPr>
          <w:b/>
        </w:rPr>
        <w:t>astname of member 1_</w:t>
      </w:r>
      <w:r>
        <w:rPr>
          <w:b/>
        </w:rPr>
        <w:t>L</w:t>
      </w:r>
      <w:r w:rsidRPr="00FF3230">
        <w:rPr>
          <w:b/>
        </w:rPr>
        <w:t>astname of member 2.</w:t>
      </w:r>
      <w:r>
        <w:rPr>
          <w:b/>
        </w:rPr>
        <w:t>zip</w:t>
      </w:r>
    </w:p>
    <w:p w14:paraId="56C8D770" w14:textId="77777777" w:rsidR="00441A2E" w:rsidRDefault="00441A2E" w:rsidP="00441A2E">
      <w:pPr>
        <w:pStyle w:val="ListParagraph"/>
        <w:numPr>
          <w:ilvl w:val="0"/>
          <w:numId w:val="6"/>
        </w:numPr>
      </w:pPr>
      <w:r w:rsidRPr="00F6453C">
        <w:t>The ZIP file mus</w:t>
      </w:r>
      <w:r>
        <w:t>t contain the following</w:t>
      </w:r>
      <w:r w:rsidRPr="00F6453C">
        <w:t xml:space="preserve">: </w:t>
      </w:r>
      <w:r>
        <w:br/>
        <w:t>1</w:t>
      </w:r>
      <w:r w:rsidRPr="00F6453C">
        <w:t xml:space="preserve">. </w:t>
      </w:r>
      <w:r>
        <w:t>The following directory structure:</w:t>
      </w:r>
    </w:p>
    <w:p w14:paraId="71FDD98C" w14:textId="77777777" w:rsidR="00441A2E" w:rsidRDefault="00441A2E" w:rsidP="00441A2E">
      <w:pPr>
        <w:pStyle w:val="ListParagraph"/>
        <w:numPr>
          <w:ilvl w:val="0"/>
          <w:numId w:val="24"/>
        </w:numPr>
      </w:pPr>
      <w:r>
        <w:t>bin/ – Compiled Java files.</w:t>
      </w:r>
    </w:p>
    <w:p w14:paraId="328FC559" w14:textId="77777777" w:rsidR="00441A2E" w:rsidRDefault="00441A2E" w:rsidP="00441A2E">
      <w:pPr>
        <w:pStyle w:val="ListParagraph"/>
        <w:numPr>
          <w:ilvl w:val="0"/>
          <w:numId w:val="24"/>
        </w:numPr>
      </w:pPr>
      <w:proofErr w:type="spellStart"/>
      <w:r>
        <w:t>src</w:t>
      </w:r>
      <w:proofErr w:type="spellEnd"/>
      <w:r>
        <w:t>/ – Java source code files:</w:t>
      </w:r>
    </w:p>
    <w:p w14:paraId="5092B9FA" w14:textId="658432C6" w:rsidR="00441A2E" w:rsidRDefault="00441A2E" w:rsidP="0074504C">
      <w:pPr>
        <w:pStyle w:val="ListParagraph"/>
        <w:numPr>
          <w:ilvl w:val="1"/>
          <w:numId w:val="25"/>
        </w:numPr>
      </w:pPr>
      <w:proofErr w:type="spellStart"/>
      <w:r>
        <w:t>sait</w:t>
      </w:r>
      <w:proofErr w:type="spellEnd"/>
      <w:r>
        <w:t>/</w:t>
      </w:r>
      <w:proofErr w:type="spellStart"/>
      <w:r w:rsidR="000763C2">
        <w:t>sll</w:t>
      </w:r>
      <w:proofErr w:type="spellEnd"/>
      <w:r>
        <w:t>/</w:t>
      </w:r>
      <w:r w:rsidR="0074504C">
        <w:t>utility</w:t>
      </w:r>
      <w:r>
        <w:t>/</w:t>
      </w:r>
    </w:p>
    <w:p w14:paraId="3014C9AB" w14:textId="28897991" w:rsidR="00BC2738" w:rsidRDefault="00BC2738" w:rsidP="0074504C">
      <w:pPr>
        <w:pStyle w:val="ListParagraph"/>
        <w:numPr>
          <w:ilvl w:val="1"/>
          <w:numId w:val="25"/>
        </w:numPr>
      </w:pPr>
      <w:proofErr w:type="spellStart"/>
      <w:r>
        <w:t>sait</w:t>
      </w:r>
      <w:proofErr w:type="spellEnd"/>
      <w:r>
        <w:t>/</w:t>
      </w:r>
      <w:proofErr w:type="spellStart"/>
      <w:r>
        <w:t>sll</w:t>
      </w:r>
      <w:proofErr w:type="spellEnd"/>
      <w:r>
        <w:t>/</w:t>
      </w:r>
      <w:proofErr w:type="spellStart"/>
      <w:r>
        <w:t>problemdomain</w:t>
      </w:r>
      <w:proofErr w:type="spellEnd"/>
      <w:r>
        <w:t>/</w:t>
      </w:r>
    </w:p>
    <w:p w14:paraId="1A9B4DFF" w14:textId="77777777" w:rsidR="00441A2E" w:rsidRDefault="00441A2E" w:rsidP="00441A2E">
      <w:pPr>
        <w:pStyle w:val="ListParagraph"/>
        <w:numPr>
          <w:ilvl w:val="0"/>
          <w:numId w:val="24"/>
        </w:numPr>
      </w:pPr>
      <w:r>
        <w:t xml:space="preserve">doc/ – Generated Javadoc files. </w:t>
      </w:r>
    </w:p>
    <w:p w14:paraId="530BF432" w14:textId="77777777" w:rsidR="00441A2E" w:rsidRDefault="00441A2E" w:rsidP="00441A2E">
      <w:pPr>
        <w:pStyle w:val="ListParagraph"/>
        <w:numPr>
          <w:ilvl w:val="1"/>
          <w:numId w:val="24"/>
        </w:numPr>
      </w:pPr>
      <w:r>
        <w:t xml:space="preserve">Ensure the </w:t>
      </w:r>
      <w:r>
        <w:rPr>
          <w:i/>
        </w:rPr>
        <w:t>private</w:t>
      </w:r>
      <w:r>
        <w:t xml:space="preserve"> option is checked and everything is included in the generated documentation.</w:t>
      </w:r>
    </w:p>
    <w:p w14:paraId="0CA403B9" w14:textId="77777777" w:rsidR="00441A2E" w:rsidRDefault="00441A2E" w:rsidP="00441A2E">
      <w:pPr>
        <w:pStyle w:val="ListParagraph"/>
        <w:numPr>
          <w:ilvl w:val="0"/>
          <w:numId w:val="24"/>
        </w:numPr>
      </w:pPr>
      <w:r>
        <w:t>lib/ – Any third-party libraries.</w:t>
      </w:r>
      <w:r w:rsidRPr="00925228">
        <w:t xml:space="preserve"> </w:t>
      </w:r>
      <w:r>
        <w:t>This folder can be empty.</w:t>
      </w:r>
    </w:p>
    <w:p w14:paraId="0B2F96B8" w14:textId="53B35DE4" w:rsidR="00441A2E" w:rsidRDefault="00441A2E" w:rsidP="00441A2E">
      <w:pPr>
        <w:pStyle w:val="ListParagraph"/>
        <w:numPr>
          <w:ilvl w:val="0"/>
          <w:numId w:val="24"/>
        </w:numPr>
      </w:pPr>
      <w:r>
        <w:t>res/ – Any resource or data</w:t>
      </w:r>
      <w:r w:rsidR="00B649CF">
        <w:t xml:space="preserve"> </w:t>
      </w:r>
      <w:r>
        <w:t>files.</w:t>
      </w:r>
    </w:p>
    <w:p w14:paraId="46C93481" w14:textId="24FECF78" w:rsidR="00441A2E" w:rsidRDefault="00441A2E" w:rsidP="00191D2E">
      <w:pPr>
        <w:pStyle w:val="ListParagraph"/>
        <w:numPr>
          <w:ilvl w:val="0"/>
          <w:numId w:val="24"/>
        </w:numPr>
      </w:pPr>
      <w:r>
        <w:t>test/ – Unit test cases.</w:t>
      </w:r>
    </w:p>
    <w:p w14:paraId="2FF01986" w14:textId="77777777" w:rsidR="00441A2E" w:rsidRDefault="00441A2E" w:rsidP="00441A2E">
      <w:pPr>
        <w:pStyle w:val="ListParagraph"/>
        <w:numPr>
          <w:ilvl w:val="0"/>
          <w:numId w:val="27"/>
        </w:numPr>
      </w:pPr>
      <w:r>
        <w:t>A text file named</w:t>
      </w:r>
      <w:r w:rsidRPr="00F6453C">
        <w:t xml:space="preserve"> </w:t>
      </w:r>
      <w:r w:rsidRPr="00C308E1">
        <w:rPr>
          <w:b/>
        </w:rPr>
        <w:t>Readme.txt</w:t>
      </w:r>
      <w:r w:rsidRPr="00203F9F">
        <w:t xml:space="preserve"> </w:t>
      </w:r>
      <w:r>
        <w:t>in the root folder of the ZIP archive and contain:</w:t>
      </w:r>
    </w:p>
    <w:p w14:paraId="290FE94C" w14:textId="77777777" w:rsidR="00441A2E" w:rsidRDefault="00441A2E" w:rsidP="00441A2E">
      <w:pPr>
        <w:pStyle w:val="ListParagraph"/>
        <w:numPr>
          <w:ilvl w:val="0"/>
          <w:numId w:val="12"/>
        </w:numPr>
      </w:pPr>
      <w:r>
        <w:t>A project title.</w:t>
      </w:r>
    </w:p>
    <w:p w14:paraId="6275C440" w14:textId="77777777" w:rsidR="00441A2E" w:rsidRDefault="00441A2E" w:rsidP="00441A2E">
      <w:pPr>
        <w:pStyle w:val="ListParagraph"/>
        <w:numPr>
          <w:ilvl w:val="0"/>
          <w:numId w:val="12"/>
        </w:numPr>
      </w:pPr>
      <w:r>
        <w:t>What the program does.</w:t>
      </w:r>
    </w:p>
    <w:p w14:paraId="5AF6BB91" w14:textId="77777777" w:rsidR="00441A2E" w:rsidRDefault="00441A2E" w:rsidP="00441A2E">
      <w:pPr>
        <w:pStyle w:val="ListParagraph"/>
        <w:numPr>
          <w:ilvl w:val="0"/>
          <w:numId w:val="12"/>
        </w:numPr>
      </w:pPr>
      <w:r>
        <w:t>The date.</w:t>
      </w:r>
    </w:p>
    <w:p w14:paraId="46868E3B" w14:textId="77777777" w:rsidR="00441A2E" w:rsidRDefault="00441A2E" w:rsidP="00441A2E">
      <w:pPr>
        <w:pStyle w:val="ListParagraph"/>
        <w:numPr>
          <w:ilvl w:val="0"/>
          <w:numId w:val="12"/>
        </w:numPr>
      </w:pPr>
      <w:r>
        <w:t>The author</w:t>
      </w:r>
    </w:p>
    <w:p w14:paraId="515B69E1" w14:textId="3129E6F9" w:rsidR="00441A2E" w:rsidRDefault="00441A2E" w:rsidP="00191D2E">
      <w:pPr>
        <w:pStyle w:val="ListParagraph"/>
        <w:numPr>
          <w:ilvl w:val="0"/>
          <w:numId w:val="12"/>
        </w:numPr>
      </w:pPr>
      <w:r>
        <w:t>How to run the program.</w:t>
      </w:r>
    </w:p>
    <w:p w14:paraId="76B0B64C" w14:textId="698CA72A" w:rsidR="00191D2E" w:rsidRDefault="00441A2E" w:rsidP="00A46A43">
      <w:pPr>
        <w:pStyle w:val="ListParagraph"/>
        <w:numPr>
          <w:ilvl w:val="0"/>
          <w:numId w:val="27"/>
        </w:numPr>
      </w:pPr>
      <w:r>
        <w:t xml:space="preserve">It is to be built using </w:t>
      </w:r>
      <w:r w:rsidR="0081626F">
        <w:t xml:space="preserve">only Eclipse IDE and </w:t>
      </w:r>
      <w:r>
        <w:t>JDK 1.8</w:t>
      </w:r>
      <w:r w:rsidR="0081626F">
        <w:t>x</w:t>
      </w:r>
      <w:r>
        <w:t>.</w:t>
      </w:r>
      <w:r>
        <w:br/>
      </w:r>
    </w:p>
    <w:p w14:paraId="53F5F722" w14:textId="77777777" w:rsidR="00A46A43" w:rsidRDefault="00A46A43" w:rsidP="00A46A43">
      <w:pPr>
        <w:pStyle w:val="ListParagraph"/>
      </w:pPr>
    </w:p>
    <w:p w14:paraId="6DE79A24" w14:textId="77777777" w:rsidR="00441A2E" w:rsidRPr="00441A2E" w:rsidRDefault="00441A2E" w:rsidP="00441A2E">
      <w:pPr>
        <w:pStyle w:val="Heading2"/>
        <w:rPr>
          <w:b/>
          <w:bCs/>
        </w:rPr>
      </w:pPr>
      <w:r w:rsidRPr="00441A2E">
        <w:rPr>
          <w:b/>
          <w:bCs/>
        </w:rPr>
        <w:lastRenderedPageBreak/>
        <w:t>Assignment Instructions</w:t>
      </w:r>
    </w:p>
    <w:p w14:paraId="4E2B971F" w14:textId="77777777" w:rsidR="00441A2E" w:rsidRPr="00441A2E" w:rsidRDefault="00441A2E" w:rsidP="00441A2E">
      <w:pPr>
        <w:pStyle w:val="ListParagraph"/>
        <w:numPr>
          <w:ilvl w:val="0"/>
          <w:numId w:val="29"/>
        </w:numPr>
        <w:rPr>
          <w:b/>
        </w:rPr>
      </w:pPr>
      <w:r>
        <w:t>You will use only Eclipse IDE.</w:t>
      </w:r>
    </w:p>
    <w:p w14:paraId="24815488" w14:textId="4059E2BE" w:rsidR="00441A2E" w:rsidRPr="00441A2E" w:rsidRDefault="00441A2E" w:rsidP="00441A2E">
      <w:pPr>
        <w:pStyle w:val="ListParagraph"/>
        <w:numPr>
          <w:ilvl w:val="0"/>
          <w:numId w:val="29"/>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w:t>
      </w:r>
      <w:r w:rsidR="00935E90">
        <w:t xml:space="preserve"> </w:t>
      </w:r>
      <w:r w:rsidRPr="00441A2E">
        <w:t>be given.</w:t>
      </w:r>
    </w:p>
    <w:p w14:paraId="4F46375C" w14:textId="77777777" w:rsidR="000A54E2" w:rsidRDefault="00441A2E" w:rsidP="00441A2E">
      <w:pPr>
        <w:pStyle w:val="ListParagraph"/>
        <w:numPr>
          <w:ilvl w:val="0"/>
          <w:numId w:val="29"/>
        </w:numPr>
      </w:pPr>
      <w:r w:rsidRPr="00441A2E">
        <w:rPr>
          <w:bCs/>
        </w:rPr>
        <w:t>Submissions must be student’s original work.</w:t>
      </w:r>
      <w:r w:rsidRPr="00441A2E">
        <w:rPr>
          <w:sz w:val="24"/>
        </w:rPr>
        <w:t xml:space="preserve"> </w:t>
      </w:r>
      <w:r w:rsidRPr="00EB55FF">
        <w:t>Refer to the Academic Misconduct (AC.3.4) policies and procedures.</w:t>
      </w:r>
    </w:p>
    <w:p w14:paraId="7917B3F9" w14:textId="262B8182" w:rsidR="00B83BDF" w:rsidRPr="00CB1FE9" w:rsidRDefault="000A54E2" w:rsidP="000A54E2">
      <w:pPr>
        <w:pStyle w:val="Heading2"/>
        <w:rPr>
          <w:b/>
          <w:bCs/>
          <w:u w:val="single"/>
        </w:rPr>
      </w:pPr>
      <w:r>
        <w:rPr>
          <w:b/>
          <w:bCs/>
        </w:rPr>
        <w:t>Problem</w:t>
      </w:r>
    </w:p>
    <w:p w14:paraId="092BD2BF" w14:textId="4E7A0544" w:rsidR="00D32D6B" w:rsidRDefault="00D32D6B" w:rsidP="00CE26AB">
      <w:r>
        <w:t>You are to implement the abstract dat</w:t>
      </w:r>
      <w:r w:rsidR="00CE26AB">
        <w:t xml:space="preserve">a type (ADT) for a linked list. The </w:t>
      </w:r>
      <w:r w:rsidR="00BC2738">
        <w:t xml:space="preserve">supplied </w:t>
      </w:r>
      <w:r w:rsidR="00CE26AB">
        <w:t xml:space="preserve">interface </w:t>
      </w:r>
      <w:proofErr w:type="spellStart"/>
      <w:r w:rsidR="00CE26AB">
        <w:t>LinkedListADT</w:t>
      </w:r>
      <w:proofErr w:type="spellEnd"/>
      <w:r w:rsidR="00CE26AB">
        <w:t xml:space="preserve"> contains</w:t>
      </w:r>
      <w:r>
        <w:t xml:space="preserve"> the signatures for the methods. </w:t>
      </w:r>
    </w:p>
    <w:p w14:paraId="714096A4" w14:textId="4F66938B" w:rsidR="00D32D6B" w:rsidRDefault="00CE26AB" w:rsidP="0074504C">
      <w:r>
        <w:t xml:space="preserve">SLL class must implement the </w:t>
      </w:r>
      <w:proofErr w:type="spellStart"/>
      <w:r>
        <w:t>LinkedListADT</w:t>
      </w:r>
      <w:proofErr w:type="spellEnd"/>
      <w:r>
        <w:t xml:space="preserve"> interface. </w:t>
      </w:r>
      <w:r w:rsidR="00D32D6B">
        <w:t xml:space="preserve">Each </w:t>
      </w:r>
      <w:r>
        <w:t xml:space="preserve">abstract </w:t>
      </w:r>
      <w:r w:rsidR="00D32D6B">
        <w:t xml:space="preserve">method </w:t>
      </w:r>
      <w:r w:rsidR="0074504C">
        <w:t xml:space="preserve">defined in the </w:t>
      </w:r>
      <w:proofErr w:type="spellStart"/>
      <w:r w:rsidR="0074504C">
        <w:t>LinkedListADT</w:t>
      </w:r>
      <w:proofErr w:type="spellEnd"/>
      <w:r w:rsidR="0074504C">
        <w:t xml:space="preserve"> </w:t>
      </w:r>
      <w:r w:rsidR="00D32D6B">
        <w:t>should be completely implemented, and any exceptions are to be appropriately propagated</w:t>
      </w:r>
      <w:r w:rsidR="0074504C">
        <w:t xml:space="preserve"> in the SLL class</w:t>
      </w:r>
      <w:r w:rsidR="00D32D6B">
        <w:t xml:space="preserve">. </w:t>
      </w:r>
      <w:r w:rsidR="0074504C">
        <w:t>The Node</w:t>
      </w:r>
      <w:r w:rsidR="00D32D6B">
        <w:t xml:space="preserve"> class represent</w:t>
      </w:r>
      <w:r w:rsidR="0074504C">
        <w:t>s</w:t>
      </w:r>
      <w:r w:rsidR="00D32D6B">
        <w:t xml:space="preserve"> a node in the linked list. </w:t>
      </w:r>
    </w:p>
    <w:p w14:paraId="55E006B1" w14:textId="747FE210" w:rsidR="00D32D6B" w:rsidRDefault="00D32D6B" w:rsidP="00D32D6B">
      <w:r>
        <w:t xml:space="preserve">The linked list </w:t>
      </w:r>
      <w:r w:rsidR="005E0260">
        <w:t xml:space="preserve">interface </w:t>
      </w:r>
      <w:r>
        <w:t>will contain the following functionality</w:t>
      </w:r>
      <w:r w:rsidR="00F92FA1">
        <w:t xml:space="preserve"> </w:t>
      </w:r>
      <w:r w:rsidR="00F92FA1" w:rsidRPr="00F92FA1">
        <w:rPr>
          <w:b/>
        </w:rPr>
        <w:t>(</w:t>
      </w:r>
      <w:r w:rsidR="005E0260">
        <w:rPr>
          <w:b/>
        </w:rPr>
        <w:t>D</w:t>
      </w:r>
      <w:r w:rsidR="00F92FA1" w:rsidRPr="00F92FA1">
        <w:rPr>
          <w:b/>
        </w:rPr>
        <w:t>on’t use already implemented classes/methods/libraries for the following functionalities)</w:t>
      </w:r>
      <w:r>
        <w:t>:</w:t>
      </w:r>
    </w:p>
    <w:p w14:paraId="0E6D8A8C" w14:textId="77777777" w:rsidR="00D32D6B" w:rsidRDefault="00D32D6B" w:rsidP="00D32D6B">
      <w:pPr>
        <w:pStyle w:val="ListParagraph"/>
        <w:numPr>
          <w:ilvl w:val="0"/>
          <w:numId w:val="31"/>
        </w:numPr>
      </w:pPr>
      <w:r>
        <w:t>Prepend an item to the beginning of the linked list.</w:t>
      </w:r>
    </w:p>
    <w:p w14:paraId="1B68D2F6" w14:textId="77777777" w:rsidR="00D32D6B" w:rsidRDefault="00D32D6B" w:rsidP="00D32D6B">
      <w:pPr>
        <w:pStyle w:val="ListParagraph"/>
        <w:numPr>
          <w:ilvl w:val="0"/>
          <w:numId w:val="31"/>
        </w:numPr>
      </w:pPr>
      <w:r>
        <w:t>Append an item to the end of the linked list.</w:t>
      </w:r>
    </w:p>
    <w:p w14:paraId="1F71E064" w14:textId="77777777" w:rsidR="00D32D6B" w:rsidRDefault="00D32D6B" w:rsidP="00D32D6B">
      <w:pPr>
        <w:pStyle w:val="ListParagraph"/>
        <w:numPr>
          <w:ilvl w:val="0"/>
          <w:numId w:val="31"/>
        </w:numPr>
      </w:pPr>
      <w:r>
        <w:t>Insert an item at a specific index in the linked list.</w:t>
      </w:r>
    </w:p>
    <w:p w14:paraId="6EBA1891" w14:textId="77777777" w:rsidR="00D32D6B" w:rsidRDefault="00D32D6B" w:rsidP="00D32D6B">
      <w:pPr>
        <w:pStyle w:val="ListParagraph"/>
        <w:numPr>
          <w:ilvl w:val="0"/>
          <w:numId w:val="31"/>
        </w:numPr>
      </w:pPr>
      <w:r>
        <w:t>Replace an item in the linked list.</w:t>
      </w:r>
    </w:p>
    <w:p w14:paraId="744D7460" w14:textId="77777777" w:rsidR="00D32D6B" w:rsidRDefault="00D32D6B" w:rsidP="00D32D6B">
      <w:pPr>
        <w:pStyle w:val="ListParagraph"/>
        <w:numPr>
          <w:ilvl w:val="0"/>
          <w:numId w:val="31"/>
        </w:numPr>
      </w:pPr>
      <w:r>
        <w:t>Get an item at an index in the linked list.</w:t>
      </w:r>
    </w:p>
    <w:p w14:paraId="5A7670E6" w14:textId="77777777" w:rsidR="00D32D6B" w:rsidRDefault="00D32D6B" w:rsidP="00D32D6B">
      <w:pPr>
        <w:pStyle w:val="ListParagraph"/>
        <w:numPr>
          <w:ilvl w:val="0"/>
          <w:numId w:val="31"/>
        </w:numPr>
      </w:pPr>
      <w:r>
        <w:t>Get the index of an item in the linked list.</w:t>
      </w:r>
    </w:p>
    <w:p w14:paraId="0CD6024C" w14:textId="77777777" w:rsidR="00D32D6B" w:rsidRDefault="00D32D6B" w:rsidP="00D32D6B">
      <w:pPr>
        <w:pStyle w:val="ListParagraph"/>
        <w:numPr>
          <w:ilvl w:val="0"/>
          <w:numId w:val="31"/>
        </w:numPr>
      </w:pPr>
      <w:r>
        <w:t>Check if linked list has an item.</w:t>
      </w:r>
    </w:p>
    <w:p w14:paraId="0922CFD1" w14:textId="77777777" w:rsidR="00D32D6B" w:rsidRDefault="00D32D6B" w:rsidP="00D32D6B">
      <w:pPr>
        <w:pStyle w:val="ListParagraph"/>
        <w:numPr>
          <w:ilvl w:val="0"/>
          <w:numId w:val="31"/>
        </w:numPr>
      </w:pPr>
      <w:r>
        <w:t>Clear all items in the linked list.</w:t>
      </w:r>
    </w:p>
    <w:p w14:paraId="178B2CDE" w14:textId="77777777" w:rsidR="00D32D6B" w:rsidRDefault="00D32D6B" w:rsidP="00D32D6B">
      <w:pPr>
        <w:pStyle w:val="ListParagraph"/>
        <w:numPr>
          <w:ilvl w:val="0"/>
          <w:numId w:val="31"/>
        </w:numPr>
      </w:pPr>
      <w:r>
        <w:t>Get the number of items in the linked list.</w:t>
      </w:r>
    </w:p>
    <w:p w14:paraId="5144ED01" w14:textId="77777777" w:rsidR="00D32D6B" w:rsidRDefault="00D32D6B" w:rsidP="00D32D6B">
      <w:pPr>
        <w:pStyle w:val="ListParagraph"/>
        <w:numPr>
          <w:ilvl w:val="0"/>
          <w:numId w:val="31"/>
        </w:numPr>
      </w:pPr>
      <w:r>
        <w:t>Remove an item at an index in the linked list.</w:t>
      </w:r>
    </w:p>
    <w:p w14:paraId="5C452D95" w14:textId="7264EA9E" w:rsidR="00D32D6B" w:rsidRDefault="0074504C" w:rsidP="0074504C">
      <w:r>
        <w:t>Place t</w:t>
      </w:r>
      <w:r w:rsidR="005E0260">
        <w:t>he su</w:t>
      </w:r>
      <w:r>
        <w:t xml:space="preserve">pplied interface </w:t>
      </w:r>
      <w:r w:rsidR="006C51FC">
        <w:t>(</w:t>
      </w:r>
      <w:proofErr w:type="spellStart"/>
      <w:r w:rsidR="006C51FC">
        <w:t>LinkedListADT</w:t>
      </w:r>
      <w:proofErr w:type="spellEnd"/>
      <w:r w:rsidR="006C51FC">
        <w:t>)</w:t>
      </w:r>
      <w:r>
        <w:t xml:space="preserve">, the implementing class (SLL) and the Node class </w:t>
      </w:r>
      <w:r w:rsidR="005E0260">
        <w:t xml:space="preserve">in the </w:t>
      </w:r>
      <w:proofErr w:type="spellStart"/>
      <w:r>
        <w:rPr>
          <w:rFonts w:ascii="Courier New" w:hAnsi="Courier New" w:cs="Courier New"/>
          <w:b/>
        </w:rPr>
        <w:t>sait.sll.utility</w:t>
      </w:r>
      <w:proofErr w:type="spellEnd"/>
      <w:r w:rsidR="005E0260">
        <w:rPr>
          <w:rFonts w:ascii="Courier New" w:hAnsi="Courier New" w:cs="Courier New"/>
          <w:b/>
        </w:rPr>
        <w:t xml:space="preserve"> </w:t>
      </w:r>
      <w:r w:rsidR="005E0260" w:rsidRPr="0074504C">
        <w:rPr>
          <w:rFonts w:cstheme="minorHAnsi"/>
        </w:rPr>
        <w:t>package</w:t>
      </w:r>
      <w:r>
        <w:rPr>
          <w:rFonts w:ascii="Courier New" w:hAnsi="Courier New" w:cs="Courier New"/>
          <w:bCs/>
        </w:rPr>
        <w:t>.</w:t>
      </w:r>
      <w:r w:rsidR="00D32D6B">
        <w:t xml:space="preserve"> </w:t>
      </w:r>
    </w:p>
    <w:p w14:paraId="64F28E62" w14:textId="77777777" w:rsidR="00D32D6B" w:rsidRDefault="00D32D6B" w:rsidP="00D32D6B">
      <w:pPr>
        <w:rPr>
          <w:rFonts w:asciiTheme="majorHAnsi" w:eastAsiaTheme="majorEastAsia" w:hAnsiTheme="majorHAnsi" w:cstheme="majorBidi"/>
          <w:sz w:val="26"/>
          <w:szCs w:val="26"/>
        </w:rPr>
      </w:pPr>
      <w:r>
        <w:br w:type="page"/>
      </w:r>
    </w:p>
    <w:p w14:paraId="484D3CF6" w14:textId="77777777" w:rsidR="00D32D6B" w:rsidRPr="00D32D6B" w:rsidRDefault="00D32D6B" w:rsidP="00D32D6B">
      <w:pPr>
        <w:pStyle w:val="Heading2"/>
        <w:rPr>
          <w:b/>
        </w:rPr>
      </w:pPr>
      <w:r w:rsidRPr="00D32D6B">
        <w:rPr>
          <w:b/>
        </w:rPr>
        <w:lastRenderedPageBreak/>
        <w:t>JUnit Testing</w:t>
      </w:r>
    </w:p>
    <w:p w14:paraId="562890C4" w14:textId="7D1E0AA1" w:rsidR="00D32D6B" w:rsidRDefault="00AB4B48" w:rsidP="00D32D6B">
      <w:r>
        <w:t>The s</w:t>
      </w:r>
      <w:r w:rsidR="00D32D6B">
        <w:t xml:space="preserve">upplied </w:t>
      </w:r>
      <w:proofErr w:type="spellStart"/>
      <w:r>
        <w:t>LinkedListTest</w:t>
      </w:r>
      <w:proofErr w:type="spellEnd"/>
      <w:r>
        <w:t xml:space="preserve"> class </w:t>
      </w:r>
      <w:r w:rsidR="00D32D6B">
        <w:t xml:space="preserve">is a test suite that perform unit testing on an implemented linked list. Some of the test cases have been implemented. You are not to modify the implemented test cases. You are to come up with and implement any missing test cases. </w:t>
      </w:r>
    </w:p>
    <w:p w14:paraId="6D46A284" w14:textId="77777777" w:rsidR="00D32D6B" w:rsidRDefault="00D32D6B" w:rsidP="00D32D6B">
      <w:r>
        <w:t>The following JUnit test cases have been provided:</w:t>
      </w:r>
    </w:p>
    <w:p w14:paraId="49D590B2" w14:textId="77777777" w:rsidR="00D32D6B" w:rsidRDefault="00D32D6B" w:rsidP="00D32D6B">
      <w:pPr>
        <w:pStyle w:val="ListParagraph"/>
        <w:numPr>
          <w:ilvl w:val="0"/>
          <w:numId w:val="32"/>
        </w:numPr>
      </w:pPr>
      <w:r>
        <w:t>The linked list is empty.</w:t>
      </w:r>
    </w:p>
    <w:p w14:paraId="211CE87D" w14:textId="77777777" w:rsidR="00D32D6B" w:rsidRDefault="00D32D6B" w:rsidP="00D32D6B">
      <w:pPr>
        <w:pStyle w:val="ListParagraph"/>
        <w:numPr>
          <w:ilvl w:val="0"/>
          <w:numId w:val="32"/>
        </w:numPr>
      </w:pPr>
      <w:r>
        <w:t>An item is prepended.</w:t>
      </w:r>
    </w:p>
    <w:p w14:paraId="6D0FC57F" w14:textId="77777777" w:rsidR="00D32D6B" w:rsidRDefault="00D32D6B" w:rsidP="00D32D6B">
      <w:pPr>
        <w:pStyle w:val="ListParagraph"/>
        <w:numPr>
          <w:ilvl w:val="0"/>
          <w:numId w:val="32"/>
        </w:numPr>
      </w:pPr>
      <w:r>
        <w:t>An item is appended.</w:t>
      </w:r>
    </w:p>
    <w:p w14:paraId="11187AEC" w14:textId="77777777" w:rsidR="00D32D6B" w:rsidRDefault="00D32D6B" w:rsidP="00D32D6B">
      <w:pPr>
        <w:pStyle w:val="ListParagraph"/>
        <w:numPr>
          <w:ilvl w:val="0"/>
          <w:numId w:val="32"/>
        </w:numPr>
      </w:pPr>
      <w:r>
        <w:t>An item is inserted at index.</w:t>
      </w:r>
    </w:p>
    <w:p w14:paraId="733064DB" w14:textId="77777777" w:rsidR="00D32D6B" w:rsidRDefault="00D32D6B" w:rsidP="00D32D6B">
      <w:pPr>
        <w:pStyle w:val="ListParagraph"/>
        <w:numPr>
          <w:ilvl w:val="0"/>
          <w:numId w:val="32"/>
        </w:numPr>
      </w:pPr>
      <w:r>
        <w:t>An item is replaced.</w:t>
      </w:r>
    </w:p>
    <w:p w14:paraId="229A1D72" w14:textId="77777777" w:rsidR="00D32D6B" w:rsidRDefault="00D32D6B" w:rsidP="00D32D6B">
      <w:pPr>
        <w:pStyle w:val="ListParagraph"/>
        <w:numPr>
          <w:ilvl w:val="0"/>
          <w:numId w:val="32"/>
        </w:numPr>
      </w:pPr>
      <w:r>
        <w:t>An item is deleted.</w:t>
      </w:r>
    </w:p>
    <w:p w14:paraId="0D6869DF" w14:textId="77777777" w:rsidR="00D32D6B" w:rsidRDefault="00D32D6B" w:rsidP="00D32D6B">
      <w:pPr>
        <w:pStyle w:val="ListParagraph"/>
        <w:numPr>
          <w:ilvl w:val="0"/>
          <w:numId w:val="32"/>
        </w:numPr>
      </w:pPr>
      <w:r>
        <w:t>An existing item is found and retrieved.</w:t>
      </w:r>
    </w:p>
    <w:p w14:paraId="4C3FB143" w14:textId="77777777" w:rsidR="00D32D6B" w:rsidRDefault="00D32D6B" w:rsidP="00D32D6B">
      <w:r>
        <w:t>You will use your implemented JUnit test cases to achieve the needed code coverage.</w:t>
      </w:r>
    </w:p>
    <w:p w14:paraId="465289E7" w14:textId="77777777" w:rsidR="00D32D6B" w:rsidRPr="00D32D6B" w:rsidRDefault="00D32D6B" w:rsidP="00D32D6B">
      <w:pPr>
        <w:pStyle w:val="Heading2"/>
        <w:rPr>
          <w:b/>
        </w:rPr>
      </w:pPr>
      <w:r w:rsidRPr="00D32D6B">
        <w:rPr>
          <w:b/>
        </w:rPr>
        <w:t>Serialization</w:t>
      </w:r>
    </w:p>
    <w:p w14:paraId="67813603" w14:textId="4BD7C2A5" w:rsidR="00D32D6B" w:rsidRDefault="00D32D6B" w:rsidP="00190B5D">
      <w:r>
        <w:t>The implemented linked list</w:t>
      </w:r>
      <w:r w:rsidR="00190B5D">
        <w:t xml:space="preserve"> SLL</w:t>
      </w:r>
      <w:r>
        <w:t xml:space="preserve"> </w:t>
      </w:r>
      <w:r w:rsidR="00190B5D">
        <w:t>must</w:t>
      </w:r>
      <w:r>
        <w:t xml:space="preserve"> be serialized. </w:t>
      </w:r>
      <w:r w:rsidR="00190B5D">
        <w:t>The SLL obj</w:t>
      </w:r>
      <w:r>
        <w:t xml:space="preserve">ect </w:t>
      </w:r>
      <w:r w:rsidR="00190B5D">
        <w:t xml:space="preserve">is to be stored </w:t>
      </w:r>
      <w:r>
        <w:t>in binary format. The object will be able to be reconstructed from its binary form.</w:t>
      </w:r>
    </w:p>
    <w:p w14:paraId="6301FBC9" w14:textId="5AC53186" w:rsidR="00D32D6B" w:rsidRDefault="00AB4B48" w:rsidP="00AB4B48">
      <w:r>
        <w:t xml:space="preserve">The supplied </w:t>
      </w:r>
      <w:proofErr w:type="spellStart"/>
      <w:r>
        <w:t>SerializationTests</w:t>
      </w:r>
      <w:proofErr w:type="spellEnd"/>
      <w:r>
        <w:t xml:space="preserve"> class Junit test cases test for object serialization of the SLL. No changes are to be made to the</w:t>
      </w:r>
      <w:r w:rsidR="00D32D6B">
        <w:t xml:space="preserve"> JUnit test suite. All the JUnit test cases will need to pass with no errors given. The objects are serialized to memory in the JUnit test suite and therefore, there are no changes made on the hard drive.</w:t>
      </w:r>
    </w:p>
    <w:p w14:paraId="5ACD1858" w14:textId="1FA01A60" w:rsidR="00D32D6B" w:rsidRDefault="00D32D6B" w:rsidP="00190B5D">
      <w:r>
        <w:t xml:space="preserve">The supplied </w:t>
      </w:r>
      <w:r w:rsidRPr="00864FED">
        <w:rPr>
          <w:rFonts w:ascii="Courier New" w:hAnsi="Courier New" w:cs="Courier New"/>
          <w:b/>
        </w:rPr>
        <w:t>User</w:t>
      </w:r>
      <w:r>
        <w:t xml:space="preserve"> class</w:t>
      </w:r>
      <w:r w:rsidR="005E0260">
        <w:t xml:space="preserve"> in the </w:t>
      </w:r>
      <w:proofErr w:type="spellStart"/>
      <w:r w:rsidR="005E0260" w:rsidRPr="00F56351">
        <w:rPr>
          <w:rFonts w:ascii="Courier New" w:hAnsi="Courier New" w:cs="Courier New"/>
          <w:b/>
        </w:rPr>
        <w:t>sait.</w:t>
      </w:r>
      <w:r w:rsidR="00BC2738">
        <w:rPr>
          <w:rFonts w:ascii="Courier New" w:hAnsi="Courier New" w:cs="Courier New"/>
          <w:b/>
        </w:rPr>
        <w:t>sll.</w:t>
      </w:r>
      <w:r w:rsidR="005E0260" w:rsidRPr="00F56351">
        <w:rPr>
          <w:rFonts w:ascii="Courier New" w:hAnsi="Courier New" w:cs="Courier New"/>
          <w:b/>
        </w:rPr>
        <w:t>problemdomain</w:t>
      </w:r>
      <w:proofErr w:type="spellEnd"/>
      <w:r w:rsidR="005E0260">
        <w:t xml:space="preserve"> package</w:t>
      </w:r>
      <w:r>
        <w:t xml:space="preserve"> will be used as the data type for the items in the linked list. </w:t>
      </w:r>
    </w:p>
    <w:p w14:paraId="406C066F" w14:textId="3F34772F" w:rsidR="00191D2E" w:rsidRDefault="00191D2E" w:rsidP="00191D2E">
      <w:pPr>
        <w:pStyle w:val="Heading2"/>
        <w:rPr>
          <w:b/>
          <w:bCs/>
        </w:rPr>
      </w:pPr>
      <w:r w:rsidRPr="00191D2E">
        <w:rPr>
          <w:b/>
          <w:bCs/>
        </w:rPr>
        <w:t>Notes:</w:t>
      </w:r>
    </w:p>
    <w:p w14:paraId="4E9046DA" w14:textId="79D98D0A" w:rsidR="008B76DC" w:rsidRDefault="00191D2E" w:rsidP="00D32D6B">
      <w:pPr>
        <w:pStyle w:val="Heading2"/>
        <w:rPr>
          <w:rFonts w:asciiTheme="minorHAnsi" w:hAnsiTheme="minorHAnsi" w:cstheme="minorHAnsi"/>
          <w:sz w:val="22"/>
          <w:szCs w:val="22"/>
        </w:rPr>
      </w:pPr>
      <w:r w:rsidRPr="00191D2E">
        <w:rPr>
          <w:rFonts w:asciiTheme="minorHAnsi" w:hAnsiTheme="minorHAnsi" w:cstheme="minorHAnsi"/>
          <w:sz w:val="22"/>
          <w:szCs w:val="22"/>
        </w:rPr>
        <w:t>To follow the object-oriented principles, your project should contain ONLY the following classes and methods in their respective package.</w:t>
      </w:r>
    </w:p>
    <w:p w14:paraId="2A04AAD3" w14:textId="77777777" w:rsidR="00D32D6B" w:rsidRPr="00D32D6B" w:rsidRDefault="00D32D6B" w:rsidP="00D32D6B"/>
    <w:tbl>
      <w:tblPr>
        <w:tblStyle w:val="TableGrid"/>
        <w:tblW w:w="0" w:type="auto"/>
        <w:jc w:val="center"/>
        <w:tblLook w:val="04A0" w:firstRow="1" w:lastRow="0" w:firstColumn="1" w:lastColumn="0" w:noHBand="0" w:noVBand="1"/>
      </w:tblPr>
      <w:tblGrid>
        <w:gridCol w:w="2857"/>
        <w:gridCol w:w="1777"/>
        <w:gridCol w:w="4716"/>
      </w:tblGrid>
      <w:tr w:rsidR="00191D2E" w:rsidRPr="00191D2E" w14:paraId="3DA839F9" w14:textId="77777777" w:rsidTr="00D634AF">
        <w:trPr>
          <w:jc w:val="center"/>
        </w:trPr>
        <w:tc>
          <w:tcPr>
            <w:tcW w:w="0" w:type="auto"/>
          </w:tcPr>
          <w:p w14:paraId="77B7439D" w14:textId="77777777" w:rsidR="00191D2E" w:rsidRPr="00191D2E" w:rsidRDefault="00191D2E" w:rsidP="008B76DC">
            <w:pPr>
              <w:rPr>
                <w:rFonts w:cstheme="minorHAnsi"/>
                <w:b/>
              </w:rPr>
            </w:pPr>
            <w:r w:rsidRPr="00191D2E">
              <w:rPr>
                <w:rFonts w:cstheme="minorHAnsi"/>
                <w:b/>
              </w:rPr>
              <w:t>Package</w:t>
            </w:r>
          </w:p>
        </w:tc>
        <w:tc>
          <w:tcPr>
            <w:tcW w:w="0" w:type="auto"/>
          </w:tcPr>
          <w:p w14:paraId="4CA9C849" w14:textId="77777777" w:rsidR="00191D2E" w:rsidRPr="00191D2E" w:rsidRDefault="00191D2E" w:rsidP="008B76DC">
            <w:pPr>
              <w:rPr>
                <w:rFonts w:cstheme="minorHAnsi"/>
                <w:b/>
              </w:rPr>
            </w:pPr>
            <w:r w:rsidRPr="00191D2E">
              <w:rPr>
                <w:rFonts w:cstheme="minorHAnsi"/>
                <w:b/>
              </w:rPr>
              <w:t>Class</w:t>
            </w:r>
          </w:p>
        </w:tc>
        <w:tc>
          <w:tcPr>
            <w:tcW w:w="0" w:type="auto"/>
          </w:tcPr>
          <w:p w14:paraId="287578CE" w14:textId="77777777" w:rsidR="00191D2E" w:rsidRPr="00191D2E" w:rsidRDefault="00191D2E" w:rsidP="008B76DC">
            <w:pPr>
              <w:rPr>
                <w:rFonts w:cstheme="minorHAnsi"/>
                <w:b/>
              </w:rPr>
            </w:pPr>
            <w:r w:rsidRPr="00191D2E">
              <w:rPr>
                <w:rFonts w:cstheme="minorHAnsi"/>
                <w:b/>
              </w:rPr>
              <w:t xml:space="preserve">Methods </w:t>
            </w:r>
          </w:p>
        </w:tc>
      </w:tr>
      <w:tr w:rsidR="00191D2E" w:rsidRPr="00191D2E" w14:paraId="7AFA9DDE" w14:textId="77777777" w:rsidTr="00D634AF">
        <w:trPr>
          <w:jc w:val="center"/>
        </w:trPr>
        <w:tc>
          <w:tcPr>
            <w:tcW w:w="0" w:type="auto"/>
          </w:tcPr>
          <w:p w14:paraId="79C4D5B4" w14:textId="4C0ED69D" w:rsidR="00191D2E" w:rsidRPr="008B76DC" w:rsidRDefault="00191D2E" w:rsidP="00D634AF">
            <w:pPr>
              <w:rPr>
                <w:rFonts w:ascii="Courier New" w:hAnsi="Courier New" w:cs="Courier New"/>
                <w:sz w:val="20"/>
                <w:szCs w:val="20"/>
              </w:rPr>
            </w:pPr>
            <w:proofErr w:type="spellStart"/>
            <w:r w:rsidRPr="008B76DC">
              <w:rPr>
                <w:rFonts w:ascii="Courier New" w:hAnsi="Courier New" w:cs="Courier New"/>
                <w:sz w:val="20"/>
                <w:szCs w:val="20"/>
              </w:rPr>
              <w:t>sait.</w:t>
            </w:r>
            <w:r w:rsidR="00D32D6B">
              <w:rPr>
                <w:rFonts w:ascii="Courier New" w:hAnsi="Courier New" w:cs="Courier New"/>
                <w:sz w:val="20"/>
                <w:szCs w:val="20"/>
              </w:rPr>
              <w:t>sll</w:t>
            </w:r>
            <w:r w:rsidRPr="008B76DC">
              <w:rPr>
                <w:rFonts w:ascii="Courier New" w:hAnsi="Courier New" w:cs="Courier New"/>
                <w:sz w:val="20"/>
                <w:szCs w:val="20"/>
              </w:rPr>
              <w:t>.</w:t>
            </w:r>
            <w:r w:rsidR="00353CC3">
              <w:rPr>
                <w:rFonts w:ascii="Courier New" w:hAnsi="Courier New" w:cs="Courier New"/>
                <w:sz w:val="20"/>
                <w:szCs w:val="20"/>
              </w:rPr>
              <w:t>utility</w:t>
            </w:r>
            <w:proofErr w:type="spellEnd"/>
          </w:p>
        </w:tc>
        <w:tc>
          <w:tcPr>
            <w:tcW w:w="0" w:type="auto"/>
          </w:tcPr>
          <w:p w14:paraId="304111E5" w14:textId="3FE6BA1C" w:rsidR="00191D2E" w:rsidRDefault="00D32D6B" w:rsidP="00D634AF">
            <w:pPr>
              <w:rPr>
                <w:rFonts w:ascii="Courier New" w:hAnsi="Courier New" w:cs="Courier New"/>
                <w:sz w:val="20"/>
                <w:szCs w:val="20"/>
              </w:rPr>
            </w:pPr>
            <w:proofErr w:type="spellStart"/>
            <w:r>
              <w:rPr>
                <w:rFonts w:ascii="Courier New" w:hAnsi="Courier New" w:cs="Courier New"/>
                <w:sz w:val="20"/>
                <w:szCs w:val="20"/>
              </w:rPr>
              <w:t>LinkedListADT</w:t>
            </w:r>
            <w:proofErr w:type="spellEnd"/>
          </w:p>
          <w:p w14:paraId="79E3E08F" w14:textId="77777777" w:rsidR="00BC2738" w:rsidRDefault="00BC2738" w:rsidP="00D634AF">
            <w:pPr>
              <w:rPr>
                <w:rFonts w:ascii="Courier New" w:hAnsi="Courier New" w:cs="Courier New"/>
                <w:sz w:val="20"/>
                <w:szCs w:val="20"/>
              </w:rPr>
            </w:pPr>
          </w:p>
          <w:p w14:paraId="362AD74C" w14:textId="77777777" w:rsidR="00BC2738" w:rsidRDefault="00BC2738" w:rsidP="00D634AF">
            <w:pPr>
              <w:rPr>
                <w:rFonts w:ascii="Courier New" w:hAnsi="Courier New" w:cs="Courier New"/>
                <w:sz w:val="20"/>
                <w:szCs w:val="20"/>
              </w:rPr>
            </w:pPr>
          </w:p>
          <w:p w14:paraId="24924711" w14:textId="77777777" w:rsidR="00BC2738" w:rsidRDefault="00BC2738" w:rsidP="00D634AF">
            <w:pPr>
              <w:rPr>
                <w:rFonts w:ascii="Courier New" w:hAnsi="Courier New" w:cs="Courier New"/>
                <w:sz w:val="20"/>
                <w:szCs w:val="20"/>
              </w:rPr>
            </w:pPr>
          </w:p>
          <w:p w14:paraId="1ABD2375" w14:textId="77777777" w:rsidR="00BC2738" w:rsidRDefault="00BC2738" w:rsidP="00D634AF">
            <w:pPr>
              <w:rPr>
                <w:rFonts w:ascii="Courier New" w:hAnsi="Courier New" w:cs="Courier New"/>
                <w:sz w:val="20"/>
                <w:szCs w:val="20"/>
              </w:rPr>
            </w:pPr>
          </w:p>
          <w:p w14:paraId="2C9D1C72" w14:textId="77777777" w:rsidR="00BC2738" w:rsidRDefault="00BC2738" w:rsidP="00D634AF">
            <w:pPr>
              <w:rPr>
                <w:rFonts w:ascii="Courier New" w:hAnsi="Courier New" w:cs="Courier New"/>
                <w:sz w:val="20"/>
                <w:szCs w:val="20"/>
              </w:rPr>
            </w:pPr>
            <w:r>
              <w:rPr>
                <w:rFonts w:ascii="Courier New" w:hAnsi="Courier New" w:cs="Courier New"/>
                <w:sz w:val="20"/>
                <w:szCs w:val="20"/>
              </w:rPr>
              <w:t>SLL</w:t>
            </w:r>
          </w:p>
          <w:p w14:paraId="225916C2" w14:textId="77777777" w:rsidR="00BC2738" w:rsidRDefault="00BC2738" w:rsidP="00D634AF">
            <w:pPr>
              <w:rPr>
                <w:rFonts w:ascii="Courier New" w:hAnsi="Courier New" w:cs="Courier New"/>
                <w:sz w:val="20"/>
                <w:szCs w:val="20"/>
              </w:rPr>
            </w:pPr>
          </w:p>
          <w:p w14:paraId="4ECAE60B" w14:textId="77777777" w:rsidR="00BC2738" w:rsidRDefault="00BC2738" w:rsidP="00D634AF">
            <w:pPr>
              <w:rPr>
                <w:rFonts w:ascii="Courier New" w:hAnsi="Courier New" w:cs="Courier New"/>
                <w:sz w:val="20"/>
                <w:szCs w:val="20"/>
              </w:rPr>
            </w:pPr>
          </w:p>
          <w:p w14:paraId="58E81E78" w14:textId="77777777" w:rsidR="00BC2738" w:rsidRDefault="00BC2738" w:rsidP="00BC2738">
            <w:pPr>
              <w:rPr>
                <w:rFonts w:ascii="Courier New" w:hAnsi="Courier New" w:cs="Courier New"/>
                <w:sz w:val="20"/>
                <w:szCs w:val="20"/>
              </w:rPr>
            </w:pPr>
            <w:r>
              <w:rPr>
                <w:rFonts w:ascii="Courier New" w:hAnsi="Courier New" w:cs="Courier New"/>
                <w:sz w:val="20"/>
                <w:szCs w:val="20"/>
              </w:rPr>
              <w:t>Node</w:t>
            </w:r>
          </w:p>
          <w:p w14:paraId="0F4748D7" w14:textId="03088BB2" w:rsidR="00BC2738" w:rsidRPr="008B76DC" w:rsidRDefault="00BC2738" w:rsidP="00D634AF">
            <w:pPr>
              <w:rPr>
                <w:rFonts w:ascii="Courier New" w:hAnsi="Courier New" w:cs="Courier New"/>
                <w:sz w:val="20"/>
                <w:szCs w:val="20"/>
              </w:rPr>
            </w:pPr>
          </w:p>
        </w:tc>
        <w:tc>
          <w:tcPr>
            <w:tcW w:w="0" w:type="auto"/>
          </w:tcPr>
          <w:p w14:paraId="6B819BFA" w14:textId="72FFD10F" w:rsidR="00191D2E" w:rsidRDefault="00BC2738" w:rsidP="00D634AF">
            <w:pPr>
              <w:rPr>
                <w:rFonts w:ascii="Courier New" w:hAnsi="Courier New" w:cs="Courier New"/>
                <w:sz w:val="20"/>
                <w:szCs w:val="20"/>
              </w:rPr>
            </w:pPr>
            <w:r>
              <w:rPr>
                <w:rFonts w:ascii="Courier New" w:hAnsi="Courier New" w:cs="Courier New"/>
                <w:sz w:val="20"/>
                <w:szCs w:val="20"/>
              </w:rPr>
              <w:t>a</w:t>
            </w:r>
            <w:r w:rsidR="003B31A6">
              <w:rPr>
                <w:rFonts w:ascii="Courier New" w:hAnsi="Courier New" w:cs="Courier New"/>
                <w:sz w:val="20"/>
                <w:szCs w:val="20"/>
              </w:rPr>
              <w:t xml:space="preserve">ppend, insert, prepend, set, size, get, </w:t>
            </w:r>
            <w:proofErr w:type="spellStart"/>
            <w:r w:rsidR="003B31A6">
              <w:rPr>
                <w:rFonts w:ascii="Courier New" w:hAnsi="Courier New" w:cs="Courier New"/>
                <w:sz w:val="20"/>
                <w:szCs w:val="20"/>
              </w:rPr>
              <w:t>indexOf</w:t>
            </w:r>
            <w:proofErr w:type="spellEnd"/>
            <w:r w:rsidR="003B31A6">
              <w:rPr>
                <w:rFonts w:ascii="Courier New" w:hAnsi="Courier New" w:cs="Courier New"/>
                <w:sz w:val="20"/>
                <w:szCs w:val="20"/>
              </w:rPr>
              <w:t xml:space="preserve">, contains, </w:t>
            </w:r>
            <w:proofErr w:type="spellStart"/>
            <w:r w:rsidR="003B31A6">
              <w:rPr>
                <w:rFonts w:ascii="Courier New" w:hAnsi="Courier New" w:cs="Courier New"/>
                <w:sz w:val="20"/>
                <w:szCs w:val="20"/>
              </w:rPr>
              <w:t>isEmpty</w:t>
            </w:r>
            <w:proofErr w:type="spellEnd"/>
            <w:r w:rsidR="003B31A6">
              <w:rPr>
                <w:rFonts w:ascii="Courier New" w:hAnsi="Courier New" w:cs="Courier New"/>
                <w:sz w:val="20"/>
                <w:szCs w:val="20"/>
              </w:rPr>
              <w:t xml:space="preserve">, clear, </w:t>
            </w:r>
            <w:r>
              <w:rPr>
                <w:rFonts w:ascii="Courier New" w:hAnsi="Courier New" w:cs="Courier New"/>
                <w:sz w:val="20"/>
                <w:szCs w:val="20"/>
              </w:rPr>
              <w:t xml:space="preserve">and </w:t>
            </w:r>
            <w:r w:rsidR="003B31A6">
              <w:rPr>
                <w:rFonts w:ascii="Courier New" w:hAnsi="Courier New" w:cs="Courier New"/>
                <w:sz w:val="20"/>
                <w:szCs w:val="20"/>
              </w:rPr>
              <w:t>remove</w:t>
            </w:r>
          </w:p>
          <w:p w14:paraId="6649A92C" w14:textId="77777777" w:rsidR="00BC2738" w:rsidRDefault="00BC2738" w:rsidP="00D634AF">
            <w:pPr>
              <w:rPr>
                <w:rFonts w:ascii="Courier New" w:hAnsi="Courier New" w:cs="Courier New"/>
                <w:sz w:val="20"/>
                <w:szCs w:val="20"/>
              </w:rPr>
            </w:pPr>
          </w:p>
          <w:p w14:paraId="32EBF7CB" w14:textId="77777777" w:rsidR="00BC2738" w:rsidRDefault="00BC2738" w:rsidP="00D634AF">
            <w:pPr>
              <w:rPr>
                <w:rFonts w:ascii="Courier New" w:hAnsi="Courier New" w:cs="Courier New"/>
                <w:sz w:val="20"/>
                <w:szCs w:val="20"/>
              </w:rPr>
            </w:pPr>
          </w:p>
          <w:p w14:paraId="06051FE2" w14:textId="5B0415CC" w:rsidR="00BC2738" w:rsidRDefault="00BC2738" w:rsidP="00D634AF">
            <w:pPr>
              <w:rPr>
                <w:rFonts w:ascii="Courier New" w:hAnsi="Courier New" w:cs="Courier New"/>
                <w:sz w:val="20"/>
                <w:szCs w:val="20"/>
              </w:rPr>
            </w:pPr>
            <w:r>
              <w:rPr>
                <w:rFonts w:ascii="Courier New" w:hAnsi="Courier New" w:cs="Courier New"/>
                <w:sz w:val="20"/>
                <w:szCs w:val="20"/>
              </w:rPr>
              <w:t>Implementation of the above interface methods</w:t>
            </w:r>
          </w:p>
          <w:p w14:paraId="0DA4DE2C" w14:textId="77777777" w:rsidR="00BC2738" w:rsidRDefault="00BC2738" w:rsidP="00D634AF">
            <w:pPr>
              <w:rPr>
                <w:rFonts w:ascii="Courier New" w:hAnsi="Courier New" w:cs="Courier New"/>
                <w:sz w:val="20"/>
                <w:szCs w:val="20"/>
              </w:rPr>
            </w:pPr>
          </w:p>
          <w:p w14:paraId="3CC209B1" w14:textId="1C7BF15B" w:rsidR="00BC2738" w:rsidRPr="008B76DC" w:rsidRDefault="00BC2738" w:rsidP="00D634AF">
            <w:pPr>
              <w:rPr>
                <w:rFonts w:ascii="Courier New" w:hAnsi="Courier New" w:cs="Courier New"/>
                <w:sz w:val="20"/>
                <w:szCs w:val="20"/>
              </w:rPr>
            </w:pPr>
            <w:r>
              <w:rPr>
                <w:rFonts w:ascii="Courier New" w:hAnsi="Courier New" w:cs="Courier New"/>
                <w:sz w:val="20"/>
                <w:szCs w:val="20"/>
              </w:rPr>
              <w:t>Getters and setters</w:t>
            </w:r>
          </w:p>
        </w:tc>
      </w:tr>
      <w:tr w:rsidR="00191D2E" w:rsidRPr="00191D2E" w14:paraId="0ECEF0BD" w14:textId="77777777" w:rsidTr="00D634AF">
        <w:trPr>
          <w:jc w:val="center"/>
        </w:trPr>
        <w:tc>
          <w:tcPr>
            <w:tcW w:w="0" w:type="auto"/>
          </w:tcPr>
          <w:p w14:paraId="2DF8A781" w14:textId="069FC052" w:rsidR="00191D2E" w:rsidRPr="008B76DC" w:rsidRDefault="00191D2E" w:rsidP="00BC2738">
            <w:pPr>
              <w:rPr>
                <w:rFonts w:ascii="Courier New" w:hAnsi="Courier New" w:cs="Courier New"/>
                <w:sz w:val="20"/>
                <w:szCs w:val="20"/>
              </w:rPr>
            </w:pPr>
            <w:proofErr w:type="spellStart"/>
            <w:r w:rsidRPr="008B76DC">
              <w:rPr>
                <w:rFonts w:ascii="Courier New" w:hAnsi="Courier New" w:cs="Courier New"/>
                <w:sz w:val="20"/>
                <w:szCs w:val="20"/>
              </w:rPr>
              <w:t>sait.</w:t>
            </w:r>
            <w:r w:rsidR="00BC2738">
              <w:rPr>
                <w:rFonts w:ascii="Courier New" w:hAnsi="Courier New" w:cs="Courier New"/>
                <w:sz w:val="20"/>
                <w:szCs w:val="20"/>
              </w:rPr>
              <w:t>sll</w:t>
            </w:r>
            <w:r w:rsidRPr="008B76DC">
              <w:rPr>
                <w:rFonts w:ascii="Courier New" w:hAnsi="Courier New" w:cs="Courier New"/>
                <w:sz w:val="20"/>
                <w:szCs w:val="20"/>
              </w:rPr>
              <w:t>.problemdomain</w:t>
            </w:r>
            <w:proofErr w:type="spellEnd"/>
          </w:p>
        </w:tc>
        <w:tc>
          <w:tcPr>
            <w:tcW w:w="0" w:type="auto"/>
          </w:tcPr>
          <w:p w14:paraId="373EC15A" w14:textId="4A98B31D" w:rsidR="00D32D6B" w:rsidRPr="008B76DC" w:rsidRDefault="00D32D6B" w:rsidP="00D634AF">
            <w:pPr>
              <w:rPr>
                <w:rFonts w:ascii="Courier New" w:hAnsi="Courier New" w:cs="Courier New"/>
                <w:sz w:val="20"/>
                <w:szCs w:val="20"/>
              </w:rPr>
            </w:pPr>
            <w:r>
              <w:rPr>
                <w:rFonts w:ascii="Courier New" w:hAnsi="Courier New" w:cs="Courier New"/>
                <w:sz w:val="20"/>
                <w:szCs w:val="20"/>
              </w:rPr>
              <w:t>User</w:t>
            </w:r>
          </w:p>
        </w:tc>
        <w:tc>
          <w:tcPr>
            <w:tcW w:w="0" w:type="auto"/>
          </w:tcPr>
          <w:p w14:paraId="7D8C6A17" w14:textId="4E0BFCE6" w:rsidR="003B31A6" w:rsidRPr="008B76DC" w:rsidRDefault="00BC2738" w:rsidP="00BC2738">
            <w:pPr>
              <w:rPr>
                <w:rFonts w:ascii="Courier New" w:hAnsi="Courier New" w:cs="Courier New"/>
                <w:sz w:val="20"/>
                <w:szCs w:val="20"/>
              </w:rPr>
            </w:pPr>
            <w:r>
              <w:rPr>
                <w:rFonts w:ascii="Courier New" w:hAnsi="Courier New" w:cs="Courier New"/>
                <w:sz w:val="20"/>
                <w:szCs w:val="20"/>
              </w:rPr>
              <w:t xml:space="preserve">Getters, setters, and </w:t>
            </w:r>
            <w:r w:rsidR="003B31A6">
              <w:rPr>
                <w:rFonts w:ascii="Courier New" w:hAnsi="Courier New" w:cs="Courier New"/>
                <w:sz w:val="20"/>
                <w:szCs w:val="20"/>
              </w:rPr>
              <w:t>equals</w:t>
            </w:r>
          </w:p>
        </w:tc>
      </w:tr>
    </w:tbl>
    <w:p w14:paraId="4D4C81DE" w14:textId="77777777" w:rsidR="0067491F" w:rsidRDefault="0067491F" w:rsidP="00262A13">
      <w:pPr>
        <w:spacing w:after="0" w:line="240" w:lineRule="auto"/>
        <w:rPr>
          <w:rFonts w:ascii="Courier New" w:hAnsi="Courier New" w:cs="Courier New"/>
        </w:rPr>
      </w:pPr>
    </w:p>
    <w:p w14:paraId="458C8782" w14:textId="0AE3F460" w:rsidR="0068763E" w:rsidRPr="00345E5A" w:rsidRDefault="0068763E" w:rsidP="00C308E1">
      <w:pPr>
        <w:pStyle w:val="Heading2"/>
        <w:spacing w:after="240"/>
        <w:rPr>
          <w:b/>
          <w:bCs/>
        </w:rPr>
      </w:pPr>
      <w:bookmarkStart w:id="1" w:name="_Hlk27745072"/>
      <w:r w:rsidRPr="00345E5A">
        <w:rPr>
          <w:b/>
          <w:bCs/>
        </w:rPr>
        <w:lastRenderedPageBreak/>
        <w:t xml:space="preserve">Marking </w:t>
      </w:r>
      <w:r w:rsidR="006E55DB">
        <w:rPr>
          <w:b/>
          <w:bCs/>
        </w:rPr>
        <w:t>Guide</w:t>
      </w:r>
    </w:p>
    <w:tbl>
      <w:tblPr>
        <w:tblStyle w:val="TableGrid"/>
        <w:tblW w:w="8275" w:type="dxa"/>
        <w:tblLayout w:type="fixed"/>
        <w:tblLook w:val="04A0" w:firstRow="1" w:lastRow="0" w:firstColumn="1" w:lastColumn="0" w:noHBand="0" w:noVBand="1"/>
      </w:tblPr>
      <w:tblGrid>
        <w:gridCol w:w="522"/>
        <w:gridCol w:w="6493"/>
        <w:gridCol w:w="630"/>
        <w:gridCol w:w="630"/>
      </w:tblGrid>
      <w:tr w:rsidR="001F2E9A" w14:paraId="41862E5D" w14:textId="77777777" w:rsidTr="00B30B6A">
        <w:tc>
          <w:tcPr>
            <w:tcW w:w="8275" w:type="dxa"/>
            <w:gridSpan w:val="4"/>
          </w:tcPr>
          <w:p w14:paraId="01A567A7" w14:textId="2291DF03" w:rsidR="001F2E9A" w:rsidRPr="00C308E1" w:rsidRDefault="001F2E9A" w:rsidP="005C7240">
            <w:pPr>
              <w:jc w:val="center"/>
              <w:rPr>
                <w:b/>
              </w:rPr>
            </w:pPr>
            <w:r w:rsidRPr="00C308E1">
              <w:rPr>
                <w:b/>
              </w:rPr>
              <w:t>Follows submission guidelines</w:t>
            </w:r>
          </w:p>
        </w:tc>
      </w:tr>
      <w:tr w:rsidR="00C53298" w14:paraId="308C5A7B" w14:textId="77777777" w:rsidTr="001F2E9A">
        <w:tc>
          <w:tcPr>
            <w:tcW w:w="522" w:type="dxa"/>
          </w:tcPr>
          <w:p w14:paraId="53AD6C94" w14:textId="1671AFA8" w:rsidR="00C53298" w:rsidRDefault="001F2E9A" w:rsidP="003C6356">
            <w:r>
              <w:t>1.</w:t>
            </w:r>
          </w:p>
        </w:tc>
        <w:tc>
          <w:tcPr>
            <w:tcW w:w="6493" w:type="dxa"/>
          </w:tcPr>
          <w:p w14:paraId="3F2B512B" w14:textId="65606AA5" w:rsidR="00C53298" w:rsidRDefault="00C53298" w:rsidP="003C6356">
            <w:r>
              <w:t>Correct files</w:t>
            </w:r>
          </w:p>
        </w:tc>
        <w:tc>
          <w:tcPr>
            <w:tcW w:w="630" w:type="dxa"/>
            <w:vAlign w:val="center"/>
          </w:tcPr>
          <w:p w14:paraId="7BD5AB92" w14:textId="2222B59A" w:rsidR="00C53298" w:rsidRDefault="00C53298" w:rsidP="003C6356">
            <w:pPr>
              <w:jc w:val="center"/>
            </w:pPr>
          </w:p>
        </w:tc>
        <w:tc>
          <w:tcPr>
            <w:tcW w:w="630" w:type="dxa"/>
            <w:vAlign w:val="center"/>
          </w:tcPr>
          <w:p w14:paraId="4F23EEC8" w14:textId="398195C1" w:rsidR="00C53298" w:rsidRDefault="00C53298" w:rsidP="005C7240">
            <w:pPr>
              <w:jc w:val="center"/>
            </w:pPr>
          </w:p>
        </w:tc>
      </w:tr>
      <w:tr w:rsidR="00C53298" w14:paraId="39A91020" w14:textId="77777777" w:rsidTr="001F2E9A">
        <w:tc>
          <w:tcPr>
            <w:tcW w:w="522" w:type="dxa"/>
          </w:tcPr>
          <w:p w14:paraId="1377E2C6" w14:textId="37F9787B" w:rsidR="00C53298" w:rsidRDefault="001F2E9A" w:rsidP="003C6356">
            <w:r>
              <w:t>2.</w:t>
            </w:r>
          </w:p>
        </w:tc>
        <w:tc>
          <w:tcPr>
            <w:tcW w:w="6493" w:type="dxa"/>
          </w:tcPr>
          <w:p w14:paraId="79438158" w14:textId="77777777" w:rsidR="00C53298" w:rsidRDefault="00C53298" w:rsidP="003C6356">
            <w:r>
              <w:t>File naming conventions followed</w:t>
            </w:r>
          </w:p>
        </w:tc>
        <w:tc>
          <w:tcPr>
            <w:tcW w:w="630" w:type="dxa"/>
            <w:vAlign w:val="center"/>
          </w:tcPr>
          <w:p w14:paraId="2DC60EBF" w14:textId="289DABA4" w:rsidR="00C53298" w:rsidRDefault="00C53298" w:rsidP="003C6356">
            <w:pPr>
              <w:jc w:val="center"/>
            </w:pPr>
          </w:p>
        </w:tc>
        <w:tc>
          <w:tcPr>
            <w:tcW w:w="630" w:type="dxa"/>
            <w:vAlign w:val="center"/>
          </w:tcPr>
          <w:p w14:paraId="22307FF1" w14:textId="3B5AEAD9" w:rsidR="00C53298" w:rsidRDefault="00C53298" w:rsidP="005C7240">
            <w:pPr>
              <w:jc w:val="center"/>
            </w:pPr>
          </w:p>
        </w:tc>
      </w:tr>
      <w:tr w:rsidR="00C53298" w14:paraId="03890568" w14:textId="77777777" w:rsidTr="001F2E9A">
        <w:tc>
          <w:tcPr>
            <w:tcW w:w="522" w:type="dxa"/>
          </w:tcPr>
          <w:p w14:paraId="25DC71B8" w14:textId="43E17820" w:rsidR="00C53298" w:rsidRDefault="001F2E9A" w:rsidP="003C6356">
            <w:r>
              <w:t>3.</w:t>
            </w:r>
          </w:p>
        </w:tc>
        <w:tc>
          <w:tcPr>
            <w:tcW w:w="6493" w:type="dxa"/>
          </w:tcPr>
          <w:p w14:paraId="15036E5F" w14:textId="77EAEEEC" w:rsidR="0043769C" w:rsidRDefault="00C53298" w:rsidP="006E55DB">
            <w:r>
              <w:t>NO extra files</w:t>
            </w:r>
          </w:p>
        </w:tc>
        <w:tc>
          <w:tcPr>
            <w:tcW w:w="630" w:type="dxa"/>
            <w:vAlign w:val="center"/>
          </w:tcPr>
          <w:p w14:paraId="3FADF3C6" w14:textId="6116CE48" w:rsidR="00C53298" w:rsidRDefault="00C53298" w:rsidP="003C6356">
            <w:pPr>
              <w:jc w:val="center"/>
            </w:pPr>
          </w:p>
        </w:tc>
        <w:tc>
          <w:tcPr>
            <w:tcW w:w="630" w:type="dxa"/>
            <w:vAlign w:val="center"/>
          </w:tcPr>
          <w:p w14:paraId="0F6DD4CA" w14:textId="29F06997" w:rsidR="00C53298" w:rsidRDefault="00C53298" w:rsidP="005C7240">
            <w:pPr>
              <w:jc w:val="center"/>
            </w:pPr>
          </w:p>
        </w:tc>
      </w:tr>
      <w:tr w:rsidR="00C820F0" w14:paraId="551C5998" w14:textId="77777777" w:rsidTr="00E63949">
        <w:tc>
          <w:tcPr>
            <w:tcW w:w="7015" w:type="dxa"/>
            <w:gridSpan w:val="2"/>
          </w:tcPr>
          <w:p w14:paraId="5D8B16BF" w14:textId="1BB0BDD5" w:rsidR="00C820F0" w:rsidRPr="00C820F0" w:rsidRDefault="00C820F0" w:rsidP="006E55DB">
            <w:pPr>
              <w:rPr>
                <w:b/>
                <w:bCs/>
              </w:rPr>
            </w:pPr>
            <w:r w:rsidRPr="00C820F0">
              <w:rPr>
                <w:b/>
                <w:bCs/>
              </w:rPr>
              <w:t>Subtotal</w:t>
            </w:r>
          </w:p>
        </w:tc>
        <w:tc>
          <w:tcPr>
            <w:tcW w:w="630" w:type="dxa"/>
            <w:vAlign w:val="center"/>
          </w:tcPr>
          <w:p w14:paraId="3BF48D08" w14:textId="77777777" w:rsidR="00C820F0" w:rsidRDefault="00C820F0" w:rsidP="003C6356">
            <w:pPr>
              <w:jc w:val="center"/>
            </w:pPr>
          </w:p>
        </w:tc>
        <w:tc>
          <w:tcPr>
            <w:tcW w:w="630" w:type="dxa"/>
            <w:vAlign w:val="center"/>
          </w:tcPr>
          <w:p w14:paraId="2FD3381C" w14:textId="574C80E9" w:rsidR="00C820F0" w:rsidRPr="00184F7D" w:rsidRDefault="00C820F0" w:rsidP="005C7240">
            <w:pPr>
              <w:jc w:val="center"/>
              <w:rPr>
                <w:b/>
                <w:bCs/>
              </w:rPr>
            </w:pPr>
            <w:r w:rsidRPr="00184F7D">
              <w:rPr>
                <w:b/>
                <w:bCs/>
              </w:rPr>
              <w:t>/3</w:t>
            </w:r>
          </w:p>
        </w:tc>
      </w:tr>
      <w:tr w:rsidR="001F2E9A" w14:paraId="33F16803" w14:textId="77777777" w:rsidTr="00A64A17">
        <w:trPr>
          <w:trHeight w:val="547"/>
        </w:trPr>
        <w:tc>
          <w:tcPr>
            <w:tcW w:w="8275" w:type="dxa"/>
            <w:gridSpan w:val="4"/>
          </w:tcPr>
          <w:p w14:paraId="7DDF2318" w14:textId="77777777" w:rsidR="001F2E9A" w:rsidRDefault="001F2E9A" w:rsidP="005C7240">
            <w:pPr>
              <w:jc w:val="center"/>
              <w:rPr>
                <w:b/>
              </w:rPr>
            </w:pPr>
          </w:p>
          <w:p w14:paraId="3E072A60" w14:textId="35BA7A98" w:rsidR="001F2E9A" w:rsidRDefault="0067491F" w:rsidP="005C7240">
            <w:pPr>
              <w:jc w:val="center"/>
            </w:pPr>
            <w:r>
              <w:rPr>
                <w:b/>
              </w:rPr>
              <w:t>Linked list ADT</w:t>
            </w:r>
          </w:p>
        </w:tc>
      </w:tr>
      <w:tr w:rsidR="0067491F" w14:paraId="0CB7EE21" w14:textId="77777777" w:rsidTr="001F2E9A">
        <w:tc>
          <w:tcPr>
            <w:tcW w:w="522" w:type="dxa"/>
          </w:tcPr>
          <w:p w14:paraId="71462FF1" w14:textId="77777777" w:rsidR="0067491F" w:rsidRPr="0067491F" w:rsidRDefault="0067491F" w:rsidP="0067491F">
            <w:pPr>
              <w:rPr>
                <w:b/>
              </w:rPr>
            </w:pPr>
          </w:p>
        </w:tc>
        <w:tc>
          <w:tcPr>
            <w:tcW w:w="6493" w:type="dxa"/>
          </w:tcPr>
          <w:p w14:paraId="2CAA1209" w14:textId="1FBF03AF" w:rsidR="0067491F" w:rsidRPr="0067491F" w:rsidRDefault="0067491F" w:rsidP="0067491F">
            <w:pPr>
              <w:rPr>
                <w:b/>
              </w:rPr>
            </w:pPr>
            <w:r w:rsidRPr="0067491F">
              <w:rPr>
                <w:b/>
              </w:rPr>
              <w:t>Linked List ADT</w:t>
            </w:r>
          </w:p>
        </w:tc>
        <w:tc>
          <w:tcPr>
            <w:tcW w:w="630" w:type="dxa"/>
          </w:tcPr>
          <w:p w14:paraId="1382A2E3" w14:textId="77777777" w:rsidR="0067491F" w:rsidRDefault="0067491F" w:rsidP="0067491F"/>
        </w:tc>
        <w:tc>
          <w:tcPr>
            <w:tcW w:w="630" w:type="dxa"/>
            <w:vAlign w:val="center"/>
          </w:tcPr>
          <w:p w14:paraId="15AF9A1C" w14:textId="406445F5" w:rsidR="0067491F" w:rsidRDefault="0067491F" w:rsidP="0067491F">
            <w:pPr>
              <w:jc w:val="center"/>
            </w:pPr>
          </w:p>
        </w:tc>
      </w:tr>
      <w:tr w:rsidR="0067491F" w14:paraId="72B7B5E0" w14:textId="77777777" w:rsidTr="001F2E9A">
        <w:tc>
          <w:tcPr>
            <w:tcW w:w="522" w:type="dxa"/>
          </w:tcPr>
          <w:p w14:paraId="391AF43E" w14:textId="59A1C485" w:rsidR="0067491F" w:rsidRDefault="0067491F" w:rsidP="0067491F">
            <w:r>
              <w:t>4.</w:t>
            </w:r>
          </w:p>
        </w:tc>
        <w:tc>
          <w:tcPr>
            <w:tcW w:w="6493" w:type="dxa"/>
          </w:tcPr>
          <w:p w14:paraId="5A18B9C0" w14:textId="01D3AB47" w:rsidR="0067491F" w:rsidRDefault="0067491F" w:rsidP="0067491F">
            <w:r w:rsidRPr="001E04C1">
              <w:t>Uses proper package structure.</w:t>
            </w:r>
          </w:p>
        </w:tc>
        <w:tc>
          <w:tcPr>
            <w:tcW w:w="630" w:type="dxa"/>
          </w:tcPr>
          <w:p w14:paraId="019AE2AE" w14:textId="38896704" w:rsidR="0067491F" w:rsidRDefault="0067491F" w:rsidP="0067491F"/>
        </w:tc>
        <w:tc>
          <w:tcPr>
            <w:tcW w:w="630" w:type="dxa"/>
            <w:vAlign w:val="center"/>
          </w:tcPr>
          <w:p w14:paraId="2DF6DE37" w14:textId="2654B180" w:rsidR="0067491F" w:rsidRDefault="0067491F" w:rsidP="0067491F">
            <w:pPr>
              <w:jc w:val="center"/>
            </w:pPr>
          </w:p>
        </w:tc>
      </w:tr>
      <w:tr w:rsidR="0067491F" w14:paraId="4D386B86" w14:textId="77777777" w:rsidTr="001F2E9A">
        <w:tc>
          <w:tcPr>
            <w:tcW w:w="522" w:type="dxa"/>
          </w:tcPr>
          <w:p w14:paraId="4C9D98DE" w14:textId="6075F8C4" w:rsidR="0067491F" w:rsidRDefault="0067491F" w:rsidP="0067491F">
            <w:r>
              <w:t>5.</w:t>
            </w:r>
          </w:p>
        </w:tc>
        <w:tc>
          <w:tcPr>
            <w:tcW w:w="6493" w:type="dxa"/>
          </w:tcPr>
          <w:p w14:paraId="54FE5357" w14:textId="305E760C" w:rsidR="0067491F" w:rsidRDefault="0067491F" w:rsidP="0067491F">
            <w:r w:rsidRPr="001E04C1">
              <w:t>Adds and replaces items in linked list.</w:t>
            </w:r>
          </w:p>
        </w:tc>
        <w:tc>
          <w:tcPr>
            <w:tcW w:w="630" w:type="dxa"/>
          </w:tcPr>
          <w:p w14:paraId="3BD01084" w14:textId="1CBD2C20" w:rsidR="0067491F" w:rsidRDefault="0067491F" w:rsidP="0067491F"/>
        </w:tc>
        <w:tc>
          <w:tcPr>
            <w:tcW w:w="630" w:type="dxa"/>
            <w:vAlign w:val="center"/>
          </w:tcPr>
          <w:p w14:paraId="38165E9C" w14:textId="1A2A520B" w:rsidR="0067491F" w:rsidRDefault="0067491F" w:rsidP="0067491F">
            <w:pPr>
              <w:jc w:val="center"/>
            </w:pPr>
          </w:p>
        </w:tc>
      </w:tr>
      <w:tr w:rsidR="0067491F" w14:paraId="3B5952DD" w14:textId="77777777" w:rsidTr="001F2E9A">
        <w:tc>
          <w:tcPr>
            <w:tcW w:w="522" w:type="dxa"/>
          </w:tcPr>
          <w:p w14:paraId="2DB745F1" w14:textId="1DC33FF1" w:rsidR="0067491F" w:rsidRDefault="0067491F" w:rsidP="0067491F">
            <w:r>
              <w:t>6.</w:t>
            </w:r>
          </w:p>
        </w:tc>
        <w:tc>
          <w:tcPr>
            <w:tcW w:w="6493" w:type="dxa"/>
          </w:tcPr>
          <w:p w14:paraId="6B03076A" w14:textId="32E36721" w:rsidR="0067491F" w:rsidRDefault="0067491F" w:rsidP="0067491F">
            <w:r w:rsidRPr="001E04C1">
              <w:t>Removes items from linked list.</w:t>
            </w:r>
          </w:p>
        </w:tc>
        <w:tc>
          <w:tcPr>
            <w:tcW w:w="630" w:type="dxa"/>
          </w:tcPr>
          <w:p w14:paraId="6E4057AE" w14:textId="1B3778DB" w:rsidR="0067491F" w:rsidRDefault="0067491F" w:rsidP="0067491F"/>
        </w:tc>
        <w:tc>
          <w:tcPr>
            <w:tcW w:w="630" w:type="dxa"/>
            <w:vAlign w:val="center"/>
          </w:tcPr>
          <w:p w14:paraId="357096E3" w14:textId="649A41F7" w:rsidR="0067491F" w:rsidRDefault="0067491F" w:rsidP="0067491F">
            <w:pPr>
              <w:jc w:val="center"/>
            </w:pPr>
          </w:p>
        </w:tc>
      </w:tr>
      <w:tr w:rsidR="0067491F" w14:paraId="394635A8" w14:textId="77777777" w:rsidTr="001F2E9A">
        <w:tc>
          <w:tcPr>
            <w:tcW w:w="522" w:type="dxa"/>
          </w:tcPr>
          <w:p w14:paraId="17BCD721" w14:textId="42626267" w:rsidR="0067491F" w:rsidRDefault="0067491F" w:rsidP="0067491F">
            <w:r>
              <w:t>7.</w:t>
            </w:r>
          </w:p>
        </w:tc>
        <w:tc>
          <w:tcPr>
            <w:tcW w:w="6493" w:type="dxa"/>
          </w:tcPr>
          <w:p w14:paraId="4295D419" w14:textId="58F83361" w:rsidR="0067491F" w:rsidRDefault="0067491F" w:rsidP="0067491F">
            <w:r w:rsidRPr="001E04C1">
              <w:t>Retrieves items from linked list.</w:t>
            </w:r>
          </w:p>
        </w:tc>
        <w:tc>
          <w:tcPr>
            <w:tcW w:w="630" w:type="dxa"/>
          </w:tcPr>
          <w:p w14:paraId="08F692AE" w14:textId="033866DE" w:rsidR="0067491F" w:rsidRDefault="0067491F" w:rsidP="0067491F"/>
        </w:tc>
        <w:tc>
          <w:tcPr>
            <w:tcW w:w="630" w:type="dxa"/>
            <w:vAlign w:val="center"/>
          </w:tcPr>
          <w:p w14:paraId="7665C512" w14:textId="0CE195FF" w:rsidR="0067491F" w:rsidRDefault="0067491F" w:rsidP="0067491F">
            <w:pPr>
              <w:jc w:val="center"/>
            </w:pPr>
          </w:p>
        </w:tc>
      </w:tr>
      <w:tr w:rsidR="0067491F" w14:paraId="18587F95" w14:textId="77777777" w:rsidTr="001F2E9A">
        <w:tc>
          <w:tcPr>
            <w:tcW w:w="522" w:type="dxa"/>
          </w:tcPr>
          <w:p w14:paraId="0CC94C2D" w14:textId="0448499F" w:rsidR="0067491F" w:rsidRDefault="0067491F" w:rsidP="0067491F">
            <w:r>
              <w:t>8.</w:t>
            </w:r>
          </w:p>
        </w:tc>
        <w:tc>
          <w:tcPr>
            <w:tcW w:w="6493" w:type="dxa"/>
          </w:tcPr>
          <w:p w14:paraId="217C0489" w14:textId="44D7FAA3" w:rsidR="0067491F" w:rsidRDefault="0067491F" w:rsidP="0067491F">
            <w:r w:rsidRPr="001E04C1">
              <w:t>Finds existing items in linked list.</w:t>
            </w:r>
          </w:p>
        </w:tc>
        <w:tc>
          <w:tcPr>
            <w:tcW w:w="630" w:type="dxa"/>
          </w:tcPr>
          <w:p w14:paraId="2DC6B95D" w14:textId="25CF04C7" w:rsidR="0067491F" w:rsidRDefault="0067491F" w:rsidP="0067491F"/>
        </w:tc>
        <w:tc>
          <w:tcPr>
            <w:tcW w:w="630" w:type="dxa"/>
            <w:vAlign w:val="center"/>
          </w:tcPr>
          <w:p w14:paraId="3BC1E41A" w14:textId="45441561" w:rsidR="0067491F" w:rsidRDefault="0067491F" w:rsidP="0067491F">
            <w:pPr>
              <w:jc w:val="center"/>
            </w:pPr>
          </w:p>
        </w:tc>
      </w:tr>
      <w:tr w:rsidR="0067491F" w14:paraId="37152F32" w14:textId="77777777" w:rsidTr="001F2E9A">
        <w:tc>
          <w:tcPr>
            <w:tcW w:w="522" w:type="dxa"/>
          </w:tcPr>
          <w:p w14:paraId="16232B35" w14:textId="15560E79" w:rsidR="0067491F" w:rsidRDefault="0067491F" w:rsidP="0067491F">
            <w:r>
              <w:t>9.</w:t>
            </w:r>
          </w:p>
        </w:tc>
        <w:tc>
          <w:tcPr>
            <w:tcW w:w="6493" w:type="dxa"/>
          </w:tcPr>
          <w:p w14:paraId="5E3D4CF2" w14:textId="2CB7165C" w:rsidR="0067491F" w:rsidRDefault="0067491F" w:rsidP="0067491F">
            <w:r w:rsidRPr="001E04C1">
              <w:t>Clears and checks if linked list is empty.</w:t>
            </w:r>
          </w:p>
        </w:tc>
        <w:tc>
          <w:tcPr>
            <w:tcW w:w="630" w:type="dxa"/>
          </w:tcPr>
          <w:p w14:paraId="70BDBEB2" w14:textId="11F70DA1" w:rsidR="0067491F" w:rsidRDefault="0067491F" w:rsidP="0067491F"/>
        </w:tc>
        <w:tc>
          <w:tcPr>
            <w:tcW w:w="630" w:type="dxa"/>
            <w:vAlign w:val="center"/>
          </w:tcPr>
          <w:p w14:paraId="3A49AA40" w14:textId="5FF4F77D" w:rsidR="0067491F" w:rsidRDefault="0067491F" w:rsidP="0067491F">
            <w:pPr>
              <w:jc w:val="center"/>
            </w:pPr>
          </w:p>
        </w:tc>
      </w:tr>
      <w:tr w:rsidR="00187B86" w:rsidRPr="00184F7D" w14:paraId="7747EC13" w14:textId="77777777" w:rsidTr="00160965">
        <w:tc>
          <w:tcPr>
            <w:tcW w:w="7015" w:type="dxa"/>
            <w:gridSpan w:val="2"/>
          </w:tcPr>
          <w:p w14:paraId="51743C14" w14:textId="77777777" w:rsidR="00187B86" w:rsidRPr="00263F32" w:rsidRDefault="00187B86" w:rsidP="00160965">
            <w:pPr>
              <w:rPr>
                <w:b/>
                <w:bCs/>
              </w:rPr>
            </w:pPr>
            <w:r w:rsidRPr="00263F32">
              <w:rPr>
                <w:b/>
                <w:bCs/>
              </w:rPr>
              <w:t>Subtotal</w:t>
            </w:r>
          </w:p>
        </w:tc>
        <w:tc>
          <w:tcPr>
            <w:tcW w:w="630" w:type="dxa"/>
          </w:tcPr>
          <w:p w14:paraId="7331B01E" w14:textId="77777777" w:rsidR="00187B86" w:rsidRDefault="00187B86" w:rsidP="00160965"/>
        </w:tc>
        <w:tc>
          <w:tcPr>
            <w:tcW w:w="630" w:type="dxa"/>
            <w:vAlign w:val="center"/>
          </w:tcPr>
          <w:p w14:paraId="543E5B78" w14:textId="1ACC0BE0" w:rsidR="00187B86" w:rsidRPr="00184F7D" w:rsidRDefault="00187B86" w:rsidP="00160965">
            <w:pPr>
              <w:jc w:val="center"/>
              <w:rPr>
                <w:b/>
                <w:bCs/>
              </w:rPr>
            </w:pPr>
            <w:r w:rsidRPr="00184F7D">
              <w:rPr>
                <w:b/>
                <w:bCs/>
              </w:rPr>
              <w:t>/</w:t>
            </w:r>
            <w:r>
              <w:rPr>
                <w:b/>
                <w:bCs/>
              </w:rPr>
              <w:t>19</w:t>
            </w:r>
          </w:p>
        </w:tc>
      </w:tr>
      <w:tr w:rsidR="00187B86" w14:paraId="6936B188" w14:textId="77777777" w:rsidTr="001F2E9A">
        <w:tc>
          <w:tcPr>
            <w:tcW w:w="522" w:type="dxa"/>
          </w:tcPr>
          <w:p w14:paraId="7B5CC516" w14:textId="77777777" w:rsidR="00187B86" w:rsidRPr="00187B86" w:rsidRDefault="00187B86" w:rsidP="0067491F">
            <w:pPr>
              <w:rPr>
                <w:b/>
              </w:rPr>
            </w:pPr>
          </w:p>
        </w:tc>
        <w:tc>
          <w:tcPr>
            <w:tcW w:w="6493" w:type="dxa"/>
          </w:tcPr>
          <w:p w14:paraId="3101C944" w14:textId="21BB25D1" w:rsidR="00187B86" w:rsidRPr="00187B86" w:rsidRDefault="00187B86" w:rsidP="0067491F">
            <w:pPr>
              <w:rPr>
                <w:b/>
              </w:rPr>
            </w:pPr>
            <w:r w:rsidRPr="00187B86">
              <w:rPr>
                <w:b/>
              </w:rPr>
              <w:t>Linked List Unit testing</w:t>
            </w:r>
          </w:p>
        </w:tc>
        <w:tc>
          <w:tcPr>
            <w:tcW w:w="630" w:type="dxa"/>
          </w:tcPr>
          <w:p w14:paraId="2C92FB50" w14:textId="77777777" w:rsidR="00187B86" w:rsidRDefault="00187B86" w:rsidP="0067491F"/>
        </w:tc>
        <w:tc>
          <w:tcPr>
            <w:tcW w:w="630" w:type="dxa"/>
            <w:vAlign w:val="center"/>
          </w:tcPr>
          <w:p w14:paraId="1DBFFC17" w14:textId="2B99A59D" w:rsidR="00187B86" w:rsidRDefault="00187B86" w:rsidP="0067491F">
            <w:pPr>
              <w:jc w:val="center"/>
            </w:pPr>
          </w:p>
        </w:tc>
      </w:tr>
      <w:tr w:rsidR="0067491F" w14:paraId="2C7442DC" w14:textId="77777777" w:rsidTr="001F2E9A">
        <w:tc>
          <w:tcPr>
            <w:tcW w:w="522" w:type="dxa"/>
          </w:tcPr>
          <w:p w14:paraId="25268D55" w14:textId="108DB719" w:rsidR="0067491F" w:rsidRDefault="0067491F" w:rsidP="0067491F">
            <w:r>
              <w:t>10.</w:t>
            </w:r>
          </w:p>
        </w:tc>
        <w:tc>
          <w:tcPr>
            <w:tcW w:w="6493" w:type="dxa"/>
          </w:tcPr>
          <w:p w14:paraId="5308C12E" w14:textId="32D5291C" w:rsidR="0067491F" w:rsidRDefault="0067491F" w:rsidP="0067491F">
            <w:r w:rsidRPr="00CD3450">
              <w:t>Uses implemented linked list ADT as test fixture.</w:t>
            </w:r>
          </w:p>
        </w:tc>
        <w:tc>
          <w:tcPr>
            <w:tcW w:w="630" w:type="dxa"/>
          </w:tcPr>
          <w:p w14:paraId="11E7F09C" w14:textId="4DD2A0F8" w:rsidR="0067491F" w:rsidRDefault="0067491F" w:rsidP="0067491F"/>
        </w:tc>
        <w:tc>
          <w:tcPr>
            <w:tcW w:w="630" w:type="dxa"/>
            <w:vAlign w:val="center"/>
          </w:tcPr>
          <w:p w14:paraId="0A063D8F" w14:textId="7B07B68F" w:rsidR="0067491F" w:rsidRDefault="0067491F" w:rsidP="0067491F">
            <w:pPr>
              <w:jc w:val="center"/>
            </w:pPr>
          </w:p>
        </w:tc>
      </w:tr>
      <w:tr w:rsidR="0067491F" w14:paraId="39539A58" w14:textId="77777777" w:rsidTr="001F2E9A">
        <w:tc>
          <w:tcPr>
            <w:tcW w:w="522" w:type="dxa"/>
          </w:tcPr>
          <w:p w14:paraId="358909B9" w14:textId="6CD09168" w:rsidR="0067491F" w:rsidRDefault="0067491F" w:rsidP="0067491F">
            <w:r>
              <w:t>11.</w:t>
            </w:r>
          </w:p>
        </w:tc>
        <w:tc>
          <w:tcPr>
            <w:tcW w:w="6493" w:type="dxa"/>
          </w:tcPr>
          <w:p w14:paraId="6546E05C" w14:textId="3696ECAA" w:rsidR="0067491F" w:rsidRDefault="0067491F" w:rsidP="0067491F">
            <w:r w:rsidRPr="00CD3450">
              <w:t>Created and implemented new JUnit test cases.</w:t>
            </w:r>
          </w:p>
        </w:tc>
        <w:tc>
          <w:tcPr>
            <w:tcW w:w="630" w:type="dxa"/>
          </w:tcPr>
          <w:p w14:paraId="6B1A27AC" w14:textId="24762EE0" w:rsidR="0067491F" w:rsidRDefault="0067491F" w:rsidP="0067491F"/>
        </w:tc>
        <w:tc>
          <w:tcPr>
            <w:tcW w:w="630" w:type="dxa"/>
            <w:vAlign w:val="center"/>
          </w:tcPr>
          <w:p w14:paraId="6570F428" w14:textId="71F3857B" w:rsidR="0067491F" w:rsidRDefault="0067491F" w:rsidP="0067491F">
            <w:pPr>
              <w:jc w:val="center"/>
            </w:pPr>
          </w:p>
        </w:tc>
      </w:tr>
      <w:tr w:rsidR="00187B86" w:rsidRPr="00184F7D" w14:paraId="453E4683" w14:textId="77777777" w:rsidTr="00160965">
        <w:tc>
          <w:tcPr>
            <w:tcW w:w="7015" w:type="dxa"/>
            <w:gridSpan w:val="2"/>
          </w:tcPr>
          <w:p w14:paraId="3A9D1835" w14:textId="77777777" w:rsidR="00187B86" w:rsidRPr="00263F32" w:rsidRDefault="00187B86" w:rsidP="00160965">
            <w:pPr>
              <w:rPr>
                <w:b/>
                <w:bCs/>
              </w:rPr>
            </w:pPr>
            <w:r w:rsidRPr="00263F32">
              <w:rPr>
                <w:b/>
                <w:bCs/>
              </w:rPr>
              <w:t>Subtotal</w:t>
            </w:r>
          </w:p>
        </w:tc>
        <w:tc>
          <w:tcPr>
            <w:tcW w:w="630" w:type="dxa"/>
          </w:tcPr>
          <w:p w14:paraId="37B67F1F" w14:textId="77777777" w:rsidR="00187B86" w:rsidRDefault="00187B86" w:rsidP="00160965"/>
        </w:tc>
        <w:tc>
          <w:tcPr>
            <w:tcW w:w="630" w:type="dxa"/>
            <w:vAlign w:val="center"/>
          </w:tcPr>
          <w:p w14:paraId="6F37A83E" w14:textId="391311AB" w:rsidR="00187B86" w:rsidRPr="00184F7D" w:rsidRDefault="00187B86" w:rsidP="00160965">
            <w:pPr>
              <w:jc w:val="center"/>
              <w:rPr>
                <w:b/>
                <w:bCs/>
              </w:rPr>
            </w:pPr>
            <w:r w:rsidRPr="00184F7D">
              <w:rPr>
                <w:b/>
                <w:bCs/>
              </w:rPr>
              <w:t>/</w:t>
            </w:r>
            <w:r>
              <w:rPr>
                <w:b/>
                <w:bCs/>
              </w:rPr>
              <w:t>7</w:t>
            </w:r>
          </w:p>
        </w:tc>
      </w:tr>
      <w:tr w:rsidR="00187B86" w14:paraId="1E21BCD6" w14:textId="77777777" w:rsidTr="001F2E9A">
        <w:tc>
          <w:tcPr>
            <w:tcW w:w="522" w:type="dxa"/>
          </w:tcPr>
          <w:p w14:paraId="440D6E84" w14:textId="77777777" w:rsidR="00187B86" w:rsidRDefault="00187B86" w:rsidP="00187B86"/>
        </w:tc>
        <w:tc>
          <w:tcPr>
            <w:tcW w:w="6493" w:type="dxa"/>
          </w:tcPr>
          <w:p w14:paraId="5255A474" w14:textId="0BDA95D5" w:rsidR="00187B86" w:rsidRPr="00CD3450" w:rsidRDefault="00187B86" w:rsidP="00187B86">
            <w:r w:rsidRPr="00CD3450">
              <w:rPr>
                <w:b/>
              </w:rPr>
              <w:t>Serialization Unit Testing</w:t>
            </w:r>
          </w:p>
        </w:tc>
        <w:tc>
          <w:tcPr>
            <w:tcW w:w="630" w:type="dxa"/>
          </w:tcPr>
          <w:p w14:paraId="3A92E290" w14:textId="77777777" w:rsidR="00187B86" w:rsidRDefault="00187B86" w:rsidP="00187B86"/>
        </w:tc>
        <w:tc>
          <w:tcPr>
            <w:tcW w:w="630" w:type="dxa"/>
            <w:vAlign w:val="center"/>
          </w:tcPr>
          <w:p w14:paraId="300A81C9" w14:textId="72EA5834" w:rsidR="00187B86" w:rsidRDefault="00187B86" w:rsidP="00187B86">
            <w:pPr>
              <w:jc w:val="center"/>
            </w:pPr>
          </w:p>
        </w:tc>
      </w:tr>
      <w:tr w:rsidR="00187B86" w14:paraId="6971F5C7" w14:textId="77777777" w:rsidTr="001F2E9A">
        <w:tc>
          <w:tcPr>
            <w:tcW w:w="522" w:type="dxa"/>
          </w:tcPr>
          <w:p w14:paraId="25481B0C" w14:textId="46BD20E3" w:rsidR="00187B86" w:rsidRDefault="00187B86" w:rsidP="00187B86">
            <w:r>
              <w:t>12.</w:t>
            </w:r>
          </w:p>
        </w:tc>
        <w:tc>
          <w:tcPr>
            <w:tcW w:w="6493" w:type="dxa"/>
          </w:tcPr>
          <w:p w14:paraId="5A424ED5" w14:textId="123CB059" w:rsidR="00187B86" w:rsidRDefault="00187B86" w:rsidP="00187B86">
            <w:r w:rsidRPr="00CD3450">
              <w:t>Uses implemented linked list ADT as test fixture.</w:t>
            </w:r>
          </w:p>
        </w:tc>
        <w:tc>
          <w:tcPr>
            <w:tcW w:w="630" w:type="dxa"/>
          </w:tcPr>
          <w:p w14:paraId="3CD7396A" w14:textId="64F1069D" w:rsidR="00187B86" w:rsidRDefault="00187B86" w:rsidP="00187B86"/>
        </w:tc>
        <w:tc>
          <w:tcPr>
            <w:tcW w:w="630" w:type="dxa"/>
            <w:vAlign w:val="center"/>
          </w:tcPr>
          <w:p w14:paraId="27C270E6" w14:textId="670D4CA3" w:rsidR="00187B86" w:rsidRDefault="00187B86" w:rsidP="00187B86">
            <w:pPr>
              <w:jc w:val="center"/>
            </w:pPr>
          </w:p>
        </w:tc>
      </w:tr>
      <w:tr w:rsidR="00187B86" w14:paraId="33CAACA3" w14:textId="77777777" w:rsidTr="001F2E9A">
        <w:tc>
          <w:tcPr>
            <w:tcW w:w="522" w:type="dxa"/>
          </w:tcPr>
          <w:p w14:paraId="17C5AEF1" w14:textId="71A3C27D" w:rsidR="00187B86" w:rsidRDefault="00187B86" w:rsidP="00187B86">
            <w:r>
              <w:t>13.</w:t>
            </w:r>
          </w:p>
        </w:tc>
        <w:tc>
          <w:tcPr>
            <w:tcW w:w="6493" w:type="dxa"/>
          </w:tcPr>
          <w:p w14:paraId="15D50F1F" w14:textId="3D460F17" w:rsidR="00187B86" w:rsidRDefault="00187B86" w:rsidP="00187B86">
            <w:r w:rsidRPr="00CD3450">
              <w:t>Writes linked list using object stream.</w:t>
            </w:r>
          </w:p>
        </w:tc>
        <w:tc>
          <w:tcPr>
            <w:tcW w:w="630" w:type="dxa"/>
          </w:tcPr>
          <w:p w14:paraId="29B1DB40" w14:textId="0D979A91" w:rsidR="00187B86" w:rsidRDefault="00187B86" w:rsidP="00187B86"/>
        </w:tc>
        <w:tc>
          <w:tcPr>
            <w:tcW w:w="630" w:type="dxa"/>
            <w:vAlign w:val="center"/>
          </w:tcPr>
          <w:p w14:paraId="2734E890" w14:textId="0441F916" w:rsidR="00187B86" w:rsidRDefault="00187B86" w:rsidP="00187B86">
            <w:pPr>
              <w:jc w:val="center"/>
            </w:pPr>
          </w:p>
        </w:tc>
      </w:tr>
      <w:tr w:rsidR="00187B86" w14:paraId="5FEA6072" w14:textId="77777777" w:rsidTr="001F2E9A">
        <w:tc>
          <w:tcPr>
            <w:tcW w:w="522" w:type="dxa"/>
          </w:tcPr>
          <w:p w14:paraId="558B3782" w14:textId="2ACC00B9" w:rsidR="00187B86" w:rsidRDefault="00187B86" w:rsidP="00187B86">
            <w:r>
              <w:t>14.</w:t>
            </w:r>
          </w:p>
        </w:tc>
        <w:tc>
          <w:tcPr>
            <w:tcW w:w="6493" w:type="dxa"/>
          </w:tcPr>
          <w:p w14:paraId="58DD5144" w14:textId="43BDA725" w:rsidR="00187B86" w:rsidRDefault="00187B86" w:rsidP="00187B86">
            <w:r w:rsidRPr="00CD3450">
              <w:t>Reads linked list using object stream.</w:t>
            </w:r>
          </w:p>
        </w:tc>
        <w:tc>
          <w:tcPr>
            <w:tcW w:w="630" w:type="dxa"/>
          </w:tcPr>
          <w:p w14:paraId="3D83773E" w14:textId="0C1164E0" w:rsidR="00187B86" w:rsidRDefault="00187B86" w:rsidP="00187B86"/>
        </w:tc>
        <w:tc>
          <w:tcPr>
            <w:tcW w:w="630" w:type="dxa"/>
            <w:vAlign w:val="center"/>
          </w:tcPr>
          <w:p w14:paraId="778261AF" w14:textId="71FD7BBC" w:rsidR="00187B86" w:rsidRDefault="00187B86" w:rsidP="00187B86">
            <w:pPr>
              <w:jc w:val="center"/>
            </w:pPr>
          </w:p>
        </w:tc>
      </w:tr>
      <w:tr w:rsidR="00AB4B48" w14:paraId="6D87972E" w14:textId="77777777" w:rsidTr="001F2E9A">
        <w:tc>
          <w:tcPr>
            <w:tcW w:w="522" w:type="dxa"/>
          </w:tcPr>
          <w:p w14:paraId="58B047BE" w14:textId="05BFC038" w:rsidR="00AB4B48" w:rsidRDefault="00AB4B48" w:rsidP="00187B86">
            <w:r>
              <w:t>15.</w:t>
            </w:r>
          </w:p>
        </w:tc>
        <w:tc>
          <w:tcPr>
            <w:tcW w:w="6493" w:type="dxa"/>
          </w:tcPr>
          <w:p w14:paraId="7DBD232E" w14:textId="623075DF" w:rsidR="00AB4B48" w:rsidRPr="00CD3450" w:rsidRDefault="00AB4B48" w:rsidP="00187B86">
            <w:r w:rsidRPr="00CD3450">
              <w:t>Applicable data is ignored in serialization process.</w:t>
            </w:r>
          </w:p>
        </w:tc>
        <w:tc>
          <w:tcPr>
            <w:tcW w:w="630" w:type="dxa"/>
          </w:tcPr>
          <w:p w14:paraId="5BFB8FC6" w14:textId="77777777" w:rsidR="00AB4B48" w:rsidRDefault="00AB4B48" w:rsidP="00187B86"/>
        </w:tc>
        <w:tc>
          <w:tcPr>
            <w:tcW w:w="630" w:type="dxa"/>
            <w:vAlign w:val="center"/>
          </w:tcPr>
          <w:p w14:paraId="5CC786B4" w14:textId="77777777" w:rsidR="00AB4B48" w:rsidRDefault="00AB4B48" w:rsidP="00187B86">
            <w:pPr>
              <w:jc w:val="center"/>
            </w:pPr>
          </w:p>
        </w:tc>
      </w:tr>
      <w:tr w:rsidR="00187B86" w14:paraId="571789A6" w14:textId="77777777" w:rsidTr="00ED7174">
        <w:tc>
          <w:tcPr>
            <w:tcW w:w="7015" w:type="dxa"/>
            <w:gridSpan w:val="2"/>
          </w:tcPr>
          <w:p w14:paraId="4341492A" w14:textId="1431F117" w:rsidR="00187B86" w:rsidRPr="00263F32" w:rsidRDefault="00187B86" w:rsidP="00187B86">
            <w:pPr>
              <w:rPr>
                <w:b/>
                <w:bCs/>
              </w:rPr>
            </w:pPr>
            <w:bookmarkStart w:id="2" w:name="_Hlk28723625"/>
            <w:r w:rsidRPr="00263F32">
              <w:rPr>
                <w:b/>
                <w:bCs/>
              </w:rPr>
              <w:t>Subtotal</w:t>
            </w:r>
          </w:p>
        </w:tc>
        <w:tc>
          <w:tcPr>
            <w:tcW w:w="630" w:type="dxa"/>
          </w:tcPr>
          <w:p w14:paraId="3AA0B4F6" w14:textId="77777777" w:rsidR="00187B86" w:rsidRDefault="00187B86" w:rsidP="00187B86"/>
        </w:tc>
        <w:tc>
          <w:tcPr>
            <w:tcW w:w="630" w:type="dxa"/>
            <w:vAlign w:val="center"/>
          </w:tcPr>
          <w:p w14:paraId="424B2000" w14:textId="04165BA3" w:rsidR="00187B86" w:rsidRPr="00184F7D" w:rsidRDefault="00187B86" w:rsidP="00187B86">
            <w:pPr>
              <w:jc w:val="center"/>
              <w:rPr>
                <w:b/>
                <w:bCs/>
              </w:rPr>
            </w:pPr>
            <w:r w:rsidRPr="00184F7D">
              <w:rPr>
                <w:b/>
                <w:bCs/>
              </w:rPr>
              <w:t>/</w:t>
            </w:r>
            <w:r w:rsidR="00AB4B48">
              <w:rPr>
                <w:b/>
                <w:bCs/>
              </w:rPr>
              <w:t>10</w:t>
            </w:r>
          </w:p>
        </w:tc>
      </w:tr>
      <w:bookmarkEnd w:id="2"/>
      <w:tr w:rsidR="00187B86" w14:paraId="3A7B7C21" w14:textId="77777777" w:rsidTr="001F2E9A">
        <w:tc>
          <w:tcPr>
            <w:tcW w:w="7015" w:type="dxa"/>
            <w:gridSpan w:val="2"/>
          </w:tcPr>
          <w:p w14:paraId="1EF60451" w14:textId="57132049" w:rsidR="00187B86" w:rsidRPr="00C308E1" w:rsidRDefault="00187B86" w:rsidP="00187B86">
            <w:pPr>
              <w:rPr>
                <w:b/>
              </w:rPr>
            </w:pPr>
            <w:r w:rsidRPr="00C308E1">
              <w:rPr>
                <w:b/>
              </w:rPr>
              <w:t>Total</w:t>
            </w:r>
          </w:p>
        </w:tc>
        <w:tc>
          <w:tcPr>
            <w:tcW w:w="630" w:type="dxa"/>
          </w:tcPr>
          <w:p w14:paraId="5F105D7B" w14:textId="098F5124" w:rsidR="00187B86" w:rsidRPr="00C308E1" w:rsidRDefault="00187B86" w:rsidP="00187B86">
            <w:pPr>
              <w:rPr>
                <w:b/>
              </w:rPr>
            </w:pPr>
          </w:p>
        </w:tc>
        <w:tc>
          <w:tcPr>
            <w:tcW w:w="630" w:type="dxa"/>
            <w:vAlign w:val="center"/>
          </w:tcPr>
          <w:p w14:paraId="11DF3185" w14:textId="63D15E27" w:rsidR="00187B86" w:rsidRPr="00C308E1" w:rsidRDefault="00190B5D" w:rsidP="00187B86">
            <w:pPr>
              <w:jc w:val="center"/>
              <w:rPr>
                <w:b/>
              </w:rPr>
            </w:pPr>
            <w:r>
              <w:rPr>
                <w:b/>
              </w:rPr>
              <w:t>/3</w:t>
            </w:r>
            <w:r w:rsidR="00AB4B48">
              <w:rPr>
                <w:b/>
              </w:rPr>
              <w:t>9</w:t>
            </w:r>
          </w:p>
        </w:tc>
      </w:tr>
      <w:bookmarkEnd w:id="1"/>
    </w:tbl>
    <w:p w14:paraId="5995BF06" w14:textId="6359D56A" w:rsidR="00F12A26" w:rsidRDefault="00F12A26" w:rsidP="005E0260"/>
    <w:sectPr w:rsidR="00F12A26" w:rsidSect="00EF7F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2C1B" w14:textId="77777777" w:rsidR="00965ABB" w:rsidRDefault="00965ABB" w:rsidP="001035CE">
      <w:pPr>
        <w:spacing w:after="0" w:line="240" w:lineRule="auto"/>
      </w:pPr>
      <w:r>
        <w:separator/>
      </w:r>
    </w:p>
  </w:endnote>
  <w:endnote w:type="continuationSeparator" w:id="0">
    <w:p w14:paraId="43C18285" w14:textId="77777777" w:rsidR="00965ABB" w:rsidRDefault="00965ABB"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04B08" w14:textId="77777777" w:rsidR="00184F7D" w:rsidRDefault="00184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216E" w14:textId="2327AA30" w:rsidR="00053D9F" w:rsidRPr="000C715E" w:rsidRDefault="00EF7F3E" w:rsidP="00EF7F3E">
    <w:pPr>
      <w:pStyle w:val="Footer"/>
      <w:rPr>
        <w:b/>
        <w:bCs/>
        <w:sz w:val="24"/>
        <w:szCs w:val="24"/>
      </w:rPr>
    </w:pPr>
    <w:r w:rsidRPr="000C715E">
      <w:rPr>
        <w:b/>
        <w:bCs/>
        <w:noProof/>
        <w:color w:val="000000" w:themeColor="text1"/>
        <w:sz w:val="24"/>
        <w:szCs w:val="24"/>
        <w:lang w:val="en-CA" w:eastAsia="en-CA"/>
      </w:rPr>
      <mc:AlternateContent>
        <mc:Choice Requires="wps">
          <w:drawing>
            <wp:anchor distT="0" distB="0" distL="0" distR="0" simplePos="0" relativeHeight="251660288" behindDoc="0" locked="0" layoutInCell="1" allowOverlap="1" wp14:anchorId="47AEDA29" wp14:editId="566864FE">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B4B48">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DA29" id="Rectangle 40" o:spid="_x0000_s1026" style="position:absolute;margin-left:-71.1pt;margin-top:16.8pt;width:71.4pt;height:28.5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B4B48">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lang w:val="en-CA" w:eastAsia="en-CA"/>
      </w:rPr>
      <mc:AlternateContent>
        <mc:Choice Requires="wps">
          <w:drawing>
            <wp:anchor distT="0" distB="0" distL="114300" distR="114300" simplePos="0" relativeHeight="251662336" behindDoc="0" locked="0" layoutInCell="1" allowOverlap="1" wp14:anchorId="6B05C0AA" wp14:editId="35ADFD6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60EBC" id="Rectangle 38" o:spid="_x0000_s1026" style="position:absolute;margin-left:415.3pt;margin-top:1.35pt;width:466.5pt;height:1.4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" fillcolor="black [3213]" stroked="f" strokeweight="2pt">
              <w10:wrap type="square" anchorx="margin"/>
            </v:rect>
          </w:pict>
        </mc:Fallback>
      </mc:AlternateContent>
    </w:r>
    <w:r w:rsidRPr="000C715E">
      <w:rPr>
        <w:b/>
        <w:bCs/>
        <w:color w:val="000000" w:themeColor="text1"/>
        <w:sz w:val="24"/>
        <w:szCs w:val="24"/>
      </w:rPr>
      <w:t>Object-Oriented Programming Essentials CPRG 251</w:t>
    </w:r>
  </w:p>
  <w:p w14:paraId="5A4BD3BD" w14:textId="5929143B" w:rsidR="00EF7F3E" w:rsidRDefault="00EF7F3E" w:rsidP="00EF7F3E">
    <w:pPr>
      <w:pStyle w:val="Footer"/>
    </w:pPr>
  </w:p>
  <w:p w14:paraId="17FA09A8" w14:textId="6E512CEC" w:rsidR="00EF7F3E" w:rsidRDefault="00EF7F3E" w:rsidP="00EF7F3E">
    <w:pPr>
      <w:pStyle w:val="Footer"/>
    </w:pPr>
  </w:p>
  <w:p w14:paraId="2BBC6B16" w14:textId="77777777" w:rsidR="00EF7F3E" w:rsidRDefault="00EF7F3E" w:rsidP="00EF7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D2B68" w14:textId="77777777" w:rsidR="00184F7D" w:rsidRDefault="00184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268C6" w14:textId="77777777" w:rsidR="00965ABB" w:rsidRDefault="00965ABB" w:rsidP="001035CE">
      <w:pPr>
        <w:spacing w:after="0" w:line="240" w:lineRule="auto"/>
      </w:pPr>
      <w:r>
        <w:separator/>
      </w:r>
    </w:p>
  </w:footnote>
  <w:footnote w:type="continuationSeparator" w:id="0">
    <w:p w14:paraId="259FC7A7" w14:textId="77777777" w:rsidR="00965ABB" w:rsidRDefault="00965ABB"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3FE" w14:textId="77777777" w:rsidR="003C6356" w:rsidRDefault="00965ABB">
    <w:pPr>
      <w:pStyle w:val="Header"/>
    </w:pPr>
    <w:r>
      <w:rPr>
        <w:noProof/>
      </w:rPr>
      <w:pict w14:anchorId="7917B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4C20" w14:textId="77777777" w:rsidR="00184F7D" w:rsidRDefault="00184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400" w14:textId="77777777" w:rsidR="003C6356" w:rsidRDefault="00965ABB">
    <w:pPr>
      <w:pStyle w:val="Header"/>
    </w:pPr>
    <w:r>
      <w:rPr>
        <w:noProof/>
      </w:rPr>
      <w:pict w14:anchorId="7917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9264;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034420"/>
    <w:multiLevelType w:val="hybridMultilevel"/>
    <w:tmpl w:val="BD561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63F0"/>
    <w:multiLevelType w:val="hybridMultilevel"/>
    <w:tmpl w:val="93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6037"/>
    <w:multiLevelType w:val="hybridMultilevel"/>
    <w:tmpl w:val="5F5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A398A"/>
    <w:multiLevelType w:val="hybridMultilevel"/>
    <w:tmpl w:val="3F56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0073CA"/>
    <w:multiLevelType w:val="multilevel"/>
    <w:tmpl w:val="97843E70"/>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227C66"/>
    <w:multiLevelType w:val="hybridMultilevel"/>
    <w:tmpl w:val="E35491B0"/>
    <w:lvl w:ilvl="0" w:tplc="17DCC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B6659A"/>
    <w:multiLevelType w:val="hybridMultilevel"/>
    <w:tmpl w:val="2AC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C1D10"/>
    <w:multiLevelType w:val="hybridMultilevel"/>
    <w:tmpl w:val="029A4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7490"/>
    <w:multiLevelType w:val="hybridMultilevel"/>
    <w:tmpl w:val="1DAC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030545"/>
    <w:multiLevelType w:val="hybridMultilevel"/>
    <w:tmpl w:val="A072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C7D87"/>
    <w:multiLevelType w:val="hybridMultilevel"/>
    <w:tmpl w:val="FF90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E1657"/>
    <w:multiLevelType w:val="hybridMultilevel"/>
    <w:tmpl w:val="9D58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862C2"/>
    <w:multiLevelType w:val="hybridMultilevel"/>
    <w:tmpl w:val="AB7C2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4B157E"/>
    <w:multiLevelType w:val="hybridMultilevel"/>
    <w:tmpl w:val="159C788C"/>
    <w:lvl w:ilvl="0" w:tplc="1B3C4DEA">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E760D2"/>
    <w:multiLevelType w:val="hybridMultilevel"/>
    <w:tmpl w:val="26C6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11F13"/>
    <w:multiLevelType w:val="hybridMultilevel"/>
    <w:tmpl w:val="AF8052FA"/>
    <w:lvl w:ilvl="0" w:tplc="2F6A4AC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709A7"/>
    <w:multiLevelType w:val="hybridMultilevel"/>
    <w:tmpl w:val="145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03402"/>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8170C7"/>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3292D"/>
    <w:multiLevelType w:val="hybridMultilevel"/>
    <w:tmpl w:val="EADE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197F67"/>
    <w:multiLevelType w:val="hybridMultilevel"/>
    <w:tmpl w:val="6C6CC8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D06E79"/>
    <w:multiLevelType w:val="hybridMultilevel"/>
    <w:tmpl w:val="DA22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120DEB"/>
    <w:multiLevelType w:val="hybridMultilevel"/>
    <w:tmpl w:val="973917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A7535F0"/>
    <w:multiLevelType w:val="multilevel"/>
    <w:tmpl w:val="D53844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BA36C70"/>
    <w:multiLevelType w:val="hybridMultilevel"/>
    <w:tmpl w:val="C2DCED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9"/>
  </w:num>
  <w:num w:numId="3">
    <w:abstractNumId w:val="3"/>
  </w:num>
  <w:num w:numId="4">
    <w:abstractNumId w:val="28"/>
  </w:num>
  <w:num w:numId="5">
    <w:abstractNumId w:val="0"/>
  </w:num>
  <w:num w:numId="6">
    <w:abstractNumId w:val="8"/>
  </w:num>
  <w:num w:numId="7">
    <w:abstractNumId w:val="11"/>
  </w:num>
  <w:num w:numId="8">
    <w:abstractNumId w:val="30"/>
  </w:num>
  <w:num w:numId="9">
    <w:abstractNumId w:val="14"/>
  </w:num>
  <w:num w:numId="10">
    <w:abstractNumId w:val="1"/>
  </w:num>
  <w:num w:numId="11">
    <w:abstractNumId w:val="12"/>
  </w:num>
  <w:num w:numId="12">
    <w:abstractNumId w:val="5"/>
  </w:num>
  <w:num w:numId="13">
    <w:abstractNumId w:val="2"/>
  </w:num>
  <w:num w:numId="14">
    <w:abstractNumId w:val="25"/>
  </w:num>
  <w:num w:numId="15">
    <w:abstractNumId w:val="16"/>
  </w:num>
  <w:num w:numId="16">
    <w:abstractNumId w:val="27"/>
  </w:num>
  <w:num w:numId="17">
    <w:abstractNumId w:val="20"/>
  </w:num>
  <w:num w:numId="18">
    <w:abstractNumId w:val="7"/>
  </w:num>
  <w:num w:numId="19">
    <w:abstractNumId w:val="24"/>
  </w:num>
  <w:num w:numId="20">
    <w:abstractNumId w:val="17"/>
  </w:num>
  <w:num w:numId="21">
    <w:abstractNumId w:val="26"/>
  </w:num>
  <w:num w:numId="22">
    <w:abstractNumId w:val="6"/>
  </w:num>
  <w:num w:numId="23">
    <w:abstractNumId w:val="29"/>
  </w:num>
  <w:num w:numId="24">
    <w:abstractNumId w:val="23"/>
  </w:num>
  <w:num w:numId="25">
    <w:abstractNumId w:val="18"/>
  </w:num>
  <w:num w:numId="26">
    <w:abstractNumId w:val="10"/>
  </w:num>
  <w:num w:numId="27">
    <w:abstractNumId w:val="13"/>
  </w:num>
  <w:num w:numId="28">
    <w:abstractNumId w:val="4"/>
  </w:num>
  <w:num w:numId="29">
    <w:abstractNumId w:val="31"/>
  </w:num>
  <w:num w:numId="30">
    <w:abstractNumId w:val="22"/>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MrO0NDUysTCzMDJR0lEKTi0uzszPAykwqwUAMiaVaCwAAAA="/>
  </w:docVars>
  <w:rsids>
    <w:rsidRoot w:val="00F615FC"/>
    <w:rsid w:val="00014591"/>
    <w:rsid w:val="00022475"/>
    <w:rsid w:val="000234D1"/>
    <w:rsid w:val="000335BB"/>
    <w:rsid w:val="0003477B"/>
    <w:rsid w:val="00036111"/>
    <w:rsid w:val="00044FBA"/>
    <w:rsid w:val="0004580C"/>
    <w:rsid w:val="000519D9"/>
    <w:rsid w:val="00053D9F"/>
    <w:rsid w:val="00070F5B"/>
    <w:rsid w:val="00071463"/>
    <w:rsid w:val="00073E97"/>
    <w:rsid w:val="000763C2"/>
    <w:rsid w:val="00080FD9"/>
    <w:rsid w:val="00085F26"/>
    <w:rsid w:val="00086D15"/>
    <w:rsid w:val="000A54E2"/>
    <w:rsid w:val="000B4942"/>
    <w:rsid w:val="000C715E"/>
    <w:rsid w:val="000D63C1"/>
    <w:rsid w:val="000E3B6F"/>
    <w:rsid w:val="000F0E36"/>
    <w:rsid w:val="000F2F48"/>
    <w:rsid w:val="000F3A37"/>
    <w:rsid w:val="000F7B5A"/>
    <w:rsid w:val="00100D7C"/>
    <w:rsid w:val="0010156F"/>
    <w:rsid w:val="00101BC9"/>
    <w:rsid w:val="001035CE"/>
    <w:rsid w:val="001539E9"/>
    <w:rsid w:val="001560A7"/>
    <w:rsid w:val="0016713C"/>
    <w:rsid w:val="001822AA"/>
    <w:rsid w:val="00184F7D"/>
    <w:rsid w:val="00187003"/>
    <w:rsid w:val="00187B86"/>
    <w:rsid w:val="00190B5D"/>
    <w:rsid w:val="001915CC"/>
    <w:rsid w:val="00191D2E"/>
    <w:rsid w:val="001B2343"/>
    <w:rsid w:val="001D16BB"/>
    <w:rsid w:val="001E03C8"/>
    <w:rsid w:val="001F2E9A"/>
    <w:rsid w:val="00202C0D"/>
    <w:rsid w:val="00203F9F"/>
    <w:rsid w:val="00211E7F"/>
    <w:rsid w:val="00215EF2"/>
    <w:rsid w:val="00216655"/>
    <w:rsid w:val="00225F76"/>
    <w:rsid w:val="002402BD"/>
    <w:rsid w:val="00247A64"/>
    <w:rsid w:val="00255AE3"/>
    <w:rsid w:val="00255D5F"/>
    <w:rsid w:val="0026293D"/>
    <w:rsid w:val="00262A13"/>
    <w:rsid w:val="00263F32"/>
    <w:rsid w:val="0027719E"/>
    <w:rsid w:val="00284684"/>
    <w:rsid w:val="00286AD4"/>
    <w:rsid w:val="00286EBC"/>
    <w:rsid w:val="002A5A20"/>
    <w:rsid w:val="002B20D1"/>
    <w:rsid w:val="002B3F9F"/>
    <w:rsid w:val="002B49A8"/>
    <w:rsid w:val="002B744B"/>
    <w:rsid w:val="002C57B8"/>
    <w:rsid w:val="002C5DDD"/>
    <w:rsid w:val="002E0FBC"/>
    <w:rsid w:val="002E7F74"/>
    <w:rsid w:val="002F3517"/>
    <w:rsid w:val="00304DEB"/>
    <w:rsid w:val="00312D58"/>
    <w:rsid w:val="0031300F"/>
    <w:rsid w:val="00327341"/>
    <w:rsid w:val="00327C23"/>
    <w:rsid w:val="00345E5A"/>
    <w:rsid w:val="00347287"/>
    <w:rsid w:val="00347F1A"/>
    <w:rsid w:val="00350B81"/>
    <w:rsid w:val="00351B25"/>
    <w:rsid w:val="00353CC3"/>
    <w:rsid w:val="0037489C"/>
    <w:rsid w:val="00382251"/>
    <w:rsid w:val="00394204"/>
    <w:rsid w:val="003A1873"/>
    <w:rsid w:val="003A39DF"/>
    <w:rsid w:val="003B2101"/>
    <w:rsid w:val="003B31A6"/>
    <w:rsid w:val="003C457B"/>
    <w:rsid w:val="003C6356"/>
    <w:rsid w:val="003C7517"/>
    <w:rsid w:val="003D6F55"/>
    <w:rsid w:val="003E14CE"/>
    <w:rsid w:val="004023D2"/>
    <w:rsid w:val="00422AD3"/>
    <w:rsid w:val="0042669F"/>
    <w:rsid w:val="00432EF2"/>
    <w:rsid w:val="004337C0"/>
    <w:rsid w:val="00434190"/>
    <w:rsid w:val="00435891"/>
    <w:rsid w:val="0043769C"/>
    <w:rsid w:val="00441A2E"/>
    <w:rsid w:val="00441EB6"/>
    <w:rsid w:val="00450239"/>
    <w:rsid w:val="00451F84"/>
    <w:rsid w:val="004705E8"/>
    <w:rsid w:val="004746D9"/>
    <w:rsid w:val="004878F9"/>
    <w:rsid w:val="00490693"/>
    <w:rsid w:val="004B62E4"/>
    <w:rsid w:val="004C10BA"/>
    <w:rsid w:val="004E7B64"/>
    <w:rsid w:val="004F32B7"/>
    <w:rsid w:val="005355DA"/>
    <w:rsid w:val="00536B05"/>
    <w:rsid w:val="00537EE0"/>
    <w:rsid w:val="0056230C"/>
    <w:rsid w:val="00570654"/>
    <w:rsid w:val="00576AA2"/>
    <w:rsid w:val="005930FE"/>
    <w:rsid w:val="0059339B"/>
    <w:rsid w:val="00594E98"/>
    <w:rsid w:val="00595507"/>
    <w:rsid w:val="00597241"/>
    <w:rsid w:val="005A5ECE"/>
    <w:rsid w:val="005B2EE3"/>
    <w:rsid w:val="005C16F5"/>
    <w:rsid w:val="005C3AFC"/>
    <w:rsid w:val="005C4798"/>
    <w:rsid w:val="005C7240"/>
    <w:rsid w:val="005D01FD"/>
    <w:rsid w:val="005D0EAE"/>
    <w:rsid w:val="005E0260"/>
    <w:rsid w:val="005F2B12"/>
    <w:rsid w:val="00604457"/>
    <w:rsid w:val="00611503"/>
    <w:rsid w:val="006137F4"/>
    <w:rsid w:val="0061533C"/>
    <w:rsid w:val="006274EB"/>
    <w:rsid w:val="00627E29"/>
    <w:rsid w:val="00641895"/>
    <w:rsid w:val="006435F0"/>
    <w:rsid w:val="0064685E"/>
    <w:rsid w:val="00661FB0"/>
    <w:rsid w:val="006709B0"/>
    <w:rsid w:val="0067491F"/>
    <w:rsid w:val="0068763E"/>
    <w:rsid w:val="006909FF"/>
    <w:rsid w:val="00691E16"/>
    <w:rsid w:val="006A17FD"/>
    <w:rsid w:val="006A79AD"/>
    <w:rsid w:val="006B4ACE"/>
    <w:rsid w:val="006B7C22"/>
    <w:rsid w:val="006C2306"/>
    <w:rsid w:val="006C314A"/>
    <w:rsid w:val="006C51FC"/>
    <w:rsid w:val="006C7510"/>
    <w:rsid w:val="006D0A88"/>
    <w:rsid w:val="006D7A6F"/>
    <w:rsid w:val="006E1932"/>
    <w:rsid w:val="006E4A08"/>
    <w:rsid w:val="006E55DB"/>
    <w:rsid w:val="006E7F00"/>
    <w:rsid w:val="0070169B"/>
    <w:rsid w:val="00703B75"/>
    <w:rsid w:val="0071329E"/>
    <w:rsid w:val="0072010D"/>
    <w:rsid w:val="00724280"/>
    <w:rsid w:val="00733360"/>
    <w:rsid w:val="0074504C"/>
    <w:rsid w:val="0075205C"/>
    <w:rsid w:val="007531DC"/>
    <w:rsid w:val="007563FC"/>
    <w:rsid w:val="00765850"/>
    <w:rsid w:val="007868B7"/>
    <w:rsid w:val="007919E4"/>
    <w:rsid w:val="00792C43"/>
    <w:rsid w:val="0079578E"/>
    <w:rsid w:val="0079630E"/>
    <w:rsid w:val="007A0FC5"/>
    <w:rsid w:val="007A44F8"/>
    <w:rsid w:val="007A48F8"/>
    <w:rsid w:val="007B0017"/>
    <w:rsid w:val="007B24FA"/>
    <w:rsid w:val="007B2B4B"/>
    <w:rsid w:val="007B5424"/>
    <w:rsid w:val="007B5E5E"/>
    <w:rsid w:val="007C76D7"/>
    <w:rsid w:val="007D1118"/>
    <w:rsid w:val="007D77BF"/>
    <w:rsid w:val="007E1D7B"/>
    <w:rsid w:val="007E34A4"/>
    <w:rsid w:val="007E387C"/>
    <w:rsid w:val="007E5E23"/>
    <w:rsid w:val="007E6DC4"/>
    <w:rsid w:val="00803E89"/>
    <w:rsid w:val="00803F70"/>
    <w:rsid w:val="0081626F"/>
    <w:rsid w:val="008735E7"/>
    <w:rsid w:val="00883A7B"/>
    <w:rsid w:val="00886426"/>
    <w:rsid w:val="008869D1"/>
    <w:rsid w:val="00887B9E"/>
    <w:rsid w:val="00890B01"/>
    <w:rsid w:val="00896028"/>
    <w:rsid w:val="008A44FF"/>
    <w:rsid w:val="008A5575"/>
    <w:rsid w:val="008B0D16"/>
    <w:rsid w:val="008B76DC"/>
    <w:rsid w:val="008D3B2E"/>
    <w:rsid w:val="008D6602"/>
    <w:rsid w:val="00900FCD"/>
    <w:rsid w:val="009134B0"/>
    <w:rsid w:val="00925228"/>
    <w:rsid w:val="00931793"/>
    <w:rsid w:val="00935E90"/>
    <w:rsid w:val="009361BF"/>
    <w:rsid w:val="00940810"/>
    <w:rsid w:val="009442AC"/>
    <w:rsid w:val="0095245B"/>
    <w:rsid w:val="00965ABB"/>
    <w:rsid w:val="00974B49"/>
    <w:rsid w:val="009874BE"/>
    <w:rsid w:val="00997279"/>
    <w:rsid w:val="009A378F"/>
    <w:rsid w:val="009B7420"/>
    <w:rsid w:val="009D1809"/>
    <w:rsid w:val="009F4F24"/>
    <w:rsid w:val="009F7DD9"/>
    <w:rsid w:val="00A05C4D"/>
    <w:rsid w:val="00A072BD"/>
    <w:rsid w:val="00A155FB"/>
    <w:rsid w:val="00A17B9D"/>
    <w:rsid w:val="00A32114"/>
    <w:rsid w:val="00A33B0D"/>
    <w:rsid w:val="00A37F3C"/>
    <w:rsid w:val="00A4534C"/>
    <w:rsid w:val="00A46A43"/>
    <w:rsid w:val="00A52111"/>
    <w:rsid w:val="00A52563"/>
    <w:rsid w:val="00A63842"/>
    <w:rsid w:val="00A6639A"/>
    <w:rsid w:val="00A669FF"/>
    <w:rsid w:val="00A714BE"/>
    <w:rsid w:val="00A80C01"/>
    <w:rsid w:val="00AA66D5"/>
    <w:rsid w:val="00AA77F6"/>
    <w:rsid w:val="00AB4B48"/>
    <w:rsid w:val="00AB5D5D"/>
    <w:rsid w:val="00AC41AA"/>
    <w:rsid w:val="00AE691E"/>
    <w:rsid w:val="00B045A0"/>
    <w:rsid w:val="00B10DCB"/>
    <w:rsid w:val="00B27CA2"/>
    <w:rsid w:val="00B51809"/>
    <w:rsid w:val="00B532C7"/>
    <w:rsid w:val="00B62B1F"/>
    <w:rsid w:val="00B649CF"/>
    <w:rsid w:val="00B72146"/>
    <w:rsid w:val="00B83BDF"/>
    <w:rsid w:val="00B93A07"/>
    <w:rsid w:val="00B96BAE"/>
    <w:rsid w:val="00BA4BFB"/>
    <w:rsid w:val="00BB284F"/>
    <w:rsid w:val="00BB2E17"/>
    <w:rsid w:val="00BB33C3"/>
    <w:rsid w:val="00BC0A06"/>
    <w:rsid w:val="00BC2738"/>
    <w:rsid w:val="00BC64F6"/>
    <w:rsid w:val="00BC6D51"/>
    <w:rsid w:val="00BF2859"/>
    <w:rsid w:val="00C03930"/>
    <w:rsid w:val="00C03BC2"/>
    <w:rsid w:val="00C07CCC"/>
    <w:rsid w:val="00C10DED"/>
    <w:rsid w:val="00C168BB"/>
    <w:rsid w:val="00C25439"/>
    <w:rsid w:val="00C308E1"/>
    <w:rsid w:val="00C44359"/>
    <w:rsid w:val="00C4600F"/>
    <w:rsid w:val="00C53298"/>
    <w:rsid w:val="00C5605C"/>
    <w:rsid w:val="00C63C18"/>
    <w:rsid w:val="00C820F0"/>
    <w:rsid w:val="00C8309D"/>
    <w:rsid w:val="00C9721A"/>
    <w:rsid w:val="00CA2329"/>
    <w:rsid w:val="00CA29AA"/>
    <w:rsid w:val="00CA3E3D"/>
    <w:rsid w:val="00CA551A"/>
    <w:rsid w:val="00CA65A2"/>
    <w:rsid w:val="00CB1FE9"/>
    <w:rsid w:val="00CB2B1F"/>
    <w:rsid w:val="00CC2EE7"/>
    <w:rsid w:val="00CC5527"/>
    <w:rsid w:val="00CC6F70"/>
    <w:rsid w:val="00CC7F49"/>
    <w:rsid w:val="00CE26AB"/>
    <w:rsid w:val="00CF162C"/>
    <w:rsid w:val="00CF3D82"/>
    <w:rsid w:val="00CF4114"/>
    <w:rsid w:val="00D003F4"/>
    <w:rsid w:val="00D073C8"/>
    <w:rsid w:val="00D12A7C"/>
    <w:rsid w:val="00D1461D"/>
    <w:rsid w:val="00D25D5E"/>
    <w:rsid w:val="00D2723D"/>
    <w:rsid w:val="00D27456"/>
    <w:rsid w:val="00D32D6B"/>
    <w:rsid w:val="00D4010F"/>
    <w:rsid w:val="00D43DEC"/>
    <w:rsid w:val="00D47F67"/>
    <w:rsid w:val="00D65EA7"/>
    <w:rsid w:val="00D66A85"/>
    <w:rsid w:val="00D82B11"/>
    <w:rsid w:val="00D82EF2"/>
    <w:rsid w:val="00D925BC"/>
    <w:rsid w:val="00DA395E"/>
    <w:rsid w:val="00DA5A19"/>
    <w:rsid w:val="00DB003B"/>
    <w:rsid w:val="00DB2FEE"/>
    <w:rsid w:val="00DC12C4"/>
    <w:rsid w:val="00DC1934"/>
    <w:rsid w:val="00DD09B5"/>
    <w:rsid w:val="00DD2091"/>
    <w:rsid w:val="00DD40E4"/>
    <w:rsid w:val="00DD472E"/>
    <w:rsid w:val="00DD7D67"/>
    <w:rsid w:val="00E07C10"/>
    <w:rsid w:val="00E21142"/>
    <w:rsid w:val="00E307DF"/>
    <w:rsid w:val="00E51302"/>
    <w:rsid w:val="00E574A0"/>
    <w:rsid w:val="00E674C5"/>
    <w:rsid w:val="00E72684"/>
    <w:rsid w:val="00E7595B"/>
    <w:rsid w:val="00E83CF1"/>
    <w:rsid w:val="00E86A42"/>
    <w:rsid w:val="00E874B9"/>
    <w:rsid w:val="00E9779C"/>
    <w:rsid w:val="00EA5EB3"/>
    <w:rsid w:val="00EA6587"/>
    <w:rsid w:val="00EB55FF"/>
    <w:rsid w:val="00EB6AA4"/>
    <w:rsid w:val="00EB7502"/>
    <w:rsid w:val="00EC67AA"/>
    <w:rsid w:val="00EE7E0D"/>
    <w:rsid w:val="00EF6ED8"/>
    <w:rsid w:val="00EF7F3E"/>
    <w:rsid w:val="00F034F7"/>
    <w:rsid w:val="00F12A26"/>
    <w:rsid w:val="00F33634"/>
    <w:rsid w:val="00F52CF4"/>
    <w:rsid w:val="00F5390F"/>
    <w:rsid w:val="00F615FC"/>
    <w:rsid w:val="00F6453C"/>
    <w:rsid w:val="00F66426"/>
    <w:rsid w:val="00F74A1E"/>
    <w:rsid w:val="00F76B30"/>
    <w:rsid w:val="00F92FA1"/>
    <w:rsid w:val="00F97758"/>
    <w:rsid w:val="00FA0886"/>
    <w:rsid w:val="00FA4F4A"/>
    <w:rsid w:val="00FA62BE"/>
    <w:rsid w:val="00FA713A"/>
    <w:rsid w:val="00FD51BB"/>
    <w:rsid w:val="00FE1159"/>
    <w:rsid w:val="00FF0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17B3F9"/>
  <w15:docId w15:val="{6549C1AF-CD0D-48B9-8EBB-28052201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B86"/>
  </w:style>
  <w:style w:type="paragraph" w:styleId="Heading1">
    <w:name w:val="heading 1"/>
    <w:basedOn w:val="Normal"/>
    <w:next w:val="Normal"/>
    <w:link w:val="Heading1Char"/>
    <w:uiPriority w:val="9"/>
    <w:qFormat/>
    <w:rsid w:val="00304DE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4DE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4DE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character" w:customStyle="1" w:styleId="Heading1Char">
    <w:name w:val="Heading 1 Char"/>
    <w:basedOn w:val="DefaultParagraphFont"/>
    <w:link w:val="Heading1"/>
    <w:uiPriority w:val="9"/>
    <w:rsid w:val="00304DE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4DEB"/>
    <w:rPr>
      <w:rFonts w:asciiTheme="majorHAnsi" w:eastAsiaTheme="majorEastAsia" w:hAnsiTheme="majorHAnsi" w:cstheme="majorBidi"/>
      <w:sz w:val="26"/>
      <w:szCs w:val="26"/>
    </w:rPr>
  </w:style>
  <w:style w:type="table" w:styleId="TableGrid">
    <w:name w:val="Table Grid"/>
    <w:basedOn w:val="TableNormal"/>
    <w:uiPriority w:val="59"/>
    <w:rsid w:val="0059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0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C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B"/>
    <w:rPr>
      <w:rFonts w:ascii="Segoe UI" w:hAnsi="Segoe UI" w:cs="Segoe UI"/>
      <w:sz w:val="18"/>
      <w:szCs w:val="18"/>
    </w:rPr>
  </w:style>
  <w:style w:type="paragraph" w:styleId="ListParagraph">
    <w:name w:val="List Paragraph"/>
    <w:basedOn w:val="Normal"/>
    <w:uiPriority w:val="34"/>
    <w:qFormat/>
    <w:rsid w:val="0042669F"/>
    <w:pPr>
      <w:ind w:left="720"/>
      <w:contextualSpacing/>
    </w:pPr>
  </w:style>
  <w:style w:type="paragraph" w:customStyle="1" w:styleId="Default">
    <w:name w:val="Default"/>
    <w:rsid w:val="00F6453C"/>
    <w:pPr>
      <w:autoSpaceDE w:val="0"/>
      <w:autoSpaceDN w:val="0"/>
      <w:adjustRightInd w:val="0"/>
      <w:spacing w:after="0" w:line="240" w:lineRule="auto"/>
    </w:pPr>
    <w:rPr>
      <w:rFonts w:ascii="Gotham Book" w:hAnsi="Gotham Book" w:cs="Gotham Book"/>
      <w:color w:val="000000"/>
      <w:sz w:val="24"/>
      <w:szCs w:val="24"/>
    </w:rPr>
  </w:style>
  <w:style w:type="table" w:styleId="PlainTable4">
    <w:name w:val="Plain Table 4"/>
    <w:basedOn w:val="TableNormal"/>
    <w:uiPriority w:val="44"/>
    <w:rsid w:val="007D77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E6DC4"/>
    <w:rPr>
      <w:i/>
      <w:iCs/>
    </w:rPr>
  </w:style>
  <w:style w:type="character" w:customStyle="1" w:styleId="Heading3Char">
    <w:name w:val="Heading 3 Char"/>
    <w:basedOn w:val="DefaultParagraphFont"/>
    <w:link w:val="Heading3"/>
    <w:uiPriority w:val="9"/>
    <w:rsid w:val="00304DE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8684-D196-4700-9B10-59C00270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Ali Moussa</cp:lastModifiedBy>
  <cp:revision>6</cp:revision>
  <dcterms:created xsi:type="dcterms:W3CDTF">2020-07-13T20:16:00Z</dcterms:created>
  <dcterms:modified xsi:type="dcterms:W3CDTF">2021-03-25T15:51:00Z</dcterms:modified>
</cp:coreProperties>
</file>