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7033" w14:textId="4F3D935D" w:rsidR="00F24A22" w:rsidRDefault="00F24A22" w:rsidP="00F24A22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CPSC 250 Computer Systems and </w:t>
      </w:r>
    </w:p>
    <w:p w14:paraId="13340F59" w14:textId="084B2773" w:rsidR="00F24A22" w:rsidRDefault="00F24A22" w:rsidP="00F24A22">
      <w:pPr>
        <w:jc w:val="center"/>
        <w:rPr>
          <w:b/>
          <w:sz w:val="24"/>
        </w:rPr>
      </w:pPr>
      <w:r>
        <w:rPr>
          <w:b/>
          <w:sz w:val="24"/>
        </w:rPr>
        <w:t>Assembly Language Programming</w:t>
      </w:r>
    </w:p>
    <w:p w14:paraId="46351BAD" w14:textId="4B138467" w:rsidR="00F24A22" w:rsidRDefault="00F24A22" w:rsidP="00F24A22">
      <w:pPr>
        <w:jc w:val="center"/>
        <w:rPr>
          <w:b/>
          <w:sz w:val="24"/>
        </w:rPr>
      </w:pPr>
      <w:r>
        <w:rPr>
          <w:b/>
          <w:sz w:val="24"/>
        </w:rPr>
        <w:t>Final Study</w:t>
      </w:r>
      <w:r w:rsidR="003874DC">
        <w:rPr>
          <w:b/>
          <w:sz w:val="24"/>
        </w:rPr>
        <w:t xml:space="preserve"> Guide</w:t>
      </w:r>
    </w:p>
    <w:p w14:paraId="46CB3311" w14:textId="77777777" w:rsidR="003874DC" w:rsidRDefault="003874DC" w:rsidP="00F24A22">
      <w:pPr>
        <w:jc w:val="center"/>
        <w:rPr>
          <w:b/>
          <w:sz w:val="24"/>
        </w:rPr>
      </w:pPr>
    </w:p>
    <w:p w14:paraId="54B6C470" w14:textId="029ACF6A" w:rsidR="00F24A22" w:rsidRDefault="00F24A22" w:rsidP="00F24A22">
      <w:pPr>
        <w:jc w:val="center"/>
        <w:rPr>
          <w:b/>
          <w:sz w:val="24"/>
        </w:rPr>
      </w:pPr>
    </w:p>
    <w:p w14:paraId="0813B701" w14:textId="38B18BD6" w:rsidR="00F24A22" w:rsidRPr="00E0733B" w:rsidRDefault="00F24A22" w:rsidP="00F24A22">
      <w:pPr>
        <w:rPr>
          <w:b/>
          <w:sz w:val="24"/>
        </w:rPr>
      </w:pPr>
      <w:r w:rsidRPr="00E0733B">
        <w:rPr>
          <w:b/>
          <w:sz w:val="24"/>
        </w:rPr>
        <w:t>Chapter 01 – (10% of total questions)</w:t>
      </w:r>
    </w:p>
    <w:p w14:paraId="349050D6" w14:textId="6CA68504" w:rsidR="00F24A22" w:rsidRDefault="00F24A22" w:rsidP="00F24A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Understand classes of computing applications and their characteristics (Section 1.1)</w:t>
      </w:r>
    </w:p>
    <w:p w14:paraId="4B49CCC2" w14:textId="67F93623" w:rsidR="00F24A22" w:rsidRDefault="00F24A22" w:rsidP="00F24A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 able to identify the “Eight Great Ideas in Computer Architecture” (Section 1.2)</w:t>
      </w:r>
    </w:p>
    <w:p w14:paraId="5E9ED426" w14:textId="2ECAFF3C" w:rsidR="00F24A22" w:rsidRDefault="00F24A22" w:rsidP="00F24A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Understand the idea of abstraction (Section 1.3)</w:t>
      </w:r>
    </w:p>
    <w:p w14:paraId="7C8C55F8" w14:textId="349C2580" w:rsidR="00F24A22" w:rsidRDefault="00F24A22" w:rsidP="00F24A2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Review Figure 1.3 in the text</w:t>
      </w:r>
    </w:p>
    <w:p w14:paraId="655761A9" w14:textId="20081D6D" w:rsidR="00F24A22" w:rsidRDefault="00F24A22" w:rsidP="00F24A2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Review Figure 1.4 in the text to understand the power of abstraction.</w:t>
      </w:r>
    </w:p>
    <w:p w14:paraId="725DA40E" w14:textId="7277E466" w:rsidR="00F24A22" w:rsidRDefault="00594BB4" w:rsidP="00594BB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Be able to identify the 5 classic components of computer organization – see Figure 1.5 in the text.</w:t>
      </w:r>
    </w:p>
    <w:p w14:paraId="37A87D04" w14:textId="77777777" w:rsidR="00594BB4" w:rsidRDefault="00594BB4" w:rsidP="00594B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Understand and able to measure performance (Section 1.6)</w:t>
      </w:r>
    </w:p>
    <w:p w14:paraId="30DDE560" w14:textId="77777777" w:rsidR="00594BB4" w:rsidRDefault="00594BB4" w:rsidP="00594BB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Throughput and Response Time (see example pg. 30 of text)</w:t>
      </w:r>
    </w:p>
    <w:p w14:paraId="15F32A37" w14:textId="2CA73E79" w:rsidR="00594BB4" w:rsidRDefault="00594BB4" w:rsidP="00594BB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Improving performance (see example pg. 34 of text)</w:t>
      </w:r>
    </w:p>
    <w:p w14:paraId="27146E2B" w14:textId="1899D611" w:rsidR="00594BB4" w:rsidRDefault="00594BB4" w:rsidP="00594BB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Understand the “Classic CPU Performance Equation” (see example on pg. 37 of text)</w:t>
      </w:r>
    </w:p>
    <w:p w14:paraId="7C8207E6" w14:textId="4E2701F8" w:rsidR="00594BB4" w:rsidRDefault="00594BB4" w:rsidP="00594B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Understand what is meant by the term “Power Wall” </w:t>
      </w:r>
      <w:r w:rsidR="00E0733B">
        <w:rPr>
          <w:sz w:val="24"/>
        </w:rPr>
        <w:t>(pg. 40)</w:t>
      </w:r>
    </w:p>
    <w:p w14:paraId="27C722A1" w14:textId="210A720E" w:rsidR="00594BB4" w:rsidRDefault="00594BB4" w:rsidP="00594B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Understand Parallelism (</w:t>
      </w:r>
      <w:r w:rsidR="00E0733B">
        <w:rPr>
          <w:sz w:val="24"/>
        </w:rPr>
        <w:t>pg. 43 of text)</w:t>
      </w:r>
    </w:p>
    <w:p w14:paraId="28C64074" w14:textId="430670B2" w:rsidR="007B0329" w:rsidRDefault="007B0329" w:rsidP="007B0329">
      <w:pPr>
        <w:rPr>
          <w:sz w:val="24"/>
        </w:rPr>
      </w:pPr>
    </w:p>
    <w:p w14:paraId="691E4111" w14:textId="6814A02A" w:rsidR="007B0329" w:rsidRPr="007B0329" w:rsidRDefault="007B0329" w:rsidP="007B0329">
      <w:pPr>
        <w:rPr>
          <w:sz w:val="24"/>
        </w:rPr>
      </w:pPr>
      <w:r>
        <w:rPr>
          <w:sz w:val="24"/>
        </w:rPr>
        <w:t>Questions is this area will most likely consist of short answers and simple calculations to determine/measure performance.</w:t>
      </w:r>
    </w:p>
    <w:p w14:paraId="51BA1085" w14:textId="6CA3C652" w:rsidR="00E0733B" w:rsidRDefault="00E0733B" w:rsidP="00E0733B">
      <w:pPr>
        <w:rPr>
          <w:sz w:val="24"/>
        </w:rPr>
      </w:pPr>
    </w:p>
    <w:p w14:paraId="61FC28A1" w14:textId="51707782" w:rsidR="00E0733B" w:rsidRPr="00E0733B" w:rsidRDefault="00E0733B" w:rsidP="00E0733B">
      <w:pPr>
        <w:rPr>
          <w:b/>
          <w:sz w:val="24"/>
        </w:rPr>
      </w:pPr>
      <w:r w:rsidRPr="00E0733B">
        <w:rPr>
          <w:b/>
          <w:sz w:val="24"/>
        </w:rPr>
        <w:t>Chapter 02 – (20% of total questions)</w:t>
      </w:r>
    </w:p>
    <w:p w14:paraId="0A38A0D0" w14:textId="4F5937F8" w:rsidR="00E0733B" w:rsidRDefault="00E0733B" w:rsidP="00E073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Understand Operations of the Computer Hardware (Section 2.2)</w:t>
      </w:r>
    </w:p>
    <w:p w14:paraId="244F9DCB" w14:textId="44FC5C82" w:rsidR="00E0733B" w:rsidRDefault="00E0733B" w:rsidP="00E0733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Be able to identify/understand most of the MIPS assembly language (see Figure 2.1 of the text). You </w:t>
      </w:r>
      <w:r w:rsidRPr="00C2009A">
        <w:rPr>
          <w:b/>
          <w:sz w:val="24"/>
        </w:rPr>
        <w:t>DO NOT</w:t>
      </w:r>
      <w:r>
        <w:rPr>
          <w:sz w:val="24"/>
        </w:rPr>
        <w:t xml:space="preserve"> have to memorize all MIPS instructions but understand what the basic instructions do.</w:t>
      </w:r>
    </w:p>
    <w:p w14:paraId="2075B7A0" w14:textId="2A7878D6" w:rsidR="00E0733B" w:rsidRDefault="00C2009A" w:rsidP="00E0733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Memory Operands (Section 2.3)</w:t>
      </w:r>
    </w:p>
    <w:p w14:paraId="6AC074AB" w14:textId="509F56B9" w:rsidR="00C2009A" w:rsidRDefault="00C2009A" w:rsidP="00E0733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Signed/Unsigned Numbers (section 2.4)</w:t>
      </w:r>
    </w:p>
    <w:p w14:paraId="0BCEE967" w14:textId="38E94438" w:rsidR="00C2009A" w:rsidRDefault="00C2009A" w:rsidP="00E0733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Logical Operations (Section 2.6)</w:t>
      </w:r>
    </w:p>
    <w:p w14:paraId="67EAE0CC" w14:textId="7A5157FA" w:rsidR="00C2009A" w:rsidRDefault="00C2009A" w:rsidP="00E0733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Instructions for Making Decisions (Section 2.7)</w:t>
      </w:r>
    </w:p>
    <w:p w14:paraId="1DA9012B" w14:textId="77777777" w:rsidR="007B0329" w:rsidRDefault="007B0329" w:rsidP="007B0329">
      <w:pPr>
        <w:pStyle w:val="ListParagraph"/>
        <w:ind w:left="2160"/>
        <w:rPr>
          <w:sz w:val="24"/>
        </w:rPr>
      </w:pPr>
    </w:p>
    <w:p w14:paraId="229717A3" w14:textId="79D6F819" w:rsidR="00E0733B" w:rsidRDefault="00C2009A" w:rsidP="007B0329">
      <w:pPr>
        <w:pStyle w:val="ListParagraph"/>
        <w:ind w:left="0"/>
        <w:rPr>
          <w:sz w:val="24"/>
        </w:rPr>
      </w:pPr>
      <w:r>
        <w:rPr>
          <w:sz w:val="24"/>
        </w:rPr>
        <w:t>Questions is this area will most likely consist of code snippets where you may have to convert from a higher-level language (i.e. C) to assembly, write a small code snippet to perform a specific task/function or determine the results of a particular assembly code snippet.</w:t>
      </w:r>
    </w:p>
    <w:p w14:paraId="46F8BF28" w14:textId="4FCA46E9" w:rsidR="00C2009A" w:rsidRDefault="00C2009A" w:rsidP="00C2009A">
      <w:pPr>
        <w:pStyle w:val="ListParagraph"/>
        <w:ind w:left="0"/>
        <w:rPr>
          <w:sz w:val="24"/>
        </w:rPr>
      </w:pPr>
    </w:p>
    <w:p w14:paraId="31EBF569" w14:textId="626723C5" w:rsidR="00C2009A" w:rsidRPr="00640AA7" w:rsidRDefault="00C2009A" w:rsidP="00C2009A">
      <w:pPr>
        <w:pStyle w:val="ListParagraph"/>
        <w:ind w:left="0"/>
        <w:rPr>
          <w:b/>
          <w:sz w:val="24"/>
        </w:rPr>
      </w:pPr>
      <w:r w:rsidRPr="00640AA7">
        <w:rPr>
          <w:b/>
          <w:sz w:val="24"/>
        </w:rPr>
        <w:t>Chapter 03 – (10% of total questions)</w:t>
      </w:r>
    </w:p>
    <w:p w14:paraId="29D432BB" w14:textId="2665D0CF" w:rsidR="00C2009A" w:rsidRDefault="00640AA7" w:rsidP="00C200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Integer Addition/Subtraction (Section 3.2)</w:t>
      </w:r>
    </w:p>
    <w:p w14:paraId="2B084F32" w14:textId="3F544F05" w:rsidR="00640AA7" w:rsidRDefault="00640AA7" w:rsidP="00640AA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Be able to add/subtract binary numbers</w:t>
      </w:r>
    </w:p>
    <w:p w14:paraId="20685593" w14:textId="10611C1A" w:rsidR="00A3653F" w:rsidRDefault="00A3653F" w:rsidP="00640AA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Understand/Identify overflow/underflow</w:t>
      </w:r>
    </w:p>
    <w:p w14:paraId="69A6ECAF" w14:textId="0CEEB848" w:rsidR="00640AA7" w:rsidRDefault="00640AA7" w:rsidP="00640A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Integer Multiplication/Division (section 3.3/3.4)</w:t>
      </w:r>
    </w:p>
    <w:p w14:paraId="3D205A6E" w14:textId="157E877B" w:rsidR="00640AA7" w:rsidRDefault="00640AA7" w:rsidP="00640AA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Be able to multiply binary numbers (see example on pg. 183 of text)</w:t>
      </w:r>
    </w:p>
    <w:p w14:paraId="4BB1A306" w14:textId="0B3BE7F3" w:rsidR="00640AA7" w:rsidRDefault="00640AA7" w:rsidP="00640AA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Be able to divide binary numbers (see example on pg. 189 of text)</w:t>
      </w:r>
    </w:p>
    <w:p w14:paraId="143E0576" w14:textId="5764430F" w:rsidR="00640AA7" w:rsidRDefault="00640AA7" w:rsidP="00640A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Floating Point (Section 3.5)</w:t>
      </w:r>
    </w:p>
    <w:p w14:paraId="3C6D7AB4" w14:textId="6A2D12E4" w:rsidR="00640AA7" w:rsidRDefault="00640AA7" w:rsidP="00640AA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 xml:space="preserve">Understand floating point </w:t>
      </w:r>
      <w:r w:rsidR="00125D7F">
        <w:rPr>
          <w:sz w:val="24"/>
        </w:rPr>
        <w:t>representations</w:t>
      </w:r>
    </w:p>
    <w:p w14:paraId="749E9925" w14:textId="779E7F19" w:rsidR="00640AA7" w:rsidRDefault="00640AA7" w:rsidP="00125D7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Understand the difference between single precision vs. double precision.</w:t>
      </w:r>
    </w:p>
    <w:p w14:paraId="167ECFEE" w14:textId="77777777" w:rsidR="007B0329" w:rsidRDefault="007B0329" w:rsidP="007B0329">
      <w:pPr>
        <w:pStyle w:val="ListParagraph"/>
        <w:ind w:left="1440"/>
        <w:rPr>
          <w:sz w:val="24"/>
        </w:rPr>
      </w:pPr>
    </w:p>
    <w:p w14:paraId="3527404F" w14:textId="787FDADF" w:rsidR="00125D7F" w:rsidRDefault="00125D7F" w:rsidP="007B0329">
      <w:pPr>
        <w:pStyle w:val="ListParagraph"/>
        <w:ind w:left="360"/>
        <w:rPr>
          <w:sz w:val="24"/>
        </w:rPr>
      </w:pPr>
      <w:r>
        <w:rPr>
          <w:sz w:val="24"/>
        </w:rPr>
        <w:t>Questions in this area will most likely consist of converting a binary or decimal number to a floating-point number or converting a floating-point number back to a binary/decimal number. To keep the calculations small only 8-bit numbers will be used.</w:t>
      </w:r>
    </w:p>
    <w:p w14:paraId="5BFC9D83" w14:textId="77777777" w:rsidR="00A3653F" w:rsidRDefault="00A3653F" w:rsidP="00A3653F">
      <w:pPr>
        <w:pStyle w:val="ListParagraph"/>
        <w:rPr>
          <w:sz w:val="24"/>
        </w:rPr>
      </w:pPr>
    </w:p>
    <w:p w14:paraId="09EA0BFE" w14:textId="5D8B3BA9" w:rsidR="00125D7F" w:rsidRPr="00A3653F" w:rsidRDefault="00125D7F" w:rsidP="00125D7F">
      <w:pPr>
        <w:ind w:left="360"/>
        <w:rPr>
          <w:b/>
          <w:sz w:val="24"/>
        </w:rPr>
      </w:pPr>
      <w:r w:rsidRPr="00A3653F">
        <w:rPr>
          <w:b/>
          <w:sz w:val="24"/>
        </w:rPr>
        <w:t>Chapter 04 – (30% of total questions)</w:t>
      </w:r>
    </w:p>
    <w:p w14:paraId="417CB14A" w14:textId="23D19FD3" w:rsidR="00125D7F" w:rsidRDefault="00125D7F" w:rsidP="00125D7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Understand the Basic MIPS Implementation (Section 4.1)</w:t>
      </w:r>
    </w:p>
    <w:p w14:paraId="3BED2743" w14:textId="425800CC" w:rsidR="00125D7F" w:rsidRDefault="00125D7F" w:rsidP="00125D7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Review the implementation overview (pg. 245/246 of text, slides 3/4 of </w:t>
      </w:r>
      <w:r w:rsidR="00105516">
        <w:rPr>
          <w:sz w:val="24"/>
        </w:rPr>
        <w:t xml:space="preserve">text </w:t>
      </w:r>
      <w:r>
        <w:rPr>
          <w:sz w:val="24"/>
        </w:rPr>
        <w:t>lectures)</w:t>
      </w:r>
    </w:p>
    <w:p w14:paraId="18773E34" w14:textId="1792B3BD" w:rsidR="00125D7F" w:rsidRDefault="00125D7F" w:rsidP="00125D7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Understand multiplexing (slides</w:t>
      </w:r>
      <w:r w:rsidR="00A3653F">
        <w:rPr>
          <w:sz w:val="24"/>
        </w:rPr>
        <w:t xml:space="preserve"> 5/6 of </w:t>
      </w:r>
      <w:r w:rsidR="00105516">
        <w:rPr>
          <w:sz w:val="24"/>
        </w:rPr>
        <w:t xml:space="preserve">text </w:t>
      </w:r>
      <w:r w:rsidR="00A3653F">
        <w:rPr>
          <w:sz w:val="24"/>
        </w:rPr>
        <w:t>lectures)</w:t>
      </w:r>
    </w:p>
    <w:p w14:paraId="0FBA45C7" w14:textId="3C7329C3" w:rsidR="00A3653F" w:rsidRDefault="00A3653F" w:rsidP="00A3653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Understand Logic Design Conventions (Section 4.2)</w:t>
      </w:r>
    </w:p>
    <w:p w14:paraId="2915E7B9" w14:textId="5D7C0D9E" w:rsidR="00A3653F" w:rsidRDefault="00A3653F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Understand combinational elements (slide 8 of lectures)</w:t>
      </w:r>
    </w:p>
    <w:p w14:paraId="7B23513E" w14:textId="3D2633A2" w:rsidR="00A3653F" w:rsidRDefault="00A3653F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Understand sequential elements (slide 9 of lectures)</w:t>
      </w:r>
    </w:p>
    <w:p w14:paraId="7D97AE0E" w14:textId="315D19E5" w:rsidR="00A3653F" w:rsidRDefault="00A3653F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Understand clocking methodology (See Figure 4.3 of text and slide 11 of lectures)</w:t>
      </w:r>
    </w:p>
    <w:p w14:paraId="5BB73F48" w14:textId="39AC480A" w:rsidR="00A3653F" w:rsidRDefault="00A3653F" w:rsidP="00A3653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Building a Datapath (Section 4.3)</w:t>
      </w:r>
    </w:p>
    <w:p w14:paraId="21546FDE" w14:textId="7010F3A0" w:rsidR="00A3653F" w:rsidRDefault="00A3653F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Identify processor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 xml:space="preserve"> elements (See Figure 4.5, 4.6, 4.7 of text and slide 13-20 of </w:t>
      </w:r>
      <w:r w:rsidR="00105516">
        <w:rPr>
          <w:sz w:val="24"/>
        </w:rPr>
        <w:t xml:space="preserve">text </w:t>
      </w:r>
      <w:r>
        <w:rPr>
          <w:sz w:val="24"/>
        </w:rPr>
        <w:t>lectures)</w:t>
      </w:r>
    </w:p>
    <w:p w14:paraId="4FE2EAF5" w14:textId="5127AE0B" w:rsidR="00A3653F" w:rsidRDefault="00A3653F" w:rsidP="00A3653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Overview of Pipelining (Section 4.5)</w:t>
      </w:r>
    </w:p>
    <w:p w14:paraId="7A4CB60F" w14:textId="2AC450C4" w:rsidR="00A3653F" w:rsidRDefault="00050E09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Identify/describe the 5-stages of a MIPS pipeline (Slide 32 of </w:t>
      </w:r>
      <w:r w:rsidR="00105516">
        <w:rPr>
          <w:sz w:val="24"/>
        </w:rPr>
        <w:t xml:space="preserve">text </w:t>
      </w:r>
      <w:r>
        <w:rPr>
          <w:sz w:val="24"/>
        </w:rPr>
        <w:t>lectures)</w:t>
      </w:r>
    </w:p>
    <w:p w14:paraId="7D7C0A47" w14:textId="1BB07226" w:rsidR="00050E09" w:rsidRDefault="00050E09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Understand the different pipelining hazards (pg. 277 – 281 of text, slides 37-43 of </w:t>
      </w:r>
      <w:r w:rsidR="00105516">
        <w:rPr>
          <w:sz w:val="24"/>
        </w:rPr>
        <w:t xml:space="preserve">text </w:t>
      </w:r>
      <w:r>
        <w:rPr>
          <w:sz w:val="24"/>
        </w:rPr>
        <w:t>lectures)</w:t>
      </w:r>
    </w:p>
    <w:p w14:paraId="3EB20CD2" w14:textId="7E4F97D6" w:rsidR="00050E09" w:rsidRDefault="00050E09" w:rsidP="00A3653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 Understand/Identify Data Hazards (Section 4.7</w:t>
      </w:r>
      <w:r w:rsidR="007B0329">
        <w:rPr>
          <w:sz w:val="24"/>
        </w:rPr>
        <w:t>, 4.8</w:t>
      </w:r>
      <w:r>
        <w:rPr>
          <w:sz w:val="24"/>
        </w:rPr>
        <w:t>)</w:t>
      </w:r>
    </w:p>
    <w:p w14:paraId="70090BCC" w14:textId="69C5EF7A" w:rsidR="00050E09" w:rsidRDefault="00050E09" w:rsidP="00050E0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Forwarding (see Figure 45.2 of text, slides 39-41)</w:t>
      </w:r>
    </w:p>
    <w:p w14:paraId="69811DB1" w14:textId="6BA62885" w:rsidR="00050E09" w:rsidRDefault="00050E09" w:rsidP="00050E0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Review code scheduling to avoid pipeline stalls (slide 42 of </w:t>
      </w:r>
      <w:r w:rsidR="00105516">
        <w:rPr>
          <w:sz w:val="24"/>
        </w:rPr>
        <w:t xml:space="preserve">text </w:t>
      </w:r>
      <w:r>
        <w:rPr>
          <w:sz w:val="24"/>
        </w:rPr>
        <w:t>lectures)</w:t>
      </w:r>
    </w:p>
    <w:p w14:paraId="05038A7A" w14:textId="7E637FBD" w:rsidR="00105516" w:rsidRDefault="00105516" w:rsidP="001055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Understand/Identify Control Hazards (Section 4.8)</w:t>
      </w:r>
    </w:p>
    <w:p w14:paraId="4A286740" w14:textId="51583D1A" w:rsidR="00105516" w:rsidRDefault="00105516" w:rsidP="00105516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Understand Branch Prediction (See Figure 4.61 of text, slides 44, 45 of text lectures)</w:t>
      </w:r>
    </w:p>
    <w:p w14:paraId="412CDFE5" w14:textId="218C733B" w:rsidR="00105516" w:rsidRDefault="00105516" w:rsidP="001055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Understand Data Hazards in ALU Instructions (slide 67 of text notes)</w:t>
      </w:r>
    </w:p>
    <w:p w14:paraId="221D63D9" w14:textId="47C0D031" w:rsidR="00105516" w:rsidRDefault="00105516" w:rsidP="00105516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Identify dependencies for forwarding (slide 68 of text notes)</w:t>
      </w:r>
    </w:p>
    <w:p w14:paraId="7E5F1377" w14:textId="705E7A81" w:rsidR="00105516" w:rsidRDefault="00105516" w:rsidP="00105516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Be able to detect the need to forward an instruction (slides 68,69 of text </w:t>
      </w:r>
      <w:r w:rsidR="007B0329">
        <w:rPr>
          <w:sz w:val="24"/>
        </w:rPr>
        <w:t>lectures</w:t>
      </w:r>
      <w:r>
        <w:rPr>
          <w:sz w:val="24"/>
        </w:rPr>
        <w:t>)</w:t>
      </w:r>
    </w:p>
    <w:p w14:paraId="4910C438" w14:textId="1AE74341" w:rsidR="00105516" w:rsidRDefault="00105516" w:rsidP="0010551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Understand Branch Hazards (slides 83, 84 of text </w:t>
      </w:r>
      <w:r w:rsidR="00EE7321">
        <w:rPr>
          <w:sz w:val="24"/>
        </w:rPr>
        <w:t>lectures</w:t>
      </w:r>
      <w:r>
        <w:rPr>
          <w:sz w:val="24"/>
        </w:rPr>
        <w:t>)</w:t>
      </w:r>
    </w:p>
    <w:p w14:paraId="1FE4C078" w14:textId="19FB9C07" w:rsidR="007B0329" w:rsidRDefault="00105516" w:rsidP="00105516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Understand data hazards for branches (slides </w:t>
      </w:r>
      <w:r w:rsidR="007B0329">
        <w:rPr>
          <w:sz w:val="24"/>
        </w:rPr>
        <w:t>87-89 of text lectures)</w:t>
      </w:r>
    </w:p>
    <w:p w14:paraId="649D85B8" w14:textId="77777777" w:rsidR="007B0329" w:rsidRDefault="007B0329" w:rsidP="007B0329">
      <w:pPr>
        <w:pStyle w:val="ListParagraph"/>
        <w:ind w:left="2520"/>
        <w:rPr>
          <w:sz w:val="24"/>
        </w:rPr>
      </w:pPr>
    </w:p>
    <w:p w14:paraId="5441E2D4" w14:textId="6FC27069" w:rsidR="007B0329" w:rsidRDefault="007B0329" w:rsidP="007B0329">
      <w:pPr>
        <w:pStyle w:val="ListParagraph"/>
        <w:ind w:left="1080"/>
        <w:rPr>
          <w:sz w:val="24"/>
        </w:rPr>
      </w:pPr>
      <w:r>
        <w:rPr>
          <w:sz w:val="24"/>
        </w:rPr>
        <w:t xml:space="preserve">Questions for this section will most likely consist of short answers as well as pipeline diagrams depicting pipelines and pipeline hazards. </w:t>
      </w:r>
      <w:r w:rsidR="00CA3C59">
        <w:rPr>
          <w:sz w:val="24"/>
        </w:rPr>
        <w:t>You could be requested to identify various potential data/control hazards and propose forwarding or prediction to reduce/eliminate the hazards.</w:t>
      </w:r>
    </w:p>
    <w:p w14:paraId="43CF6912" w14:textId="77777777" w:rsidR="007B0329" w:rsidRDefault="007B0329" w:rsidP="007B0329">
      <w:pPr>
        <w:pStyle w:val="ListParagraph"/>
        <w:ind w:left="2520"/>
        <w:rPr>
          <w:sz w:val="24"/>
        </w:rPr>
      </w:pPr>
    </w:p>
    <w:p w14:paraId="0294BF10" w14:textId="77777777" w:rsidR="007B0329" w:rsidRPr="00CA3C59" w:rsidRDefault="007B0329" w:rsidP="007B0329">
      <w:pPr>
        <w:pStyle w:val="ListParagraph"/>
        <w:rPr>
          <w:b/>
          <w:sz w:val="24"/>
        </w:rPr>
      </w:pPr>
      <w:r w:rsidRPr="00CA3C59">
        <w:rPr>
          <w:b/>
          <w:sz w:val="24"/>
        </w:rPr>
        <w:t>Chapter 05 – (30% of total questions)</w:t>
      </w:r>
    </w:p>
    <w:p w14:paraId="1AAF203B" w14:textId="26564AD8" w:rsidR="00D93CF8" w:rsidRDefault="00D93CF8" w:rsidP="007B0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Understand the memory hierarchy (slides 2-4 of text slides)</w:t>
      </w:r>
    </w:p>
    <w:p w14:paraId="57821703" w14:textId="3410DC3A" w:rsidR="00D93CF8" w:rsidRDefault="00D93CF8" w:rsidP="00D93CF8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Understand the principle of locality</w:t>
      </w:r>
    </w:p>
    <w:p w14:paraId="05DD65FB" w14:textId="55F0CBD8" w:rsidR="00D93CF8" w:rsidRDefault="00D93CF8" w:rsidP="00D93CF8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lastRenderedPageBreak/>
        <w:t>Understand the difference between spatial and temporal locality</w:t>
      </w:r>
    </w:p>
    <w:p w14:paraId="0D47A2D0" w14:textId="205C9439" w:rsidR="00105516" w:rsidRDefault="007B0329" w:rsidP="007B0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Understand the </w:t>
      </w:r>
      <w:r w:rsidR="00D93CF8">
        <w:rPr>
          <w:sz w:val="24"/>
        </w:rPr>
        <w:t>different Memory Technologies and their uses (Section 5.2)</w:t>
      </w:r>
    </w:p>
    <w:p w14:paraId="390217EC" w14:textId="7DC41BA1" w:rsidR="00D93CF8" w:rsidRDefault="00D93CF8" w:rsidP="00D93CF8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DRAM, Flash, Disk Storage (slides 5-7, 11-14)</w:t>
      </w:r>
    </w:p>
    <w:p w14:paraId="6764F801" w14:textId="1AA91C37" w:rsidR="00D93CF8" w:rsidRDefault="00EE7321" w:rsidP="00D93CF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Basics of Cache (Section 5.3)</w:t>
      </w:r>
    </w:p>
    <w:p w14:paraId="64AC3B47" w14:textId="0A32C9CF" w:rsidR="00EE7321" w:rsidRDefault="00EE7321" w:rsidP="00EE732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Understand Cache Memory, Direct Mapped Cache (slides 17- 25 of text lectures)</w:t>
      </w:r>
    </w:p>
    <w:p w14:paraId="5974AE77" w14:textId="57A0CADA" w:rsidR="00EE7321" w:rsidRDefault="00CA3C59" w:rsidP="00EE732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Measuring/</w:t>
      </w:r>
      <w:r w:rsidR="00EE7321">
        <w:rPr>
          <w:sz w:val="24"/>
        </w:rPr>
        <w:t>Improving Cache Performance (Section 5.4)</w:t>
      </w:r>
    </w:p>
    <w:p w14:paraId="14C4395B" w14:textId="77777777" w:rsidR="00EE7321" w:rsidRDefault="00EE7321" w:rsidP="00EE732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Understand Cache Misses using block size considerations (slides 27-29 of text lectures)</w:t>
      </w:r>
    </w:p>
    <w:p w14:paraId="73BC438C" w14:textId="77777777" w:rsidR="00CA3C59" w:rsidRDefault="00CA3C59" w:rsidP="00EE732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Understand Cache Write-Though and Write-Back (Slides 30-31 of text lectures)</w:t>
      </w:r>
    </w:p>
    <w:p w14:paraId="14B21B36" w14:textId="59ACEB4D" w:rsidR="00EE7321" w:rsidRDefault="00CA3C59" w:rsidP="00EE732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Be able to calculate cache performance (slides 36-36 of text slides)</w:t>
      </w:r>
    </w:p>
    <w:p w14:paraId="59CBBE77" w14:textId="44E4E597" w:rsidR="00CA3C59" w:rsidRDefault="00CA3C59" w:rsidP="00CA3C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Understand Associate Caches </w:t>
      </w:r>
    </w:p>
    <w:p w14:paraId="1C4899A4" w14:textId="063C1117" w:rsidR="00CA3C59" w:rsidRPr="007B0329" w:rsidRDefault="00CA3C59" w:rsidP="00CA3C5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Understand fully associative and n-way set associative caches (slides 40-45 of text lectures)</w:t>
      </w:r>
    </w:p>
    <w:p w14:paraId="4D017277" w14:textId="77777777" w:rsidR="00CA3C59" w:rsidRPr="00CA3C59" w:rsidRDefault="00CA3C59" w:rsidP="00CA3C59">
      <w:pPr>
        <w:rPr>
          <w:sz w:val="24"/>
        </w:rPr>
      </w:pPr>
    </w:p>
    <w:p w14:paraId="2D1C0FA9" w14:textId="6EB517B7" w:rsidR="00CA3C59" w:rsidRDefault="00CA3C59" w:rsidP="00CA3C59">
      <w:pPr>
        <w:pStyle w:val="ListParagraph"/>
        <w:ind w:left="1080"/>
        <w:rPr>
          <w:sz w:val="24"/>
        </w:rPr>
      </w:pPr>
      <w:r>
        <w:rPr>
          <w:sz w:val="24"/>
        </w:rPr>
        <w:t xml:space="preserve">Questions for this section will most likely consist of short answers as well as calculations to determine the </w:t>
      </w:r>
      <w:r w:rsidR="003874DC" w:rsidRPr="009C68B1">
        <w:rPr>
          <w:rFonts w:eastAsia="TimesTenLTStd-Roman"/>
          <w:sz w:val="24"/>
          <w:szCs w:val="24"/>
        </w:rPr>
        <w:t>memory address</w:t>
      </w:r>
      <w:r w:rsidR="003874DC">
        <w:rPr>
          <w:rFonts w:eastAsia="TimesTenLTStd-Roman"/>
          <w:sz w:val="24"/>
          <w:szCs w:val="24"/>
        </w:rPr>
        <w:t xml:space="preserve"> of various cache architectures (i.e. direct mapped, n-way set associative or fully associative).</w:t>
      </w:r>
    </w:p>
    <w:p w14:paraId="743EAC2B" w14:textId="77777777" w:rsidR="00CA3C59" w:rsidRDefault="00CA3C59" w:rsidP="00CA3C59">
      <w:pPr>
        <w:pStyle w:val="ListParagraph"/>
        <w:ind w:left="1080"/>
        <w:rPr>
          <w:sz w:val="24"/>
        </w:rPr>
      </w:pPr>
    </w:p>
    <w:p w14:paraId="27156C33" w14:textId="63E4B9EE" w:rsidR="00FC6DBA" w:rsidRPr="00F24A22" w:rsidRDefault="00FC6DBA"/>
    <w:sectPr w:rsidR="00FC6DBA" w:rsidRPr="00F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Roman">
    <w:altName w:val="Yu Gothic"/>
    <w:panose1 w:val="020B0604020202020204"/>
    <w:charset w:val="8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5AC"/>
    <w:multiLevelType w:val="hybridMultilevel"/>
    <w:tmpl w:val="9304ADD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55E4AF9"/>
    <w:multiLevelType w:val="hybridMultilevel"/>
    <w:tmpl w:val="F1D4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D322E"/>
    <w:multiLevelType w:val="hybridMultilevel"/>
    <w:tmpl w:val="B7C4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A5574"/>
    <w:multiLevelType w:val="hybridMultilevel"/>
    <w:tmpl w:val="1E72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90811"/>
    <w:multiLevelType w:val="hybridMultilevel"/>
    <w:tmpl w:val="57C48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22"/>
    <w:rsid w:val="00050E09"/>
    <w:rsid w:val="00105516"/>
    <w:rsid w:val="00125D7F"/>
    <w:rsid w:val="0018655C"/>
    <w:rsid w:val="003874DC"/>
    <w:rsid w:val="00594BB4"/>
    <w:rsid w:val="00640AA7"/>
    <w:rsid w:val="007B0329"/>
    <w:rsid w:val="00A3653F"/>
    <w:rsid w:val="00C2009A"/>
    <w:rsid w:val="00CA3C59"/>
    <w:rsid w:val="00D93CF8"/>
    <w:rsid w:val="00E0733B"/>
    <w:rsid w:val="00EE7321"/>
    <w:rsid w:val="00F24A22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E8A4"/>
  <w15:chartTrackingRefBased/>
  <w15:docId w15:val="{F0E8F44D-3E36-4287-BEC4-8DC2C1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Toby Chappell</cp:lastModifiedBy>
  <cp:revision>2</cp:revision>
  <dcterms:created xsi:type="dcterms:W3CDTF">2019-12-09T05:49:00Z</dcterms:created>
  <dcterms:modified xsi:type="dcterms:W3CDTF">2019-12-09T05:49:00Z</dcterms:modified>
</cp:coreProperties>
</file>