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4C48" w14:textId="77777777" w:rsidR="001654E3" w:rsidRDefault="009C1210">
      <w:pPr>
        <w:spacing w:before="240" w:after="60"/>
        <w:jc w:val="center"/>
      </w:pPr>
      <w:r>
        <w:rPr>
          <w:b/>
          <w:bCs/>
          <w:sz w:val="52"/>
          <w:szCs w:val="52"/>
        </w:rPr>
        <w:t>PRAISE OLADIPO</w:t>
      </w:r>
    </w:p>
    <w:p w14:paraId="7CA765D5" w14:textId="77777777" w:rsidR="001654E3" w:rsidRDefault="009C1210">
      <w:pPr>
        <w:spacing w:after="40"/>
        <w:jc w:val="center"/>
      </w:pPr>
      <w:r>
        <w:rPr>
          <w:color w:val="1A7A8A"/>
        </w:rPr>
        <w:t>Medical Student  ·  Health Writer  ·  Preventive Medicine Advocate</w:t>
      </w:r>
    </w:p>
    <w:p w14:paraId="728CF1F2" w14:textId="26420E47" w:rsidR="001654E3" w:rsidRDefault="009C1210" w:rsidP="004942DF">
      <w:pPr>
        <w:spacing w:after="40"/>
        <w:jc w:val="center"/>
      </w:pPr>
      <w:r>
        <w:rPr>
          <w:color w:val="555555"/>
          <w:sz w:val="20"/>
          <w:szCs w:val="20"/>
        </w:rPr>
        <w:t xml:space="preserve">praiseoluwatobiloba82@gmail.com  |  </w:t>
      </w:r>
      <w:r w:rsidR="004942DF" w:rsidRPr="004942DF">
        <w:t>https://www.linkedin.com/in/praise-oladipo-370507344</w:t>
      </w:r>
      <w:r>
        <w:rPr>
          <w:b/>
          <w:bCs/>
          <w:color w:val="1A7A8A"/>
          <w:sz w:val="18"/>
          <w:szCs w:val="18"/>
        </w:rPr>
        <w:t xml:space="preserve">  ✦  Available for: Freelance Health Writing  ·  Medical Editing  ·  Educational Content  ✦  </w:t>
      </w:r>
    </w:p>
    <w:p w14:paraId="242AC9DA" w14:textId="77777777" w:rsidR="001654E3" w:rsidRDefault="009C1210">
      <w:pPr>
        <w:pBdr>
          <w:bottom w:val="single" w:sz="8" w:space="4" w:color="1A7A8A"/>
        </w:pBdr>
        <w:spacing w:before="320" w:after="80"/>
      </w:pPr>
      <w:r>
        <w:rPr>
          <w:b/>
          <w:bCs/>
          <w:color w:val="1A7A8A"/>
          <w:spacing w:val="40"/>
          <w:sz w:val="24"/>
          <w:szCs w:val="24"/>
        </w:rPr>
        <w:t>ABOUT ME</w:t>
      </w:r>
    </w:p>
    <w:p w14:paraId="188E6A1E" w14:textId="77777777" w:rsidR="001654E3" w:rsidRDefault="001654E3">
      <w:pPr>
        <w:spacing w:before="80"/>
      </w:pPr>
    </w:p>
    <w:p w14:paraId="2A89C409" w14:textId="77777777" w:rsidR="001654E3" w:rsidRDefault="009C1210">
      <w:pPr>
        <w:spacing w:before="60" w:after="60"/>
      </w:pPr>
      <w:r>
        <w:rPr>
          <w:color w:val="555555"/>
          <w:sz w:val="21"/>
          <w:szCs w:val="21"/>
        </w:rPr>
        <w:t>I am a 500-level medical student passionate about health communication and evidence-based medical writing. My focus is on preventive medicine — helping people understand their health before problems arise. I enjoy translating complex medical concepts into clear, engaging content for diverse audiences, from clinical peers to the general public.</w:t>
      </w:r>
    </w:p>
    <w:p w14:paraId="02325D86" w14:textId="77777777" w:rsidR="001654E3" w:rsidRDefault="001654E3">
      <w:pPr>
        <w:spacing w:before="60"/>
      </w:pPr>
    </w:p>
    <w:p w14:paraId="613A7F65" w14:textId="77777777" w:rsidR="001654E3" w:rsidRDefault="009C1210">
      <w:pPr>
        <w:pBdr>
          <w:bottom w:val="single" w:sz="8" w:space="4" w:color="1A7A8A"/>
        </w:pBdr>
        <w:spacing w:before="320" w:after="80"/>
      </w:pPr>
      <w:r>
        <w:rPr>
          <w:b/>
          <w:bCs/>
          <w:color w:val="1A7A8A"/>
          <w:spacing w:val="40"/>
          <w:sz w:val="24"/>
          <w:szCs w:val="24"/>
        </w:rPr>
        <w:t>SKILLS</w:t>
      </w:r>
    </w:p>
    <w:p w14:paraId="1C363BDC" w14:textId="77777777" w:rsidR="001654E3" w:rsidRDefault="001654E3">
      <w:pPr>
        <w:spacing w:before="60"/>
      </w:pPr>
    </w:p>
    <w:p w14:paraId="67A31C32" w14:textId="77777777" w:rsidR="001654E3" w:rsidRDefault="009C121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1"/>
          <w:szCs w:val="21"/>
        </w:rPr>
        <w:t>Health Writing</w:t>
      </w:r>
      <w:r>
        <w:rPr>
          <w:color w:val="555555"/>
          <w:sz w:val="21"/>
          <w:szCs w:val="21"/>
        </w:rPr>
        <w:t>: Translating clinical knowledge into accessible public health content</w:t>
      </w:r>
    </w:p>
    <w:p w14:paraId="777D899F" w14:textId="77777777" w:rsidR="001654E3" w:rsidRDefault="009C121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1"/>
          <w:szCs w:val="21"/>
        </w:rPr>
        <w:t>Medical Research</w:t>
      </w:r>
      <w:r>
        <w:rPr>
          <w:color w:val="555555"/>
          <w:sz w:val="21"/>
          <w:szCs w:val="21"/>
        </w:rPr>
        <w:t>: Evidence-based writing and academic literature review</w:t>
      </w:r>
    </w:p>
    <w:p w14:paraId="26158256" w14:textId="77777777" w:rsidR="001654E3" w:rsidRDefault="009C121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1"/>
          <w:szCs w:val="21"/>
        </w:rPr>
        <w:t>Public Health Communication</w:t>
      </w:r>
      <w:r>
        <w:rPr>
          <w:color w:val="555555"/>
          <w:sz w:val="21"/>
          <w:szCs w:val="21"/>
        </w:rPr>
        <w:t>: Community outreach, health education, and awareness campaigns</w:t>
      </w:r>
    </w:p>
    <w:p w14:paraId="2235F489" w14:textId="77777777" w:rsidR="001654E3" w:rsidRDefault="009C121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1"/>
          <w:szCs w:val="21"/>
        </w:rPr>
        <w:t>Medical Editing</w:t>
      </w:r>
      <w:r>
        <w:rPr>
          <w:color w:val="555555"/>
          <w:sz w:val="21"/>
          <w:szCs w:val="21"/>
        </w:rPr>
        <w:t>: Reviewing and refining health-related written material</w:t>
      </w:r>
    </w:p>
    <w:p w14:paraId="0AF2F6B4" w14:textId="77777777" w:rsidR="001654E3" w:rsidRDefault="009C121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1"/>
          <w:szCs w:val="21"/>
        </w:rPr>
        <w:t>Educational Content Development</w:t>
      </w:r>
      <w:r>
        <w:rPr>
          <w:color w:val="555555"/>
          <w:sz w:val="21"/>
          <w:szCs w:val="21"/>
        </w:rPr>
        <w:t>: Creating engaging learning materials for students and the public</w:t>
      </w:r>
    </w:p>
    <w:p w14:paraId="25EEFD15" w14:textId="77777777" w:rsidR="001654E3" w:rsidRDefault="001654E3">
      <w:pPr>
        <w:spacing w:before="60"/>
      </w:pPr>
    </w:p>
    <w:p w14:paraId="5C6FD01D" w14:textId="77777777" w:rsidR="001654E3" w:rsidRDefault="009C1210">
      <w:pPr>
        <w:pBdr>
          <w:bottom w:val="single" w:sz="8" w:space="4" w:color="1A7A8A"/>
        </w:pBdr>
        <w:spacing w:before="320" w:after="80"/>
      </w:pPr>
      <w:r>
        <w:rPr>
          <w:b/>
          <w:bCs/>
          <w:color w:val="1A7A8A"/>
          <w:spacing w:val="40"/>
          <w:sz w:val="24"/>
          <w:szCs w:val="24"/>
        </w:rPr>
        <w:t>AREA OF INTEREST</w:t>
      </w:r>
    </w:p>
    <w:p w14:paraId="488FDF4C" w14:textId="77777777" w:rsidR="001654E3" w:rsidRDefault="001654E3">
      <w:pPr>
        <w:spacing w:before="60"/>
      </w:pPr>
    </w:p>
    <w:p w14:paraId="52763CA0" w14:textId="77777777" w:rsidR="001654E3" w:rsidRDefault="009C1210">
      <w:pPr>
        <w:spacing w:before="60" w:after="60"/>
      </w:pPr>
      <w:r>
        <w:rPr>
          <w:b/>
          <w:bCs/>
          <w:sz w:val="21"/>
          <w:szCs w:val="21"/>
        </w:rPr>
        <w:t xml:space="preserve">Preventive Medicine. </w:t>
      </w:r>
      <w:r>
        <w:rPr>
          <w:color w:val="555555"/>
          <w:sz w:val="21"/>
          <w:szCs w:val="21"/>
        </w:rPr>
        <w:t>with a particular interest in health literacy, early disease detection, maternal and neonatal health, and lifestyle-based interventions. I believe that informed communities make healthier choices, and I aim to bridge that gap through writing and outreach.</w:t>
      </w:r>
    </w:p>
    <w:p w14:paraId="1D00B40C" w14:textId="77777777" w:rsidR="001654E3" w:rsidRDefault="001654E3">
      <w:pPr>
        <w:spacing w:before="60"/>
      </w:pPr>
    </w:p>
    <w:p w14:paraId="3F07F5BE" w14:textId="77777777" w:rsidR="001654E3" w:rsidRDefault="009C1210">
      <w:pPr>
        <w:pBdr>
          <w:bottom w:val="single" w:sz="8" w:space="4" w:color="1A7A8A"/>
        </w:pBdr>
        <w:spacing w:before="320" w:after="80"/>
      </w:pPr>
      <w:r>
        <w:rPr>
          <w:b/>
          <w:bCs/>
          <w:color w:val="1A7A8A"/>
          <w:spacing w:val="40"/>
          <w:sz w:val="24"/>
          <w:szCs w:val="24"/>
        </w:rPr>
        <w:t>WRITING SAMPLES</w:t>
      </w:r>
    </w:p>
    <w:p w14:paraId="2F6B5B82" w14:textId="77777777" w:rsidR="001654E3" w:rsidRDefault="001654E3">
      <w:pPr>
        <w:spacing w:before="60"/>
      </w:pPr>
    </w:p>
    <w:p w14:paraId="44A249C4" w14:textId="77777777" w:rsidR="001654E3" w:rsidRDefault="009C1210">
      <w:pPr>
        <w:spacing w:before="120" w:after="30"/>
      </w:pPr>
      <w:r>
        <w:rPr>
          <w:b/>
          <w:bCs/>
          <w:sz w:val="21"/>
          <w:szCs w:val="21"/>
        </w:rPr>
        <w:t>Aggressive Feeding in Neonatal Care</w:t>
      </w:r>
    </w:p>
    <w:p w14:paraId="20F4BF3E" w14:textId="77777777" w:rsidR="001654E3" w:rsidRDefault="009C1210">
      <w:pPr>
        <w:spacing w:after="30"/>
      </w:pPr>
      <w:r>
        <w:rPr>
          <w:i/>
          <w:iCs/>
          <w:color w:val="555555"/>
          <w:sz w:val="20"/>
          <w:szCs w:val="20"/>
        </w:rPr>
        <w:t>An educational article discussing the principles and implications of aggressive feeding practices in neonatal care.</w:t>
      </w:r>
    </w:p>
    <w:p w14:paraId="68597B99" w14:textId="77777777" w:rsidR="001654E3" w:rsidRDefault="009C1210">
      <w:pPr>
        <w:spacing w:after="60"/>
      </w:pPr>
      <w:hyperlink r:id="rId5" w:history="1">
        <w:r>
          <w:rPr>
            <w:color w:val="1A7A8A"/>
            <w:sz w:val="20"/>
            <w:szCs w:val="20"/>
            <w:u w:val="single" w:color="1A7A8A"/>
          </w:rPr>
          <w:t>Read article →</w:t>
        </w:r>
      </w:hyperlink>
    </w:p>
    <w:p w14:paraId="4BE780C3" w14:textId="77777777" w:rsidR="001654E3" w:rsidRDefault="009C1210">
      <w:pPr>
        <w:spacing w:before="120" w:after="30"/>
      </w:pPr>
      <w:r>
        <w:rPr>
          <w:b/>
          <w:bCs/>
          <w:sz w:val="21"/>
          <w:szCs w:val="21"/>
        </w:rPr>
        <w:t>Benefits of Booking Early in Pregnancy</w:t>
      </w:r>
    </w:p>
    <w:p w14:paraId="0B438D10" w14:textId="77777777" w:rsidR="001654E3" w:rsidRDefault="009C1210">
      <w:pPr>
        <w:spacing w:after="30"/>
      </w:pPr>
      <w:r>
        <w:rPr>
          <w:i/>
          <w:iCs/>
          <w:color w:val="555555"/>
          <w:sz w:val="20"/>
          <w:szCs w:val="20"/>
        </w:rPr>
        <w:t xml:space="preserve">A public health article explaining the importance of early antenatal booking and its impact on maternal and </w:t>
      </w:r>
      <w:proofErr w:type="spellStart"/>
      <w:r>
        <w:rPr>
          <w:i/>
          <w:iCs/>
          <w:color w:val="555555"/>
          <w:sz w:val="20"/>
          <w:szCs w:val="20"/>
        </w:rPr>
        <w:t>fetal</w:t>
      </w:r>
      <w:proofErr w:type="spellEnd"/>
      <w:r>
        <w:rPr>
          <w:i/>
          <w:iCs/>
          <w:color w:val="555555"/>
          <w:sz w:val="20"/>
          <w:szCs w:val="20"/>
        </w:rPr>
        <w:t xml:space="preserve"> outcomes.</w:t>
      </w:r>
    </w:p>
    <w:p w14:paraId="39875895" w14:textId="77777777" w:rsidR="001654E3" w:rsidRDefault="009C1210">
      <w:pPr>
        <w:spacing w:after="60"/>
      </w:pPr>
      <w:hyperlink r:id="rId6" w:history="1">
        <w:r>
          <w:rPr>
            <w:color w:val="1A7A8A"/>
            <w:sz w:val="20"/>
            <w:szCs w:val="20"/>
            <w:u w:val="single" w:color="1A7A8A"/>
          </w:rPr>
          <w:t>Read article →</w:t>
        </w:r>
      </w:hyperlink>
    </w:p>
    <w:p w14:paraId="185E27B2" w14:textId="77777777" w:rsidR="001654E3" w:rsidRDefault="009C1210">
      <w:pPr>
        <w:spacing w:before="120" w:after="30"/>
      </w:pPr>
      <w:r>
        <w:rPr>
          <w:b/>
          <w:bCs/>
          <w:sz w:val="21"/>
          <w:szCs w:val="21"/>
        </w:rPr>
        <w:t>Why Formula Feeding is Less Encouraged in Infants</w:t>
      </w:r>
    </w:p>
    <w:p w14:paraId="6F2589CA" w14:textId="77777777" w:rsidR="001654E3" w:rsidRDefault="009C1210">
      <w:pPr>
        <w:spacing w:after="30"/>
      </w:pPr>
      <w:r>
        <w:rPr>
          <w:i/>
          <w:iCs/>
          <w:color w:val="555555"/>
          <w:sz w:val="20"/>
          <w:szCs w:val="20"/>
        </w:rPr>
        <w:t>An evidence-based discussion on the limitations of formula feeding and the benefits of breastfeeding for infant health.</w:t>
      </w:r>
    </w:p>
    <w:p w14:paraId="0E23F815" w14:textId="77777777" w:rsidR="001654E3" w:rsidRDefault="009C1210">
      <w:pPr>
        <w:spacing w:after="60"/>
      </w:pPr>
      <w:hyperlink r:id="rId7" w:history="1">
        <w:r>
          <w:rPr>
            <w:color w:val="1A7A8A"/>
            <w:sz w:val="20"/>
            <w:szCs w:val="20"/>
            <w:u w:val="single" w:color="1A7A8A"/>
          </w:rPr>
          <w:t>Read article →</w:t>
        </w:r>
      </w:hyperlink>
    </w:p>
    <w:p w14:paraId="14F0EE1C" w14:textId="77777777" w:rsidR="001654E3" w:rsidRDefault="009C1210">
      <w:pPr>
        <w:spacing w:before="120" w:after="30"/>
      </w:pPr>
      <w:r>
        <w:rPr>
          <w:b/>
          <w:bCs/>
          <w:sz w:val="21"/>
          <w:szCs w:val="21"/>
        </w:rPr>
        <w:t>What Your Blood Pressure Numbers Actually Mean</w:t>
      </w:r>
    </w:p>
    <w:p w14:paraId="79EB6FA6" w14:textId="77777777" w:rsidR="001654E3" w:rsidRDefault="009C1210">
      <w:pPr>
        <w:spacing w:after="30"/>
      </w:pPr>
      <w:r>
        <w:rPr>
          <w:i/>
          <w:iCs/>
          <w:color w:val="555555"/>
          <w:sz w:val="20"/>
          <w:szCs w:val="20"/>
        </w:rPr>
        <w:t>A beginner-friendly explanation of systolic and diastolic blood pressure, and what different readings may indicate.</w:t>
      </w:r>
    </w:p>
    <w:p w14:paraId="58273E72" w14:textId="77777777" w:rsidR="001654E3" w:rsidRDefault="009C1210">
      <w:pPr>
        <w:spacing w:after="60"/>
      </w:pPr>
      <w:hyperlink r:id="rId8" w:history="1">
        <w:r>
          <w:rPr>
            <w:color w:val="1A7A8A"/>
            <w:sz w:val="20"/>
            <w:szCs w:val="20"/>
            <w:u w:val="single" w:color="1A7A8A"/>
          </w:rPr>
          <w:t>Read article →</w:t>
        </w:r>
      </w:hyperlink>
    </w:p>
    <w:p w14:paraId="74938117" w14:textId="77777777" w:rsidR="001654E3" w:rsidRDefault="001654E3">
      <w:pPr>
        <w:spacing w:before="60"/>
      </w:pPr>
    </w:p>
    <w:p w14:paraId="59CC3BDA" w14:textId="77777777" w:rsidR="001654E3" w:rsidRDefault="009C1210">
      <w:pPr>
        <w:pBdr>
          <w:bottom w:val="single" w:sz="8" w:space="4" w:color="1A7A8A"/>
        </w:pBdr>
        <w:spacing w:before="320" w:after="80"/>
      </w:pPr>
      <w:r>
        <w:rPr>
          <w:b/>
          <w:bCs/>
          <w:color w:val="1A7A8A"/>
          <w:spacing w:val="40"/>
          <w:sz w:val="24"/>
          <w:szCs w:val="24"/>
        </w:rPr>
        <w:t>EXPERIENCE</w:t>
      </w:r>
    </w:p>
    <w:p w14:paraId="0B20F4A3" w14:textId="77777777" w:rsidR="001654E3" w:rsidRDefault="001654E3">
      <w:pPr>
        <w:spacing w:before="60"/>
      </w:pPr>
    </w:p>
    <w:p w14:paraId="0A55CDE9" w14:textId="77777777" w:rsidR="001654E3" w:rsidRDefault="009C1210">
      <w:pPr>
        <w:spacing w:before="100" w:after="20"/>
      </w:pPr>
      <w:r>
        <w:rPr>
          <w:b/>
          <w:bCs/>
          <w:sz w:val="21"/>
          <w:szCs w:val="21"/>
        </w:rPr>
        <w:t>500-Level Class Editorial Committee</w:t>
      </w:r>
    </w:p>
    <w:p w14:paraId="18C91C11" w14:textId="77777777" w:rsidR="001654E3" w:rsidRDefault="009C1210">
      <w:pPr>
        <w:spacing w:before="40" w:after="40"/>
      </w:pPr>
      <w:r>
        <w:rPr>
          <w:color w:val="555555"/>
          <w:sz w:val="21"/>
          <w:szCs w:val="21"/>
        </w:rPr>
        <w:t>Serve on the editorial committee for my medical school class, contributing to the review and production of class publications and academic content.</w:t>
      </w:r>
    </w:p>
    <w:p w14:paraId="76468965" w14:textId="77777777" w:rsidR="001654E3" w:rsidRDefault="001654E3">
      <w:pPr>
        <w:spacing w:before="60"/>
      </w:pPr>
    </w:p>
    <w:p w14:paraId="0B11E400" w14:textId="77777777" w:rsidR="001654E3" w:rsidRDefault="009C1210">
      <w:pPr>
        <w:spacing w:before="100" w:after="20"/>
      </w:pPr>
      <w:r>
        <w:rPr>
          <w:b/>
          <w:bCs/>
          <w:sz w:val="21"/>
          <w:szCs w:val="21"/>
        </w:rPr>
        <w:t>COMHSSA Editorial Committee</w:t>
      </w:r>
    </w:p>
    <w:p w14:paraId="486494AA" w14:textId="77777777" w:rsidR="001654E3" w:rsidRDefault="009C1210">
      <w:pPr>
        <w:spacing w:before="40" w:after="40"/>
      </w:pPr>
      <w:r>
        <w:rPr>
          <w:color w:val="555555"/>
          <w:sz w:val="21"/>
          <w:szCs w:val="21"/>
        </w:rPr>
        <w:t>Active member of the editorial committee for the College of Medicine and Health Sciences Students Association (COMHSSA), supporting health communication and student-led publications.</w:t>
      </w:r>
    </w:p>
    <w:p w14:paraId="55A80E3B" w14:textId="77777777" w:rsidR="001654E3" w:rsidRDefault="001654E3">
      <w:pPr>
        <w:spacing w:before="60"/>
      </w:pPr>
    </w:p>
    <w:p w14:paraId="2B36CA6C" w14:textId="77777777" w:rsidR="001654E3" w:rsidRDefault="009C1210">
      <w:pPr>
        <w:spacing w:before="100" w:after="20"/>
      </w:pPr>
      <w:r>
        <w:rPr>
          <w:b/>
          <w:bCs/>
          <w:sz w:val="21"/>
          <w:szCs w:val="21"/>
        </w:rPr>
        <w:t>Independent Health Content Writer</w:t>
      </w:r>
    </w:p>
    <w:p w14:paraId="700054AB" w14:textId="77777777" w:rsidR="001654E3" w:rsidRDefault="009C1210">
      <w:pPr>
        <w:spacing w:before="40" w:after="40"/>
      </w:pPr>
      <w:r>
        <w:rPr>
          <w:color w:val="555555"/>
          <w:sz w:val="21"/>
          <w:szCs w:val="21"/>
        </w:rPr>
        <w:t>Self-directed health writing covering maternal health, neonatal care, preventive medicine, and public health education, with a focus on accessible and evidence-based content.</w:t>
      </w:r>
    </w:p>
    <w:p w14:paraId="57BD103E" w14:textId="77777777" w:rsidR="001654E3" w:rsidRDefault="001654E3">
      <w:pPr>
        <w:spacing w:before="60"/>
      </w:pPr>
    </w:p>
    <w:p w14:paraId="0B24F890" w14:textId="77777777" w:rsidR="001654E3" w:rsidRDefault="009C1210">
      <w:pPr>
        <w:spacing w:before="100" w:after="20"/>
      </w:pPr>
      <w:r>
        <w:rPr>
          <w:b/>
          <w:bCs/>
          <w:sz w:val="21"/>
          <w:szCs w:val="21"/>
        </w:rPr>
        <w:t>Medical Student Research &amp; Academic Writing</w:t>
      </w:r>
    </w:p>
    <w:p w14:paraId="24605E37" w14:textId="77777777" w:rsidR="001654E3" w:rsidRDefault="009C1210">
      <w:pPr>
        <w:spacing w:before="40" w:after="40"/>
      </w:pPr>
      <w:r>
        <w:rPr>
          <w:color w:val="555555"/>
          <w:sz w:val="21"/>
          <w:szCs w:val="21"/>
        </w:rPr>
        <w:t>Engaged in research and academic writing as part of medical training, with emphasis on evidence synthesis and clear scientific communication.</w:t>
      </w:r>
    </w:p>
    <w:p w14:paraId="200B3CC6" w14:textId="77777777" w:rsidR="001654E3" w:rsidRDefault="001654E3">
      <w:pPr>
        <w:spacing w:before="60"/>
      </w:pPr>
    </w:p>
    <w:p w14:paraId="6A2734C5" w14:textId="77777777" w:rsidR="001654E3" w:rsidRDefault="009C1210">
      <w:pPr>
        <w:pBdr>
          <w:bottom w:val="single" w:sz="8" w:space="4" w:color="1A7A8A"/>
        </w:pBdr>
        <w:spacing w:before="320" w:after="80"/>
      </w:pPr>
      <w:r>
        <w:rPr>
          <w:b/>
          <w:bCs/>
          <w:color w:val="1A7A8A"/>
          <w:spacing w:val="40"/>
          <w:sz w:val="24"/>
          <w:szCs w:val="24"/>
        </w:rPr>
        <w:t>VOLUNTEERING &amp; COMMUNITY ENGAGEMENT</w:t>
      </w:r>
    </w:p>
    <w:p w14:paraId="7D205649" w14:textId="77777777" w:rsidR="001654E3" w:rsidRDefault="001654E3">
      <w:pPr>
        <w:spacing w:before="60"/>
      </w:pPr>
    </w:p>
    <w:p w14:paraId="5C9B1DDD" w14:textId="77777777" w:rsidR="001654E3" w:rsidRDefault="009C1210">
      <w:pPr>
        <w:spacing w:before="100" w:after="20"/>
      </w:pPr>
      <w:r>
        <w:rPr>
          <w:b/>
          <w:bCs/>
          <w:sz w:val="21"/>
          <w:szCs w:val="21"/>
        </w:rPr>
        <w:t>COMHSSA Health Awareness Outreach</w:t>
      </w:r>
    </w:p>
    <w:p w14:paraId="45D57DFA" w14:textId="77777777" w:rsidR="001654E3" w:rsidRDefault="009C1210">
      <w:pPr>
        <w:spacing w:before="40" w:after="40"/>
      </w:pPr>
      <w:r>
        <w:rPr>
          <w:color w:val="555555"/>
          <w:sz w:val="21"/>
          <w:szCs w:val="21"/>
        </w:rPr>
        <w:t>Volunteered at a student-organised community health screening event, stationed at blood pressure monitoring. Conducted BP checks and engaged students in conversations about lifestyle habits, preventive care, and the importance of routine health check-ups.</w:t>
      </w:r>
    </w:p>
    <w:p w14:paraId="2A4EBFBB" w14:textId="77777777" w:rsidR="001654E3" w:rsidRDefault="001654E3">
      <w:pPr>
        <w:spacing w:before="60"/>
      </w:pPr>
    </w:p>
    <w:p w14:paraId="2A1E2F98" w14:textId="77777777" w:rsidR="001654E3" w:rsidRDefault="009C1210">
      <w:pPr>
        <w:spacing w:before="100" w:after="20"/>
      </w:pPr>
      <w:r>
        <w:rPr>
          <w:b/>
          <w:bCs/>
          <w:sz w:val="21"/>
          <w:szCs w:val="21"/>
        </w:rPr>
        <w:t>Mental Health Volunteering — The Inner Space Initiative</w:t>
      </w:r>
    </w:p>
    <w:p w14:paraId="631498B5" w14:textId="77777777" w:rsidR="001654E3" w:rsidRDefault="009C1210">
      <w:pPr>
        <w:spacing w:before="40" w:after="40"/>
      </w:pPr>
      <w:r>
        <w:rPr>
          <w:color w:val="555555"/>
          <w:sz w:val="21"/>
          <w:szCs w:val="21"/>
        </w:rPr>
        <w:t xml:space="preserve">Participated in mental health awareness events, contributing to </w:t>
      </w:r>
      <w:proofErr w:type="spellStart"/>
      <w:r>
        <w:rPr>
          <w:color w:val="555555"/>
          <w:sz w:val="21"/>
          <w:szCs w:val="21"/>
        </w:rPr>
        <w:t>destigmatisation</w:t>
      </w:r>
      <w:proofErr w:type="spellEnd"/>
      <w:r>
        <w:rPr>
          <w:color w:val="555555"/>
          <w:sz w:val="21"/>
          <w:szCs w:val="21"/>
        </w:rPr>
        <w:t xml:space="preserve"> efforts and promoting psychological well-being among students and community members.</w:t>
      </w:r>
    </w:p>
    <w:p w14:paraId="28334454" w14:textId="77777777" w:rsidR="001654E3" w:rsidRDefault="001654E3">
      <w:pPr>
        <w:spacing w:before="60"/>
      </w:pPr>
    </w:p>
    <w:p w14:paraId="51D1058F" w14:textId="77777777" w:rsidR="001654E3" w:rsidRDefault="009C1210">
      <w:pPr>
        <w:pBdr>
          <w:bottom w:val="single" w:sz="8" w:space="4" w:color="1A7A8A"/>
        </w:pBdr>
        <w:spacing w:before="320" w:after="80"/>
      </w:pPr>
      <w:r>
        <w:rPr>
          <w:b/>
          <w:bCs/>
          <w:color w:val="1A7A8A"/>
          <w:spacing w:val="40"/>
          <w:sz w:val="24"/>
          <w:szCs w:val="24"/>
        </w:rPr>
        <w:t>EDUCATION</w:t>
      </w:r>
    </w:p>
    <w:p w14:paraId="5ACF1DE2" w14:textId="77777777" w:rsidR="001654E3" w:rsidRDefault="001654E3">
      <w:pPr>
        <w:spacing w:before="60"/>
      </w:pPr>
    </w:p>
    <w:p w14:paraId="56BA4642" w14:textId="77777777" w:rsidR="001654E3" w:rsidRDefault="009C1210">
      <w:pPr>
        <w:spacing w:before="60" w:after="20"/>
      </w:pPr>
      <w:r>
        <w:rPr>
          <w:b/>
          <w:bCs/>
          <w:sz w:val="21"/>
          <w:szCs w:val="21"/>
        </w:rPr>
        <w:t>MBBS — College of Medicine and Health Sciences</w:t>
      </w:r>
    </w:p>
    <w:p w14:paraId="4326460A" w14:textId="512E22FA" w:rsidR="001654E3" w:rsidRDefault="009C1210">
      <w:pPr>
        <w:spacing w:before="40" w:after="40"/>
      </w:pPr>
      <w:r>
        <w:rPr>
          <w:color w:val="555555"/>
          <w:sz w:val="21"/>
          <w:szCs w:val="21"/>
        </w:rPr>
        <w:t xml:space="preserve">500 Level Medical Student  ·  </w:t>
      </w:r>
      <w:proofErr w:type="spellStart"/>
      <w:r w:rsidR="004942DF">
        <w:rPr>
          <w:color w:val="555555"/>
          <w:sz w:val="21"/>
          <w:szCs w:val="21"/>
        </w:rPr>
        <w:t>Afe</w:t>
      </w:r>
      <w:proofErr w:type="spellEnd"/>
      <w:r w:rsidR="004942DF">
        <w:rPr>
          <w:color w:val="555555"/>
          <w:sz w:val="21"/>
          <w:szCs w:val="21"/>
        </w:rPr>
        <w:t xml:space="preserve"> </w:t>
      </w:r>
      <w:proofErr w:type="spellStart"/>
      <w:r w:rsidR="004942DF">
        <w:rPr>
          <w:color w:val="555555"/>
          <w:sz w:val="21"/>
          <w:szCs w:val="21"/>
        </w:rPr>
        <w:t>Babalola</w:t>
      </w:r>
      <w:proofErr w:type="spellEnd"/>
      <w:r w:rsidR="004942DF">
        <w:rPr>
          <w:color w:val="555555"/>
          <w:sz w:val="21"/>
          <w:szCs w:val="21"/>
        </w:rPr>
        <w:t xml:space="preserve"> University </w:t>
      </w:r>
    </w:p>
    <w:p w14:paraId="2E59D556" w14:textId="77777777" w:rsidR="001654E3" w:rsidRDefault="001654E3">
      <w:pPr>
        <w:spacing w:before="120"/>
      </w:pPr>
    </w:p>
    <w:sectPr w:rsidR="001654E3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97D8B"/>
    <w:multiLevelType w:val="hybridMultilevel"/>
    <w:tmpl w:val="FFFFFFFF"/>
    <w:lvl w:ilvl="0" w:tplc="300242CA">
      <w:start w:val="1"/>
      <w:numFmt w:val="bullet"/>
      <w:lvlText w:val="●"/>
      <w:lvlJc w:val="left"/>
      <w:pPr>
        <w:ind w:left="720" w:hanging="360"/>
      </w:pPr>
    </w:lvl>
    <w:lvl w:ilvl="1" w:tplc="CD54AB3C">
      <w:start w:val="1"/>
      <w:numFmt w:val="bullet"/>
      <w:lvlText w:val="○"/>
      <w:lvlJc w:val="left"/>
      <w:pPr>
        <w:ind w:left="1440" w:hanging="360"/>
      </w:pPr>
    </w:lvl>
    <w:lvl w:ilvl="2" w:tplc="A8180AA0">
      <w:start w:val="1"/>
      <w:numFmt w:val="bullet"/>
      <w:lvlText w:val="■"/>
      <w:lvlJc w:val="left"/>
      <w:pPr>
        <w:ind w:left="2160" w:hanging="360"/>
      </w:pPr>
    </w:lvl>
    <w:lvl w:ilvl="3" w:tplc="D966AA92">
      <w:start w:val="1"/>
      <w:numFmt w:val="bullet"/>
      <w:lvlText w:val="●"/>
      <w:lvlJc w:val="left"/>
      <w:pPr>
        <w:ind w:left="2880" w:hanging="360"/>
      </w:pPr>
    </w:lvl>
    <w:lvl w:ilvl="4" w:tplc="525C21E6">
      <w:start w:val="1"/>
      <w:numFmt w:val="bullet"/>
      <w:lvlText w:val="○"/>
      <w:lvlJc w:val="left"/>
      <w:pPr>
        <w:ind w:left="3600" w:hanging="360"/>
      </w:pPr>
    </w:lvl>
    <w:lvl w:ilvl="5" w:tplc="FD9C1282">
      <w:start w:val="1"/>
      <w:numFmt w:val="bullet"/>
      <w:lvlText w:val="■"/>
      <w:lvlJc w:val="left"/>
      <w:pPr>
        <w:ind w:left="4320" w:hanging="360"/>
      </w:pPr>
    </w:lvl>
    <w:lvl w:ilvl="6" w:tplc="5D5E4198">
      <w:start w:val="1"/>
      <w:numFmt w:val="bullet"/>
      <w:lvlText w:val="●"/>
      <w:lvlJc w:val="left"/>
      <w:pPr>
        <w:ind w:left="5040" w:hanging="360"/>
      </w:pPr>
    </w:lvl>
    <w:lvl w:ilvl="7" w:tplc="E37A5C6C">
      <w:start w:val="1"/>
      <w:numFmt w:val="bullet"/>
      <w:lvlText w:val="●"/>
      <w:lvlJc w:val="left"/>
      <w:pPr>
        <w:ind w:left="5760" w:hanging="360"/>
      </w:pPr>
    </w:lvl>
    <w:lvl w:ilvl="8" w:tplc="370898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526759"/>
    <w:multiLevelType w:val="hybridMultilevel"/>
    <w:tmpl w:val="FFFFFFFF"/>
    <w:lvl w:ilvl="0" w:tplc="1A08224A">
      <w:start w:val="1"/>
      <w:numFmt w:val="bullet"/>
      <w:lvlText w:val="–"/>
      <w:lvlJc w:val="left"/>
      <w:pPr>
        <w:ind w:left="480" w:hanging="240"/>
      </w:pPr>
    </w:lvl>
    <w:lvl w:ilvl="1" w:tplc="D65C2C0E">
      <w:numFmt w:val="decimal"/>
      <w:lvlText w:val=""/>
      <w:lvlJc w:val="left"/>
    </w:lvl>
    <w:lvl w:ilvl="2" w:tplc="802ECDBE">
      <w:numFmt w:val="decimal"/>
      <w:lvlText w:val=""/>
      <w:lvlJc w:val="left"/>
    </w:lvl>
    <w:lvl w:ilvl="3" w:tplc="B1825550">
      <w:numFmt w:val="decimal"/>
      <w:lvlText w:val=""/>
      <w:lvlJc w:val="left"/>
    </w:lvl>
    <w:lvl w:ilvl="4" w:tplc="3CB42910">
      <w:numFmt w:val="decimal"/>
      <w:lvlText w:val=""/>
      <w:lvlJc w:val="left"/>
    </w:lvl>
    <w:lvl w:ilvl="5" w:tplc="B29E0B3C">
      <w:numFmt w:val="decimal"/>
      <w:lvlText w:val=""/>
      <w:lvlJc w:val="left"/>
    </w:lvl>
    <w:lvl w:ilvl="6" w:tplc="7FC66BD0">
      <w:numFmt w:val="decimal"/>
      <w:lvlText w:val=""/>
      <w:lvlJc w:val="left"/>
    </w:lvl>
    <w:lvl w:ilvl="7" w:tplc="A112E246">
      <w:numFmt w:val="decimal"/>
      <w:lvlText w:val=""/>
      <w:lvlJc w:val="left"/>
    </w:lvl>
    <w:lvl w:ilvl="8" w:tplc="42AC0D8E">
      <w:numFmt w:val="decimal"/>
      <w:lvlText w:val=""/>
      <w:lvlJc w:val="left"/>
    </w:lvl>
  </w:abstractNum>
  <w:num w:numId="1" w16cid:durableId="570966015">
    <w:abstractNumId w:val="0"/>
    <w:lvlOverride w:ilvl="0">
      <w:startOverride w:val="1"/>
    </w:lvlOverride>
  </w:num>
  <w:num w:numId="2" w16cid:durableId="12852338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4E3"/>
    <w:rsid w:val="001654E3"/>
    <w:rsid w:val="003A4663"/>
    <w:rsid w:val="004942DF"/>
    <w:rsid w:val="009C1210"/>
    <w:rsid w:val="00D1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FD81B"/>
  <w15:docId w15:val="{6DA350D6-1654-F941-A02D-6C698DDE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B2B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ujN5C-8nERN6wZFgxaCsM6depyl4eFUi/edit?usp=drivesdk&amp;ouid=100041618023603115785&amp;rtpof=true&amp;sd=true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docs.google.com/document/d/1UBkmZI6qDFrkiIXR_1edSO9dCmmTjN8E/edit?usp=drivesdk&amp;ouid=100041618023603115785&amp;rtpof=true&amp;sd=true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docs.google.com/document/d/1CgC12mv4DLWFKUTTlwosvmSTney2E-Pg/edit?usp=drivesdk&amp;ouid=100041618023603115785&amp;rtpof=true&amp;sd=true" TargetMode="External" /><Relationship Id="rId5" Type="http://schemas.openxmlformats.org/officeDocument/2006/relationships/hyperlink" Target="https://docs.google.com/document/d/1TQ43sZpjrm8xpxfPERzTBB-Yez3LZep_/edit?usp=drivesdk&amp;ouid=100041618023603115785&amp;rtpof=true&amp;sd=true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praiseoluwatobiloba82@gmail.com</cp:lastModifiedBy>
  <cp:revision>2</cp:revision>
  <dcterms:created xsi:type="dcterms:W3CDTF">2026-05-11T18:07:00Z</dcterms:created>
  <dcterms:modified xsi:type="dcterms:W3CDTF">2026-05-11T18:07:00Z</dcterms:modified>
</cp:coreProperties>
</file>