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Kattegat Industries</w:t>
      </w:r>
    </w:p>
    <w:p>
      <w:pPr>
        <w:pStyle w:val="Heading1"/>
        <w:pBdr>
          <w:bottom w:val="single" w:color="2E5090" w:sz="6" w:space="1"/>
        </w:pBdr>
        <w:spacing w:after="100"/>
        <w:jc w:val="center"/>
      </w:pPr>
      <w:r>
        <w:t xml:space="preserve">Roadmap Plataforma ERP 2026</w:t>
      </w:r>
    </w:p>
    <w:p>
      <w:pPr>
        <w:pStyle w:val="Heading2"/>
        <w:spacing w:after="400"/>
        <w:jc w:val="center"/>
      </w:pPr>
      <w:r>
        <w:t xml:space="preserve">De CRM artesanal a plataforma industrial de clase mundial</w:t>
      </w:r>
    </w:p>
    <w:p>
      <w:pPr>
        <w:spacing w:after="600"/>
        <w:jc w:val="center"/>
      </w:pPr>
      <w:r>
        <w:t xml:space="preserve">Versión: 1.0 | Fecha: 9 de Abril, 2026 | Proyecto: Transformación Digital Kattegat</w:t>
      </w:r>
    </w:p>
    <w:p>
      <w:pPr>
        <w:pStyle w:val="Heading1"/>
        <w:spacing w:after="300" w:before="400"/>
      </w:pPr>
      <w:r>
        <w:t xml:space="preserve">Tabla de Contenidos</w:t>
      </w:r>
    </w:p>
    <w:p>
      <w:pPr>
        <w:spacing w:after="100"/>
      </w:pPr>
      <w:r>
        <w:t xml:space="preserve">1. Resumen Ejecutivo</w:t>
      </w:r>
    </w:p>
    <w:p>
      <w:pPr>
        <w:spacing w:after="100"/>
      </w:pPr>
      <w:r>
        <w:t xml:space="preserve">2. Cronograma y Fases</w:t>
      </w:r>
    </w:p>
    <w:p>
      <w:pPr>
        <w:spacing w:after="100"/>
      </w:pPr>
      <w:r>
        <w:t xml:space="preserve">3. Detalle de Fases</w:t>
      </w:r>
    </w:p>
    <w:p>
      <w:pPr>
        <w:spacing w:after="100"/>
      </w:pPr>
      <w:r>
        <w:t xml:space="preserve">4. Arquitectura Propuesta</w:t>
      </w:r>
    </w:p>
    <w:p>
      <w:pPr>
        <w:spacing w:after="600"/>
      </w:pPr>
      <w:r>
        <w:t xml:space="preserve">5. Stack Tecnológico</w:t>
      </w:r>
    </w:p>
    <w:r>
      <w:br w:type="page"/>
    </w:r>
    <w:p>
      <w:pPr>
        <w:pStyle w:val="Heading1"/>
        <w:spacing w:after="300" w:before="200"/>
      </w:pPr>
      <w:r>
        <w:t xml:space="preserve">1. Resumen Ejecutivo</w:t>
      </w:r>
    </w:p>
    <w:p>
      <w:pPr>
        <w:spacing w:after="200"/>
      </w:pPr>
      <w:r>
        <w:t xml:space="preserve">Este documento presenta el plan de transformación integral de Kattegat Industries, migrando desde una plataforma artesanal hacia una solución empresarial de manufactura (ERP) de clase mundial.</w:t>
      </w:r>
    </w:p>
    <w:p>
      <w:pPr>
        <w:spacing w:after="200"/>
      </w:pPr>
      <w:r>
        <w:t xml:space="preserve">El proyecto se estructura en 6 fases sobre 6 semanas, comenzando con implementación de seguridad crítica (Fase 0) e iterando hacia un ecosistema digital completo con integraciones empresariales.</w:t>
      </w:r>
    </w:p>
    <w:p>
      <w:pPr>
        <w:spacing w:after="600"/>
      </w:pPr>
      <w:r>
        <w:t xml:space="preserve">La solución aprovecha tecnología moderna (React PWA, Supabase, Vercel) con extensiones hacia automatización (N8N), IA (Claude API), y comunicaciones móviles (Telegram Bot Pro) para crear una plataforma verdaderamente integrada.</w:t>
      </w:r>
    </w:p>
    <w:p>
      <w:pPr>
        <w:pStyle w:val="Heading1"/>
        <w:spacing w:after="300" w:before="200"/>
      </w:pPr>
      <w:r>
        <w:t xml:space="preserve">2. Cronograma y Fases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300" w:hRule="atLeast"/>
        </w:trPr>
        <w:tc>
          <w:tcPr>
            <w:shd w:fill="2E5090"/>
            <w:vAlign w:val="center"/>
          </w:tcPr>
          <w:p>
            <w:r>
              <w:t xml:space="preserve">Fase</w:t>
            </w:r>
          </w:p>
        </w:tc>
        <w:tc>
          <w:tcPr>
            <w:shd w:fill="2E5090"/>
            <w:vAlign w:val="center"/>
          </w:tcPr>
          <w:p>
            <w:r>
              <w:t xml:space="preserve">Nombre</w:t>
            </w:r>
          </w:p>
        </w:tc>
        <w:tc>
          <w:tcPr>
            <w:shd w:fill="2E5090"/>
            <w:vAlign w:val="center"/>
          </w:tcPr>
          <w:p>
            <w:r>
              <w:t xml:space="preserve">Duración</w:t>
            </w:r>
          </w:p>
        </w:tc>
        <w:tc>
          <w:tcPr>
            <w:shd w:fill="2E5090"/>
            <w:vAlign w:val="center"/>
          </w:tcPr>
          <w:p>
            <w:r>
              <w:t xml:space="preserve">Entregables Clave</w:t>
            </w:r>
          </w:p>
        </w:tc>
      </w:tr>
      <w:tr>
        <w:tc>
          <w:tcPr>
            <w:vAlign w:val="center"/>
          </w:tcPr>
          <w:p>
            <w:r>
              <w:t xml:space="preserve">0</w:t>
            </w:r>
          </w:p>
        </w:tc>
        <w:tc>
          <w:tcPr>
            <w:vAlign w:val="center"/>
          </w:tcPr>
          <w:p>
            <w:r>
              <w:t xml:space="preserve">Seguridad</w:t>
            </w:r>
          </w:p>
        </w:tc>
        <w:tc>
          <w:tcPr>
            <w:vAlign w:val="center"/>
          </w:tcPr>
          <w:p>
            <w:r>
              <w:t xml:space="preserve">Día 1</w:t>
            </w:r>
          </w:p>
        </w:tc>
        <w:tc>
          <w:tcPr>
            <w:vAlign w:val="center"/>
          </w:tcPr>
          <w:p>
            <w:r>
              <w:t xml:space="preserve">RLS, Roles de acceso, Credenciales seguras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Telegram Bot Pro</w:t>
            </w:r>
          </w:p>
        </w:tc>
        <w:tc>
          <w:tcPr>
            <w:vAlign w:val="center"/>
          </w:tcPr>
          <w:p>
            <w:r>
              <w:t xml:space="preserve">Sem 1-2</w:t>
            </w:r>
          </w:p>
        </w:tc>
        <w:tc>
          <w:tcPr>
            <w:vAlign w:val="center"/>
          </w:tcPr>
          <w:p>
            <w:r>
              <w:t xml:space="preserve">Bot mejorado, Notificaciones proactivas, Integraciones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Purchase Orders</w:t>
            </w:r>
          </w:p>
        </w:tc>
        <w:tc>
          <w:tcPr>
            <w:vAlign w:val="center"/>
          </w:tcPr>
          <w:p>
            <w:r>
              <w:t xml:space="preserve">Sem 2-3</w:t>
            </w:r>
          </w:p>
        </w:tc>
        <w:tc>
          <w:tcPr>
            <w:vAlign w:val="center"/>
          </w:tcPr>
          <w:p>
            <w:r>
              <w:t xml:space="preserve">Módulo PO, PDF profesional, Estados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Inventario + PWA</w:t>
            </w:r>
          </w:p>
        </w:tc>
        <w:tc>
          <w:tcPr>
            <w:vAlign w:val="center"/>
          </w:tcPr>
          <w:p>
            <w:r>
              <w:t xml:space="preserve">Sem 3-4</w:t>
            </w:r>
          </w:p>
        </w:tc>
        <w:tc>
          <w:tcPr>
            <w:vAlign w:val="center"/>
          </w:tcPr>
          <w:p>
            <w:r>
              <w:t xml:space="preserve">Códigos QR, Tablet offline, Push notifications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CRM + Cotizador</w:t>
            </w:r>
          </w:p>
        </w:tc>
        <w:tc>
          <w:tcPr>
            <w:vAlign w:val="center"/>
          </w:tcPr>
          <w:p>
            <w:r>
              <w:t xml:space="preserve">Sem 4-5</w:t>
            </w:r>
          </w:p>
        </w:tc>
        <w:tc>
          <w:tcPr>
            <w:vAlign w:val="center"/>
          </w:tcPr>
          <w:p>
            <w:r>
              <w:t xml:space="preserve">Kanban, Cotizaciones versionadas, Scoring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Reportes + Analytics</w:t>
            </w:r>
          </w:p>
        </w:tc>
        <w:tc>
          <w:tcPr>
            <w:vAlign w:val="center"/>
          </w:tcPr>
          <w:p>
            <w:r>
              <w:t xml:space="preserve">Sem 5-6</w:t>
            </w:r>
          </w:p>
        </w:tc>
        <w:tc>
          <w:tcPr>
            <w:vAlign w:val="center"/>
          </w:tcPr>
          <w:p>
            <w:r>
              <w:t xml:space="preserve">Dashboards KPI, P&amp;L mensual, OEE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Integraciones</w:t>
            </w:r>
          </w:p>
        </w:tc>
        <w:tc>
          <w:tcPr>
            <w:vAlign w:val="center"/>
          </w:tcPr>
          <w:p>
            <w:r>
              <w:t xml:space="preserve">Sem 6+</w:t>
            </w:r>
          </w:p>
        </w:tc>
        <w:tc>
          <w:tcPr>
            <w:vAlign w:val="center"/>
          </w:tcPr>
          <w:p>
            <w:r>
              <w:t xml:space="preserve">Microsoft 365, N8N, API REST, Self-hosted</w:t>
            </w:r>
          </w:p>
        </w:tc>
      </w:tr>
    </w:tbl>
    <w:p>
      <w:pPr>
        <w:spacing w:after="400"/>
      </w:pPr>
    </w:p>
    <w:r>
      <w:br w:type="page"/>
    </w:r>
    <w:p>
      <w:pPr>
        <w:pStyle w:val="Heading1"/>
        <w:spacing w:after="400" w:before="200"/>
      </w:pPr>
      <w:r>
        <w:t xml:space="preserve">3. Detalle de Fases</w:t>
      </w:r>
    </w:p>
    <w:p>
      <w:pPr>
        <w:pStyle w:val="Heading2"/>
        <w:spacing w:after="200" w:before="300"/>
      </w:pPr>
      <w:r>
        <w:t xml:space="preserve">FASE 0 — Seguridad (Día 1)</w:t>
      </w:r>
    </w:p>
    <w:p>
      <w:pPr>
        <w:spacing w:after="200"/>
      </w:pPr>
      <w:r>
        <w:t xml:space="preserve">Implementación de controles de seguridad crítica antes de cualquier otra actividad.</w:t>
      </w:r>
    </w:p>
    <w:p>
      <w:pPr>
        <w:spacing w:after="100"/>
      </w:pPr>
      <w:r>
        <w:t xml:space="preserve">Objetivos: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Mover credenciales de Supabase a variables de entorno en Vercel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Eliminar API keys hardcodeadas de src/supabase.js y api/*.js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Implementar Row-Level Security (RLS) en Supabase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Crear roles de acceso (admin, produccion, ventas)</w:t>
      </w:r>
    </w:p>
    <w:p>
      <w:pPr>
        <w:pStyle w:val="Heading2"/>
        <w:spacing w:after="200" w:before="300"/>
      </w:pPr>
      <w:r>
        <w:t xml:space="preserve">FASE 1 — Telegram Bot Pro (Semana 1-2)</w:t>
      </w:r>
    </w:p>
    <w:p>
      <w:pPr>
        <w:spacing w:after="80"/>
      </w:pPr>
      <w:r>
        <w:t xml:space="preserve">Estado Actual:</w:t>
      </w:r>
    </w:p>
    <w:p>
      <w:pPr>
        <w:spacing w:after="200"/>
      </w:pPr>
      <w:r>
        <w:t xml:space="preserve">Bot básico con /ots, /clientes, /inventario, /facturas, /fichas commands + Claude AI para lenguaje natural</w:t>
      </w:r>
    </w:p>
    <w:p>
      <w:pPr>
        <w:spacing w:after="100"/>
      </w:pPr>
      <w:r>
        <w:t xml:space="preserve">Nuevas Características: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/po [cliente] [producto] [cantidad] — Crear orden de compra desde Telegram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/cotizar [cliente] [producto] [kg] — Cotización rápida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/aprobar [OT-xxx] — Aprobar OT pendiente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/status [OT-xxx] — Estado detallado de una 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/produccion — Resumen de planta en tiempo real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/cobrar [FAC-xxx] — Marcar factura como cobrada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/alerta — Configurar alertas automáticas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/reporte [diario|semanal|mensual] — Reportes automáticos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/email — Digest de emails no leídos</w:t>
      </w:r>
    </w:p>
    <w:p>
      <w:pPr>
        <w:spacing w:after="100"/>
      </w:pPr>
      <w:r>
        <w:t xml:space="preserve">Integraciones Clave: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Inline keyboards para acciones rápidas (aprobar/rechazar)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Notificaciones proactivas: inventario bajo, OTs completadas, pagos recibidos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Integración con Microsoft Graph API para leer emails de Outlook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Bot bidireccional: enviar POs a clientes/proveedores vía email desde Telegram</w:t>
      </w:r>
    </w:p>
    <w:p>
      <w:pPr>
        <w:pStyle w:val="Heading2"/>
        <w:spacing w:after="200" w:before="300"/>
      </w:pPr>
      <w:r>
        <w:t xml:space="preserve">FASE 2 — Módulo de Purchase Orders (Semana 2-3)</w:t>
      </w:r>
    </w:p>
    <w:p>
      <w:pPr>
        <w:spacing w:after="200"/>
      </w:pPr>
      <w:r>
        <w:t xml:space="preserve">Nuevas tablas Supabase: ordenes_compra, ordenes_compra_items</w:t>
      </w:r>
    </w:p>
    <w:p>
      <w:pPr>
        <w:spacing w:after="100"/>
      </w:pPr>
      <w:r>
        <w:t xml:space="preserve">Características: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Crear PO desde web o Telegram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Vincular PO a cliente, OT, y cotización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Estados: borrador → enviada → confirmada → en_produccion → entregada → facturada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PDF profesional de PO con logo, datos fiscales, condiciones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Envío automático por email al cliente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Historial de POs por cliente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Dashboard de POs activas</w:t>
      </w:r>
    </w:p>
    <w:p>
      <w:pPr>
        <w:pStyle w:val="Heading2"/>
        <w:spacing w:after="200" w:before="300"/>
      </w:pPr>
      <w:r>
        <w:t xml:space="preserve">FASE 3 — Inventario Pro + Tablet PWA (Semana 3-4)</w:t>
      </w:r>
    </w:p>
    <w:p>
      <w:pPr>
        <w:spacing w:after="100"/>
      </w:pPr>
      <w:r>
        <w:t xml:space="preserve">Mejoras de Inventario: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Entradas y salidas con trazabilidad completa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Alertas de stock mínimo (notificación Telegram)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Códigos de barras/QR para escaneo en tablet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Consumo automático de materia prima al producir bobinas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Historial de movimientos por material</w:t>
      </w:r>
    </w:p>
    <w:p>
      <w:pPr>
        <w:spacing w:after="100"/>
      </w:pPr>
      <w:r>
        <w:t xml:space="preserve">Mejoras PWA: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worker con cache de todos los assets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Offline mode para producción (sync cuando hay 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prompt profesional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 notifications via web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Diseño responsive optimizado para tablet (iPad/Android)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Modo producción simplificado para operadores</w:t>
      </w:r>
    </w:p>
    <w:p>
      <w:pPr>
        <w:pStyle w:val="Heading2"/>
        <w:spacing w:after="200" w:before="300"/>
      </w:pPr>
      <w:r>
        <w:t xml:space="preserve">FASE 4 — CRM + Cotizador Pro (Semana 4-5)</w:t>
      </w:r>
    </w:p>
    <w:p>
      <w:pPr>
        <w:spacing w:after="100"/>
      </w:pPr>
      <w:r>
        <w:t xml:space="preserve">CRM: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Pipeline drag &amp; drop (Kanban)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Seguimiento automático de actividades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Recordatorios de follow-up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Historial completo por cliente (OTs, facturas, cotizaciones, POs)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Scoring de clientes por volumen y margen</w:t>
      </w:r>
    </w:p>
    <w:p>
      <w:pPr>
        <w:spacing w:after="100"/>
      </w:pPr>
      <w:r>
        <w:t xml:space="preserve">Cotizador: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Templates de cotización por producto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Versionamiento de cotizaciones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Aprobación workflow (draft → sent → approved → PO)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Comparación de márgenes por producto/cliente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PDF profesional con branding Kattegat</w:t>
      </w:r>
    </w:p>
    <w:p>
      <w:pPr>
        <w:pStyle w:val="Heading2"/>
        <w:spacing w:after="200" w:before="300"/>
      </w:pPr>
      <w:r>
        <w:t xml:space="preserve">FASE 5 — Reportes y Analytics (Semana 5-6)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ejecutivo con KPIs en tiempo real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P&amp;L automático mensual con comparativo YoY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Análisis de márgenes por producto/cliente/período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Reportes de producción (OEE, eficiencia, merma)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Exportación a Excel automática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Reportes programados por Telegram/email</w:t>
      </w:r>
    </w:p>
    <w:p>
      <w:pPr>
        <w:pStyle w:val="Heading2"/>
        <w:spacing w:after="200" w:before="300"/>
      </w:pPr>
      <w:r>
        <w:t xml:space="preserve">FASE 6 — Integraciones (Semana 6+)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Microsoft 365 (Outlook email, Calendar)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N8N para automatizaciones complejas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Posible migración a self-hosted para datos sensibles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API REST documentada para integraciones externas</w:t>
      </w:r>
    </w:p>
    <w:r>
      <w:br w:type="page"/>
    </w:r>
    <w:p>
      <w:pPr>
        <w:pStyle w:val="Heading1"/>
        <w:spacing w:after="300" w:before="200"/>
      </w:pPr>
      <w:r>
        <w:t xml:space="preserve">4. Arquitectura Propuesta</w:t>
      </w:r>
    </w:p>
    <w:p>
      <w:pPr>
        <w:spacing w:after="100"/>
      </w:pPr>
      <w:r>
        <w:t xml:space="preserve">Estado Actual:</w:t>
      </w:r>
    </w:p>
    <w:p>
      <w:pPr>
        <w:spacing w:after="200"/>
      </w:pPr>
      <w:r>
        <w:t xml:space="preserve">React SPA → Supabase → Vercel Functions</w:t>
      </w:r>
    </w:p>
    <w:p>
      <w:pPr>
        <w:spacing w:after="100"/>
      </w:pPr>
      <w:r>
        <w:t xml:space="preserve">Target Architecture:</w:t>
      </w:r>
    </w:p>
    <w:p>
      <w:pPr>
        <w:spacing w:after="400"/>
      </w:pPr>
      <w:r>
        <w:t xml:space="preserve">React PWA → Supabase (RLS + Realtime) → Vercel Functions + Edge → Telegram Bot → Microsoft Graph → N8N</w:t>
      </w:r>
    </w:p>
    <w:p>
      <w:pPr>
        <w:spacing w:after="100"/>
      </w:pPr>
      <w:r>
        <w:t xml:space="preserve">Componentes Clave: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Frontend: Progressive Web App con offline capabilities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Backend: Supabase con Row-Level Security y Realtime updates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Serverless: Vercel Edge Functions para lógica distribuida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Bot: Telegram para comunicaciones y acciones desde móvil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Integraciones: Microsoft Graph, N8N, APIs externas</w:t>
      </w:r>
    </w:p>
    <w:p>
      <w:pPr>
        <w:pStyle w:val="Heading1"/>
        <w:spacing w:after="300" w:before="200"/>
      </w:pPr>
      <w:r>
        <w:t xml:space="preserve">5. Stack Tecnológico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300" w:hRule="atLeast"/>
        </w:trPr>
        <w:tc>
          <w:tcPr>
            <w:shd w:fill="2E5090"/>
            <w:vAlign w:val="center"/>
          </w:tcPr>
          <w:p>
            <w:r>
              <w:t xml:space="preserve">Capa</w:t>
            </w:r>
          </w:p>
        </w:tc>
        <w:tc>
          <w:tcPr>
            <w:shd w:fill="2E5090"/>
            <w:vAlign w:val="center"/>
          </w:tcPr>
          <w:p>
            <w:r>
              <w:t xml:space="preserve">Tecnología</w:t>
            </w:r>
          </w:p>
        </w:tc>
      </w:tr>
      <w:tr>
        <w:tc>
          <w:tcPr>
            <w:vAlign w:val="center"/>
          </w:tcPr>
          <w:p>
            <w:r>
              <w:t xml:space="preserve">Frontend</w:t>
            </w:r>
          </w:p>
        </w:tc>
        <w:tc>
          <w:tcPr>
            <w:vAlign w:val="center"/>
          </w:tcPr>
          <w:p>
            <w:r>
              <w:t xml:space="preserve">React 19 + Vite + Tailwind CSS (PWA)</w:t>
            </w:r>
          </w:p>
        </w:tc>
      </w:tr>
      <w:tr>
        <w:tc>
          <w:tcPr>
            <w:vAlign w:val="center"/>
          </w:tcPr>
          <w:p>
            <w:r>
              <w:t xml:space="preserve">Backend</w:t>
            </w:r>
          </w:p>
        </w:tc>
        <w:tc>
          <w:tcPr>
            <w:vAlign w:val="center"/>
          </w:tcPr>
          <w:p>
            <w:r>
              <w:t xml:space="preserve">Supabase (PostgreSQL + Auth + Realtime + Storage)</w:t>
            </w:r>
          </w:p>
        </w:tc>
      </w:tr>
      <w:tr>
        <w:tc>
          <w:tcPr>
            <w:vAlign w:val="center"/>
          </w:tcPr>
          <w:p>
            <w:r>
              <w:t xml:space="preserve">Serverless</w:t>
            </w:r>
          </w:p>
        </w:tc>
        <w:tc>
          <w:tcPr>
            <w:vAlign w:val="center"/>
          </w:tcPr>
          <w:p>
            <w:r>
              <w:t xml:space="preserve">Vercel Edge Functions</w:t>
            </w:r>
          </w:p>
        </w:tc>
      </w:tr>
      <w:tr>
        <w:tc>
          <w:tcPr>
            <w:vAlign w:val="center"/>
          </w:tcPr>
          <w:p>
            <w:r>
              <w:t xml:space="preserve">AI</w:t>
            </w:r>
          </w:p>
        </w:tc>
        <w:tc>
          <w:tcPr>
            <w:vAlign w:val="center"/>
          </w:tcPr>
          <w:p>
            <w:r>
              <w:t xml:space="preserve">Claude API (Haiku para bot, Sonnet para análisis complejo)</w:t>
            </w:r>
          </w:p>
        </w:tc>
      </w:tr>
      <w:tr>
        <w:tc>
          <w:tcPr>
            <w:vAlign w:val="center"/>
          </w:tcPr>
          <w:p>
            <w:r>
              <w:t xml:space="preserve">Automatización</w:t>
            </w:r>
          </w:p>
        </w:tc>
        <w:tc>
          <w:tcPr>
            <w:vAlign w:val="center"/>
          </w:tcPr>
          <w:p>
            <w:r>
              <w:t xml:space="preserve">N8N (self-hosted o cloud)</w:t>
            </w:r>
          </w:p>
        </w:tc>
      </w:tr>
      <w:tr>
        <w:tc>
          <w:tcPr>
            <w:vAlign w:val="center"/>
          </w:tcPr>
          <w:p>
            <w:r>
              <w:t xml:space="preserve">Notificaciones</w:t>
            </w:r>
          </w:p>
        </w:tc>
        <w:tc>
          <w:tcPr>
            <w:vAlign w:val="center"/>
          </w:tcPr>
          <w:p>
            <w:r>
              <w:t xml:space="preserve">Telegram Bot + Web Push</w:t>
            </w:r>
          </w:p>
        </w:tc>
      </w:tr>
      <w:tr>
        <w:tc>
          <w:tcPr>
            <w:vAlign w:val="center"/>
          </w:tcPr>
          <w:p>
            <w:r>
              <w:t xml:space="preserve">Email</w:t>
            </w:r>
          </w:p>
        </w:tc>
        <w:tc>
          <w:tcPr>
            <w:vAlign w:val="center"/>
          </w:tcPr>
          <w:p>
            <w:r>
              <w:t xml:space="preserve">Microsoft Graph API</w:t>
            </w:r>
          </w:p>
        </w:tc>
      </w:tr>
      <w:tr>
        <w:tc>
          <w:tcPr>
            <w:vAlign w:val="center"/>
          </w:tcPr>
          <w:p>
            <w:r>
              <w:t xml:space="preserve">PDF</w:t>
            </w:r>
          </w:p>
        </w:tc>
        <w:tc>
          <w:tcPr>
            <w:vAlign w:val="center"/>
          </w:tcPr>
          <w:p>
            <w:r>
              <w:t xml:space="preserve">jsPDF + QR codes</w:t>
            </w:r>
          </w:p>
        </w:tc>
      </w:tr>
      <w:tr>
        <w:tc>
          <w:tcPr>
            <w:vAlign w:val="center"/>
          </w:tcPr>
          <w:p>
            <w:r>
              <w:t xml:space="preserve">Mobile</w:t>
            </w:r>
          </w:p>
        </w:tc>
        <w:tc>
          <w:tcPr>
            <w:vAlign w:val="center"/>
          </w:tcPr>
          <w:p>
            <w:r>
              <w:t xml:space="preserve">PWA (sin app nativa requerida)</w:t>
            </w:r>
          </w:p>
        </w:tc>
      </w:tr>
    </w:tbl>
    <w:p>
      <w:pPr>
        <w:spacing w:after="600"/>
      </w:pPr>
    </w:p>
    <w:p>
      <w:pPr>
        <w:spacing w:before="400"/>
        <w:jc w:val="center"/>
      </w:pPr>
      <w:r>
        <w:t xml:space="preserve">Documento confidencial de Kattegat Industries</w:t>
      </w:r>
    </w:p>
    <w:p>
      <w:pPr>
        <w:jc w:val="center"/>
      </w:pPr>
      <w:r>
        <w:t xml:space="preserve">Roadmap v1.0 | 9 de Abril,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2026-04-09T15:12:47.267Z</dcterms:created>
  <dcterms:modified xsi:type="dcterms:W3CDTF">2026-04-09T15:12:47.267Z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