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Sindromul Aarskog – Fișă pentru Examen</w:t>
      </w:r>
    </w:p>
    <w:p>
      <w:r>
        <w:drawing>
          <wp:inline xmlns:a="http://schemas.openxmlformats.org/drawingml/2006/main" xmlns:pic="http://schemas.openxmlformats.org/drawingml/2006/picture">
            <wp:extent cx="3200400" cy="2434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rskog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34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Semne și simptome importante</w:t>
      </w:r>
    </w:p>
    <w:p>
      <w:pPr>
        <w:pStyle w:val="ListBullet"/>
      </w:pPr>
      <w:r>
        <w:t>Frunte lată</w:t>
      </w:r>
    </w:p>
    <w:p>
      <w:pPr>
        <w:pStyle w:val="ListBullet"/>
      </w:pPr>
      <w:r>
        <w:t>Hipertelorism ocular</w:t>
      </w:r>
    </w:p>
    <w:p>
      <w:pPr>
        <w:pStyle w:val="ListBullet"/>
      </w:pPr>
      <w:r>
        <w:t>Ptoză palpebrală</w:t>
      </w:r>
    </w:p>
    <w:p>
      <w:pPr>
        <w:pStyle w:val="ListBullet"/>
      </w:pPr>
      <w:r>
        <w:t>Implantarea părului în mijlocul frunții</w:t>
      </w:r>
    </w:p>
    <w:p>
      <w:pPr>
        <w:pStyle w:val="ListBullet"/>
      </w:pPr>
      <w:r>
        <w:t>Nas scurt</w:t>
      </w:r>
    </w:p>
    <w:p>
      <w:pPr>
        <w:pStyle w:val="ListBullet"/>
      </w:pPr>
      <w:r>
        <w:t>Nări orientate anterior</w:t>
      </w:r>
    </w:p>
    <w:p>
      <w:pPr>
        <w:pStyle w:val="ListBullet"/>
      </w:pPr>
      <w:r>
        <w:t>Urechi proeminente și slab dezvoltate</w:t>
      </w:r>
    </w:p>
    <w:p>
      <w:pPr>
        <w:pStyle w:val="ListBullet"/>
      </w:pPr>
      <w:r>
        <w:t>Gură largă</w:t>
      </w:r>
    </w:p>
    <w:p>
      <w:pPr>
        <w:pStyle w:val="ListBullet"/>
      </w:pPr>
      <w:r>
        <w:t>Bărbie mică</w:t>
      </w:r>
    </w:p>
    <w:p>
      <w:pPr>
        <w:pStyle w:val="ListBullet"/>
      </w:pPr>
      <w:r>
        <w:t>Degete scurte</w:t>
      </w:r>
    </w:p>
    <w:p>
      <w:pPr>
        <w:pStyle w:val="ListBullet"/>
      </w:pPr>
      <w:r>
        <w:t>Hipermobilitate articulară</w:t>
      </w:r>
    </w:p>
    <w:p>
      <w:pPr>
        <w:pStyle w:val="ListBullet"/>
      </w:pPr>
      <w:r>
        <w:t>Erupție dentară întârziată</w:t>
      </w:r>
    </w:p>
    <w:p>
      <w:pPr>
        <w:pStyle w:val="ListBullet"/>
      </w:pPr>
      <w:r>
        <w:t>Lipsa unor dinți</w:t>
      </w:r>
    </w:p>
    <w:p>
      <w:pPr>
        <w:pStyle w:val="ListBullet"/>
      </w:pPr>
      <w:r>
        <w:t>Criptorhidie (testicule necoborâte)</w:t>
      </w:r>
    </w:p>
    <w:p>
      <w:pPr>
        <w:pStyle w:val="ListBullet"/>
      </w:pPr>
      <w:r>
        <w:t>Hernie ombilicală</w:t>
      </w:r>
    </w:p>
    <w:p>
      <w:pPr>
        <w:pStyle w:val="ListBullet"/>
      </w:pPr>
      <w:r>
        <w:t>Hernie inghinală/genitală</w:t>
      </w:r>
    </w:p>
    <w:p>
      <w:pPr>
        <w:pStyle w:val="Heading2"/>
      </w:pPr>
      <w:r>
        <w:t>Întrebări frecvente la examen</w:t>
      </w:r>
    </w:p>
    <w:p>
      <w:r>
        <w:rPr>
          <w:b/>
        </w:rPr>
        <w:t>Î: Ce este Sindromul Aarskog?</w:t>
        <w:br/>
      </w:r>
      <w:r>
        <w:t>R: O boală genetică legată de cromozomul X, caracterizată prin anomalii faciale, scheletice și genitale.</w:t>
      </w:r>
    </w:p>
    <w:p>
      <w:r>
        <w:rPr>
          <w:b/>
        </w:rPr>
        <w:t>Î: Ce genă este afectată?</w:t>
        <w:br/>
      </w:r>
      <w:r>
        <w:t>R: FGD1.</w:t>
      </w:r>
    </w:p>
    <w:p>
      <w:r>
        <w:rPr>
          <w:b/>
        </w:rPr>
        <w:t>Î: Pe ce cromozom este localizată gena?</w:t>
        <w:br/>
      </w:r>
      <w:r>
        <w:t>R: Pe cromozomul X.</w:t>
      </w:r>
    </w:p>
    <w:p>
      <w:r>
        <w:rPr>
          <w:b/>
        </w:rPr>
        <w:t>Î: Cine este afectat cel mai frecvent?</w:t>
        <w:br/>
      </w:r>
      <w:r>
        <w:t>R: Băieții.</w:t>
      </w:r>
    </w:p>
    <w:p>
      <w:r>
        <w:rPr>
          <w:b/>
        </w:rPr>
        <w:t>Î: Care este semnul facial caracteristic?</w:t>
        <w:br/>
      </w:r>
      <w:r>
        <w:t>R: Hipertelorismul ocular.</w:t>
      </w:r>
    </w:p>
    <w:p>
      <w:r>
        <w:rPr>
          <w:b/>
        </w:rPr>
        <w:t>Î: Ce modificare oculară apare frecvent?</w:t>
        <w:br/>
      </w:r>
      <w:r>
        <w:t>R: Ptoza palpebrală.</w:t>
      </w:r>
    </w:p>
    <w:p>
      <w:r>
        <w:rPr>
          <w:b/>
        </w:rPr>
        <w:t>Î: Ce anomalie genitală este frecventă?</w:t>
        <w:br/>
      </w:r>
      <w:r>
        <w:t>R: Criptorhidia.</w:t>
      </w:r>
    </w:p>
    <w:p>
      <w:r>
        <w:rPr>
          <w:b/>
        </w:rPr>
        <w:t>Î: Cum sunt degetele?</w:t>
        <w:br/>
      </w:r>
      <w:r>
        <w:t>R: Scurte și foarte flexibile.</w:t>
      </w:r>
    </w:p>
    <w:p>
      <w:r>
        <w:rPr>
          <w:b/>
        </w:rPr>
        <w:t>Î: Care este principalul diagnostic diferențial?</w:t>
        <w:br/>
      </w:r>
      <w:r>
        <w:t>R: Sindromul Noonan.</w:t>
      </w:r>
    </w:p>
    <w:p>
      <w:r>
        <w:rPr>
          <w:b/>
        </w:rPr>
        <w:t>Î: Cum este prognosticul?</w:t>
        <w:br/>
      </w:r>
      <w:r>
        <w:t>R: Favorabil.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