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724B2" w14:textId="77777777" w:rsidR="00917DBA" w:rsidRDefault="00917DBA" w:rsidP="00917DBA">
      <w:pPr>
        <w:jc w:val="center"/>
        <w:rPr>
          <w:rFonts w:ascii="Century" w:hAnsi="Century"/>
          <w:b/>
          <w:sz w:val="24"/>
          <w:szCs w:val="24"/>
        </w:rPr>
      </w:pPr>
      <w:r w:rsidRPr="00642168">
        <w:rPr>
          <w:rFonts w:ascii="Century" w:hAnsi="Century"/>
          <w:b/>
          <w:sz w:val="24"/>
          <w:szCs w:val="24"/>
        </w:rPr>
        <w:t>A LOCATION SEARCH FOR A NEW BOOKSHOOP TO BE LOCATED WITHIN THE NEIGBORHOOD OF EXISTING UNIVERISTIES IN MANHANTTAN BOROUGH, NEW YORK, UNITED STATES OF AMERICA (USA)</w:t>
      </w:r>
      <w:r>
        <w:rPr>
          <w:rFonts w:ascii="Century" w:hAnsi="Century"/>
          <w:b/>
          <w:sz w:val="24"/>
          <w:szCs w:val="24"/>
        </w:rPr>
        <w:t>. A PROPOSAL TO THE ASSOCIATED PRESS UNION USA</w:t>
      </w:r>
    </w:p>
    <w:p w14:paraId="6C87A84A" w14:textId="77777777" w:rsidR="00917DBA" w:rsidRDefault="00917DBA" w:rsidP="00917DBA">
      <w:pPr>
        <w:jc w:val="center"/>
        <w:rPr>
          <w:rFonts w:ascii="Century" w:hAnsi="Century"/>
          <w:b/>
          <w:sz w:val="24"/>
          <w:szCs w:val="24"/>
        </w:rPr>
      </w:pPr>
    </w:p>
    <w:p w14:paraId="2B5000BE" w14:textId="77777777" w:rsidR="00917DBA" w:rsidRDefault="00917DBA" w:rsidP="00917DBA">
      <w:pPr>
        <w:jc w:val="center"/>
        <w:rPr>
          <w:rFonts w:ascii="Century" w:hAnsi="Century"/>
          <w:b/>
          <w:sz w:val="24"/>
          <w:szCs w:val="24"/>
        </w:rPr>
      </w:pPr>
    </w:p>
    <w:p w14:paraId="37393531" w14:textId="77777777" w:rsidR="00917DBA" w:rsidRDefault="00917DBA" w:rsidP="00917DBA">
      <w:pPr>
        <w:jc w:val="center"/>
        <w:rPr>
          <w:rFonts w:ascii="Century" w:hAnsi="Century"/>
          <w:b/>
          <w:sz w:val="24"/>
          <w:szCs w:val="24"/>
        </w:rPr>
      </w:pPr>
    </w:p>
    <w:p w14:paraId="28BA6D2C" w14:textId="77777777" w:rsidR="00917DBA" w:rsidRDefault="00917DBA" w:rsidP="00917DBA">
      <w:pPr>
        <w:jc w:val="center"/>
        <w:rPr>
          <w:rFonts w:ascii="Century" w:hAnsi="Century"/>
          <w:b/>
          <w:sz w:val="24"/>
          <w:szCs w:val="24"/>
        </w:rPr>
      </w:pPr>
    </w:p>
    <w:p w14:paraId="12FAF8B2" w14:textId="77777777" w:rsidR="00917DBA" w:rsidRDefault="00917DBA" w:rsidP="00917DBA">
      <w:pPr>
        <w:jc w:val="center"/>
        <w:rPr>
          <w:rFonts w:ascii="Century" w:hAnsi="Century"/>
          <w:b/>
          <w:sz w:val="24"/>
          <w:szCs w:val="24"/>
        </w:rPr>
      </w:pPr>
    </w:p>
    <w:p w14:paraId="4123719F" w14:textId="77777777" w:rsidR="00917DBA" w:rsidRDefault="00917DBA" w:rsidP="00917DBA">
      <w:pPr>
        <w:jc w:val="center"/>
        <w:rPr>
          <w:rFonts w:ascii="Century" w:hAnsi="Century"/>
          <w:b/>
          <w:sz w:val="24"/>
          <w:szCs w:val="24"/>
        </w:rPr>
      </w:pPr>
      <w:r>
        <w:rPr>
          <w:rFonts w:ascii="Century" w:hAnsi="Century"/>
          <w:b/>
          <w:sz w:val="24"/>
          <w:szCs w:val="24"/>
        </w:rPr>
        <w:t>BY</w:t>
      </w:r>
    </w:p>
    <w:p w14:paraId="07CABA01" w14:textId="77777777" w:rsidR="00917DBA" w:rsidRDefault="00917DBA" w:rsidP="00917DBA">
      <w:pPr>
        <w:jc w:val="center"/>
        <w:rPr>
          <w:rFonts w:ascii="Century" w:hAnsi="Century"/>
          <w:b/>
          <w:sz w:val="24"/>
          <w:szCs w:val="24"/>
        </w:rPr>
      </w:pPr>
    </w:p>
    <w:p w14:paraId="074E78A8" w14:textId="77777777" w:rsidR="00917DBA" w:rsidRDefault="00917DBA" w:rsidP="00917DBA">
      <w:pPr>
        <w:jc w:val="center"/>
        <w:rPr>
          <w:rFonts w:ascii="Century" w:hAnsi="Century"/>
          <w:b/>
          <w:sz w:val="24"/>
          <w:szCs w:val="24"/>
        </w:rPr>
      </w:pPr>
    </w:p>
    <w:p w14:paraId="687772A9" w14:textId="77777777" w:rsidR="00917DBA" w:rsidRDefault="00917DBA" w:rsidP="00917DBA">
      <w:pPr>
        <w:jc w:val="center"/>
        <w:rPr>
          <w:rFonts w:ascii="Century" w:hAnsi="Century"/>
          <w:b/>
          <w:sz w:val="24"/>
          <w:szCs w:val="24"/>
        </w:rPr>
      </w:pPr>
    </w:p>
    <w:p w14:paraId="4976AEFC" w14:textId="77777777" w:rsidR="00917DBA" w:rsidRDefault="00917DBA" w:rsidP="00917DBA">
      <w:pPr>
        <w:jc w:val="center"/>
        <w:rPr>
          <w:rFonts w:ascii="Century" w:hAnsi="Century"/>
          <w:b/>
          <w:sz w:val="24"/>
          <w:szCs w:val="24"/>
        </w:rPr>
      </w:pPr>
    </w:p>
    <w:p w14:paraId="6923E178" w14:textId="77777777" w:rsidR="00917DBA" w:rsidRDefault="00917DBA" w:rsidP="00917DBA">
      <w:pPr>
        <w:jc w:val="center"/>
        <w:rPr>
          <w:rFonts w:ascii="Century" w:hAnsi="Century"/>
          <w:b/>
          <w:sz w:val="24"/>
          <w:szCs w:val="24"/>
        </w:rPr>
      </w:pPr>
    </w:p>
    <w:p w14:paraId="208DB653" w14:textId="77777777" w:rsidR="00917DBA" w:rsidRDefault="00917DBA" w:rsidP="00917DBA">
      <w:pPr>
        <w:jc w:val="center"/>
        <w:rPr>
          <w:rFonts w:ascii="Century" w:hAnsi="Century"/>
          <w:b/>
          <w:sz w:val="24"/>
          <w:szCs w:val="24"/>
        </w:rPr>
      </w:pPr>
    </w:p>
    <w:p w14:paraId="7798600C" w14:textId="77777777" w:rsidR="00917DBA" w:rsidRDefault="00917DBA" w:rsidP="00917DBA">
      <w:pPr>
        <w:jc w:val="center"/>
        <w:rPr>
          <w:rFonts w:ascii="Century" w:hAnsi="Century"/>
          <w:b/>
          <w:sz w:val="24"/>
          <w:szCs w:val="24"/>
        </w:rPr>
      </w:pPr>
      <w:r>
        <w:rPr>
          <w:rFonts w:ascii="Century" w:hAnsi="Century"/>
          <w:b/>
          <w:sz w:val="24"/>
          <w:szCs w:val="24"/>
        </w:rPr>
        <w:t>TOCHUKWU CALEB OKEKE</w:t>
      </w:r>
    </w:p>
    <w:p w14:paraId="2BA99AA8" w14:textId="77777777" w:rsidR="00917DBA" w:rsidRDefault="00917DBA" w:rsidP="00917DBA">
      <w:pPr>
        <w:jc w:val="center"/>
        <w:rPr>
          <w:rFonts w:ascii="Century" w:hAnsi="Century"/>
          <w:b/>
          <w:sz w:val="24"/>
          <w:szCs w:val="24"/>
        </w:rPr>
      </w:pPr>
    </w:p>
    <w:p w14:paraId="249EE0E5" w14:textId="77777777" w:rsidR="00917DBA" w:rsidRDefault="00917DBA" w:rsidP="00917DBA">
      <w:pPr>
        <w:jc w:val="center"/>
        <w:rPr>
          <w:rFonts w:ascii="Century" w:hAnsi="Century"/>
          <w:b/>
          <w:sz w:val="24"/>
          <w:szCs w:val="24"/>
        </w:rPr>
      </w:pPr>
    </w:p>
    <w:p w14:paraId="7E267E10" w14:textId="77777777" w:rsidR="00917DBA" w:rsidRDefault="00917DBA" w:rsidP="00917DBA">
      <w:pPr>
        <w:jc w:val="center"/>
        <w:rPr>
          <w:rFonts w:ascii="Century" w:hAnsi="Century"/>
          <w:b/>
          <w:sz w:val="24"/>
          <w:szCs w:val="24"/>
        </w:rPr>
      </w:pPr>
    </w:p>
    <w:p w14:paraId="25BF39F4" w14:textId="77777777" w:rsidR="00917DBA" w:rsidRDefault="00917DBA" w:rsidP="00917DBA">
      <w:pPr>
        <w:jc w:val="center"/>
        <w:rPr>
          <w:rFonts w:ascii="Century" w:hAnsi="Century"/>
          <w:b/>
          <w:sz w:val="24"/>
          <w:szCs w:val="24"/>
        </w:rPr>
      </w:pPr>
    </w:p>
    <w:p w14:paraId="341F0F25" w14:textId="77777777" w:rsidR="00917DBA" w:rsidRDefault="00917DBA" w:rsidP="00917DBA">
      <w:pPr>
        <w:jc w:val="center"/>
        <w:rPr>
          <w:rFonts w:ascii="Century" w:hAnsi="Century"/>
          <w:b/>
          <w:sz w:val="24"/>
          <w:szCs w:val="24"/>
        </w:rPr>
      </w:pPr>
    </w:p>
    <w:p w14:paraId="2694DF8D" w14:textId="77777777" w:rsidR="00917DBA" w:rsidRDefault="00917DBA" w:rsidP="00917DBA">
      <w:pPr>
        <w:jc w:val="center"/>
        <w:rPr>
          <w:rFonts w:ascii="Century" w:hAnsi="Century"/>
          <w:b/>
          <w:sz w:val="24"/>
          <w:szCs w:val="24"/>
        </w:rPr>
      </w:pPr>
    </w:p>
    <w:p w14:paraId="3850E749" w14:textId="77777777" w:rsidR="00917DBA" w:rsidRDefault="00917DBA" w:rsidP="00917DBA">
      <w:pPr>
        <w:jc w:val="center"/>
        <w:rPr>
          <w:rFonts w:ascii="Century" w:hAnsi="Century"/>
          <w:b/>
          <w:sz w:val="24"/>
          <w:szCs w:val="24"/>
        </w:rPr>
      </w:pPr>
    </w:p>
    <w:p w14:paraId="12C5A4CD" w14:textId="77777777" w:rsidR="00917DBA" w:rsidRDefault="00917DBA" w:rsidP="00917DBA">
      <w:pPr>
        <w:jc w:val="center"/>
        <w:rPr>
          <w:rFonts w:ascii="Century" w:hAnsi="Century"/>
          <w:b/>
          <w:sz w:val="24"/>
          <w:szCs w:val="24"/>
        </w:rPr>
      </w:pPr>
    </w:p>
    <w:p w14:paraId="435018AD" w14:textId="77777777" w:rsidR="00917DBA" w:rsidRDefault="00917DBA" w:rsidP="00917DBA">
      <w:pPr>
        <w:jc w:val="center"/>
        <w:rPr>
          <w:rFonts w:ascii="Century" w:hAnsi="Century"/>
          <w:b/>
          <w:sz w:val="24"/>
          <w:szCs w:val="24"/>
        </w:rPr>
      </w:pPr>
    </w:p>
    <w:p w14:paraId="72CF7445" w14:textId="77777777" w:rsidR="00917DBA" w:rsidRDefault="00917DBA" w:rsidP="00917DBA">
      <w:pPr>
        <w:jc w:val="center"/>
        <w:rPr>
          <w:rFonts w:ascii="Century" w:hAnsi="Century"/>
          <w:b/>
          <w:sz w:val="24"/>
          <w:szCs w:val="24"/>
        </w:rPr>
      </w:pPr>
    </w:p>
    <w:p w14:paraId="1AFDBC82" w14:textId="3CD1E955" w:rsidR="000B5A1C" w:rsidRPr="00917DBA" w:rsidRDefault="00917DBA" w:rsidP="00917DBA">
      <w:pPr>
        <w:jc w:val="center"/>
        <w:rPr>
          <w:rFonts w:ascii="Century" w:hAnsi="Century"/>
          <w:b/>
          <w:sz w:val="24"/>
          <w:szCs w:val="24"/>
        </w:rPr>
      </w:pPr>
      <w:r>
        <w:rPr>
          <w:rFonts w:ascii="Century" w:hAnsi="Century"/>
          <w:b/>
          <w:sz w:val="24"/>
          <w:szCs w:val="24"/>
        </w:rPr>
        <w:t>DATE: 21/6/2021</w:t>
      </w:r>
    </w:p>
    <w:p w14:paraId="1E4C3AB6" w14:textId="6C492DEA" w:rsidR="00601274" w:rsidRPr="003C7B95" w:rsidRDefault="000B5A1C" w:rsidP="00397FF2">
      <w:pPr>
        <w:spacing w:line="360" w:lineRule="auto"/>
        <w:jc w:val="both"/>
        <w:rPr>
          <w:rFonts w:ascii="Century" w:hAnsi="Century"/>
          <w:b/>
          <w:sz w:val="24"/>
          <w:szCs w:val="24"/>
          <w:u w:val="single"/>
        </w:rPr>
      </w:pPr>
      <w:r>
        <w:rPr>
          <w:rStyle w:val="Strong"/>
          <w:rFonts w:ascii="Century" w:hAnsi="Century" w:cs="Arial"/>
          <w:color w:val="1F1F1F"/>
          <w:sz w:val="24"/>
          <w:szCs w:val="24"/>
          <w:shd w:val="clear" w:color="auto" w:fill="FFFFFF"/>
        </w:rPr>
        <w:lastRenderedPageBreak/>
        <w:t xml:space="preserve">1.0 </w:t>
      </w:r>
      <w:r w:rsidR="00601274" w:rsidRPr="003C7B95">
        <w:rPr>
          <w:rStyle w:val="Strong"/>
          <w:rFonts w:ascii="Century" w:hAnsi="Century" w:cs="Arial"/>
          <w:color w:val="1F1F1F"/>
          <w:sz w:val="24"/>
          <w:szCs w:val="24"/>
          <w:shd w:val="clear" w:color="auto" w:fill="FFFFFF"/>
        </w:rPr>
        <w:t>Introduction/B</w:t>
      </w:r>
      <w:r w:rsidR="002C3DE4">
        <w:rPr>
          <w:rStyle w:val="Strong"/>
          <w:rFonts w:ascii="Century" w:hAnsi="Century" w:cs="Arial"/>
          <w:color w:val="1F1F1F"/>
          <w:sz w:val="24"/>
          <w:szCs w:val="24"/>
          <w:shd w:val="clear" w:color="auto" w:fill="FFFFFF"/>
        </w:rPr>
        <w:t>ackground</w:t>
      </w:r>
    </w:p>
    <w:p w14:paraId="043C94C8" w14:textId="34AB5B10" w:rsidR="00F7358F" w:rsidRDefault="003B4580" w:rsidP="00397FF2">
      <w:pPr>
        <w:spacing w:line="360" w:lineRule="auto"/>
        <w:jc w:val="both"/>
        <w:rPr>
          <w:rFonts w:ascii="Century" w:hAnsi="Century"/>
          <w:sz w:val="24"/>
          <w:szCs w:val="24"/>
        </w:rPr>
      </w:pPr>
      <w:r w:rsidRPr="003C7B95">
        <w:rPr>
          <w:rFonts w:ascii="Century" w:hAnsi="Century"/>
          <w:sz w:val="24"/>
          <w:szCs w:val="24"/>
        </w:rPr>
        <w:t>The Associated Press Union</w:t>
      </w:r>
      <w:r w:rsidR="002C3DE4">
        <w:rPr>
          <w:rFonts w:ascii="Century" w:hAnsi="Century"/>
          <w:sz w:val="24"/>
          <w:szCs w:val="24"/>
        </w:rPr>
        <w:t xml:space="preserve"> (APU)</w:t>
      </w:r>
      <w:r w:rsidRPr="003C7B95">
        <w:rPr>
          <w:rFonts w:ascii="Century" w:hAnsi="Century"/>
          <w:sz w:val="24"/>
          <w:szCs w:val="24"/>
        </w:rPr>
        <w:t xml:space="preserve"> of the United States of America (USA)</w:t>
      </w:r>
      <w:r w:rsidR="00A650A4" w:rsidRPr="003C7B95">
        <w:rPr>
          <w:rFonts w:ascii="Century" w:hAnsi="Century"/>
          <w:sz w:val="24"/>
          <w:szCs w:val="24"/>
        </w:rPr>
        <w:t xml:space="preserve"> propose</w:t>
      </w:r>
      <w:r w:rsidR="001011F4">
        <w:rPr>
          <w:rFonts w:ascii="Century" w:hAnsi="Century"/>
          <w:sz w:val="24"/>
          <w:szCs w:val="24"/>
        </w:rPr>
        <w:t>s</w:t>
      </w:r>
      <w:r w:rsidRPr="003C7B95">
        <w:rPr>
          <w:rFonts w:ascii="Century" w:hAnsi="Century"/>
          <w:sz w:val="24"/>
          <w:szCs w:val="24"/>
        </w:rPr>
        <w:t xml:space="preserve"> </w:t>
      </w:r>
      <w:r w:rsidR="00A650A4" w:rsidRPr="003C7B95">
        <w:rPr>
          <w:rFonts w:ascii="Century" w:hAnsi="Century"/>
          <w:sz w:val="24"/>
          <w:szCs w:val="24"/>
        </w:rPr>
        <w:t>a</w:t>
      </w:r>
      <w:r w:rsidR="00BC6AC0" w:rsidRPr="003C7B95">
        <w:rPr>
          <w:rFonts w:ascii="Century" w:hAnsi="Century"/>
          <w:sz w:val="24"/>
          <w:szCs w:val="24"/>
        </w:rPr>
        <w:t xml:space="preserve"> </w:t>
      </w:r>
      <w:r w:rsidR="001011F4">
        <w:rPr>
          <w:rFonts w:ascii="Century" w:hAnsi="Century"/>
          <w:sz w:val="24"/>
          <w:szCs w:val="24"/>
        </w:rPr>
        <w:t>b</w:t>
      </w:r>
      <w:r w:rsidR="00334E3B" w:rsidRPr="003C7B95">
        <w:rPr>
          <w:rFonts w:ascii="Century" w:hAnsi="Century"/>
          <w:sz w:val="24"/>
          <w:szCs w:val="24"/>
        </w:rPr>
        <w:t>ookshop</w:t>
      </w:r>
      <w:r w:rsidR="007B3819" w:rsidRPr="003C7B95">
        <w:rPr>
          <w:rFonts w:ascii="Century" w:hAnsi="Century"/>
          <w:sz w:val="24"/>
          <w:szCs w:val="24"/>
        </w:rPr>
        <w:t xml:space="preserve"> that would</w:t>
      </w:r>
      <w:r w:rsidRPr="003C7B95">
        <w:rPr>
          <w:rFonts w:ascii="Century" w:hAnsi="Century"/>
          <w:sz w:val="24"/>
          <w:szCs w:val="24"/>
        </w:rPr>
        <w:t xml:space="preserve"> be lo</w:t>
      </w:r>
      <w:r w:rsidR="00444837" w:rsidRPr="003C7B95">
        <w:rPr>
          <w:rFonts w:ascii="Century" w:hAnsi="Century"/>
          <w:sz w:val="24"/>
          <w:szCs w:val="24"/>
        </w:rPr>
        <w:t>cated in one of the counties in</w:t>
      </w:r>
      <w:r w:rsidR="00334E3B" w:rsidRPr="003C7B95">
        <w:rPr>
          <w:rFonts w:ascii="Century" w:hAnsi="Century"/>
          <w:sz w:val="24"/>
          <w:szCs w:val="24"/>
        </w:rPr>
        <w:t xml:space="preserve"> </w:t>
      </w:r>
      <w:r w:rsidR="00BC6AC0" w:rsidRPr="003C7B95">
        <w:rPr>
          <w:rFonts w:ascii="Century" w:hAnsi="Century"/>
          <w:sz w:val="24"/>
          <w:szCs w:val="24"/>
        </w:rPr>
        <w:t xml:space="preserve">the city of </w:t>
      </w:r>
      <w:r w:rsidR="00334E3B" w:rsidRPr="003C7B95">
        <w:rPr>
          <w:rFonts w:ascii="Century" w:hAnsi="Century"/>
          <w:sz w:val="24"/>
          <w:szCs w:val="24"/>
        </w:rPr>
        <w:t>New York</w:t>
      </w:r>
      <w:r w:rsidR="007B3819" w:rsidRPr="003C7B95">
        <w:rPr>
          <w:rFonts w:ascii="Century" w:hAnsi="Century"/>
          <w:sz w:val="24"/>
          <w:szCs w:val="24"/>
        </w:rPr>
        <w:t>. Preliminary survey shows that the</w:t>
      </w:r>
      <w:r w:rsidR="00444837" w:rsidRPr="003C7B95">
        <w:rPr>
          <w:rFonts w:ascii="Century" w:hAnsi="Century"/>
          <w:sz w:val="24"/>
          <w:szCs w:val="24"/>
        </w:rPr>
        <w:t xml:space="preserve"> reading culture in New York City</w:t>
      </w:r>
      <w:r w:rsidR="007B3819" w:rsidRPr="003C7B95">
        <w:rPr>
          <w:rFonts w:ascii="Century" w:hAnsi="Century"/>
          <w:sz w:val="24"/>
          <w:szCs w:val="24"/>
        </w:rPr>
        <w:t xml:space="preserve"> is high and there is high demand for quality reading materials</w:t>
      </w:r>
      <w:r w:rsidR="00444837" w:rsidRPr="003C7B95">
        <w:rPr>
          <w:rFonts w:ascii="Century" w:hAnsi="Century"/>
          <w:sz w:val="24"/>
          <w:szCs w:val="24"/>
        </w:rPr>
        <w:t xml:space="preserve">. </w:t>
      </w:r>
      <w:r w:rsidRPr="003C7B95">
        <w:rPr>
          <w:rFonts w:ascii="Century" w:hAnsi="Century"/>
          <w:sz w:val="24"/>
          <w:szCs w:val="24"/>
        </w:rPr>
        <w:t xml:space="preserve"> </w:t>
      </w:r>
      <w:r w:rsidR="00BC6AC0" w:rsidRPr="003C7B95">
        <w:rPr>
          <w:rFonts w:ascii="Century" w:hAnsi="Century"/>
          <w:sz w:val="24"/>
          <w:szCs w:val="24"/>
        </w:rPr>
        <w:t>New York</w:t>
      </w:r>
      <w:r w:rsidR="00334E3B" w:rsidRPr="003C7B95">
        <w:rPr>
          <w:rFonts w:ascii="Century" w:hAnsi="Century"/>
          <w:sz w:val="24"/>
          <w:szCs w:val="24"/>
        </w:rPr>
        <w:t xml:space="preserve"> is one of the 50 states in the United State of America</w:t>
      </w:r>
      <w:r w:rsidR="00E45F6A" w:rsidRPr="003C7B95">
        <w:rPr>
          <w:rFonts w:ascii="Century" w:hAnsi="Century"/>
          <w:sz w:val="24"/>
          <w:szCs w:val="24"/>
        </w:rPr>
        <w:t xml:space="preserve"> (USA)</w:t>
      </w:r>
      <w:r w:rsidR="007B3819" w:rsidRPr="003C7B95">
        <w:rPr>
          <w:rFonts w:ascii="Century" w:hAnsi="Century"/>
          <w:sz w:val="24"/>
          <w:szCs w:val="24"/>
        </w:rPr>
        <w:t xml:space="preserve"> with a strong economic base</w:t>
      </w:r>
      <w:r w:rsidR="00A650A4" w:rsidRPr="003C7B95">
        <w:rPr>
          <w:rFonts w:ascii="Century" w:hAnsi="Century"/>
          <w:sz w:val="24"/>
          <w:szCs w:val="24"/>
        </w:rPr>
        <w:t>.</w:t>
      </w:r>
      <w:r w:rsidR="00C951CE" w:rsidRPr="003C7B95">
        <w:rPr>
          <w:rFonts w:ascii="Century" w:hAnsi="Century"/>
          <w:sz w:val="24"/>
          <w:szCs w:val="24"/>
        </w:rPr>
        <w:t xml:space="preserve"> A search from Wikipedia shows that there are 594,000 university students in New York city attending </w:t>
      </w:r>
      <w:r w:rsidR="00E3300C" w:rsidRPr="003C7B95">
        <w:rPr>
          <w:rFonts w:ascii="Century" w:hAnsi="Century"/>
          <w:sz w:val="24"/>
          <w:szCs w:val="24"/>
        </w:rPr>
        <w:t>110 universities and colleges</w:t>
      </w:r>
      <w:r w:rsidR="00BB628E">
        <w:rPr>
          <w:rFonts w:ascii="Century" w:hAnsi="Century"/>
          <w:sz w:val="24"/>
          <w:szCs w:val="24"/>
        </w:rPr>
        <w:t>, and this is the</w:t>
      </w:r>
      <w:r w:rsidR="00E3300C" w:rsidRPr="003C7B95">
        <w:rPr>
          <w:rFonts w:ascii="Century" w:hAnsi="Century"/>
          <w:sz w:val="24"/>
          <w:szCs w:val="24"/>
        </w:rPr>
        <w:t xml:space="preserve"> largest school district in the USA. A post by Laura (2021) shows top</w:t>
      </w:r>
      <w:r w:rsidR="00974D8D" w:rsidRPr="003C7B95">
        <w:rPr>
          <w:rFonts w:ascii="Century" w:hAnsi="Century"/>
          <w:sz w:val="24"/>
          <w:szCs w:val="24"/>
        </w:rPr>
        <w:t xml:space="preserve"> eight</w:t>
      </w:r>
      <w:r w:rsidR="00E3300C" w:rsidRPr="003C7B95">
        <w:rPr>
          <w:rFonts w:ascii="Century" w:hAnsi="Century"/>
          <w:sz w:val="24"/>
          <w:szCs w:val="24"/>
        </w:rPr>
        <w:t xml:space="preserve"> universities in New York,</w:t>
      </w:r>
      <w:r w:rsidR="00587C7E" w:rsidRPr="003C7B95">
        <w:rPr>
          <w:rFonts w:ascii="Century" w:hAnsi="Century"/>
          <w:sz w:val="24"/>
          <w:szCs w:val="24"/>
        </w:rPr>
        <w:t xml:space="preserve"> from which three universities namely</w:t>
      </w:r>
      <w:r w:rsidR="00006112">
        <w:rPr>
          <w:rFonts w:ascii="Century" w:hAnsi="Century"/>
          <w:sz w:val="24"/>
          <w:szCs w:val="24"/>
        </w:rPr>
        <w:t xml:space="preserve"> </w:t>
      </w:r>
      <w:r w:rsidR="002D6CDC">
        <w:rPr>
          <w:rFonts w:ascii="Century" w:hAnsi="Century"/>
          <w:sz w:val="24"/>
          <w:szCs w:val="24"/>
        </w:rPr>
        <w:t>New York</w:t>
      </w:r>
      <w:r w:rsidR="00006112">
        <w:rPr>
          <w:rFonts w:ascii="Century" w:hAnsi="Century"/>
          <w:sz w:val="24"/>
          <w:szCs w:val="24"/>
        </w:rPr>
        <w:t xml:space="preserve"> </w:t>
      </w:r>
      <w:r w:rsidR="002D6CDC">
        <w:rPr>
          <w:rFonts w:ascii="Century" w:hAnsi="Century"/>
          <w:sz w:val="24"/>
          <w:szCs w:val="24"/>
        </w:rPr>
        <w:t>u</w:t>
      </w:r>
      <w:r w:rsidR="00006112">
        <w:rPr>
          <w:rFonts w:ascii="Century" w:hAnsi="Century"/>
          <w:sz w:val="24"/>
          <w:szCs w:val="24"/>
        </w:rPr>
        <w:t xml:space="preserve">niversity, City </w:t>
      </w:r>
      <w:r w:rsidR="002D6CDC">
        <w:rPr>
          <w:rFonts w:ascii="Century" w:hAnsi="Century"/>
          <w:sz w:val="24"/>
          <w:szCs w:val="24"/>
        </w:rPr>
        <w:t>u</w:t>
      </w:r>
      <w:r w:rsidR="00006112">
        <w:rPr>
          <w:rFonts w:ascii="Century" w:hAnsi="Century"/>
          <w:sz w:val="24"/>
          <w:szCs w:val="24"/>
        </w:rPr>
        <w:t>niversity and C</w:t>
      </w:r>
      <w:r w:rsidR="001011F4">
        <w:rPr>
          <w:rFonts w:ascii="Century" w:hAnsi="Century"/>
          <w:sz w:val="24"/>
          <w:szCs w:val="24"/>
        </w:rPr>
        <w:t>olumbia</w:t>
      </w:r>
      <w:r w:rsidR="00006112">
        <w:rPr>
          <w:rFonts w:ascii="Century" w:hAnsi="Century"/>
          <w:sz w:val="24"/>
          <w:szCs w:val="24"/>
        </w:rPr>
        <w:t xml:space="preserve"> </w:t>
      </w:r>
      <w:r w:rsidR="002D6CDC">
        <w:rPr>
          <w:rFonts w:ascii="Century" w:hAnsi="Century"/>
          <w:sz w:val="24"/>
          <w:szCs w:val="24"/>
        </w:rPr>
        <w:t>u</w:t>
      </w:r>
      <w:r w:rsidR="00006112">
        <w:rPr>
          <w:rFonts w:ascii="Century" w:hAnsi="Century"/>
          <w:sz w:val="24"/>
          <w:szCs w:val="24"/>
        </w:rPr>
        <w:t>niversity of New York.</w:t>
      </w:r>
      <w:r w:rsidR="00BB628E">
        <w:rPr>
          <w:rFonts w:ascii="Century" w:hAnsi="Century"/>
          <w:sz w:val="24"/>
          <w:szCs w:val="24"/>
        </w:rPr>
        <w:t xml:space="preserve"> Luckly, the main campus of these three universities </w:t>
      </w:r>
      <w:r w:rsidR="001011F4">
        <w:rPr>
          <w:rFonts w:ascii="Century" w:hAnsi="Century"/>
          <w:sz w:val="24"/>
          <w:szCs w:val="24"/>
        </w:rPr>
        <w:t>is</w:t>
      </w:r>
      <w:r w:rsidR="00BB628E">
        <w:rPr>
          <w:rFonts w:ascii="Century" w:hAnsi="Century"/>
          <w:sz w:val="24"/>
          <w:szCs w:val="24"/>
        </w:rPr>
        <w:t xml:space="preserve"> located in the Manhanttan and therefore the scope of this search is limited to Manhanttan</w:t>
      </w:r>
      <w:r w:rsidR="001011F4">
        <w:rPr>
          <w:rFonts w:ascii="Century" w:hAnsi="Century"/>
          <w:sz w:val="24"/>
          <w:szCs w:val="24"/>
        </w:rPr>
        <w:t xml:space="preserve"> Borough, New York state</w:t>
      </w:r>
      <w:r w:rsidR="00BB628E">
        <w:rPr>
          <w:rFonts w:ascii="Century" w:hAnsi="Century"/>
          <w:sz w:val="24"/>
          <w:szCs w:val="24"/>
        </w:rPr>
        <w:t xml:space="preserve">. </w:t>
      </w:r>
    </w:p>
    <w:p w14:paraId="77611F50" w14:textId="7F2E8624" w:rsidR="00006112" w:rsidRPr="003C7B95" w:rsidRDefault="00BB628E" w:rsidP="00397FF2">
      <w:pPr>
        <w:spacing w:line="360" w:lineRule="auto"/>
        <w:jc w:val="both"/>
        <w:rPr>
          <w:rFonts w:ascii="Century" w:hAnsi="Century"/>
          <w:sz w:val="24"/>
          <w:szCs w:val="24"/>
        </w:rPr>
      </w:pPr>
      <w:r>
        <w:rPr>
          <w:rFonts w:ascii="Century" w:hAnsi="Century"/>
          <w:sz w:val="24"/>
          <w:szCs w:val="24"/>
        </w:rPr>
        <w:t xml:space="preserve">APU members expects the proposed bookshop to be located in the neighborhood of these three existing universities. </w:t>
      </w:r>
      <w:r w:rsidR="00006112" w:rsidRPr="003C7B95">
        <w:rPr>
          <w:rFonts w:ascii="Century" w:hAnsi="Century"/>
          <w:sz w:val="24"/>
          <w:szCs w:val="24"/>
        </w:rPr>
        <w:t>Foursquare provide rich source of location information and will be used for location data sourcing.</w:t>
      </w:r>
      <w:r>
        <w:rPr>
          <w:rFonts w:ascii="Century" w:hAnsi="Century"/>
          <w:sz w:val="24"/>
          <w:szCs w:val="24"/>
        </w:rPr>
        <w:t xml:space="preserve"> Data on population was also obtained from Kaggle for this purpose.</w:t>
      </w:r>
      <w:r w:rsidR="00006112" w:rsidRPr="003C7B95">
        <w:rPr>
          <w:rFonts w:ascii="Century" w:hAnsi="Century"/>
          <w:sz w:val="24"/>
          <w:szCs w:val="24"/>
        </w:rPr>
        <w:t xml:space="preserve"> Condition considered in the selection of best spot includes:  </w:t>
      </w:r>
    </w:p>
    <w:p w14:paraId="63FB254A" w14:textId="422080A0" w:rsidR="00006112" w:rsidRPr="003C7B95" w:rsidRDefault="00006112" w:rsidP="00397FF2">
      <w:pPr>
        <w:pStyle w:val="ListParagraph"/>
        <w:numPr>
          <w:ilvl w:val="0"/>
          <w:numId w:val="3"/>
        </w:numPr>
        <w:spacing w:line="360" w:lineRule="auto"/>
        <w:jc w:val="both"/>
        <w:rPr>
          <w:rFonts w:ascii="Century" w:hAnsi="Century"/>
          <w:sz w:val="24"/>
          <w:szCs w:val="24"/>
        </w:rPr>
      </w:pPr>
      <w:r w:rsidRPr="003C7B95">
        <w:rPr>
          <w:rFonts w:ascii="Century" w:hAnsi="Century"/>
          <w:sz w:val="24"/>
          <w:szCs w:val="24"/>
        </w:rPr>
        <w:t xml:space="preserve">The proximity </w:t>
      </w:r>
      <w:r w:rsidR="00BB628E">
        <w:rPr>
          <w:rFonts w:ascii="Century" w:hAnsi="Century"/>
          <w:sz w:val="24"/>
          <w:szCs w:val="24"/>
        </w:rPr>
        <w:t>to existing bookshops within the neighborhood of these universities</w:t>
      </w:r>
      <w:r w:rsidRPr="003C7B95">
        <w:rPr>
          <w:rFonts w:ascii="Century" w:hAnsi="Century"/>
          <w:sz w:val="24"/>
          <w:szCs w:val="24"/>
        </w:rPr>
        <w:t xml:space="preserve">. </w:t>
      </w:r>
      <w:r w:rsidR="00BB628E">
        <w:rPr>
          <w:rFonts w:ascii="Century" w:hAnsi="Century"/>
          <w:sz w:val="24"/>
          <w:szCs w:val="24"/>
        </w:rPr>
        <w:t>These bookshops offer similar service, and</w:t>
      </w:r>
      <w:r w:rsidR="001011F4">
        <w:rPr>
          <w:rFonts w:ascii="Century" w:hAnsi="Century"/>
          <w:sz w:val="24"/>
          <w:szCs w:val="24"/>
        </w:rPr>
        <w:t xml:space="preserve"> is important to</w:t>
      </w:r>
      <w:r w:rsidR="00BB628E">
        <w:rPr>
          <w:rFonts w:ascii="Century" w:hAnsi="Century"/>
          <w:sz w:val="24"/>
          <w:szCs w:val="24"/>
        </w:rPr>
        <w:t xml:space="preserve"> </w:t>
      </w:r>
      <w:r w:rsidR="001011F4">
        <w:rPr>
          <w:rFonts w:ascii="Century" w:hAnsi="Century"/>
          <w:sz w:val="24"/>
          <w:szCs w:val="24"/>
        </w:rPr>
        <w:t xml:space="preserve">map their locations within the neighborhood, to avoid selecting location with large cluster of old bookshops and low student population. </w:t>
      </w:r>
    </w:p>
    <w:p w14:paraId="34D27102" w14:textId="6E57C717" w:rsidR="00006112" w:rsidRPr="003C7B95" w:rsidRDefault="00006112" w:rsidP="00397FF2">
      <w:pPr>
        <w:pStyle w:val="ListParagraph"/>
        <w:numPr>
          <w:ilvl w:val="0"/>
          <w:numId w:val="3"/>
        </w:numPr>
        <w:spacing w:line="360" w:lineRule="auto"/>
        <w:jc w:val="both"/>
        <w:rPr>
          <w:rFonts w:ascii="Century" w:hAnsi="Century"/>
          <w:sz w:val="24"/>
          <w:szCs w:val="24"/>
        </w:rPr>
      </w:pPr>
      <w:r w:rsidRPr="003C7B95">
        <w:rPr>
          <w:rFonts w:ascii="Century" w:hAnsi="Century"/>
          <w:sz w:val="24"/>
          <w:szCs w:val="24"/>
        </w:rPr>
        <w:t>Proximity o</w:t>
      </w:r>
      <w:r w:rsidR="001011F4">
        <w:rPr>
          <w:rFonts w:ascii="Century" w:hAnsi="Century"/>
          <w:sz w:val="24"/>
          <w:szCs w:val="24"/>
        </w:rPr>
        <w:t xml:space="preserve">f the neighborhood of Manhanttan to the different campuses of the three universities. </w:t>
      </w:r>
    </w:p>
    <w:p w14:paraId="40BB9572" w14:textId="619441FA" w:rsidR="00006112" w:rsidRDefault="001011F4" w:rsidP="00397FF2">
      <w:pPr>
        <w:pStyle w:val="ListParagraph"/>
        <w:numPr>
          <w:ilvl w:val="0"/>
          <w:numId w:val="3"/>
        </w:numPr>
        <w:spacing w:line="360" w:lineRule="auto"/>
        <w:jc w:val="both"/>
        <w:rPr>
          <w:rFonts w:ascii="Century" w:hAnsi="Century"/>
          <w:sz w:val="24"/>
          <w:szCs w:val="24"/>
        </w:rPr>
      </w:pPr>
      <w:r>
        <w:rPr>
          <w:rFonts w:ascii="Century" w:hAnsi="Century"/>
          <w:sz w:val="24"/>
          <w:szCs w:val="24"/>
        </w:rPr>
        <w:t xml:space="preserve">Population and income analysis of Manhattan using information obtained from Kaggle. </w:t>
      </w:r>
    </w:p>
    <w:p w14:paraId="1A2B9885" w14:textId="7C92387D" w:rsidR="000B5A1C" w:rsidRDefault="001011F4" w:rsidP="000B5A1C">
      <w:pPr>
        <w:pStyle w:val="ListParagraph"/>
        <w:numPr>
          <w:ilvl w:val="0"/>
          <w:numId w:val="3"/>
        </w:numPr>
        <w:spacing w:line="360" w:lineRule="auto"/>
        <w:jc w:val="both"/>
        <w:rPr>
          <w:rFonts w:ascii="Century" w:hAnsi="Century"/>
          <w:sz w:val="24"/>
          <w:szCs w:val="24"/>
        </w:rPr>
      </w:pPr>
      <w:r>
        <w:rPr>
          <w:rFonts w:ascii="Century" w:hAnsi="Century"/>
          <w:sz w:val="24"/>
          <w:szCs w:val="24"/>
        </w:rPr>
        <w:t>Location map plotting using Folium</w:t>
      </w:r>
    </w:p>
    <w:p w14:paraId="108DFB90" w14:textId="77777777" w:rsidR="000B5A1C" w:rsidRPr="000B5A1C" w:rsidRDefault="000B5A1C" w:rsidP="000B5A1C">
      <w:pPr>
        <w:spacing w:line="360" w:lineRule="auto"/>
        <w:jc w:val="both"/>
        <w:rPr>
          <w:rFonts w:ascii="Century" w:hAnsi="Century"/>
          <w:sz w:val="24"/>
          <w:szCs w:val="24"/>
        </w:rPr>
      </w:pPr>
    </w:p>
    <w:p w14:paraId="6E40D21F" w14:textId="02D4AAB2" w:rsidR="00377BF5" w:rsidRPr="000B5A1C" w:rsidRDefault="00377BF5" w:rsidP="000B5A1C">
      <w:pPr>
        <w:pStyle w:val="ListParagraph"/>
        <w:numPr>
          <w:ilvl w:val="1"/>
          <w:numId w:val="17"/>
        </w:numPr>
        <w:spacing w:line="360" w:lineRule="auto"/>
        <w:jc w:val="both"/>
        <w:rPr>
          <w:rFonts w:ascii="Century" w:hAnsi="Century"/>
          <w:b/>
          <w:bCs/>
          <w:sz w:val="24"/>
          <w:szCs w:val="24"/>
        </w:rPr>
      </w:pPr>
      <w:r w:rsidRPr="000B5A1C">
        <w:rPr>
          <w:rFonts w:ascii="Century" w:hAnsi="Century"/>
          <w:b/>
          <w:bCs/>
          <w:sz w:val="24"/>
          <w:szCs w:val="24"/>
        </w:rPr>
        <w:lastRenderedPageBreak/>
        <w:t>Problem</w:t>
      </w:r>
    </w:p>
    <w:p w14:paraId="58A9C839" w14:textId="77777777" w:rsidR="000B5A1C" w:rsidRDefault="000B5A1C" w:rsidP="000B5A1C">
      <w:pPr>
        <w:spacing w:line="360" w:lineRule="auto"/>
        <w:jc w:val="both"/>
        <w:rPr>
          <w:rFonts w:ascii="Century" w:hAnsi="Century"/>
          <w:sz w:val="24"/>
          <w:szCs w:val="24"/>
        </w:rPr>
      </w:pPr>
      <w:r w:rsidRPr="000B5A1C">
        <w:rPr>
          <w:rFonts w:ascii="Century" w:hAnsi="Century"/>
          <w:sz w:val="24"/>
          <w:szCs w:val="24"/>
        </w:rPr>
        <w:t xml:space="preserve">This major challenge to physical bookshop is the alternative online sourcing. To overcome this challenge, other facilities like library service, recreational and exercise activities will be incorporated in the bookshop to make the place attractive. Therefore, the need to understudy the kind of services offered by other existing bookshops and see how to improve on this for better service delivery. The first activity is to location of existing universities and examine the bookshops located within their neighborhood. Also map the existing campuses of this universities and their existing neighborhood of boroughs in which these campuses are located. New City university is one of the most populated universities with 25 different campuses located in the 5 boroughs of New York, but our search will be limited to the borough of Manhattan. To find a best location of the proposed bookshop, a location information of the universities campuses and neighborhood were obtained and mapped. A Jason file that contains information on the Manhanttan borough was also use to sort information on Manhanttan, and the neighborhoods were clustered.  </w:t>
      </w:r>
    </w:p>
    <w:p w14:paraId="4A10D553" w14:textId="41FB16E3" w:rsidR="000B5A1C" w:rsidRPr="000B5A1C" w:rsidRDefault="000B5A1C" w:rsidP="000B5A1C">
      <w:pPr>
        <w:spacing w:line="360" w:lineRule="auto"/>
        <w:jc w:val="both"/>
        <w:rPr>
          <w:rFonts w:ascii="Century" w:hAnsi="Century"/>
          <w:sz w:val="24"/>
          <w:szCs w:val="24"/>
        </w:rPr>
      </w:pPr>
      <w:r w:rsidRPr="000B5A1C">
        <w:rPr>
          <w:rFonts w:ascii="Century" w:hAnsi="Century"/>
          <w:sz w:val="24"/>
          <w:szCs w:val="24"/>
        </w:rPr>
        <w:t xml:space="preserve"> </w:t>
      </w:r>
    </w:p>
    <w:p w14:paraId="1E0D586E" w14:textId="3572E877" w:rsidR="000B5A1C" w:rsidRPr="000B5A1C" w:rsidRDefault="00377BF5" w:rsidP="000B5A1C">
      <w:pPr>
        <w:pStyle w:val="ListParagraph"/>
        <w:numPr>
          <w:ilvl w:val="0"/>
          <w:numId w:val="18"/>
        </w:numPr>
        <w:spacing w:line="360" w:lineRule="auto"/>
        <w:jc w:val="both"/>
        <w:rPr>
          <w:rFonts w:ascii="Century" w:hAnsi="Century"/>
          <w:b/>
          <w:bCs/>
          <w:sz w:val="24"/>
          <w:szCs w:val="24"/>
        </w:rPr>
      </w:pPr>
      <w:r w:rsidRPr="000B5A1C">
        <w:rPr>
          <w:rFonts w:ascii="Century" w:hAnsi="Century"/>
          <w:b/>
          <w:bCs/>
          <w:sz w:val="24"/>
          <w:szCs w:val="24"/>
        </w:rPr>
        <w:t>Data</w:t>
      </w:r>
    </w:p>
    <w:p w14:paraId="01063441" w14:textId="6E3DFF72" w:rsidR="000B5A1C" w:rsidRPr="000B5A1C" w:rsidRDefault="000B5A1C" w:rsidP="000B5A1C">
      <w:pPr>
        <w:spacing w:line="360" w:lineRule="auto"/>
        <w:jc w:val="both"/>
        <w:rPr>
          <w:rFonts w:ascii="Century" w:hAnsi="Century"/>
          <w:b/>
          <w:bCs/>
          <w:sz w:val="24"/>
          <w:szCs w:val="24"/>
        </w:rPr>
      </w:pPr>
      <w:r>
        <w:rPr>
          <w:rFonts w:ascii="Century" w:hAnsi="Century"/>
          <w:b/>
          <w:bCs/>
          <w:sz w:val="24"/>
          <w:szCs w:val="24"/>
        </w:rPr>
        <w:t xml:space="preserve">2.1 </w:t>
      </w:r>
      <w:r w:rsidRPr="000B5A1C">
        <w:rPr>
          <w:rFonts w:ascii="Century" w:hAnsi="Century"/>
          <w:b/>
          <w:bCs/>
          <w:sz w:val="24"/>
          <w:szCs w:val="24"/>
        </w:rPr>
        <w:t>Location information and student population</w:t>
      </w:r>
    </w:p>
    <w:p w14:paraId="660F4F3E" w14:textId="77777777" w:rsidR="000B5A1C" w:rsidRPr="000B5A1C" w:rsidRDefault="000B5A1C" w:rsidP="000B5A1C">
      <w:pPr>
        <w:spacing w:line="360" w:lineRule="auto"/>
        <w:jc w:val="both"/>
        <w:rPr>
          <w:rFonts w:ascii="Century" w:hAnsi="Century"/>
          <w:sz w:val="24"/>
          <w:szCs w:val="24"/>
        </w:rPr>
      </w:pPr>
      <w:r w:rsidRPr="000B5A1C">
        <w:rPr>
          <w:rFonts w:ascii="Century" w:hAnsi="Century"/>
          <w:sz w:val="24"/>
          <w:szCs w:val="24"/>
        </w:rPr>
        <w:t xml:space="preserve">Location information was obtained from foursquare, student population form online source, and information on population and income of Manhanttan Borough from the Kaggle. Foursquare has a large data information about location and places of interest, and this information were assessed using foursquare API. Student population information were obtained from the different school websites. Kaggle is a subsidiary of google LLC, and online community of data scientist and store of data on different things. </w:t>
      </w:r>
    </w:p>
    <w:p w14:paraId="745FEF1D" w14:textId="77777777" w:rsidR="000B5A1C" w:rsidRPr="000B5A1C" w:rsidRDefault="000B5A1C" w:rsidP="000B5A1C">
      <w:pPr>
        <w:spacing w:line="360" w:lineRule="auto"/>
        <w:jc w:val="both"/>
        <w:rPr>
          <w:rFonts w:ascii="Century" w:hAnsi="Century"/>
          <w:b/>
          <w:bCs/>
          <w:sz w:val="24"/>
          <w:szCs w:val="24"/>
        </w:rPr>
      </w:pPr>
      <w:r w:rsidRPr="000B5A1C">
        <w:rPr>
          <w:rFonts w:ascii="Century" w:hAnsi="Century"/>
          <w:b/>
          <w:bCs/>
          <w:sz w:val="24"/>
          <w:szCs w:val="24"/>
        </w:rPr>
        <w:t xml:space="preserve">New York University: </w:t>
      </w:r>
      <w:r w:rsidRPr="000B5A1C">
        <w:rPr>
          <w:rFonts w:ascii="Century" w:hAnsi="Century"/>
          <w:sz w:val="24"/>
          <w:szCs w:val="24"/>
        </w:rPr>
        <w:t xml:space="preserve">The New York University student population is 51, 123, and the campuses of New York university are located in two boroughs namely Manhattan and Brookyln. </w:t>
      </w:r>
    </w:p>
    <w:p w14:paraId="1F651EED" w14:textId="77777777" w:rsidR="000B5A1C" w:rsidRPr="000B5A1C" w:rsidRDefault="000B5A1C" w:rsidP="000B5A1C">
      <w:pPr>
        <w:spacing w:line="360" w:lineRule="auto"/>
        <w:jc w:val="both"/>
        <w:rPr>
          <w:rFonts w:ascii="Century" w:hAnsi="Century"/>
          <w:b/>
          <w:bCs/>
          <w:sz w:val="24"/>
          <w:szCs w:val="24"/>
        </w:rPr>
      </w:pPr>
      <w:r w:rsidRPr="000B5A1C">
        <w:rPr>
          <w:rFonts w:ascii="Century" w:hAnsi="Century"/>
          <w:b/>
          <w:bCs/>
          <w:sz w:val="24"/>
          <w:szCs w:val="24"/>
        </w:rPr>
        <w:lastRenderedPageBreak/>
        <w:t xml:space="preserve">City University of New </w:t>
      </w:r>
      <w:proofErr w:type="gramStart"/>
      <w:r w:rsidRPr="000B5A1C">
        <w:rPr>
          <w:rFonts w:ascii="Century" w:hAnsi="Century"/>
          <w:b/>
          <w:bCs/>
          <w:sz w:val="24"/>
          <w:szCs w:val="24"/>
        </w:rPr>
        <w:t>York :</w:t>
      </w:r>
      <w:proofErr w:type="gramEnd"/>
      <w:r w:rsidRPr="000B5A1C">
        <w:rPr>
          <w:rFonts w:ascii="Century" w:hAnsi="Century"/>
          <w:b/>
          <w:bCs/>
          <w:sz w:val="24"/>
          <w:szCs w:val="24"/>
        </w:rPr>
        <w:t xml:space="preserve"> </w:t>
      </w:r>
      <w:r w:rsidRPr="000B5A1C">
        <w:rPr>
          <w:rFonts w:ascii="Century" w:hAnsi="Century"/>
          <w:sz w:val="24"/>
          <w:szCs w:val="24"/>
        </w:rPr>
        <w:t xml:space="preserve">City University New York, USA, is the largest urban university system in the United States of America, comprising of 25 campuses located in the 5 boroughs of New York state. The university enrolls over 275, 000 students and offers different varieties of courses. </w:t>
      </w:r>
    </w:p>
    <w:p w14:paraId="05603973" w14:textId="77777777" w:rsidR="000B5A1C" w:rsidRPr="000B5A1C" w:rsidRDefault="000B5A1C" w:rsidP="000B5A1C">
      <w:pPr>
        <w:spacing w:line="360" w:lineRule="auto"/>
        <w:jc w:val="both"/>
        <w:rPr>
          <w:rFonts w:ascii="Century" w:hAnsi="Century"/>
          <w:sz w:val="24"/>
          <w:szCs w:val="24"/>
        </w:rPr>
      </w:pPr>
      <w:r w:rsidRPr="000B5A1C">
        <w:rPr>
          <w:rFonts w:ascii="Century" w:hAnsi="Century"/>
          <w:b/>
          <w:bCs/>
          <w:sz w:val="24"/>
          <w:szCs w:val="24"/>
        </w:rPr>
        <w:t xml:space="preserve">Columbia University: </w:t>
      </w:r>
      <w:r w:rsidRPr="000B5A1C">
        <w:rPr>
          <w:rFonts w:ascii="Century" w:hAnsi="Century" w:cs="Arial"/>
          <w:color w:val="202124"/>
          <w:sz w:val="24"/>
          <w:szCs w:val="24"/>
          <w:shd w:val="clear" w:color="auto" w:fill="FFFFFF"/>
        </w:rPr>
        <w:t xml:space="preserve">This is the oldest institution in New York state and is one of the colonial colleges founded pre-independence, and has a </w:t>
      </w:r>
      <w:r w:rsidRPr="000B5A1C">
        <w:rPr>
          <w:rFonts w:ascii="Century" w:hAnsi="Century"/>
          <w:sz w:val="24"/>
          <w:szCs w:val="24"/>
        </w:rPr>
        <w:t xml:space="preserve">student population is 33,143. </w:t>
      </w:r>
    </w:p>
    <w:p w14:paraId="5788B1F7" w14:textId="5EE32F1F" w:rsidR="000B5A1C" w:rsidRPr="000B5A1C" w:rsidRDefault="000B5A1C" w:rsidP="000B5A1C">
      <w:pPr>
        <w:spacing w:line="360" w:lineRule="auto"/>
        <w:jc w:val="both"/>
        <w:rPr>
          <w:rFonts w:ascii="Century" w:hAnsi="Century"/>
          <w:b/>
          <w:bCs/>
          <w:sz w:val="24"/>
          <w:szCs w:val="24"/>
        </w:rPr>
      </w:pPr>
      <w:r>
        <w:rPr>
          <w:rFonts w:ascii="Century" w:hAnsi="Century"/>
          <w:b/>
          <w:bCs/>
          <w:sz w:val="24"/>
          <w:szCs w:val="24"/>
        </w:rPr>
        <w:t xml:space="preserve">2.2. </w:t>
      </w:r>
      <w:r w:rsidRPr="000B5A1C">
        <w:rPr>
          <w:rFonts w:ascii="Century" w:hAnsi="Century"/>
          <w:b/>
          <w:bCs/>
          <w:sz w:val="24"/>
          <w:szCs w:val="24"/>
        </w:rPr>
        <w:t>Existing bookshop information</w:t>
      </w:r>
    </w:p>
    <w:p w14:paraId="32202B9F" w14:textId="77777777" w:rsidR="000B5A1C" w:rsidRPr="000B5A1C" w:rsidRDefault="000B5A1C" w:rsidP="000B5A1C">
      <w:pPr>
        <w:spacing w:line="360" w:lineRule="auto"/>
        <w:jc w:val="both"/>
        <w:rPr>
          <w:rFonts w:ascii="Century" w:hAnsi="Century"/>
          <w:sz w:val="24"/>
          <w:szCs w:val="24"/>
        </w:rPr>
      </w:pPr>
      <w:r w:rsidRPr="000B5A1C">
        <w:rPr>
          <w:rFonts w:ascii="Century" w:hAnsi="Century"/>
          <w:sz w:val="24"/>
          <w:szCs w:val="24"/>
        </w:rPr>
        <w:t xml:space="preserve">A search query to get location and rating information about existing bookshop that may act as competitors. This required using the location coordinate of the different universities in the venue search on foursquare API. This gave location information of existing bookshops at a specified radius to the universities. This information was obtained in a Jason file   </w:t>
      </w:r>
    </w:p>
    <w:p w14:paraId="173632E7" w14:textId="1A47B404" w:rsidR="000B5A1C" w:rsidRPr="000B5A1C" w:rsidRDefault="000B5A1C" w:rsidP="000B5A1C">
      <w:pPr>
        <w:spacing w:line="360" w:lineRule="auto"/>
        <w:jc w:val="both"/>
        <w:rPr>
          <w:rFonts w:ascii="Century" w:hAnsi="Century"/>
          <w:b/>
          <w:bCs/>
          <w:sz w:val="24"/>
          <w:szCs w:val="24"/>
        </w:rPr>
      </w:pPr>
      <w:proofErr w:type="gramStart"/>
      <w:r>
        <w:rPr>
          <w:rFonts w:ascii="Century" w:hAnsi="Century"/>
          <w:b/>
          <w:bCs/>
          <w:sz w:val="24"/>
          <w:szCs w:val="24"/>
        </w:rPr>
        <w:t xml:space="preserve">2.3  </w:t>
      </w:r>
      <w:r w:rsidRPr="000B5A1C">
        <w:rPr>
          <w:rFonts w:ascii="Century" w:hAnsi="Century"/>
          <w:b/>
          <w:bCs/>
          <w:sz w:val="24"/>
          <w:szCs w:val="24"/>
        </w:rPr>
        <w:t>Neighborhood</w:t>
      </w:r>
      <w:proofErr w:type="gramEnd"/>
      <w:r w:rsidRPr="000B5A1C">
        <w:rPr>
          <w:rFonts w:ascii="Century" w:hAnsi="Century"/>
          <w:b/>
          <w:bCs/>
          <w:sz w:val="24"/>
          <w:szCs w:val="24"/>
        </w:rPr>
        <w:t xml:space="preserve"> information</w:t>
      </w:r>
    </w:p>
    <w:p w14:paraId="154B8DFB" w14:textId="77777777" w:rsidR="000B5A1C" w:rsidRPr="000B5A1C" w:rsidRDefault="000B5A1C" w:rsidP="000B5A1C">
      <w:pPr>
        <w:spacing w:line="360" w:lineRule="auto"/>
        <w:jc w:val="both"/>
        <w:rPr>
          <w:rFonts w:ascii="Century" w:hAnsi="Century"/>
          <w:sz w:val="24"/>
          <w:szCs w:val="24"/>
        </w:rPr>
      </w:pPr>
      <w:r w:rsidRPr="000B5A1C">
        <w:rPr>
          <w:rFonts w:ascii="Century" w:hAnsi="Century"/>
          <w:sz w:val="24"/>
          <w:szCs w:val="24"/>
        </w:rPr>
        <w:t xml:space="preserve">To explore areas around the different universities to know the business actives that thrive. The three universities are located in Manhanttan Borough USA and therefore neighborhood information was sort for this purpose. Manhanttan borough neighborhood information was obtained from foursquare and explored to business that thrive around this universities. Based on </w:t>
      </w:r>
      <w:proofErr w:type="gramStart"/>
      <w:r w:rsidRPr="000B5A1C">
        <w:rPr>
          <w:rFonts w:ascii="Century" w:hAnsi="Century"/>
          <w:sz w:val="24"/>
          <w:szCs w:val="24"/>
        </w:rPr>
        <w:t>these neighborhood</w:t>
      </w:r>
      <w:proofErr w:type="gramEnd"/>
      <w:r w:rsidRPr="000B5A1C">
        <w:rPr>
          <w:rFonts w:ascii="Century" w:hAnsi="Century"/>
          <w:sz w:val="24"/>
          <w:szCs w:val="24"/>
        </w:rPr>
        <w:t xml:space="preserve">, clusters were created. </w:t>
      </w:r>
    </w:p>
    <w:p w14:paraId="767F6A7A" w14:textId="77777777" w:rsidR="000B5A1C" w:rsidRDefault="000B5A1C" w:rsidP="000B5A1C">
      <w:pPr>
        <w:spacing w:line="360" w:lineRule="auto"/>
        <w:jc w:val="both"/>
        <w:rPr>
          <w:rFonts w:ascii="Century" w:hAnsi="Century"/>
          <w:b/>
          <w:bCs/>
          <w:sz w:val="24"/>
          <w:szCs w:val="24"/>
        </w:rPr>
      </w:pPr>
    </w:p>
    <w:p w14:paraId="0E92834B" w14:textId="00BA5E9D" w:rsidR="000B5A1C" w:rsidRPr="000B5A1C" w:rsidRDefault="000B5A1C" w:rsidP="000B5A1C">
      <w:pPr>
        <w:spacing w:line="360" w:lineRule="auto"/>
        <w:jc w:val="both"/>
        <w:rPr>
          <w:rFonts w:ascii="Century" w:hAnsi="Century"/>
          <w:b/>
          <w:bCs/>
          <w:sz w:val="24"/>
          <w:szCs w:val="24"/>
        </w:rPr>
      </w:pPr>
      <w:r>
        <w:rPr>
          <w:rFonts w:ascii="Century" w:hAnsi="Century"/>
          <w:b/>
          <w:bCs/>
          <w:sz w:val="24"/>
          <w:szCs w:val="24"/>
        </w:rPr>
        <w:t xml:space="preserve">2.4 </w:t>
      </w:r>
      <w:r w:rsidRPr="000B5A1C">
        <w:rPr>
          <w:rFonts w:ascii="Century" w:hAnsi="Century"/>
          <w:b/>
          <w:bCs/>
          <w:sz w:val="24"/>
          <w:szCs w:val="24"/>
        </w:rPr>
        <w:t xml:space="preserve">Student Population information </w:t>
      </w:r>
    </w:p>
    <w:p w14:paraId="25C39510" w14:textId="77777777" w:rsidR="000B5A1C" w:rsidRPr="000B5A1C" w:rsidRDefault="000B5A1C" w:rsidP="000B5A1C">
      <w:pPr>
        <w:spacing w:line="360" w:lineRule="auto"/>
        <w:jc w:val="both"/>
        <w:rPr>
          <w:rFonts w:ascii="Century" w:hAnsi="Century"/>
          <w:sz w:val="24"/>
          <w:szCs w:val="24"/>
        </w:rPr>
      </w:pPr>
      <w:r w:rsidRPr="000B5A1C">
        <w:rPr>
          <w:rFonts w:ascii="Century" w:hAnsi="Century"/>
          <w:sz w:val="24"/>
          <w:szCs w:val="24"/>
        </w:rPr>
        <w:t xml:space="preserve">This was obtained through a search on the three universities websites. The three universities are located in the same neighborhood and have different department, colleges and campus. City university has 25 campuses, 11 of which are located in the Manhanttan borough. A total of 28 campuses was noted with city university having the majority population amongst the three. </w:t>
      </w:r>
    </w:p>
    <w:p w14:paraId="5B3A3EDC" w14:textId="5C229AC4" w:rsidR="000B5A1C" w:rsidRPr="000B5A1C" w:rsidRDefault="000B5A1C" w:rsidP="000B5A1C">
      <w:pPr>
        <w:spacing w:line="360" w:lineRule="auto"/>
        <w:jc w:val="both"/>
        <w:rPr>
          <w:rFonts w:ascii="Century" w:hAnsi="Century"/>
          <w:b/>
          <w:bCs/>
          <w:sz w:val="24"/>
          <w:szCs w:val="24"/>
        </w:rPr>
      </w:pPr>
      <w:r>
        <w:rPr>
          <w:rFonts w:ascii="Century" w:hAnsi="Century"/>
          <w:b/>
          <w:bCs/>
          <w:sz w:val="24"/>
          <w:szCs w:val="24"/>
        </w:rPr>
        <w:lastRenderedPageBreak/>
        <w:t xml:space="preserve">2.5 </w:t>
      </w:r>
      <w:r w:rsidRPr="000B5A1C">
        <w:rPr>
          <w:rFonts w:ascii="Century" w:hAnsi="Century"/>
          <w:b/>
          <w:bCs/>
          <w:sz w:val="24"/>
          <w:szCs w:val="24"/>
        </w:rPr>
        <w:t>Population and income of Manhanttan Borough New York, USA</w:t>
      </w:r>
    </w:p>
    <w:p w14:paraId="20106B86" w14:textId="32133F86" w:rsidR="000B5A1C" w:rsidRPr="000B5A1C" w:rsidRDefault="000B5A1C" w:rsidP="000B5A1C">
      <w:pPr>
        <w:spacing w:line="360" w:lineRule="auto"/>
        <w:jc w:val="both"/>
        <w:rPr>
          <w:rFonts w:ascii="Century" w:hAnsi="Century"/>
          <w:sz w:val="24"/>
          <w:szCs w:val="24"/>
        </w:rPr>
      </w:pPr>
      <w:r w:rsidRPr="000B5A1C">
        <w:rPr>
          <w:rFonts w:ascii="Century" w:hAnsi="Century"/>
          <w:sz w:val="24"/>
          <w:szCs w:val="24"/>
        </w:rPr>
        <w:t xml:space="preserve">Information for this purpose was obtained from Kaggle in an excel file. Basic descriptive statistic was done and related information were obtained. </w:t>
      </w:r>
    </w:p>
    <w:p w14:paraId="038F463E" w14:textId="5E9FE748" w:rsidR="002D6CDC" w:rsidRDefault="002D6CDC" w:rsidP="00D87274">
      <w:pPr>
        <w:spacing w:line="360" w:lineRule="auto"/>
        <w:jc w:val="both"/>
        <w:rPr>
          <w:rFonts w:ascii="Century" w:hAnsi="Century"/>
          <w:b/>
          <w:bCs/>
          <w:sz w:val="24"/>
          <w:szCs w:val="24"/>
        </w:rPr>
      </w:pPr>
      <w:r>
        <w:rPr>
          <w:rFonts w:ascii="Century" w:hAnsi="Century"/>
          <w:b/>
          <w:bCs/>
          <w:noProof/>
        </w:rPr>
        <w:drawing>
          <wp:inline distT="0" distB="0" distL="0" distR="0" wp14:anchorId="5D45D303" wp14:editId="1D8ACAB8">
            <wp:extent cx="4076700" cy="26405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6411" cy="2653272"/>
                    </a:xfrm>
                    <a:prstGeom prst="rect">
                      <a:avLst/>
                    </a:prstGeom>
                    <a:noFill/>
                    <a:ln>
                      <a:noFill/>
                    </a:ln>
                  </pic:spPr>
                </pic:pic>
              </a:graphicData>
            </a:graphic>
          </wp:inline>
        </w:drawing>
      </w:r>
    </w:p>
    <w:p w14:paraId="37789CA2" w14:textId="79FEDEAC" w:rsidR="002D6CDC" w:rsidRPr="002D6CDC" w:rsidRDefault="002D6CDC" w:rsidP="00D87274">
      <w:pPr>
        <w:spacing w:line="360" w:lineRule="auto"/>
        <w:jc w:val="both"/>
        <w:rPr>
          <w:rFonts w:ascii="Century" w:hAnsi="Century"/>
          <w:sz w:val="24"/>
          <w:szCs w:val="24"/>
        </w:rPr>
      </w:pPr>
      <w:r w:rsidRPr="002D6CDC">
        <w:rPr>
          <w:rFonts w:ascii="Century" w:hAnsi="Century"/>
          <w:sz w:val="24"/>
          <w:szCs w:val="24"/>
        </w:rPr>
        <w:t>Figure 1: The population of university Students</w:t>
      </w:r>
    </w:p>
    <w:p w14:paraId="419DE438" w14:textId="3E72A0EB" w:rsidR="00B02F3C" w:rsidRDefault="000B5A1C" w:rsidP="00397FF2">
      <w:pPr>
        <w:spacing w:line="360" w:lineRule="auto"/>
        <w:jc w:val="both"/>
        <w:rPr>
          <w:rFonts w:ascii="Century" w:hAnsi="Century"/>
          <w:b/>
          <w:bCs/>
          <w:sz w:val="24"/>
          <w:szCs w:val="24"/>
        </w:rPr>
      </w:pPr>
      <w:r>
        <w:rPr>
          <w:rFonts w:ascii="Century" w:hAnsi="Century"/>
          <w:b/>
          <w:bCs/>
          <w:sz w:val="24"/>
          <w:szCs w:val="24"/>
        </w:rPr>
        <w:t xml:space="preserve">3.0 </w:t>
      </w:r>
      <w:r w:rsidR="00D87274" w:rsidRPr="00D87274">
        <w:rPr>
          <w:rFonts w:ascii="Century" w:hAnsi="Century"/>
          <w:b/>
          <w:bCs/>
          <w:sz w:val="24"/>
          <w:szCs w:val="24"/>
        </w:rPr>
        <w:t>Methodology</w:t>
      </w:r>
    </w:p>
    <w:p w14:paraId="60777E53" w14:textId="10ACC324" w:rsidR="00864D3D" w:rsidRDefault="00864D3D" w:rsidP="00397FF2">
      <w:pPr>
        <w:spacing w:line="360" w:lineRule="auto"/>
        <w:jc w:val="both"/>
        <w:rPr>
          <w:rFonts w:ascii="Century" w:hAnsi="Century"/>
          <w:b/>
          <w:bCs/>
          <w:sz w:val="24"/>
          <w:szCs w:val="24"/>
        </w:rPr>
      </w:pPr>
      <w:r>
        <w:rPr>
          <w:rFonts w:ascii="Century" w:hAnsi="Century"/>
          <w:b/>
          <w:bCs/>
          <w:sz w:val="24"/>
          <w:szCs w:val="24"/>
        </w:rPr>
        <w:t>Locating the coordinates of the three Universities</w:t>
      </w:r>
    </w:p>
    <w:p w14:paraId="47BF1B4D" w14:textId="705EF69A" w:rsidR="00864D3D" w:rsidRDefault="00864D3D" w:rsidP="00397FF2">
      <w:pPr>
        <w:spacing w:line="360" w:lineRule="auto"/>
        <w:jc w:val="both"/>
        <w:rPr>
          <w:rFonts w:ascii="Century" w:hAnsi="Century"/>
          <w:sz w:val="24"/>
          <w:szCs w:val="24"/>
        </w:rPr>
      </w:pPr>
      <w:r>
        <w:rPr>
          <w:rFonts w:ascii="Century" w:hAnsi="Century"/>
          <w:sz w:val="24"/>
          <w:szCs w:val="24"/>
        </w:rPr>
        <w:t xml:space="preserve">Using google geolocator, the latitude and longitude of the three universities were obtained, and mapped using python folium Map. </w:t>
      </w:r>
      <w:r w:rsidR="00892304">
        <w:rPr>
          <w:rFonts w:ascii="Century" w:hAnsi="Century"/>
          <w:sz w:val="24"/>
          <w:szCs w:val="24"/>
        </w:rPr>
        <w:t>A sample of the gelocator code script is shown below:</w:t>
      </w:r>
    </w:p>
    <w:p w14:paraId="533EB260" w14:textId="77777777" w:rsidR="004C0F40" w:rsidRPr="004C0F40" w:rsidRDefault="004C0F40" w:rsidP="004C0F40">
      <w:pPr>
        <w:spacing w:line="240" w:lineRule="auto"/>
        <w:contextualSpacing/>
        <w:jc w:val="both"/>
        <w:rPr>
          <w:rFonts w:ascii="Agency FB" w:hAnsi="Agency FB"/>
          <w:sz w:val="24"/>
          <w:szCs w:val="24"/>
        </w:rPr>
      </w:pPr>
      <w:r w:rsidRPr="004C0F40">
        <w:rPr>
          <w:rFonts w:ascii="Agency FB" w:hAnsi="Agency FB"/>
          <w:sz w:val="24"/>
          <w:szCs w:val="24"/>
        </w:rPr>
        <w:t>address = 'New York University, New York, USA'</w:t>
      </w:r>
    </w:p>
    <w:p w14:paraId="71D554F2" w14:textId="77777777" w:rsidR="004C0F40" w:rsidRPr="004C0F40" w:rsidRDefault="004C0F40" w:rsidP="004C0F40">
      <w:pPr>
        <w:spacing w:line="240" w:lineRule="auto"/>
        <w:contextualSpacing/>
        <w:jc w:val="both"/>
        <w:rPr>
          <w:rFonts w:ascii="Agency FB" w:hAnsi="Agency FB"/>
          <w:sz w:val="24"/>
          <w:szCs w:val="24"/>
        </w:rPr>
      </w:pPr>
      <w:r w:rsidRPr="004C0F40">
        <w:rPr>
          <w:rFonts w:ascii="Agency FB" w:hAnsi="Agency FB"/>
          <w:sz w:val="24"/>
          <w:szCs w:val="24"/>
        </w:rPr>
        <w:t>geolocator = Nominatim(user_agent="foursquare_agent")</w:t>
      </w:r>
    </w:p>
    <w:p w14:paraId="2028ACFF" w14:textId="77777777" w:rsidR="004C0F40" w:rsidRPr="004C0F40" w:rsidRDefault="004C0F40" w:rsidP="004C0F40">
      <w:pPr>
        <w:spacing w:line="240" w:lineRule="auto"/>
        <w:contextualSpacing/>
        <w:jc w:val="both"/>
        <w:rPr>
          <w:rFonts w:ascii="Agency FB" w:hAnsi="Agency FB"/>
          <w:sz w:val="24"/>
          <w:szCs w:val="24"/>
        </w:rPr>
      </w:pPr>
      <w:r w:rsidRPr="004C0F40">
        <w:rPr>
          <w:rFonts w:ascii="Agency FB" w:hAnsi="Agency FB"/>
          <w:sz w:val="24"/>
          <w:szCs w:val="24"/>
        </w:rPr>
        <w:t xml:space="preserve">location = </w:t>
      </w:r>
      <w:proofErr w:type="gramStart"/>
      <w:r w:rsidRPr="004C0F40">
        <w:rPr>
          <w:rFonts w:ascii="Agency FB" w:hAnsi="Agency FB"/>
          <w:sz w:val="24"/>
          <w:szCs w:val="24"/>
        </w:rPr>
        <w:t>geolocator.geocode</w:t>
      </w:r>
      <w:proofErr w:type="gramEnd"/>
      <w:r w:rsidRPr="004C0F40">
        <w:rPr>
          <w:rFonts w:ascii="Agency FB" w:hAnsi="Agency FB"/>
          <w:sz w:val="24"/>
          <w:szCs w:val="24"/>
        </w:rPr>
        <w:t>(address)</w:t>
      </w:r>
    </w:p>
    <w:p w14:paraId="53816776" w14:textId="77777777" w:rsidR="004C0F40" w:rsidRPr="004C0F40" w:rsidRDefault="004C0F40" w:rsidP="004C0F40">
      <w:pPr>
        <w:spacing w:line="240" w:lineRule="auto"/>
        <w:contextualSpacing/>
        <w:jc w:val="both"/>
        <w:rPr>
          <w:rFonts w:ascii="Agency FB" w:hAnsi="Agency FB"/>
          <w:sz w:val="24"/>
          <w:szCs w:val="24"/>
        </w:rPr>
      </w:pPr>
      <w:r w:rsidRPr="004C0F40">
        <w:rPr>
          <w:rFonts w:ascii="Agency FB" w:hAnsi="Agency FB"/>
          <w:sz w:val="24"/>
          <w:szCs w:val="24"/>
        </w:rPr>
        <w:t xml:space="preserve">latitude = </w:t>
      </w:r>
      <w:proofErr w:type="gramStart"/>
      <w:r w:rsidRPr="004C0F40">
        <w:rPr>
          <w:rFonts w:ascii="Agency FB" w:hAnsi="Agency FB"/>
          <w:sz w:val="24"/>
          <w:szCs w:val="24"/>
        </w:rPr>
        <w:t>location.latitude</w:t>
      </w:r>
      <w:proofErr w:type="gramEnd"/>
    </w:p>
    <w:p w14:paraId="266AF5E2" w14:textId="77777777" w:rsidR="004C0F40" w:rsidRPr="004C0F40" w:rsidRDefault="004C0F40" w:rsidP="004C0F40">
      <w:pPr>
        <w:spacing w:line="240" w:lineRule="auto"/>
        <w:contextualSpacing/>
        <w:jc w:val="both"/>
        <w:rPr>
          <w:rFonts w:ascii="Agency FB" w:hAnsi="Agency FB"/>
          <w:sz w:val="24"/>
          <w:szCs w:val="24"/>
        </w:rPr>
      </w:pPr>
      <w:r w:rsidRPr="004C0F40">
        <w:rPr>
          <w:rFonts w:ascii="Agency FB" w:hAnsi="Agency FB"/>
          <w:sz w:val="24"/>
          <w:szCs w:val="24"/>
        </w:rPr>
        <w:t xml:space="preserve">longitude = </w:t>
      </w:r>
      <w:proofErr w:type="gramStart"/>
      <w:r w:rsidRPr="004C0F40">
        <w:rPr>
          <w:rFonts w:ascii="Agency FB" w:hAnsi="Agency FB"/>
          <w:sz w:val="24"/>
          <w:szCs w:val="24"/>
        </w:rPr>
        <w:t>location.longitude</w:t>
      </w:r>
      <w:proofErr w:type="gramEnd"/>
    </w:p>
    <w:p w14:paraId="023FE7D6" w14:textId="234349CF" w:rsidR="004C0F40" w:rsidRPr="004C0F40" w:rsidRDefault="004C0F40" w:rsidP="004C0F40">
      <w:pPr>
        <w:spacing w:line="240" w:lineRule="auto"/>
        <w:contextualSpacing/>
        <w:jc w:val="both"/>
        <w:rPr>
          <w:rFonts w:ascii="Agency FB" w:hAnsi="Agency FB"/>
          <w:sz w:val="24"/>
          <w:szCs w:val="24"/>
        </w:rPr>
      </w:pPr>
      <w:proofErr w:type="gramStart"/>
      <w:r w:rsidRPr="004C0F40">
        <w:rPr>
          <w:rFonts w:ascii="Agency FB" w:hAnsi="Agency FB"/>
          <w:sz w:val="24"/>
          <w:szCs w:val="24"/>
        </w:rPr>
        <w:t>print(</w:t>
      </w:r>
      <w:proofErr w:type="gramEnd"/>
      <w:r w:rsidRPr="004C0F40">
        <w:rPr>
          <w:rFonts w:ascii="Agency FB" w:hAnsi="Agency FB"/>
          <w:sz w:val="24"/>
          <w:szCs w:val="24"/>
        </w:rPr>
        <w:t>latitude, longitude)</w:t>
      </w:r>
    </w:p>
    <w:p w14:paraId="67734BC2" w14:textId="4D2E4F35" w:rsidR="004C0F40" w:rsidRDefault="004C0F40" w:rsidP="004C0F40">
      <w:pPr>
        <w:spacing w:line="240" w:lineRule="auto"/>
        <w:contextualSpacing/>
        <w:jc w:val="both"/>
        <w:rPr>
          <w:rFonts w:ascii="Century" w:hAnsi="Century"/>
          <w:sz w:val="24"/>
          <w:szCs w:val="24"/>
        </w:rPr>
      </w:pPr>
    </w:p>
    <w:p w14:paraId="04A17628" w14:textId="77777777" w:rsidR="004C0F40" w:rsidRPr="00864D3D" w:rsidRDefault="004C0F40" w:rsidP="004C0F40">
      <w:pPr>
        <w:spacing w:line="240" w:lineRule="auto"/>
        <w:contextualSpacing/>
        <w:jc w:val="both"/>
        <w:rPr>
          <w:rFonts w:ascii="Century" w:hAnsi="Century"/>
          <w:sz w:val="24"/>
          <w:szCs w:val="24"/>
        </w:rPr>
      </w:pPr>
    </w:p>
    <w:p w14:paraId="2D51E20E" w14:textId="74413FF2" w:rsidR="00864D3D" w:rsidRDefault="000B5A1C" w:rsidP="00397FF2">
      <w:pPr>
        <w:spacing w:line="360" w:lineRule="auto"/>
        <w:jc w:val="both"/>
        <w:rPr>
          <w:rFonts w:ascii="Century" w:hAnsi="Century"/>
          <w:b/>
          <w:bCs/>
          <w:sz w:val="24"/>
          <w:szCs w:val="24"/>
        </w:rPr>
      </w:pPr>
      <w:r>
        <w:rPr>
          <w:rFonts w:ascii="Century" w:hAnsi="Century"/>
          <w:b/>
          <w:bCs/>
          <w:sz w:val="24"/>
          <w:szCs w:val="24"/>
        </w:rPr>
        <w:t xml:space="preserve">3.1 </w:t>
      </w:r>
      <w:r w:rsidR="00864D3D" w:rsidRPr="00864D3D">
        <w:rPr>
          <w:rFonts w:ascii="Century" w:hAnsi="Century"/>
          <w:b/>
          <w:bCs/>
          <w:sz w:val="24"/>
          <w:szCs w:val="24"/>
        </w:rPr>
        <w:t xml:space="preserve">Using the foursquare API, location information </w:t>
      </w:r>
    </w:p>
    <w:p w14:paraId="58432D10" w14:textId="1CDE2410" w:rsidR="004C0F40" w:rsidRDefault="004C0F40" w:rsidP="00397FF2">
      <w:pPr>
        <w:spacing w:line="360" w:lineRule="auto"/>
        <w:jc w:val="both"/>
        <w:rPr>
          <w:rFonts w:ascii="Century" w:hAnsi="Century"/>
          <w:sz w:val="24"/>
          <w:szCs w:val="24"/>
        </w:rPr>
      </w:pPr>
      <w:r>
        <w:rPr>
          <w:rFonts w:ascii="Century" w:hAnsi="Century"/>
          <w:sz w:val="24"/>
          <w:szCs w:val="24"/>
        </w:rPr>
        <w:t>The information sort using the foursquare API include:</w:t>
      </w:r>
    </w:p>
    <w:p w14:paraId="6E435920" w14:textId="01FAEF1D" w:rsidR="001816E3" w:rsidRDefault="004C0F40" w:rsidP="001816E3">
      <w:pPr>
        <w:pStyle w:val="ListParagraph"/>
        <w:numPr>
          <w:ilvl w:val="0"/>
          <w:numId w:val="14"/>
        </w:numPr>
        <w:spacing w:line="360" w:lineRule="auto"/>
        <w:jc w:val="both"/>
        <w:rPr>
          <w:rFonts w:ascii="Century" w:hAnsi="Century"/>
          <w:sz w:val="24"/>
          <w:szCs w:val="24"/>
        </w:rPr>
      </w:pPr>
      <w:r>
        <w:rPr>
          <w:rFonts w:ascii="Century" w:hAnsi="Century"/>
          <w:sz w:val="24"/>
          <w:szCs w:val="24"/>
        </w:rPr>
        <w:lastRenderedPageBreak/>
        <w:t xml:space="preserve">A search query to get </w:t>
      </w:r>
      <w:r w:rsidR="00A72D5D">
        <w:rPr>
          <w:rFonts w:ascii="Century" w:hAnsi="Century"/>
          <w:sz w:val="24"/>
          <w:szCs w:val="24"/>
        </w:rPr>
        <w:t>location and rating information</w:t>
      </w:r>
      <w:r>
        <w:rPr>
          <w:rFonts w:ascii="Century" w:hAnsi="Century"/>
          <w:sz w:val="24"/>
          <w:szCs w:val="24"/>
        </w:rPr>
        <w:t xml:space="preserve"> about existing bookshop that may act as competitors. </w:t>
      </w:r>
    </w:p>
    <w:p w14:paraId="7C87C07C" w14:textId="3B5D8AF7" w:rsidR="00A72D5D" w:rsidRDefault="00A72D5D" w:rsidP="004C0F40">
      <w:pPr>
        <w:pStyle w:val="ListParagraph"/>
        <w:numPr>
          <w:ilvl w:val="0"/>
          <w:numId w:val="14"/>
        </w:numPr>
        <w:spacing w:line="360" w:lineRule="auto"/>
        <w:jc w:val="both"/>
        <w:rPr>
          <w:rFonts w:ascii="Century" w:hAnsi="Century"/>
          <w:sz w:val="24"/>
          <w:szCs w:val="24"/>
        </w:rPr>
      </w:pPr>
      <w:r>
        <w:rPr>
          <w:rFonts w:ascii="Century" w:hAnsi="Century"/>
          <w:sz w:val="24"/>
          <w:szCs w:val="24"/>
        </w:rPr>
        <w:t>To explore areas around the different universities to know the business actives that thrive.</w:t>
      </w:r>
    </w:p>
    <w:p w14:paraId="7E9F2873" w14:textId="0FCBE26B" w:rsidR="001816E3" w:rsidRDefault="00A72D5D" w:rsidP="004C0F40">
      <w:pPr>
        <w:pStyle w:val="ListParagraph"/>
        <w:numPr>
          <w:ilvl w:val="0"/>
          <w:numId w:val="14"/>
        </w:numPr>
        <w:spacing w:line="360" w:lineRule="auto"/>
        <w:jc w:val="both"/>
        <w:rPr>
          <w:rFonts w:ascii="Century" w:hAnsi="Century"/>
          <w:sz w:val="24"/>
          <w:szCs w:val="24"/>
        </w:rPr>
      </w:pPr>
      <w:r>
        <w:rPr>
          <w:rFonts w:ascii="Century" w:hAnsi="Century"/>
          <w:sz w:val="24"/>
          <w:szCs w:val="24"/>
        </w:rPr>
        <w:t xml:space="preserve">To create clusters around selected locations based on information obtained from Foursquare API. </w:t>
      </w:r>
    </w:p>
    <w:p w14:paraId="7B98334F" w14:textId="6968CA70" w:rsidR="004273E8" w:rsidRDefault="000B5A1C" w:rsidP="001816E3">
      <w:pPr>
        <w:spacing w:line="360" w:lineRule="auto"/>
        <w:jc w:val="both"/>
        <w:rPr>
          <w:rFonts w:ascii="Century" w:hAnsi="Century"/>
          <w:b/>
          <w:bCs/>
          <w:sz w:val="24"/>
          <w:szCs w:val="24"/>
        </w:rPr>
      </w:pPr>
      <w:r>
        <w:rPr>
          <w:rFonts w:ascii="Century" w:hAnsi="Century"/>
          <w:b/>
          <w:bCs/>
          <w:sz w:val="24"/>
          <w:szCs w:val="24"/>
        </w:rPr>
        <w:t xml:space="preserve">3.2 </w:t>
      </w:r>
      <w:r w:rsidR="004273E8">
        <w:rPr>
          <w:rFonts w:ascii="Century" w:hAnsi="Century"/>
          <w:b/>
          <w:bCs/>
          <w:sz w:val="24"/>
          <w:szCs w:val="24"/>
        </w:rPr>
        <w:t>Location mapping using Folium</w:t>
      </w:r>
    </w:p>
    <w:p w14:paraId="7E67E5F7" w14:textId="756887FD" w:rsidR="001816E3" w:rsidRDefault="001816E3" w:rsidP="001816E3">
      <w:pPr>
        <w:spacing w:line="360" w:lineRule="auto"/>
        <w:jc w:val="both"/>
        <w:rPr>
          <w:rFonts w:ascii="Century" w:hAnsi="Century"/>
          <w:sz w:val="24"/>
          <w:szCs w:val="24"/>
        </w:rPr>
      </w:pPr>
      <w:r>
        <w:rPr>
          <w:rFonts w:ascii="Century" w:hAnsi="Century"/>
          <w:sz w:val="24"/>
          <w:szCs w:val="24"/>
        </w:rPr>
        <w:t>City university New York has 25 campuses scatter about the 5 boroughs of New York City. The New York University has 2 campus and Columbia University has one campus</w:t>
      </w:r>
      <w:r w:rsidR="004273E8">
        <w:rPr>
          <w:rFonts w:ascii="Century" w:hAnsi="Century"/>
          <w:sz w:val="24"/>
          <w:szCs w:val="24"/>
        </w:rPr>
        <w:t xml:space="preserve">, bring the </w:t>
      </w:r>
      <w:r>
        <w:rPr>
          <w:rFonts w:ascii="Century" w:hAnsi="Century"/>
          <w:sz w:val="24"/>
          <w:szCs w:val="24"/>
        </w:rPr>
        <w:t>total number of campus is 28. The location address of the different campus was obtained from online source and their coordinates gotten through google geolocator</w:t>
      </w:r>
      <w:r w:rsidR="00A72D5D">
        <w:rPr>
          <w:rFonts w:ascii="Century" w:hAnsi="Century"/>
          <w:sz w:val="24"/>
          <w:szCs w:val="24"/>
        </w:rPr>
        <w:t xml:space="preserve">, and were </w:t>
      </w:r>
      <w:r w:rsidR="004273E8">
        <w:rPr>
          <w:rFonts w:ascii="Century" w:hAnsi="Century"/>
          <w:sz w:val="24"/>
          <w:szCs w:val="24"/>
        </w:rPr>
        <w:t xml:space="preserve">mapped using python Folium. </w:t>
      </w:r>
    </w:p>
    <w:p w14:paraId="740C75AF" w14:textId="4232E894" w:rsidR="009935BB" w:rsidRDefault="000B5A1C" w:rsidP="001816E3">
      <w:pPr>
        <w:spacing w:line="360" w:lineRule="auto"/>
        <w:jc w:val="both"/>
        <w:rPr>
          <w:rFonts w:ascii="Century" w:hAnsi="Century"/>
          <w:b/>
          <w:bCs/>
          <w:sz w:val="24"/>
          <w:szCs w:val="24"/>
        </w:rPr>
      </w:pPr>
      <w:r>
        <w:rPr>
          <w:rFonts w:ascii="Century" w:hAnsi="Century"/>
          <w:b/>
          <w:bCs/>
          <w:sz w:val="24"/>
          <w:szCs w:val="24"/>
        </w:rPr>
        <w:t xml:space="preserve">3.3 </w:t>
      </w:r>
      <w:r w:rsidR="009935BB" w:rsidRPr="009935BB">
        <w:rPr>
          <w:rFonts w:ascii="Century" w:hAnsi="Century"/>
          <w:b/>
          <w:bCs/>
          <w:sz w:val="24"/>
          <w:szCs w:val="24"/>
        </w:rPr>
        <w:t>The neighborhood of Manhattan</w:t>
      </w:r>
    </w:p>
    <w:p w14:paraId="57EFF6D5" w14:textId="61D3AAA5" w:rsidR="009935BB" w:rsidRDefault="009935BB" w:rsidP="001816E3">
      <w:pPr>
        <w:spacing w:line="360" w:lineRule="auto"/>
        <w:jc w:val="both"/>
        <w:rPr>
          <w:rFonts w:ascii="Century" w:hAnsi="Century"/>
          <w:sz w:val="24"/>
          <w:szCs w:val="24"/>
        </w:rPr>
      </w:pPr>
      <w:r>
        <w:rPr>
          <w:rFonts w:ascii="Century" w:hAnsi="Century"/>
          <w:sz w:val="24"/>
          <w:szCs w:val="24"/>
        </w:rPr>
        <w:t>The three universities all have their main campus in Manhattan borough New York, and it is expedient to map the neighborhood of Manhattan in relation to the university’s locations.  A Jason file that contains location information of entire New York State was used for this purpose</w:t>
      </w:r>
      <w:r w:rsidR="004273E8">
        <w:rPr>
          <w:rFonts w:ascii="Century" w:hAnsi="Century"/>
          <w:sz w:val="24"/>
          <w:szCs w:val="24"/>
        </w:rPr>
        <w:t xml:space="preserve">, from which the </w:t>
      </w:r>
      <w:r w:rsidR="0007660C">
        <w:rPr>
          <w:rFonts w:ascii="Century" w:hAnsi="Century"/>
          <w:sz w:val="24"/>
          <w:szCs w:val="24"/>
        </w:rPr>
        <w:t>venue information about the neighborhood of Manhattan</w:t>
      </w:r>
      <w:r w:rsidR="004273E8">
        <w:rPr>
          <w:rFonts w:ascii="Century" w:hAnsi="Century"/>
          <w:sz w:val="24"/>
          <w:szCs w:val="24"/>
        </w:rPr>
        <w:t xml:space="preserve"> was extracted</w:t>
      </w:r>
      <w:r w:rsidR="0007660C">
        <w:rPr>
          <w:rFonts w:ascii="Century" w:hAnsi="Century"/>
          <w:sz w:val="24"/>
          <w:szCs w:val="24"/>
        </w:rPr>
        <w:t xml:space="preserve">. </w:t>
      </w:r>
    </w:p>
    <w:p w14:paraId="53DA26B3" w14:textId="4B75E1A1" w:rsidR="0007660C" w:rsidRDefault="000B5A1C" w:rsidP="001816E3">
      <w:pPr>
        <w:spacing w:line="360" w:lineRule="auto"/>
        <w:jc w:val="both"/>
        <w:rPr>
          <w:rFonts w:ascii="Century" w:hAnsi="Century"/>
          <w:b/>
          <w:bCs/>
          <w:sz w:val="24"/>
          <w:szCs w:val="24"/>
        </w:rPr>
      </w:pPr>
      <w:r>
        <w:rPr>
          <w:rFonts w:ascii="Century" w:hAnsi="Century"/>
          <w:b/>
          <w:bCs/>
          <w:sz w:val="24"/>
          <w:szCs w:val="24"/>
        </w:rPr>
        <w:t xml:space="preserve">3.4 </w:t>
      </w:r>
      <w:r w:rsidR="004273E8">
        <w:rPr>
          <w:rFonts w:ascii="Century" w:hAnsi="Century"/>
          <w:b/>
          <w:bCs/>
          <w:sz w:val="24"/>
          <w:szCs w:val="24"/>
        </w:rPr>
        <w:t xml:space="preserve">Exploring neighborhood of the </w:t>
      </w:r>
      <w:r w:rsidR="005C1F9A">
        <w:rPr>
          <w:rFonts w:ascii="Century" w:hAnsi="Century"/>
          <w:b/>
          <w:bCs/>
          <w:sz w:val="24"/>
          <w:szCs w:val="24"/>
        </w:rPr>
        <w:t>Universities</w:t>
      </w:r>
      <w:r w:rsidR="004273E8">
        <w:rPr>
          <w:rFonts w:ascii="Century" w:hAnsi="Century"/>
          <w:b/>
          <w:bCs/>
          <w:sz w:val="24"/>
          <w:szCs w:val="24"/>
        </w:rPr>
        <w:t xml:space="preserve"> </w:t>
      </w:r>
    </w:p>
    <w:p w14:paraId="5D56A503" w14:textId="29D02E17" w:rsidR="0007660C" w:rsidRDefault="0007660C" w:rsidP="00397FF2">
      <w:pPr>
        <w:spacing w:line="360" w:lineRule="auto"/>
        <w:jc w:val="both"/>
        <w:rPr>
          <w:rFonts w:ascii="Century" w:hAnsi="Century"/>
          <w:sz w:val="24"/>
          <w:szCs w:val="24"/>
        </w:rPr>
      </w:pPr>
      <w:r>
        <w:rPr>
          <w:rFonts w:ascii="Century" w:hAnsi="Century"/>
          <w:sz w:val="24"/>
          <w:szCs w:val="24"/>
        </w:rPr>
        <w:t xml:space="preserve">The New York university is located in Greenwich town and locations around this area was explore and cluster of similar features was created. This required using one-hot encoding to create dummy and to K-cluster to create clusters. </w:t>
      </w:r>
    </w:p>
    <w:p w14:paraId="3284F156" w14:textId="416C8A1F" w:rsidR="004273E8" w:rsidRDefault="000B5A1C" w:rsidP="00397FF2">
      <w:pPr>
        <w:spacing w:line="360" w:lineRule="auto"/>
        <w:jc w:val="both"/>
        <w:rPr>
          <w:rFonts w:ascii="Century" w:hAnsi="Century"/>
          <w:b/>
          <w:bCs/>
          <w:sz w:val="24"/>
          <w:szCs w:val="24"/>
        </w:rPr>
      </w:pPr>
      <w:r>
        <w:rPr>
          <w:rFonts w:ascii="Century" w:hAnsi="Century"/>
          <w:b/>
          <w:bCs/>
          <w:sz w:val="24"/>
          <w:szCs w:val="24"/>
        </w:rPr>
        <w:t xml:space="preserve">3.5 </w:t>
      </w:r>
      <w:r w:rsidR="004273E8" w:rsidRPr="004273E8">
        <w:rPr>
          <w:rFonts w:ascii="Century" w:hAnsi="Century"/>
          <w:b/>
          <w:bCs/>
          <w:sz w:val="24"/>
          <w:szCs w:val="24"/>
        </w:rPr>
        <w:t>Population and income information of New York</w:t>
      </w:r>
    </w:p>
    <w:p w14:paraId="6C9E999A" w14:textId="369B48FE" w:rsidR="004273E8" w:rsidRPr="004273E8" w:rsidRDefault="004273E8" w:rsidP="00397FF2">
      <w:pPr>
        <w:spacing w:line="360" w:lineRule="auto"/>
        <w:jc w:val="both"/>
        <w:rPr>
          <w:rFonts w:ascii="Century" w:hAnsi="Century"/>
          <w:sz w:val="24"/>
          <w:szCs w:val="24"/>
        </w:rPr>
      </w:pPr>
      <w:r>
        <w:rPr>
          <w:rFonts w:ascii="Century" w:hAnsi="Century"/>
          <w:sz w:val="24"/>
          <w:szCs w:val="24"/>
        </w:rPr>
        <w:t xml:space="preserve">An excel file containing population and income information for New York was obtained from Kaggle and used for this purpose.  </w:t>
      </w:r>
    </w:p>
    <w:p w14:paraId="0898A684" w14:textId="64DA8D5B" w:rsidR="00441382" w:rsidRPr="0007660C" w:rsidRDefault="000B5A1C" w:rsidP="00397FF2">
      <w:pPr>
        <w:spacing w:line="360" w:lineRule="auto"/>
        <w:jc w:val="both"/>
        <w:rPr>
          <w:rFonts w:ascii="Century" w:hAnsi="Century"/>
          <w:sz w:val="24"/>
          <w:szCs w:val="24"/>
        </w:rPr>
      </w:pPr>
      <w:r>
        <w:rPr>
          <w:rFonts w:ascii="Century" w:hAnsi="Century"/>
          <w:b/>
          <w:bCs/>
          <w:sz w:val="24"/>
          <w:szCs w:val="24"/>
        </w:rPr>
        <w:t xml:space="preserve">4.0 </w:t>
      </w:r>
      <w:r w:rsidR="00441382" w:rsidRPr="002D6CDC">
        <w:rPr>
          <w:rFonts w:ascii="Century" w:hAnsi="Century"/>
          <w:b/>
          <w:bCs/>
          <w:sz w:val="24"/>
          <w:szCs w:val="24"/>
        </w:rPr>
        <w:t>Result</w:t>
      </w:r>
      <w:r>
        <w:rPr>
          <w:rFonts w:ascii="Century" w:hAnsi="Century"/>
          <w:b/>
          <w:bCs/>
          <w:sz w:val="24"/>
          <w:szCs w:val="24"/>
        </w:rPr>
        <w:t xml:space="preserve"> and Discussion</w:t>
      </w:r>
    </w:p>
    <w:p w14:paraId="6DB7A6FB" w14:textId="0F4AF408" w:rsidR="003C7B95" w:rsidRDefault="000B5A1C" w:rsidP="00397FF2">
      <w:pPr>
        <w:spacing w:line="360" w:lineRule="auto"/>
        <w:jc w:val="both"/>
        <w:rPr>
          <w:rFonts w:ascii="Century" w:hAnsi="Century"/>
          <w:b/>
          <w:bCs/>
          <w:sz w:val="24"/>
          <w:szCs w:val="24"/>
        </w:rPr>
      </w:pPr>
      <w:r>
        <w:rPr>
          <w:rFonts w:ascii="Century" w:hAnsi="Century"/>
          <w:b/>
          <w:bCs/>
          <w:sz w:val="24"/>
          <w:szCs w:val="24"/>
        </w:rPr>
        <w:lastRenderedPageBreak/>
        <w:t xml:space="preserve">4.1 </w:t>
      </w:r>
      <w:r w:rsidR="00856DFC">
        <w:rPr>
          <w:rFonts w:ascii="Century" w:hAnsi="Century"/>
          <w:b/>
          <w:bCs/>
          <w:sz w:val="24"/>
          <w:szCs w:val="24"/>
        </w:rPr>
        <w:t>Neighborhood information</w:t>
      </w:r>
    </w:p>
    <w:p w14:paraId="11FF8EBA" w14:textId="32364623" w:rsidR="0010340E" w:rsidRDefault="00B641D4" w:rsidP="00397FF2">
      <w:pPr>
        <w:spacing w:line="360" w:lineRule="auto"/>
        <w:jc w:val="both"/>
        <w:rPr>
          <w:rFonts w:ascii="Century" w:hAnsi="Century"/>
          <w:sz w:val="24"/>
          <w:szCs w:val="24"/>
        </w:rPr>
      </w:pPr>
      <w:r>
        <w:rPr>
          <w:rFonts w:ascii="Century" w:hAnsi="Century"/>
          <w:sz w:val="24"/>
          <w:szCs w:val="24"/>
        </w:rPr>
        <w:t>New York University has a student population of nearly 51000 and is located in the neighborhood of Manhanttan</w:t>
      </w:r>
      <w:r w:rsidR="00892304">
        <w:rPr>
          <w:rFonts w:ascii="Century" w:hAnsi="Century"/>
          <w:sz w:val="24"/>
          <w:szCs w:val="24"/>
        </w:rPr>
        <w:t xml:space="preserve"> away from city university and Columbia university</w:t>
      </w:r>
      <w:r>
        <w:rPr>
          <w:rFonts w:ascii="Century" w:hAnsi="Century"/>
          <w:sz w:val="24"/>
          <w:szCs w:val="24"/>
        </w:rPr>
        <w:t xml:space="preserve">. </w:t>
      </w:r>
      <w:r w:rsidR="00892304">
        <w:rPr>
          <w:rFonts w:ascii="Century" w:hAnsi="Century"/>
          <w:sz w:val="24"/>
          <w:szCs w:val="24"/>
        </w:rPr>
        <w:t>T</w:t>
      </w:r>
      <w:r w:rsidR="00856DFC">
        <w:rPr>
          <w:rFonts w:ascii="Century" w:hAnsi="Century"/>
          <w:sz w:val="24"/>
          <w:szCs w:val="24"/>
        </w:rPr>
        <w:t xml:space="preserve">he main campus of </w:t>
      </w:r>
      <w:r w:rsidR="00892304">
        <w:rPr>
          <w:rFonts w:ascii="Century" w:hAnsi="Century"/>
          <w:sz w:val="24"/>
          <w:szCs w:val="24"/>
        </w:rPr>
        <w:t>C</w:t>
      </w:r>
      <w:r w:rsidR="00856DFC">
        <w:rPr>
          <w:rFonts w:ascii="Century" w:hAnsi="Century"/>
          <w:sz w:val="24"/>
          <w:szCs w:val="24"/>
        </w:rPr>
        <w:t xml:space="preserve">ity and Columbia universities are located at close proximity to each other.  </w:t>
      </w:r>
      <w:r w:rsidR="0010340E">
        <w:rPr>
          <w:rFonts w:ascii="Century" w:hAnsi="Century"/>
          <w:sz w:val="24"/>
          <w:szCs w:val="24"/>
        </w:rPr>
        <w:t xml:space="preserve">The City University </w:t>
      </w:r>
      <w:r>
        <w:rPr>
          <w:rFonts w:ascii="Century" w:hAnsi="Century"/>
          <w:sz w:val="24"/>
          <w:szCs w:val="24"/>
        </w:rPr>
        <w:t>has 25</w:t>
      </w:r>
      <w:r w:rsidR="0010340E">
        <w:rPr>
          <w:rFonts w:ascii="Century" w:hAnsi="Century"/>
          <w:sz w:val="24"/>
          <w:szCs w:val="24"/>
        </w:rPr>
        <w:t xml:space="preserve"> campuses </w:t>
      </w:r>
      <w:r>
        <w:rPr>
          <w:rFonts w:ascii="Century" w:hAnsi="Century"/>
          <w:sz w:val="24"/>
          <w:szCs w:val="24"/>
        </w:rPr>
        <w:t xml:space="preserve">located in the </w:t>
      </w:r>
      <w:r w:rsidR="0010340E">
        <w:rPr>
          <w:rFonts w:ascii="Century" w:hAnsi="Century"/>
          <w:sz w:val="24"/>
          <w:szCs w:val="24"/>
        </w:rPr>
        <w:t>5 boroughs of New York</w:t>
      </w:r>
      <w:r w:rsidR="00892304">
        <w:rPr>
          <w:rFonts w:ascii="Century" w:hAnsi="Century"/>
          <w:sz w:val="24"/>
          <w:szCs w:val="24"/>
        </w:rPr>
        <w:t xml:space="preserve"> – with green location marker (Figure </w:t>
      </w:r>
      <w:r w:rsidR="004B1613">
        <w:rPr>
          <w:rFonts w:ascii="Century" w:hAnsi="Century"/>
          <w:sz w:val="24"/>
          <w:szCs w:val="24"/>
        </w:rPr>
        <w:t>2</w:t>
      </w:r>
      <w:r w:rsidR="00892304">
        <w:rPr>
          <w:rFonts w:ascii="Century" w:hAnsi="Century"/>
          <w:sz w:val="24"/>
          <w:szCs w:val="24"/>
        </w:rPr>
        <w:t xml:space="preserve">). </w:t>
      </w:r>
    </w:p>
    <w:p w14:paraId="7545331D" w14:textId="5FACB885" w:rsidR="00892304" w:rsidRPr="0010340E" w:rsidRDefault="00892304" w:rsidP="00397FF2">
      <w:pPr>
        <w:spacing w:line="360" w:lineRule="auto"/>
        <w:jc w:val="both"/>
        <w:rPr>
          <w:rFonts w:ascii="Century" w:hAnsi="Century"/>
          <w:sz w:val="24"/>
          <w:szCs w:val="24"/>
        </w:rPr>
      </w:pPr>
      <w:r>
        <w:rPr>
          <w:noProof/>
        </w:rPr>
        <w:drawing>
          <wp:inline distT="0" distB="0" distL="0" distR="0" wp14:anchorId="002FAFAB" wp14:editId="45C01EAD">
            <wp:extent cx="5943600" cy="357954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79548"/>
                    </a:xfrm>
                    <a:prstGeom prst="rect">
                      <a:avLst/>
                    </a:prstGeom>
                    <a:noFill/>
                    <a:ln>
                      <a:noFill/>
                    </a:ln>
                  </pic:spPr>
                </pic:pic>
              </a:graphicData>
            </a:graphic>
          </wp:inline>
        </w:drawing>
      </w:r>
    </w:p>
    <w:p w14:paraId="417F06A4" w14:textId="7D09D2E9" w:rsidR="00892304" w:rsidRDefault="00892304" w:rsidP="00892304">
      <w:pPr>
        <w:spacing w:line="360" w:lineRule="auto"/>
        <w:jc w:val="both"/>
        <w:rPr>
          <w:rFonts w:ascii="Century" w:hAnsi="Century"/>
          <w:sz w:val="24"/>
          <w:szCs w:val="24"/>
        </w:rPr>
      </w:pPr>
      <w:r>
        <w:rPr>
          <w:rFonts w:ascii="Century" w:hAnsi="Century"/>
          <w:sz w:val="24"/>
          <w:szCs w:val="24"/>
        </w:rPr>
        <w:t xml:space="preserve">Figure </w:t>
      </w:r>
      <w:r w:rsidR="004B1613">
        <w:rPr>
          <w:rFonts w:ascii="Century" w:hAnsi="Century"/>
          <w:sz w:val="24"/>
          <w:szCs w:val="24"/>
        </w:rPr>
        <w:t>2</w:t>
      </w:r>
      <w:r>
        <w:rPr>
          <w:rFonts w:ascii="Century" w:hAnsi="Century"/>
          <w:sz w:val="24"/>
          <w:szCs w:val="24"/>
        </w:rPr>
        <w:t xml:space="preserve">: The location of the </w:t>
      </w:r>
      <w:proofErr w:type="gramStart"/>
      <w:r>
        <w:rPr>
          <w:rFonts w:ascii="Century" w:hAnsi="Century"/>
          <w:sz w:val="24"/>
          <w:szCs w:val="24"/>
        </w:rPr>
        <w:t>universities</w:t>
      </w:r>
      <w:proofErr w:type="gramEnd"/>
      <w:r w:rsidR="004A474B">
        <w:rPr>
          <w:rFonts w:ascii="Century" w:hAnsi="Century"/>
          <w:sz w:val="24"/>
          <w:szCs w:val="24"/>
        </w:rPr>
        <w:t xml:space="preserve"> campuses</w:t>
      </w:r>
      <w:r>
        <w:rPr>
          <w:rFonts w:ascii="Century" w:hAnsi="Century"/>
          <w:sz w:val="24"/>
          <w:szCs w:val="24"/>
        </w:rPr>
        <w:t xml:space="preserve"> </w:t>
      </w:r>
      <w:r w:rsidR="004A474B">
        <w:rPr>
          <w:rFonts w:ascii="Century" w:hAnsi="Century"/>
          <w:sz w:val="24"/>
          <w:szCs w:val="24"/>
        </w:rPr>
        <w:t>in</w:t>
      </w:r>
      <w:r>
        <w:rPr>
          <w:rFonts w:ascii="Century" w:hAnsi="Century"/>
          <w:sz w:val="24"/>
          <w:szCs w:val="24"/>
        </w:rPr>
        <w:t xml:space="preserve"> the neighborhood of Manhattan</w:t>
      </w:r>
    </w:p>
    <w:p w14:paraId="432331EF" w14:textId="424C8DF9" w:rsidR="005C1F9A" w:rsidRDefault="005C1F9A" w:rsidP="005C1F9A">
      <w:pPr>
        <w:spacing w:line="360" w:lineRule="auto"/>
        <w:jc w:val="both"/>
        <w:rPr>
          <w:rFonts w:ascii="Century" w:hAnsi="Century"/>
          <w:sz w:val="24"/>
          <w:szCs w:val="24"/>
        </w:rPr>
      </w:pPr>
      <w:r>
        <w:rPr>
          <w:rFonts w:ascii="Century" w:hAnsi="Century"/>
          <w:sz w:val="24"/>
          <w:szCs w:val="24"/>
        </w:rPr>
        <w:t>The purple location markers are for the neighborhood of Manhanttan borough</w:t>
      </w:r>
      <w:r w:rsidR="00A72D5D">
        <w:rPr>
          <w:rFonts w:ascii="Century" w:hAnsi="Century"/>
          <w:sz w:val="24"/>
          <w:szCs w:val="24"/>
        </w:rPr>
        <w:t xml:space="preserve"> – selected to reduce the scope of study.</w:t>
      </w:r>
      <w:r>
        <w:rPr>
          <w:rFonts w:ascii="Century" w:hAnsi="Century"/>
          <w:sz w:val="24"/>
          <w:szCs w:val="24"/>
        </w:rPr>
        <w:t xml:space="preserve"> Majority of these campuses</w:t>
      </w:r>
      <w:r w:rsidR="00A72D5D">
        <w:rPr>
          <w:rFonts w:ascii="Century" w:hAnsi="Century"/>
          <w:sz w:val="24"/>
          <w:szCs w:val="24"/>
        </w:rPr>
        <w:t xml:space="preserve"> of city university are</w:t>
      </w:r>
      <w:r>
        <w:rPr>
          <w:rFonts w:ascii="Century" w:hAnsi="Century"/>
          <w:sz w:val="24"/>
          <w:szCs w:val="24"/>
        </w:rPr>
        <w:t xml:space="preserve"> located in Manhanttan borough</w:t>
      </w:r>
      <w:r w:rsidR="00A72D5D">
        <w:rPr>
          <w:rFonts w:ascii="Century" w:hAnsi="Century"/>
          <w:sz w:val="24"/>
          <w:szCs w:val="24"/>
        </w:rPr>
        <w:t xml:space="preserve">, and figure 3 shows higher intensity of neighborhood cluster around the New York University. Next therefore is explore the proximity of existing bookshops </w:t>
      </w:r>
      <w:r w:rsidR="004B1613">
        <w:rPr>
          <w:rFonts w:ascii="Century" w:hAnsi="Century"/>
          <w:sz w:val="24"/>
          <w:szCs w:val="24"/>
        </w:rPr>
        <w:t xml:space="preserve">around these universities. </w:t>
      </w:r>
    </w:p>
    <w:p w14:paraId="5A42519C" w14:textId="79AF7517" w:rsidR="004B1613" w:rsidRPr="004B1613" w:rsidRDefault="000B5A1C" w:rsidP="00397FF2">
      <w:pPr>
        <w:spacing w:line="360" w:lineRule="auto"/>
        <w:jc w:val="both"/>
        <w:rPr>
          <w:rFonts w:ascii="Century" w:hAnsi="Century"/>
          <w:b/>
          <w:bCs/>
          <w:sz w:val="24"/>
          <w:szCs w:val="24"/>
        </w:rPr>
      </w:pPr>
      <w:r>
        <w:rPr>
          <w:rFonts w:ascii="Century" w:hAnsi="Century"/>
          <w:b/>
          <w:bCs/>
          <w:sz w:val="24"/>
          <w:szCs w:val="24"/>
        </w:rPr>
        <w:t xml:space="preserve">4.2 </w:t>
      </w:r>
      <w:r w:rsidR="004B1613" w:rsidRPr="004B1613">
        <w:rPr>
          <w:rFonts w:ascii="Century" w:hAnsi="Century"/>
          <w:b/>
          <w:bCs/>
          <w:sz w:val="24"/>
          <w:szCs w:val="24"/>
        </w:rPr>
        <w:t>The proximity of existing bookshops around</w:t>
      </w:r>
      <w:r w:rsidR="004B1613">
        <w:rPr>
          <w:rFonts w:ascii="Century" w:hAnsi="Century"/>
          <w:b/>
          <w:bCs/>
          <w:sz w:val="24"/>
          <w:szCs w:val="24"/>
        </w:rPr>
        <w:t xml:space="preserve"> the university’s campuses</w:t>
      </w:r>
    </w:p>
    <w:p w14:paraId="427C9C25" w14:textId="2F90D0BD" w:rsidR="00892304" w:rsidRDefault="0037126E" w:rsidP="00397FF2">
      <w:pPr>
        <w:spacing w:line="360" w:lineRule="auto"/>
        <w:jc w:val="both"/>
        <w:rPr>
          <w:rFonts w:ascii="Century" w:hAnsi="Century"/>
          <w:sz w:val="24"/>
          <w:szCs w:val="24"/>
        </w:rPr>
      </w:pPr>
      <w:r>
        <w:rPr>
          <w:rFonts w:ascii="Century" w:hAnsi="Century"/>
          <w:sz w:val="24"/>
          <w:szCs w:val="24"/>
        </w:rPr>
        <w:lastRenderedPageBreak/>
        <w:t xml:space="preserve">Most of the existing bookshops are located downtown and are clustered around the New York University. </w:t>
      </w:r>
      <w:r w:rsidR="004B1613">
        <w:rPr>
          <w:rFonts w:ascii="Century" w:hAnsi="Century"/>
          <w:sz w:val="24"/>
          <w:szCs w:val="24"/>
        </w:rPr>
        <w:t xml:space="preserve">No bookshop is located at 1000-meter distance to the main campus of </w:t>
      </w:r>
      <w:r w:rsidR="00892304">
        <w:rPr>
          <w:rFonts w:ascii="Century" w:hAnsi="Century"/>
          <w:sz w:val="24"/>
          <w:szCs w:val="24"/>
        </w:rPr>
        <w:t xml:space="preserve">both </w:t>
      </w:r>
      <w:r w:rsidR="004B1613">
        <w:rPr>
          <w:rFonts w:ascii="Century" w:hAnsi="Century"/>
          <w:sz w:val="24"/>
          <w:szCs w:val="24"/>
        </w:rPr>
        <w:t>C</w:t>
      </w:r>
      <w:r w:rsidR="00892304">
        <w:rPr>
          <w:rFonts w:ascii="Century" w:hAnsi="Century"/>
          <w:sz w:val="24"/>
          <w:szCs w:val="24"/>
        </w:rPr>
        <w:t xml:space="preserve">ity university </w:t>
      </w:r>
      <w:r w:rsidR="004B1613">
        <w:rPr>
          <w:rFonts w:ascii="Century" w:hAnsi="Century"/>
          <w:sz w:val="24"/>
          <w:szCs w:val="24"/>
        </w:rPr>
        <w:t>and Columbia</w:t>
      </w:r>
      <w:r w:rsidR="00892304">
        <w:rPr>
          <w:rFonts w:ascii="Century" w:hAnsi="Century"/>
          <w:sz w:val="24"/>
          <w:szCs w:val="24"/>
        </w:rPr>
        <w:t xml:space="preserve"> </w:t>
      </w:r>
      <w:r w:rsidR="004B1613">
        <w:rPr>
          <w:rFonts w:ascii="Century" w:hAnsi="Century"/>
          <w:sz w:val="24"/>
          <w:szCs w:val="24"/>
        </w:rPr>
        <w:t>university,</w:t>
      </w:r>
      <w:r w:rsidR="00A72D5D">
        <w:rPr>
          <w:rFonts w:ascii="Century" w:hAnsi="Century"/>
          <w:sz w:val="24"/>
          <w:szCs w:val="24"/>
        </w:rPr>
        <w:t xml:space="preserve"> The closest bookshop to city university main campus is at 2000 meters,</w:t>
      </w:r>
      <w:r w:rsidR="004B1613">
        <w:rPr>
          <w:rFonts w:ascii="Century" w:hAnsi="Century"/>
          <w:sz w:val="24"/>
          <w:szCs w:val="24"/>
        </w:rPr>
        <w:t xml:space="preserve"> and the</w:t>
      </w:r>
      <w:r w:rsidR="00A72D5D">
        <w:rPr>
          <w:rFonts w:ascii="Century" w:hAnsi="Century"/>
          <w:sz w:val="24"/>
          <w:szCs w:val="24"/>
        </w:rPr>
        <w:t xml:space="preserve"> closest bookshop to the Columbia university occurred after the </w:t>
      </w:r>
      <w:r w:rsidR="004B1613">
        <w:rPr>
          <w:rFonts w:ascii="Century" w:hAnsi="Century"/>
          <w:sz w:val="24"/>
          <w:szCs w:val="24"/>
        </w:rPr>
        <w:t>3000-radius</w:t>
      </w:r>
      <w:r w:rsidR="00A72D5D">
        <w:rPr>
          <w:rFonts w:ascii="Century" w:hAnsi="Century"/>
          <w:sz w:val="24"/>
          <w:szCs w:val="24"/>
        </w:rPr>
        <w:t xml:space="preserve"> mark</w:t>
      </w:r>
      <w:r w:rsidR="004A38B4">
        <w:rPr>
          <w:rFonts w:ascii="Century" w:hAnsi="Century"/>
          <w:sz w:val="24"/>
          <w:szCs w:val="24"/>
        </w:rPr>
        <w:t xml:space="preserve"> (Table 1)</w:t>
      </w:r>
      <w:r w:rsidR="004B1613">
        <w:rPr>
          <w:rFonts w:ascii="Century" w:hAnsi="Century"/>
          <w:sz w:val="24"/>
          <w:szCs w:val="24"/>
        </w:rPr>
        <w:t xml:space="preserve">. At a </w:t>
      </w:r>
      <w:proofErr w:type="gramStart"/>
      <w:r w:rsidR="004B1613">
        <w:rPr>
          <w:rFonts w:ascii="Century" w:hAnsi="Century"/>
          <w:sz w:val="24"/>
          <w:szCs w:val="24"/>
        </w:rPr>
        <w:t>1000 meter</w:t>
      </w:r>
      <w:proofErr w:type="gramEnd"/>
      <w:r w:rsidR="004B1613">
        <w:rPr>
          <w:rFonts w:ascii="Century" w:hAnsi="Century"/>
          <w:sz w:val="24"/>
          <w:szCs w:val="24"/>
        </w:rPr>
        <w:t xml:space="preserve"> radius, there exist a total of 6 bookshops around the new York university main campus. The line plot in Figure 3, indicates two sharp steep rising </w:t>
      </w:r>
      <w:proofErr w:type="gramStart"/>
      <w:r w:rsidR="004B1613">
        <w:rPr>
          <w:rFonts w:ascii="Century" w:hAnsi="Century"/>
          <w:sz w:val="24"/>
          <w:szCs w:val="24"/>
        </w:rPr>
        <w:t>slope</w:t>
      </w:r>
      <w:proofErr w:type="gramEnd"/>
      <w:r w:rsidR="004B1613">
        <w:rPr>
          <w:rFonts w:ascii="Century" w:hAnsi="Century"/>
          <w:sz w:val="24"/>
          <w:szCs w:val="24"/>
        </w:rPr>
        <w:t xml:space="preserve"> in the line graph of NYU i.e at a radius of 5000 meters, </w:t>
      </w:r>
      <w:r>
        <w:rPr>
          <w:rFonts w:ascii="Century" w:hAnsi="Century"/>
          <w:sz w:val="24"/>
          <w:szCs w:val="24"/>
        </w:rPr>
        <w:t xml:space="preserve">a count of </w:t>
      </w:r>
      <w:r w:rsidR="004B1613">
        <w:rPr>
          <w:rFonts w:ascii="Century" w:hAnsi="Century"/>
          <w:sz w:val="24"/>
          <w:szCs w:val="24"/>
        </w:rPr>
        <w:t xml:space="preserve">18 different bookshops </w:t>
      </w:r>
      <w:r>
        <w:rPr>
          <w:rFonts w:ascii="Century" w:hAnsi="Century"/>
          <w:sz w:val="24"/>
          <w:szCs w:val="24"/>
        </w:rPr>
        <w:t xml:space="preserve">were observed, and after which a mild gradual slope was observed. This may be attributed to the high cluster of campuses of City University and the neighborhood of Manhanttan (Figure 2). The line plots of CUNY and CU show similar patterns with steady rise after the </w:t>
      </w:r>
      <w:proofErr w:type="gramStart"/>
      <w:r>
        <w:rPr>
          <w:rFonts w:ascii="Century" w:hAnsi="Century"/>
          <w:sz w:val="24"/>
          <w:szCs w:val="24"/>
        </w:rPr>
        <w:t>5000 meter</w:t>
      </w:r>
      <w:proofErr w:type="gramEnd"/>
      <w:r>
        <w:rPr>
          <w:rFonts w:ascii="Century" w:hAnsi="Century"/>
          <w:sz w:val="24"/>
          <w:szCs w:val="24"/>
        </w:rPr>
        <w:t xml:space="preserve"> radius.  </w:t>
      </w:r>
    </w:p>
    <w:p w14:paraId="0CE33A6E" w14:textId="40D83BD8" w:rsidR="00A468A3" w:rsidRPr="003C7B95" w:rsidRDefault="00A468A3" w:rsidP="00397FF2">
      <w:pPr>
        <w:spacing w:line="360" w:lineRule="auto"/>
        <w:jc w:val="both"/>
        <w:rPr>
          <w:rFonts w:ascii="Century" w:hAnsi="Century"/>
          <w:sz w:val="24"/>
          <w:szCs w:val="24"/>
        </w:rPr>
      </w:pPr>
      <w:r w:rsidRPr="003C7B95">
        <w:rPr>
          <w:rFonts w:ascii="Century" w:hAnsi="Century"/>
          <w:sz w:val="24"/>
          <w:szCs w:val="24"/>
        </w:rPr>
        <w:t xml:space="preserve">Table 1: No of Bookshops in relation to distance from </w:t>
      </w:r>
    </w:p>
    <w:tbl>
      <w:tblPr>
        <w:tblStyle w:val="PlainTable2"/>
        <w:tblW w:w="0" w:type="auto"/>
        <w:tblLook w:val="04A0" w:firstRow="1" w:lastRow="0" w:firstColumn="1" w:lastColumn="0" w:noHBand="0" w:noVBand="1"/>
      </w:tblPr>
      <w:tblGrid>
        <w:gridCol w:w="625"/>
        <w:gridCol w:w="4140"/>
        <w:gridCol w:w="4585"/>
      </w:tblGrid>
      <w:tr w:rsidR="003D0A32" w:rsidRPr="003C7B95" w14:paraId="0666F82A" w14:textId="77777777" w:rsidTr="00296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59855D7" w14:textId="4D4272A1" w:rsidR="003D0A32" w:rsidRPr="003C7B95" w:rsidRDefault="00252485" w:rsidP="00397FF2">
            <w:pPr>
              <w:spacing w:line="360" w:lineRule="auto"/>
              <w:jc w:val="both"/>
              <w:rPr>
                <w:rFonts w:ascii="Century" w:hAnsi="Century"/>
                <w:sz w:val="24"/>
                <w:szCs w:val="24"/>
              </w:rPr>
            </w:pPr>
            <w:r w:rsidRPr="003C7B95">
              <w:rPr>
                <w:rFonts w:ascii="Century" w:hAnsi="Century"/>
                <w:sz w:val="24"/>
                <w:szCs w:val="24"/>
              </w:rPr>
              <w:t>S</w:t>
            </w:r>
            <w:r w:rsidR="003D0A32" w:rsidRPr="003C7B95">
              <w:rPr>
                <w:rFonts w:ascii="Century" w:hAnsi="Century"/>
                <w:sz w:val="24"/>
                <w:szCs w:val="24"/>
              </w:rPr>
              <w:t>/n</w:t>
            </w:r>
          </w:p>
        </w:tc>
        <w:tc>
          <w:tcPr>
            <w:tcW w:w="4140" w:type="dxa"/>
          </w:tcPr>
          <w:p w14:paraId="1021CFCE" w14:textId="6D6B1663" w:rsidR="003D0A32" w:rsidRPr="003C7B95" w:rsidRDefault="00252485" w:rsidP="00397FF2">
            <w:pPr>
              <w:spacing w:line="360" w:lineRule="auto"/>
              <w:jc w:val="both"/>
              <w:cnfStyle w:val="100000000000" w:firstRow="1"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Radius</w:t>
            </w:r>
          </w:p>
        </w:tc>
        <w:tc>
          <w:tcPr>
            <w:tcW w:w="4585" w:type="dxa"/>
          </w:tcPr>
          <w:p w14:paraId="7C2DDC3D" w14:textId="49478D08" w:rsidR="003D0A32" w:rsidRPr="003C7B95" w:rsidRDefault="00252485" w:rsidP="00397FF2">
            <w:pPr>
              <w:spacing w:line="360" w:lineRule="auto"/>
              <w:jc w:val="both"/>
              <w:cnfStyle w:val="100000000000" w:firstRow="1"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 xml:space="preserve">No of </w:t>
            </w:r>
            <w:r w:rsidR="003C7B95" w:rsidRPr="003C7B95">
              <w:rPr>
                <w:rFonts w:ascii="Century" w:hAnsi="Century"/>
                <w:sz w:val="24"/>
                <w:szCs w:val="24"/>
              </w:rPr>
              <w:t>B</w:t>
            </w:r>
            <w:r w:rsidRPr="003C7B95">
              <w:rPr>
                <w:rFonts w:ascii="Century" w:hAnsi="Century"/>
                <w:sz w:val="24"/>
                <w:szCs w:val="24"/>
              </w:rPr>
              <w:t>ookshops</w:t>
            </w:r>
          </w:p>
        </w:tc>
      </w:tr>
      <w:tr w:rsidR="0007660C" w:rsidRPr="003C7B95" w14:paraId="0038D494" w14:textId="77777777" w:rsidTr="00296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5D646C3" w14:textId="77777777" w:rsidR="0007660C" w:rsidRDefault="0007660C" w:rsidP="00397FF2">
            <w:pPr>
              <w:spacing w:line="360" w:lineRule="auto"/>
              <w:jc w:val="both"/>
              <w:rPr>
                <w:rFonts w:ascii="Century" w:hAnsi="Century"/>
                <w:sz w:val="24"/>
                <w:szCs w:val="24"/>
              </w:rPr>
            </w:pPr>
          </w:p>
        </w:tc>
        <w:tc>
          <w:tcPr>
            <w:tcW w:w="4140" w:type="dxa"/>
          </w:tcPr>
          <w:p w14:paraId="38659CC7" w14:textId="1F3FDE33" w:rsidR="0007660C" w:rsidRDefault="0007660C" w:rsidP="00397FF2">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New York University</w:t>
            </w:r>
          </w:p>
        </w:tc>
        <w:tc>
          <w:tcPr>
            <w:tcW w:w="4585" w:type="dxa"/>
          </w:tcPr>
          <w:p w14:paraId="2D3C5FED" w14:textId="77777777" w:rsidR="0007660C" w:rsidRDefault="0007660C" w:rsidP="00397FF2">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p>
        </w:tc>
      </w:tr>
      <w:tr w:rsidR="003F7C57" w:rsidRPr="003C7B95" w14:paraId="0B84C10E" w14:textId="77777777" w:rsidTr="002960D8">
        <w:tc>
          <w:tcPr>
            <w:cnfStyle w:val="001000000000" w:firstRow="0" w:lastRow="0" w:firstColumn="1" w:lastColumn="0" w:oddVBand="0" w:evenVBand="0" w:oddHBand="0" w:evenHBand="0" w:firstRowFirstColumn="0" w:firstRowLastColumn="0" w:lastRowFirstColumn="0" w:lastRowLastColumn="0"/>
            <w:tcW w:w="625" w:type="dxa"/>
          </w:tcPr>
          <w:p w14:paraId="52E866BE" w14:textId="7EEEF3AC" w:rsidR="003F7C57" w:rsidRPr="003C7B95" w:rsidRDefault="003F7C57" w:rsidP="00397FF2">
            <w:pPr>
              <w:spacing w:line="360" w:lineRule="auto"/>
              <w:jc w:val="both"/>
              <w:rPr>
                <w:rFonts w:ascii="Century" w:hAnsi="Century"/>
                <w:sz w:val="24"/>
                <w:szCs w:val="24"/>
              </w:rPr>
            </w:pPr>
            <w:r>
              <w:rPr>
                <w:rFonts w:ascii="Century" w:hAnsi="Century"/>
                <w:sz w:val="24"/>
                <w:szCs w:val="24"/>
              </w:rPr>
              <w:t>1</w:t>
            </w:r>
          </w:p>
        </w:tc>
        <w:tc>
          <w:tcPr>
            <w:tcW w:w="4140" w:type="dxa"/>
          </w:tcPr>
          <w:p w14:paraId="38BA6536" w14:textId="73A62BFC" w:rsidR="003F7C57" w:rsidRPr="003C7B95" w:rsidRDefault="003F7C57" w:rsidP="00397FF2">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Pr>
                <w:rFonts w:ascii="Century" w:hAnsi="Century"/>
                <w:sz w:val="24"/>
                <w:szCs w:val="24"/>
              </w:rPr>
              <w:t>20000</w:t>
            </w:r>
          </w:p>
        </w:tc>
        <w:tc>
          <w:tcPr>
            <w:tcW w:w="4585" w:type="dxa"/>
          </w:tcPr>
          <w:p w14:paraId="61C98874" w14:textId="3C90202E" w:rsidR="003F7C57" w:rsidRPr="003C7B95" w:rsidRDefault="003F7C57" w:rsidP="00397FF2">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Pr>
                <w:rFonts w:ascii="Century" w:hAnsi="Century"/>
                <w:sz w:val="24"/>
                <w:szCs w:val="24"/>
              </w:rPr>
              <w:t>23</w:t>
            </w:r>
          </w:p>
        </w:tc>
      </w:tr>
      <w:tr w:rsidR="003D0A32" w:rsidRPr="003C7B95" w14:paraId="673E5970" w14:textId="77777777" w:rsidTr="00296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74B1B3B" w14:textId="1B6B1641" w:rsidR="003D0A32" w:rsidRPr="003C7B95" w:rsidRDefault="003F7C57" w:rsidP="00397FF2">
            <w:pPr>
              <w:spacing w:line="360" w:lineRule="auto"/>
              <w:jc w:val="both"/>
              <w:rPr>
                <w:rFonts w:ascii="Century" w:hAnsi="Century"/>
                <w:sz w:val="24"/>
                <w:szCs w:val="24"/>
              </w:rPr>
            </w:pPr>
            <w:r>
              <w:rPr>
                <w:rFonts w:ascii="Century" w:hAnsi="Century"/>
                <w:sz w:val="24"/>
                <w:szCs w:val="24"/>
              </w:rPr>
              <w:t>2</w:t>
            </w:r>
          </w:p>
        </w:tc>
        <w:tc>
          <w:tcPr>
            <w:tcW w:w="4140" w:type="dxa"/>
          </w:tcPr>
          <w:p w14:paraId="57607435" w14:textId="22174935" w:rsidR="003D0A32" w:rsidRPr="003C7B95" w:rsidRDefault="00252485" w:rsidP="00397FF2">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7000</w:t>
            </w:r>
          </w:p>
        </w:tc>
        <w:tc>
          <w:tcPr>
            <w:tcW w:w="4585" w:type="dxa"/>
          </w:tcPr>
          <w:p w14:paraId="2A5703ED" w14:textId="764CD694" w:rsidR="003D0A32" w:rsidRPr="003C7B95" w:rsidRDefault="00252485" w:rsidP="00397FF2">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18</w:t>
            </w:r>
          </w:p>
        </w:tc>
      </w:tr>
      <w:tr w:rsidR="003D0A32" w:rsidRPr="003C7B95" w14:paraId="20C99637" w14:textId="77777777" w:rsidTr="002960D8">
        <w:tc>
          <w:tcPr>
            <w:cnfStyle w:val="001000000000" w:firstRow="0" w:lastRow="0" w:firstColumn="1" w:lastColumn="0" w:oddVBand="0" w:evenVBand="0" w:oddHBand="0" w:evenHBand="0" w:firstRowFirstColumn="0" w:firstRowLastColumn="0" w:lastRowFirstColumn="0" w:lastRowLastColumn="0"/>
            <w:tcW w:w="625" w:type="dxa"/>
          </w:tcPr>
          <w:p w14:paraId="5DF9FC52" w14:textId="4871E9F7" w:rsidR="003D0A32" w:rsidRPr="003C7B95" w:rsidRDefault="003F7C57" w:rsidP="00397FF2">
            <w:pPr>
              <w:spacing w:line="360" w:lineRule="auto"/>
              <w:jc w:val="both"/>
              <w:rPr>
                <w:rFonts w:ascii="Century" w:hAnsi="Century"/>
                <w:sz w:val="24"/>
                <w:szCs w:val="24"/>
              </w:rPr>
            </w:pPr>
            <w:r>
              <w:rPr>
                <w:rFonts w:ascii="Century" w:hAnsi="Century"/>
                <w:sz w:val="24"/>
                <w:szCs w:val="24"/>
              </w:rPr>
              <w:t>3</w:t>
            </w:r>
          </w:p>
        </w:tc>
        <w:tc>
          <w:tcPr>
            <w:tcW w:w="4140" w:type="dxa"/>
          </w:tcPr>
          <w:p w14:paraId="5A51BF70" w14:textId="46DFE895" w:rsidR="003D0A32" w:rsidRPr="003C7B95" w:rsidRDefault="00252485" w:rsidP="00397FF2">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5000</w:t>
            </w:r>
          </w:p>
        </w:tc>
        <w:tc>
          <w:tcPr>
            <w:tcW w:w="4585" w:type="dxa"/>
          </w:tcPr>
          <w:p w14:paraId="0D2A09E0" w14:textId="3A1BAF85" w:rsidR="003D0A32" w:rsidRPr="003C7B95" w:rsidRDefault="00252485" w:rsidP="00397FF2">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17</w:t>
            </w:r>
          </w:p>
        </w:tc>
      </w:tr>
      <w:tr w:rsidR="003D0A32" w:rsidRPr="003C7B95" w14:paraId="59451F4C" w14:textId="77777777" w:rsidTr="00296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0948C87" w14:textId="3551E367" w:rsidR="003D0A32" w:rsidRPr="003C7B95" w:rsidRDefault="003F7C57" w:rsidP="00397FF2">
            <w:pPr>
              <w:spacing w:line="360" w:lineRule="auto"/>
              <w:jc w:val="both"/>
              <w:rPr>
                <w:rFonts w:ascii="Century" w:hAnsi="Century"/>
                <w:sz w:val="24"/>
                <w:szCs w:val="24"/>
              </w:rPr>
            </w:pPr>
            <w:r>
              <w:rPr>
                <w:rFonts w:ascii="Century" w:hAnsi="Century"/>
                <w:sz w:val="24"/>
                <w:szCs w:val="24"/>
              </w:rPr>
              <w:t>4</w:t>
            </w:r>
          </w:p>
        </w:tc>
        <w:tc>
          <w:tcPr>
            <w:tcW w:w="4140" w:type="dxa"/>
          </w:tcPr>
          <w:p w14:paraId="0DDFFB00" w14:textId="67B16650" w:rsidR="003D0A32" w:rsidRPr="003C7B95" w:rsidRDefault="00252485" w:rsidP="00397FF2">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3000</w:t>
            </w:r>
          </w:p>
        </w:tc>
        <w:tc>
          <w:tcPr>
            <w:tcW w:w="4585" w:type="dxa"/>
          </w:tcPr>
          <w:p w14:paraId="64ACEE76" w14:textId="223F44AF" w:rsidR="003D0A32" w:rsidRPr="003C7B95" w:rsidRDefault="00252485" w:rsidP="00397FF2">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10</w:t>
            </w:r>
          </w:p>
        </w:tc>
      </w:tr>
      <w:tr w:rsidR="003D0A32" w:rsidRPr="003C7B95" w14:paraId="309108FB" w14:textId="77777777" w:rsidTr="002960D8">
        <w:tc>
          <w:tcPr>
            <w:cnfStyle w:val="001000000000" w:firstRow="0" w:lastRow="0" w:firstColumn="1" w:lastColumn="0" w:oddVBand="0" w:evenVBand="0" w:oddHBand="0" w:evenHBand="0" w:firstRowFirstColumn="0" w:firstRowLastColumn="0" w:lastRowFirstColumn="0" w:lastRowLastColumn="0"/>
            <w:tcW w:w="625" w:type="dxa"/>
          </w:tcPr>
          <w:p w14:paraId="4BCE9F2B" w14:textId="51CB670D" w:rsidR="003D0A32" w:rsidRPr="003C7B95" w:rsidRDefault="003F7C57" w:rsidP="00397FF2">
            <w:pPr>
              <w:spacing w:line="360" w:lineRule="auto"/>
              <w:jc w:val="both"/>
              <w:rPr>
                <w:rFonts w:ascii="Century" w:hAnsi="Century"/>
                <w:sz w:val="24"/>
                <w:szCs w:val="24"/>
              </w:rPr>
            </w:pPr>
            <w:r>
              <w:rPr>
                <w:rFonts w:ascii="Century" w:hAnsi="Century"/>
                <w:sz w:val="24"/>
                <w:szCs w:val="24"/>
              </w:rPr>
              <w:t>5</w:t>
            </w:r>
          </w:p>
        </w:tc>
        <w:tc>
          <w:tcPr>
            <w:tcW w:w="4140" w:type="dxa"/>
          </w:tcPr>
          <w:p w14:paraId="50BD186D" w14:textId="7B0C8CA3" w:rsidR="003D0A32" w:rsidRPr="003C7B95" w:rsidRDefault="00252485" w:rsidP="00397FF2">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1000</w:t>
            </w:r>
          </w:p>
        </w:tc>
        <w:tc>
          <w:tcPr>
            <w:tcW w:w="4585" w:type="dxa"/>
          </w:tcPr>
          <w:p w14:paraId="015EE558" w14:textId="2B7C496B" w:rsidR="003D0A32" w:rsidRPr="003C7B95" w:rsidRDefault="00252485" w:rsidP="00397FF2">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6</w:t>
            </w:r>
          </w:p>
        </w:tc>
      </w:tr>
      <w:tr w:rsidR="0007660C" w:rsidRPr="003C7B95" w14:paraId="727DA41F" w14:textId="77777777" w:rsidTr="00296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53D9E82" w14:textId="77777777" w:rsidR="0007660C" w:rsidRDefault="0007660C" w:rsidP="00397FF2">
            <w:pPr>
              <w:spacing w:line="360" w:lineRule="auto"/>
              <w:jc w:val="both"/>
              <w:rPr>
                <w:rFonts w:ascii="Century" w:hAnsi="Century"/>
                <w:sz w:val="24"/>
                <w:szCs w:val="24"/>
              </w:rPr>
            </w:pPr>
          </w:p>
        </w:tc>
        <w:tc>
          <w:tcPr>
            <w:tcW w:w="4140" w:type="dxa"/>
          </w:tcPr>
          <w:p w14:paraId="17F6B706" w14:textId="38F04635" w:rsidR="0007660C" w:rsidRPr="003C7B95" w:rsidRDefault="0007660C" w:rsidP="00397FF2">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 xml:space="preserve">City University of New York  </w:t>
            </w:r>
          </w:p>
        </w:tc>
        <w:tc>
          <w:tcPr>
            <w:tcW w:w="4585" w:type="dxa"/>
          </w:tcPr>
          <w:p w14:paraId="6ED813D4" w14:textId="77777777" w:rsidR="0007660C" w:rsidRPr="003C7B95" w:rsidRDefault="0007660C" w:rsidP="00397FF2">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p>
        </w:tc>
      </w:tr>
      <w:tr w:rsidR="0010340E" w:rsidRPr="003C7B95" w14:paraId="3342A571" w14:textId="77777777" w:rsidTr="002960D8">
        <w:tc>
          <w:tcPr>
            <w:cnfStyle w:val="001000000000" w:firstRow="0" w:lastRow="0" w:firstColumn="1" w:lastColumn="0" w:oddVBand="0" w:evenVBand="0" w:oddHBand="0" w:evenHBand="0" w:firstRowFirstColumn="0" w:firstRowLastColumn="0" w:lastRowFirstColumn="0" w:lastRowLastColumn="0"/>
            <w:tcW w:w="625" w:type="dxa"/>
          </w:tcPr>
          <w:p w14:paraId="31F04EA9" w14:textId="2DEC9F77" w:rsidR="0010340E" w:rsidRDefault="0010340E" w:rsidP="0010340E">
            <w:pPr>
              <w:spacing w:line="360" w:lineRule="auto"/>
              <w:jc w:val="both"/>
              <w:rPr>
                <w:rFonts w:ascii="Century" w:hAnsi="Century"/>
                <w:sz w:val="24"/>
                <w:szCs w:val="24"/>
              </w:rPr>
            </w:pPr>
            <w:r>
              <w:rPr>
                <w:rFonts w:ascii="Century" w:hAnsi="Century"/>
                <w:sz w:val="24"/>
                <w:szCs w:val="24"/>
              </w:rPr>
              <w:t>1</w:t>
            </w:r>
          </w:p>
        </w:tc>
        <w:tc>
          <w:tcPr>
            <w:tcW w:w="4140" w:type="dxa"/>
          </w:tcPr>
          <w:p w14:paraId="6B067286" w14:textId="177CCED7" w:rsidR="0010340E" w:rsidRPr="003C7B95" w:rsidRDefault="0010340E" w:rsidP="0010340E">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Pr>
                <w:rFonts w:ascii="Century" w:hAnsi="Century"/>
                <w:sz w:val="24"/>
                <w:szCs w:val="24"/>
              </w:rPr>
              <w:t>20000</w:t>
            </w:r>
          </w:p>
        </w:tc>
        <w:tc>
          <w:tcPr>
            <w:tcW w:w="4585" w:type="dxa"/>
          </w:tcPr>
          <w:p w14:paraId="7164634E" w14:textId="2A17DCEF" w:rsidR="0010340E" w:rsidRPr="003C7B95" w:rsidRDefault="0010340E" w:rsidP="0010340E">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Pr>
                <w:rFonts w:ascii="Century" w:hAnsi="Century"/>
                <w:sz w:val="24"/>
                <w:szCs w:val="24"/>
              </w:rPr>
              <w:t>26</w:t>
            </w:r>
          </w:p>
        </w:tc>
      </w:tr>
      <w:tr w:rsidR="0010340E" w:rsidRPr="003C7B95" w14:paraId="47C5A83C" w14:textId="77777777" w:rsidTr="00296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B1C5E4F" w14:textId="69AE5E70" w:rsidR="0010340E" w:rsidRDefault="0010340E" w:rsidP="0010340E">
            <w:pPr>
              <w:spacing w:line="360" w:lineRule="auto"/>
              <w:jc w:val="both"/>
              <w:rPr>
                <w:rFonts w:ascii="Century" w:hAnsi="Century"/>
                <w:sz w:val="24"/>
                <w:szCs w:val="24"/>
              </w:rPr>
            </w:pPr>
            <w:r>
              <w:rPr>
                <w:rFonts w:ascii="Century" w:hAnsi="Century"/>
                <w:sz w:val="24"/>
                <w:szCs w:val="24"/>
              </w:rPr>
              <w:t>2</w:t>
            </w:r>
          </w:p>
        </w:tc>
        <w:tc>
          <w:tcPr>
            <w:tcW w:w="4140" w:type="dxa"/>
          </w:tcPr>
          <w:p w14:paraId="4A5ACD9F" w14:textId="70837398" w:rsidR="0010340E" w:rsidRPr="003C7B95" w:rsidRDefault="0010340E" w:rsidP="0010340E">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7000</w:t>
            </w:r>
          </w:p>
        </w:tc>
        <w:tc>
          <w:tcPr>
            <w:tcW w:w="4585" w:type="dxa"/>
          </w:tcPr>
          <w:p w14:paraId="188F2D32" w14:textId="7DF685F3" w:rsidR="0010340E" w:rsidRPr="003C7B95" w:rsidRDefault="0010340E" w:rsidP="0010340E">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4</w:t>
            </w:r>
          </w:p>
        </w:tc>
      </w:tr>
      <w:tr w:rsidR="0010340E" w:rsidRPr="003C7B95" w14:paraId="1A1FD96F" w14:textId="77777777" w:rsidTr="002960D8">
        <w:tc>
          <w:tcPr>
            <w:cnfStyle w:val="001000000000" w:firstRow="0" w:lastRow="0" w:firstColumn="1" w:lastColumn="0" w:oddVBand="0" w:evenVBand="0" w:oddHBand="0" w:evenHBand="0" w:firstRowFirstColumn="0" w:firstRowLastColumn="0" w:lastRowFirstColumn="0" w:lastRowLastColumn="0"/>
            <w:tcW w:w="625" w:type="dxa"/>
          </w:tcPr>
          <w:p w14:paraId="740EC957" w14:textId="6169D018" w:rsidR="0010340E" w:rsidRDefault="0010340E" w:rsidP="0010340E">
            <w:pPr>
              <w:spacing w:line="360" w:lineRule="auto"/>
              <w:jc w:val="both"/>
              <w:rPr>
                <w:rFonts w:ascii="Century" w:hAnsi="Century"/>
                <w:sz w:val="24"/>
                <w:szCs w:val="24"/>
              </w:rPr>
            </w:pPr>
            <w:r>
              <w:rPr>
                <w:rFonts w:ascii="Century" w:hAnsi="Century"/>
                <w:sz w:val="24"/>
                <w:szCs w:val="24"/>
              </w:rPr>
              <w:t>3</w:t>
            </w:r>
          </w:p>
        </w:tc>
        <w:tc>
          <w:tcPr>
            <w:tcW w:w="4140" w:type="dxa"/>
          </w:tcPr>
          <w:p w14:paraId="764EFAE0" w14:textId="757DC5AB" w:rsidR="0010340E" w:rsidRPr="003C7B95" w:rsidRDefault="0010340E" w:rsidP="0010340E">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5000</w:t>
            </w:r>
          </w:p>
        </w:tc>
        <w:tc>
          <w:tcPr>
            <w:tcW w:w="4585" w:type="dxa"/>
          </w:tcPr>
          <w:p w14:paraId="4EFB4F59" w14:textId="75151DD7" w:rsidR="0010340E" w:rsidRPr="003C7B95" w:rsidRDefault="0010340E" w:rsidP="0010340E">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1</w:t>
            </w:r>
          </w:p>
        </w:tc>
      </w:tr>
      <w:tr w:rsidR="0010340E" w:rsidRPr="003C7B95" w14:paraId="59B29403" w14:textId="77777777" w:rsidTr="00296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6961BA7" w14:textId="336107A7" w:rsidR="0010340E" w:rsidRDefault="0010340E" w:rsidP="0010340E">
            <w:pPr>
              <w:spacing w:line="360" w:lineRule="auto"/>
              <w:jc w:val="both"/>
              <w:rPr>
                <w:rFonts w:ascii="Century" w:hAnsi="Century"/>
                <w:sz w:val="24"/>
                <w:szCs w:val="24"/>
              </w:rPr>
            </w:pPr>
            <w:r>
              <w:rPr>
                <w:rFonts w:ascii="Century" w:hAnsi="Century"/>
                <w:sz w:val="24"/>
                <w:szCs w:val="24"/>
              </w:rPr>
              <w:t>4</w:t>
            </w:r>
          </w:p>
        </w:tc>
        <w:tc>
          <w:tcPr>
            <w:tcW w:w="4140" w:type="dxa"/>
          </w:tcPr>
          <w:p w14:paraId="47AF9AE7" w14:textId="4626B086" w:rsidR="0010340E" w:rsidRPr="003C7B95" w:rsidRDefault="0010340E" w:rsidP="0010340E">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3000</w:t>
            </w:r>
          </w:p>
        </w:tc>
        <w:tc>
          <w:tcPr>
            <w:tcW w:w="4585" w:type="dxa"/>
          </w:tcPr>
          <w:p w14:paraId="36D66377" w14:textId="554EE26A" w:rsidR="0010340E" w:rsidRPr="003C7B95" w:rsidRDefault="0010340E" w:rsidP="0010340E">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1</w:t>
            </w:r>
          </w:p>
        </w:tc>
      </w:tr>
      <w:tr w:rsidR="0010340E" w:rsidRPr="003C7B95" w14:paraId="1818704A" w14:textId="77777777" w:rsidTr="002960D8">
        <w:tc>
          <w:tcPr>
            <w:cnfStyle w:val="001000000000" w:firstRow="0" w:lastRow="0" w:firstColumn="1" w:lastColumn="0" w:oddVBand="0" w:evenVBand="0" w:oddHBand="0" w:evenHBand="0" w:firstRowFirstColumn="0" w:firstRowLastColumn="0" w:lastRowFirstColumn="0" w:lastRowLastColumn="0"/>
            <w:tcW w:w="625" w:type="dxa"/>
          </w:tcPr>
          <w:p w14:paraId="79D46176" w14:textId="2C6F70D4" w:rsidR="0010340E" w:rsidRDefault="0010340E" w:rsidP="0010340E">
            <w:pPr>
              <w:spacing w:line="360" w:lineRule="auto"/>
              <w:jc w:val="both"/>
              <w:rPr>
                <w:rFonts w:ascii="Century" w:hAnsi="Century"/>
                <w:sz w:val="24"/>
                <w:szCs w:val="24"/>
              </w:rPr>
            </w:pPr>
            <w:r>
              <w:rPr>
                <w:rFonts w:ascii="Century" w:hAnsi="Century"/>
                <w:sz w:val="24"/>
                <w:szCs w:val="24"/>
              </w:rPr>
              <w:t>5</w:t>
            </w:r>
          </w:p>
        </w:tc>
        <w:tc>
          <w:tcPr>
            <w:tcW w:w="4140" w:type="dxa"/>
          </w:tcPr>
          <w:p w14:paraId="63ABEF37" w14:textId="4E50DF43" w:rsidR="0010340E" w:rsidRPr="003C7B95" w:rsidRDefault="0010340E" w:rsidP="0010340E">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1000</w:t>
            </w:r>
          </w:p>
        </w:tc>
        <w:tc>
          <w:tcPr>
            <w:tcW w:w="4585" w:type="dxa"/>
          </w:tcPr>
          <w:p w14:paraId="5604FADA" w14:textId="0F91F69E" w:rsidR="0010340E" w:rsidRPr="003C7B95" w:rsidRDefault="0010340E" w:rsidP="0010340E">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0</w:t>
            </w:r>
          </w:p>
        </w:tc>
      </w:tr>
      <w:tr w:rsidR="0010340E" w:rsidRPr="003C7B95" w14:paraId="1144B33E" w14:textId="77777777" w:rsidTr="00296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993F25" w14:textId="77777777" w:rsidR="0010340E" w:rsidRDefault="0010340E" w:rsidP="0010340E">
            <w:pPr>
              <w:spacing w:line="360" w:lineRule="auto"/>
              <w:jc w:val="both"/>
              <w:rPr>
                <w:rFonts w:ascii="Century" w:hAnsi="Century"/>
                <w:sz w:val="24"/>
                <w:szCs w:val="24"/>
              </w:rPr>
            </w:pPr>
          </w:p>
        </w:tc>
        <w:tc>
          <w:tcPr>
            <w:tcW w:w="4140" w:type="dxa"/>
          </w:tcPr>
          <w:p w14:paraId="2818170E" w14:textId="4E3A404F" w:rsidR="0010340E" w:rsidRPr="003C7B95" w:rsidRDefault="0010340E" w:rsidP="0010340E">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 xml:space="preserve">Columbia University </w:t>
            </w:r>
          </w:p>
        </w:tc>
        <w:tc>
          <w:tcPr>
            <w:tcW w:w="4585" w:type="dxa"/>
          </w:tcPr>
          <w:p w14:paraId="3F3938CC" w14:textId="77777777" w:rsidR="0010340E" w:rsidRPr="003C7B95" w:rsidRDefault="0010340E" w:rsidP="0010340E">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p>
        </w:tc>
      </w:tr>
      <w:tr w:rsidR="0010340E" w:rsidRPr="003C7B95" w14:paraId="7EE49B7C" w14:textId="77777777" w:rsidTr="002960D8">
        <w:tc>
          <w:tcPr>
            <w:cnfStyle w:val="001000000000" w:firstRow="0" w:lastRow="0" w:firstColumn="1" w:lastColumn="0" w:oddVBand="0" w:evenVBand="0" w:oddHBand="0" w:evenHBand="0" w:firstRowFirstColumn="0" w:firstRowLastColumn="0" w:lastRowFirstColumn="0" w:lastRowLastColumn="0"/>
            <w:tcW w:w="625" w:type="dxa"/>
          </w:tcPr>
          <w:p w14:paraId="5E1371CC" w14:textId="5E2FF5EA" w:rsidR="0010340E" w:rsidRDefault="0010340E" w:rsidP="0010340E">
            <w:pPr>
              <w:spacing w:line="360" w:lineRule="auto"/>
              <w:jc w:val="both"/>
              <w:rPr>
                <w:rFonts w:ascii="Century" w:hAnsi="Century"/>
                <w:sz w:val="24"/>
                <w:szCs w:val="24"/>
              </w:rPr>
            </w:pPr>
            <w:r>
              <w:rPr>
                <w:rFonts w:ascii="Century" w:hAnsi="Century"/>
                <w:sz w:val="24"/>
                <w:szCs w:val="24"/>
              </w:rPr>
              <w:t>1</w:t>
            </w:r>
          </w:p>
        </w:tc>
        <w:tc>
          <w:tcPr>
            <w:tcW w:w="4140" w:type="dxa"/>
          </w:tcPr>
          <w:p w14:paraId="2B0188D6" w14:textId="653AD176" w:rsidR="0010340E" w:rsidRPr="003C7B95" w:rsidRDefault="0010340E" w:rsidP="0010340E">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Pr>
                <w:rFonts w:ascii="Century" w:hAnsi="Century"/>
                <w:sz w:val="24"/>
                <w:szCs w:val="24"/>
              </w:rPr>
              <w:t>20000</w:t>
            </w:r>
          </w:p>
        </w:tc>
        <w:tc>
          <w:tcPr>
            <w:tcW w:w="4585" w:type="dxa"/>
          </w:tcPr>
          <w:p w14:paraId="74EB3887" w14:textId="1C82855E" w:rsidR="0010340E" w:rsidRPr="003C7B95" w:rsidRDefault="0010340E" w:rsidP="0010340E">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Pr>
                <w:rFonts w:ascii="Century" w:hAnsi="Century"/>
                <w:sz w:val="24"/>
                <w:szCs w:val="24"/>
              </w:rPr>
              <w:t>26</w:t>
            </w:r>
          </w:p>
        </w:tc>
      </w:tr>
      <w:tr w:rsidR="0010340E" w:rsidRPr="003C7B95" w14:paraId="06D80341" w14:textId="77777777" w:rsidTr="00296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A3E22D0" w14:textId="70FA0492" w:rsidR="0010340E" w:rsidRDefault="0010340E" w:rsidP="0010340E">
            <w:pPr>
              <w:spacing w:line="360" w:lineRule="auto"/>
              <w:jc w:val="both"/>
              <w:rPr>
                <w:rFonts w:ascii="Century" w:hAnsi="Century"/>
                <w:sz w:val="24"/>
                <w:szCs w:val="24"/>
              </w:rPr>
            </w:pPr>
            <w:r>
              <w:rPr>
                <w:rFonts w:ascii="Century" w:hAnsi="Century"/>
                <w:sz w:val="24"/>
                <w:szCs w:val="24"/>
              </w:rPr>
              <w:lastRenderedPageBreak/>
              <w:t>2</w:t>
            </w:r>
          </w:p>
        </w:tc>
        <w:tc>
          <w:tcPr>
            <w:tcW w:w="4140" w:type="dxa"/>
          </w:tcPr>
          <w:p w14:paraId="6CCA719B" w14:textId="56433765" w:rsidR="0010340E" w:rsidRPr="003C7B95" w:rsidRDefault="0010340E" w:rsidP="0010340E">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7000</w:t>
            </w:r>
          </w:p>
        </w:tc>
        <w:tc>
          <w:tcPr>
            <w:tcW w:w="4585" w:type="dxa"/>
          </w:tcPr>
          <w:p w14:paraId="2D7544AA" w14:textId="6BB10C22" w:rsidR="0010340E" w:rsidRPr="003C7B95" w:rsidRDefault="0010340E" w:rsidP="0010340E">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8</w:t>
            </w:r>
          </w:p>
        </w:tc>
      </w:tr>
      <w:tr w:rsidR="0010340E" w:rsidRPr="003C7B95" w14:paraId="3698A692" w14:textId="77777777" w:rsidTr="002960D8">
        <w:tc>
          <w:tcPr>
            <w:cnfStyle w:val="001000000000" w:firstRow="0" w:lastRow="0" w:firstColumn="1" w:lastColumn="0" w:oddVBand="0" w:evenVBand="0" w:oddHBand="0" w:evenHBand="0" w:firstRowFirstColumn="0" w:firstRowLastColumn="0" w:lastRowFirstColumn="0" w:lastRowLastColumn="0"/>
            <w:tcW w:w="625" w:type="dxa"/>
          </w:tcPr>
          <w:p w14:paraId="4173F819" w14:textId="1B8AC1C1" w:rsidR="0010340E" w:rsidRDefault="0010340E" w:rsidP="0010340E">
            <w:pPr>
              <w:spacing w:line="360" w:lineRule="auto"/>
              <w:jc w:val="both"/>
              <w:rPr>
                <w:rFonts w:ascii="Century" w:hAnsi="Century"/>
                <w:sz w:val="24"/>
                <w:szCs w:val="24"/>
              </w:rPr>
            </w:pPr>
            <w:r>
              <w:rPr>
                <w:rFonts w:ascii="Century" w:hAnsi="Century"/>
                <w:sz w:val="24"/>
                <w:szCs w:val="24"/>
              </w:rPr>
              <w:t>3</w:t>
            </w:r>
          </w:p>
        </w:tc>
        <w:tc>
          <w:tcPr>
            <w:tcW w:w="4140" w:type="dxa"/>
          </w:tcPr>
          <w:p w14:paraId="1901A5AF" w14:textId="193B11DF" w:rsidR="0010340E" w:rsidRPr="003C7B95" w:rsidRDefault="0010340E" w:rsidP="0010340E">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5000</w:t>
            </w:r>
          </w:p>
        </w:tc>
        <w:tc>
          <w:tcPr>
            <w:tcW w:w="4585" w:type="dxa"/>
          </w:tcPr>
          <w:p w14:paraId="6F3DF2CD" w14:textId="0A2961E5" w:rsidR="0010340E" w:rsidRPr="003C7B95" w:rsidRDefault="0010340E" w:rsidP="0010340E">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3</w:t>
            </w:r>
          </w:p>
        </w:tc>
      </w:tr>
      <w:tr w:rsidR="0010340E" w:rsidRPr="003C7B95" w14:paraId="5C6DE9AB" w14:textId="77777777" w:rsidTr="00296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D65C614" w14:textId="3537C9A1" w:rsidR="0010340E" w:rsidRDefault="0010340E" w:rsidP="0010340E">
            <w:pPr>
              <w:spacing w:line="360" w:lineRule="auto"/>
              <w:jc w:val="both"/>
              <w:rPr>
                <w:rFonts w:ascii="Century" w:hAnsi="Century"/>
                <w:sz w:val="24"/>
                <w:szCs w:val="24"/>
              </w:rPr>
            </w:pPr>
            <w:r>
              <w:rPr>
                <w:rFonts w:ascii="Century" w:hAnsi="Century"/>
                <w:sz w:val="24"/>
                <w:szCs w:val="24"/>
              </w:rPr>
              <w:t>4</w:t>
            </w:r>
          </w:p>
        </w:tc>
        <w:tc>
          <w:tcPr>
            <w:tcW w:w="4140" w:type="dxa"/>
          </w:tcPr>
          <w:p w14:paraId="346CC8C1" w14:textId="7FAA1B96" w:rsidR="0010340E" w:rsidRPr="003C7B95" w:rsidRDefault="0010340E" w:rsidP="0010340E">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3000</w:t>
            </w:r>
          </w:p>
        </w:tc>
        <w:tc>
          <w:tcPr>
            <w:tcW w:w="4585" w:type="dxa"/>
          </w:tcPr>
          <w:p w14:paraId="4C5E65A3" w14:textId="3BF13ADC" w:rsidR="0010340E" w:rsidRPr="003C7B95" w:rsidRDefault="0010340E" w:rsidP="0010340E">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3C7B95">
              <w:rPr>
                <w:rFonts w:ascii="Century" w:hAnsi="Century"/>
                <w:sz w:val="24"/>
                <w:szCs w:val="24"/>
              </w:rPr>
              <w:t>0</w:t>
            </w:r>
          </w:p>
        </w:tc>
      </w:tr>
      <w:tr w:rsidR="0010340E" w:rsidRPr="003C7B95" w14:paraId="5EFAFC2B" w14:textId="77777777" w:rsidTr="002960D8">
        <w:tc>
          <w:tcPr>
            <w:cnfStyle w:val="001000000000" w:firstRow="0" w:lastRow="0" w:firstColumn="1" w:lastColumn="0" w:oddVBand="0" w:evenVBand="0" w:oddHBand="0" w:evenHBand="0" w:firstRowFirstColumn="0" w:firstRowLastColumn="0" w:lastRowFirstColumn="0" w:lastRowLastColumn="0"/>
            <w:tcW w:w="625" w:type="dxa"/>
          </w:tcPr>
          <w:p w14:paraId="471DD429" w14:textId="383EE807" w:rsidR="0010340E" w:rsidRDefault="0010340E" w:rsidP="0010340E">
            <w:pPr>
              <w:spacing w:line="360" w:lineRule="auto"/>
              <w:jc w:val="both"/>
              <w:rPr>
                <w:rFonts w:ascii="Century" w:hAnsi="Century"/>
                <w:sz w:val="24"/>
                <w:szCs w:val="24"/>
              </w:rPr>
            </w:pPr>
            <w:r>
              <w:rPr>
                <w:rFonts w:ascii="Century" w:hAnsi="Century"/>
                <w:sz w:val="24"/>
                <w:szCs w:val="24"/>
              </w:rPr>
              <w:t>5</w:t>
            </w:r>
          </w:p>
        </w:tc>
        <w:tc>
          <w:tcPr>
            <w:tcW w:w="4140" w:type="dxa"/>
          </w:tcPr>
          <w:p w14:paraId="5E60FED6" w14:textId="5DA8DEBA" w:rsidR="0010340E" w:rsidRPr="003C7B95" w:rsidRDefault="0010340E" w:rsidP="0010340E">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1000</w:t>
            </w:r>
          </w:p>
        </w:tc>
        <w:tc>
          <w:tcPr>
            <w:tcW w:w="4585" w:type="dxa"/>
          </w:tcPr>
          <w:p w14:paraId="4A1D3EB2" w14:textId="32756EFF" w:rsidR="0010340E" w:rsidRPr="003C7B95" w:rsidRDefault="0010340E" w:rsidP="0010340E">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w:hAnsi="Century"/>
                <w:sz w:val="24"/>
                <w:szCs w:val="24"/>
              </w:rPr>
            </w:pPr>
            <w:r w:rsidRPr="003C7B95">
              <w:rPr>
                <w:rFonts w:ascii="Century" w:hAnsi="Century"/>
                <w:sz w:val="24"/>
                <w:szCs w:val="24"/>
              </w:rPr>
              <w:t>0</w:t>
            </w:r>
          </w:p>
        </w:tc>
      </w:tr>
    </w:tbl>
    <w:p w14:paraId="2826B313" w14:textId="77777777" w:rsidR="004273E8" w:rsidRDefault="004273E8" w:rsidP="00B02F3C">
      <w:pPr>
        <w:spacing w:line="360" w:lineRule="auto"/>
        <w:jc w:val="both"/>
        <w:rPr>
          <w:rFonts w:ascii="Century" w:hAnsi="Century"/>
          <w:sz w:val="24"/>
          <w:szCs w:val="24"/>
        </w:rPr>
      </w:pPr>
    </w:p>
    <w:p w14:paraId="5D7FD74E" w14:textId="4773B9F5" w:rsidR="00CE3E12" w:rsidRDefault="0037126E" w:rsidP="00CE3E12">
      <w:pPr>
        <w:spacing w:line="360" w:lineRule="auto"/>
        <w:jc w:val="both"/>
        <w:rPr>
          <w:rFonts w:ascii="Century" w:hAnsi="Century"/>
          <w:sz w:val="24"/>
          <w:szCs w:val="24"/>
        </w:rPr>
      </w:pPr>
      <w:r>
        <w:rPr>
          <w:rFonts w:ascii="Century" w:hAnsi="Century"/>
          <w:noProof/>
        </w:rPr>
        <w:drawing>
          <wp:inline distT="0" distB="0" distL="0" distR="0" wp14:anchorId="1E5471DF" wp14:editId="54BC60FA">
            <wp:extent cx="6143625" cy="3649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7017" cy="3651433"/>
                    </a:xfrm>
                    <a:prstGeom prst="rect">
                      <a:avLst/>
                    </a:prstGeom>
                    <a:noFill/>
                    <a:ln>
                      <a:noFill/>
                    </a:ln>
                  </pic:spPr>
                </pic:pic>
              </a:graphicData>
            </a:graphic>
          </wp:inline>
        </w:drawing>
      </w:r>
    </w:p>
    <w:p w14:paraId="0C73BCB5" w14:textId="30173657" w:rsidR="00CE3E12" w:rsidRDefault="00CE3E12" w:rsidP="00CE3E12">
      <w:pPr>
        <w:spacing w:line="360" w:lineRule="auto"/>
        <w:jc w:val="both"/>
        <w:rPr>
          <w:rFonts w:ascii="Century" w:hAnsi="Century"/>
          <w:sz w:val="24"/>
          <w:szCs w:val="24"/>
        </w:rPr>
      </w:pPr>
      <w:r>
        <w:rPr>
          <w:rFonts w:ascii="Century" w:hAnsi="Century"/>
          <w:sz w:val="24"/>
          <w:szCs w:val="24"/>
        </w:rPr>
        <w:t xml:space="preserve">Figure </w:t>
      </w:r>
      <w:r w:rsidR="007C42F9">
        <w:rPr>
          <w:rFonts w:ascii="Century" w:hAnsi="Century"/>
          <w:sz w:val="24"/>
          <w:szCs w:val="24"/>
        </w:rPr>
        <w:t>3</w:t>
      </w:r>
      <w:r>
        <w:rPr>
          <w:rFonts w:ascii="Century" w:hAnsi="Century"/>
          <w:sz w:val="24"/>
          <w:szCs w:val="24"/>
        </w:rPr>
        <w:t>: The line plot of distance radius and number of available bookshops</w:t>
      </w:r>
    </w:p>
    <w:p w14:paraId="715A1FAE" w14:textId="297E43AF" w:rsidR="0037126E" w:rsidRDefault="0037126E" w:rsidP="00CE3E12">
      <w:pPr>
        <w:spacing w:line="360" w:lineRule="auto"/>
        <w:jc w:val="both"/>
        <w:rPr>
          <w:rFonts w:ascii="Century" w:hAnsi="Century"/>
          <w:sz w:val="24"/>
          <w:szCs w:val="24"/>
        </w:rPr>
      </w:pPr>
    </w:p>
    <w:p w14:paraId="6BF75295" w14:textId="3AE5527B" w:rsidR="0037126E" w:rsidRDefault="0037126E" w:rsidP="00CE3E12">
      <w:pPr>
        <w:spacing w:line="360" w:lineRule="auto"/>
        <w:jc w:val="both"/>
        <w:rPr>
          <w:rFonts w:ascii="Century" w:hAnsi="Century"/>
          <w:sz w:val="24"/>
          <w:szCs w:val="24"/>
        </w:rPr>
      </w:pPr>
      <w:r>
        <w:rPr>
          <w:noProof/>
        </w:rPr>
        <w:lastRenderedPageBreak/>
        <w:drawing>
          <wp:inline distT="0" distB="0" distL="0" distR="0" wp14:anchorId="51B77F31" wp14:editId="7E418724">
            <wp:extent cx="5715000" cy="343938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116" cy="3447274"/>
                    </a:xfrm>
                    <a:prstGeom prst="rect">
                      <a:avLst/>
                    </a:prstGeom>
                    <a:noFill/>
                    <a:ln>
                      <a:noFill/>
                    </a:ln>
                  </pic:spPr>
                </pic:pic>
              </a:graphicData>
            </a:graphic>
          </wp:inline>
        </w:drawing>
      </w:r>
    </w:p>
    <w:p w14:paraId="0A9A09E9" w14:textId="61A49DC7" w:rsidR="0037126E" w:rsidRDefault="0037126E" w:rsidP="00CE3E12">
      <w:pPr>
        <w:spacing w:line="360" w:lineRule="auto"/>
        <w:jc w:val="both"/>
        <w:rPr>
          <w:rFonts w:ascii="Century" w:hAnsi="Century"/>
          <w:sz w:val="24"/>
          <w:szCs w:val="24"/>
        </w:rPr>
      </w:pPr>
      <w:r>
        <w:rPr>
          <w:rFonts w:ascii="Century" w:hAnsi="Century"/>
          <w:sz w:val="24"/>
          <w:szCs w:val="24"/>
        </w:rPr>
        <w:t>Figure 4: The location of the bookshops within the neighborhood of the existing univeristies.</w:t>
      </w:r>
    </w:p>
    <w:p w14:paraId="0345C133" w14:textId="271B3221" w:rsidR="004A38B4" w:rsidRDefault="004A38B4" w:rsidP="00CE3E12">
      <w:pPr>
        <w:spacing w:line="360" w:lineRule="auto"/>
        <w:jc w:val="both"/>
        <w:rPr>
          <w:rFonts w:ascii="Century" w:hAnsi="Century"/>
          <w:sz w:val="24"/>
          <w:szCs w:val="24"/>
        </w:rPr>
      </w:pPr>
      <w:r>
        <w:rPr>
          <w:noProof/>
        </w:rPr>
        <w:drawing>
          <wp:inline distT="0" distB="0" distL="0" distR="0" wp14:anchorId="6BF7C829" wp14:editId="1E04541A">
            <wp:extent cx="5695950" cy="34473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1359" cy="3450662"/>
                    </a:xfrm>
                    <a:prstGeom prst="rect">
                      <a:avLst/>
                    </a:prstGeom>
                    <a:noFill/>
                    <a:ln>
                      <a:noFill/>
                    </a:ln>
                  </pic:spPr>
                </pic:pic>
              </a:graphicData>
            </a:graphic>
          </wp:inline>
        </w:drawing>
      </w:r>
    </w:p>
    <w:p w14:paraId="595ED6CE" w14:textId="02D32C19" w:rsidR="004A38B4" w:rsidRDefault="004A38B4" w:rsidP="00CE3E12">
      <w:pPr>
        <w:spacing w:line="360" w:lineRule="auto"/>
        <w:jc w:val="both"/>
        <w:rPr>
          <w:rFonts w:ascii="Century" w:hAnsi="Century"/>
          <w:sz w:val="24"/>
          <w:szCs w:val="24"/>
        </w:rPr>
      </w:pPr>
      <w:r>
        <w:rPr>
          <w:rFonts w:ascii="Century" w:hAnsi="Century"/>
          <w:sz w:val="24"/>
          <w:szCs w:val="24"/>
        </w:rPr>
        <w:t>Figure 5: The location of the campuses and the existing bookshops</w:t>
      </w:r>
    </w:p>
    <w:p w14:paraId="23B7C486" w14:textId="04BBCD8E" w:rsidR="001F2D2F" w:rsidRDefault="004A38B4" w:rsidP="00CE3E12">
      <w:pPr>
        <w:spacing w:line="360" w:lineRule="auto"/>
        <w:jc w:val="both"/>
        <w:rPr>
          <w:rFonts w:ascii="Century" w:hAnsi="Century"/>
          <w:sz w:val="24"/>
          <w:szCs w:val="24"/>
        </w:rPr>
      </w:pPr>
      <w:r>
        <w:rPr>
          <w:rFonts w:ascii="Century" w:hAnsi="Century"/>
          <w:sz w:val="24"/>
          <w:szCs w:val="24"/>
        </w:rPr>
        <w:lastRenderedPageBreak/>
        <w:t>Figure 5 shows that there are few bookshops around the City and Columbia university. Reason why may be still unknow</w:t>
      </w:r>
      <w:r w:rsidR="00B7445D">
        <w:rPr>
          <w:rFonts w:ascii="Century" w:hAnsi="Century"/>
          <w:sz w:val="24"/>
          <w:szCs w:val="24"/>
        </w:rPr>
        <w:t>n</w:t>
      </w:r>
      <w:r>
        <w:rPr>
          <w:rFonts w:ascii="Century" w:hAnsi="Century"/>
          <w:sz w:val="24"/>
          <w:szCs w:val="24"/>
        </w:rPr>
        <w:t xml:space="preserve">, but the reason for the clustering of existing bookshops around the New York university may be related to the number of campuses around that location. The high student population will certainly attract more bookshops. </w:t>
      </w:r>
      <w:r w:rsidR="001F2D2F">
        <w:rPr>
          <w:rFonts w:ascii="Century" w:hAnsi="Century"/>
          <w:sz w:val="24"/>
          <w:szCs w:val="24"/>
        </w:rPr>
        <w:t xml:space="preserve">A cluster of city university campuses are located within this neighborhood, and also much neighborhood of Manhanttan is are within this district (Figure 2). If the proposed bookshop must be located with the borough of Manhattan, the two </w:t>
      </w:r>
      <w:proofErr w:type="gramStart"/>
      <w:r w:rsidR="001F2D2F">
        <w:rPr>
          <w:rFonts w:ascii="Century" w:hAnsi="Century"/>
          <w:sz w:val="24"/>
          <w:szCs w:val="24"/>
        </w:rPr>
        <w:t>choice</w:t>
      </w:r>
      <w:proofErr w:type="gramEnd"/>
      <w:r w:rsidR="001F2D2F">
        <w:rPr>
          <w:rFonts w:ascii="Century" w:hAnsi="Century"/>
          <w:sz w:val="24"/>
          <w:szCs w:val="24"/>
        </w:rPr>
        <w:t xml:space="preserve"> now exist. </w:t>
      </w:r>
    </w:p>
    <w:p w14:paraId="48AFCF0E" w14:textId="025BA797" w:rsidR="004A38B4" w:rsidRDefault="000B5A1C" w:rsidP="00CE3E12">
      <w:pPr>
        <w:spacing w:line="360" w:lineRule="auto"/>
        <w:jc w:val="both"/>
        <w:rPr>
          <w:rFonts w:ascii="Century" w:hAnsi="Century"/>
          <w:b/>
          <w:bCs/>
          <w:sz w:val="24"/>
          <w:szCs w:val="24"/>
        </w:rPr>
      </w:pPr>
      <w:r>
        <w:rPr>
          <w:rFonts w:ascii="Century" w:hAnsi="Century"/>
          <w:b/>
          <w:bCs/>
          <w:sz w:val="24"/>
          <w:szCs w:val="24"/>
        </w:rPr>
        <w:t xml:space="preserve">4.3 </w:t>
      </w:r>
      <w:r w:rsidR="001F2D2F" w:rsidRPr="001F2D2F">
        <w:rPr>
          <w:rFonts w:ascii="Century" w:hAnsi="Century"/>
          <w:b/>
          <w:bCs/>
          <w:sz w:val="24"/>
          <w:szCs w:val="24"/>
        </w:rPr>
        <w:t xml:space="preserve">The population and income statistics of Manhanttan </w:t>
      </w:r>
    </w:p>
    <w:p w14:paraId="2D939C44" w14:textId="31A9F3D2" w:rsidR="005B734A" w:rsidRPr="005B734A" w:rsidRDefault="005B734A" w:rsidP="005B734A">
      <w:pPr>
        <w:pStyle w:val="HTMLPreformatted"/>
        <w:shd w:val="clear" w:color="auto" w:fill="FFFFFF"/>
        <w:wordWrap w:val="0"/>
        <w:spacing w:line="360" w:lineRule="auto"/>
        <w:textAlignment w:val="baseline"/>
        <w:rPr>
          <w:rFonts w:ascii="Century" w:hAnsi="Century"/>
          <w:color w:val="000000"/>
          <w:sz w:val="24"/>
          <w:szCs w:val="24"/>
        </w:rPr>
      </w:pPr>
      <w:r w:rsidRPr="005B734A">
        <w:rPr>
          <w:rFonts w:ascii="Century" w:hAnsi="Century"/>
          <w:sz w:val="24"/>
          <w:szCs w:val="24"/>
        </w:rPr>
        <w:t xml:space="preserve">The sub plot below shows the proportion of employed and unemployed people, proportion of male and female in Manhattan. 54.3% of the entire population are employed while 45.7% are unemployed. The borough has more females than male. The poverty rate is 18.7%, the unemployment rate is 8.00%, and the income per capital is </w:t>
      </w:r>
      <w:r w:rsidRPr="005B734A">
        <w:rPr>
          <w:rFonts w:ascii="Century" w:hAnsi="Century"/>
          <w:color w:val="000000"/>
          <w:sz w:val="24"/>
          <w:szCs w:val="24"/>
        </w:rPr>
        <w:t>69351</w:t>
      </w:r>
      <w:r>
        <w:rPr>
          <w:rFonts w:ascii="Century" w:hAnsi="Century"/>
          <w:color w:val="000000"/>
          <w:sz w:val="24"/>
          <w:szCs w:val="24"/>
        </w:rPr>
        <w:t xml:space="preserve">. </w:t>
      </w:r>
      <w:r w:rsidR="00B7445D">
        <w:rPr>
          <w:rFonts w:ascii="Century" w:hAnsi="Century"/>
          <w:color w:val="000000"/>
          <w:sz w:val="24"/>
          <w:szCs w:val="24"/>
        </w:rPr>
        <w:t xml:space="preserve">The income per captia for Mahanttan is impressive, as well as the unemployment rate, but the poverty rate seems a bit disturbing. This may be due to large presence of immigrants in the vicinity.  </w:t>
      </w:r>
      <w:r>
        <w:rPr>
          <w:rFonts w:ascii="Century" w:hAnsi="Century"/>
          <w:color w:val="000000"/>
          <w:sz w:val="24"/>
          <w:szCs w:val="24"/>
        </w:rPr>
        <w:t xml:space="preserve">Also, the median age for the state of New York is less than 40 years. This shows that large population of the citizens are youthful men and women. This statistic is favorable for incoming investor. </w:t>
      </w:r>
      <w:r w:rsidR="00B7445D">
        <w:rPr>
          <w:rFonts w:ascii="Century" w:hAnsi="Century"/>
          <w:color w:val="000000"/>
          <w:sz w:val="24"/>
          <w:szCs w:val="24"/>
        </w:rPr>
        <w:t xml:space="preserve">Also </w:t>
      </w:r>
      <w:proofErr w:type="gramStart"/>
      <w:r w:rsidR="00B7445D">
        <w:rPr>
          <w:rFonts w:ascii="Century" w:hAnsi="Century"/>
          <w:color w:val="000000"/>
          <w:sz w:val="24"/>
          <w:szCs w:val="24"/>
        </w:rPr>
        <w:t>new York</w:t>
      </w:r>
      <w:proofErr w:type="gramEnd"/>
      <w:r w:rsidR="00B7445D">
        <w:rPr>
          <w:rFonts w:ascii="Century" w:hAnsi="Century"/>
          <w:color w:val="000000"/>
          <w:sz w:val="24"/>
          <w:szCs w:val="24"/>
        </w:rPr>
        <w:t xml:space="preserve"> is the state with the highest student population in the united states and and attractive place for investors. </w:t>
      </w:r>
    </w:p>
    <w:p w14:paraId="416132D7" w14:textId="12DEA709" w:rsidR="005B734A" w:rsidRPr="005B734A" w:rsidRDefault="005B734A" w:rsidP="00CE3E12">
      <w:pPr>
        <w:spacing w:line="360" w:lineRule="auto"/>
        <w:jc w:val="both"/>
        <w:rPr>
          <w:rFonts w:ascii="Century" w:hAnsi="Century"/>
          <w:sz w:val="24"/>
          <w:szCs w:val="24"/>
        </w:rPr>
      </w:pPr>
      <w:r>
        <w:rPr>
          <w:rFonts w:ascii="Century" w:hAnsi="Century"/>
          <w:sz w:val="24"/>
          <w:szCs w:val="24"/>
        </w:rPr>
        <w:t xml:space="preserve">  </w:t>
      </w:r>
    </w:p>
    <w:p w14:paraId="5BB05B71" w14:textId="436A6F4A" w:rsidR="005B734A" w:rsidRDefault="005B734A" w:rsidP="00CE3E12">
      <w:pPr>
        <w:spacing w:line="360" w:lineRule="auto"/>
        <w:jc w:val="both"/>
        <w:rPr>
          <w:rFonts w:ascii="Century" w:hAnsi="Century"/>
          <w:b/>
          <w:bCs/>
          <w:sz w:val="24"/>
          <w:szCs w:val="24"/>
        </w:rPr>
      </w:pPr>
      <w:r>
        <w:rPr>
          <w:rFonts w:ascii="Century" w:hAnsi="Century"/>
          <w:b/>
          <w:bCs/>
          <w:noProof/>
        </w:rPr>
        <w:drawing>
          <wp:inline distT="0" distB="0" distL="0" distR="0" wp14:anchorId="3D9D676A" wp14:editId="0EBEA91D">
            <wp:extent cx="4895850" cy="171197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0307" cy="1720531"/>
                    </a:xfrm>
                    <a:prstGeom prst="rect">
                      <a:avLst/>
                    </a:prstGeom>
                    <a:noFill/>
                    <a:ln>
                      <a:noFill/>
                    </a:ln>
                  </pic:spPr>
                </pic:pic>
              </a:graphicData>
            </a:graphic>
          </wp:inline>
        </w:drawing>
      </w:r>
    </w:p>
    <w:p w14:paraId="6396B2F3" w14:textId="42FAD030" w:rsidR="00B7445D" w:rsidRPr="00B7445D" w:rsidRDefault="00B7445D" w:rsidP="00CE3E12">
      <w:pPr>
        <w:spacing w:line="360" w:lineRule="auto"/>
        <w:jc w:val="both"/>
        <w:rPr>
          <w:rFonts w:ascii="Century" w:hAnsi="Century"/>
          <w:sz w:val="24"/>
          <w:szCs w:val="24"/>
        </w:rPr>
      </w:pPr>
      <w:r w:rsidRPr="00B7445D">
        <w:rPr>
          <w:rFonts w:ascii="Century" w:hAnsi="Century"/>
          <w:sz w:val="24"/>
          <w:szCs w:val="24"/>
        </w:rPr>
        <w:t xml:space="preserve">Figure 6: The bar chart </w:t>
      </w:r>
    </w:p>
    <w:p w14:paraId="7DA6CCC6" w14:textId="343909ED" w:rsidR="004A38B4" w:rsidRDefault="00B7445D" w:rsidP="00CE3E12">
      <w:pPr>
        <w:spacing w:line="360" w:lineRule="auto"/>
        <w:jc w:val="both"/>
        <w:rPr>
          <w:rFonts w:ascii="Century" w:hAnsi="Century"/>
          <w:sz w:val="24"/>
          <w:szCs w:val="24"/>
        </w:rPr>
      </w:pPr>
      <w:r>
        <w:rPr>
          <w:rFonts w:ascii="Century" w:hAnsi="Century"/>
          <w:sz w:val="24"/>
          <w:szCs w:val="24"/>
        </w:rPr>
        <w:lastRenderedPageBreak/>
        <w:t xml:space="preserve">Figure </w:t>
      </w:r>
      <w:r w:rsidR="002960D8">
        <w:rPr>
          <w:rFonts w:ascii="Century" w:hAnsi="Century"/>
          <w:sz w:val="24"/>
          <w:szCs w:val="24"/>
        </w:rPr>
        <w:t>1</w:t>
      </w:r>
      <w:r>
        <w:rPr>
          <w:rFonts w:ascii="Century" w:hAnsi="Century"/>
          <w:sz w:val="24"/>
          <w:szCs w:val="24"/>
        </w:rPr>
        <w:t xml:space="preserve"> shows that the student population of City university far exceeds that of the other three universities. City university has 25 campuses, 11 of which are located in the Manhanttan b</w:t>
      </w:r>
      <w:r w:rsidR="002960D8">
        <w:rPr>
          <w:rFonts w:ascii="Century" w:hAnsi="Century"/>
          <w:sz w:val="24"/>
          <w:szCs w:val="24"/>
        </w:rPr>
        <w:t>oro</w:t>
      </w:r>
      <w:r>
        <w:rPr>
          <w:rFonts w:ascii="Century" w:hAnsi="Century"/>
          <w:sz w:val="24"/>
          <w:szCs w:val="24"/>
        </w:rPr>
        <w:t xml:space="preserve">ugh. </w:t>
      </w:r>
      <w:r w:rsidR="002960D8">
        <w:rPr>
          <w:rFonts w:ascii="Century" w:hAnsi="Century"/>
          <w:sz w:val="24"/>
          <w:szCs w:val="24"/>
        </w:rPr>
        <w:t xml:space="preserve">The </w:t>
      </w:r>
      <w:proofErr w:type="gramStart"/>
      <w:r w:rsidR="002960D8">
        <w:rPr>
          <w:rFonts w:ascii="Century" w:hAnsi="Century"/>
          <w:sz w:val="24"/>
          <w:szCs w:val="24"/>
        </w:rPr>
        <w:t>City</w:t>
      </w:r>
      <w:proofErr w:type="gramEnd"/>
      <w:r w:rsidR="002960D8">
        <w:rPr>
          <w:rFonts w:ascii="Century" w:hAnsi="Century"/>
          <w:sz w:val="24"/>
          <w:szCs w:val="24"/>
        </w:rPr>
        <w:t xml:space="preserve"> university campuses located in Manhattan are clustered around the new York university and more majority of the existing bookshops are located in that area. It is therefore expedient to create clusters using K-mean of neighborhood around this location. </w:t>
      </w:r>
    </w:p>
    <w:p w14:paraId="0440A15A" w14:textId="18FFA183" w:rsidR="002960D8" w:rsidRDefault="000B5A1C" w:rsidP="00CE3E12">
      <w:pPr>
        <w:spacing w:line="360" w:lineRule="auto"/>
        <w:jc w:val="both"/>
        <w:rPr>
          <w:rFonts w:ascii="Century" w:hAnsi="Century"/>
          <w:b/>
          <w:bCs/>
          <w:sz w:val="24"/>
          <w:szCs w:val="24"/>
        </w:rPr>
      </w:pPr>
      <w:proofErr w:type="gramStart"/>
      <w:r>
        <w:rPr>
          <w:rFonts w:ascii="Century" w:hAnsi="Century"/>
          <w:b/>
          <w:bCs/>
          <w:sz w:val="24"/>
          <w:szCs w:val="24"/>
        </w:rPr>
        <w:t xml:space="preserve">4.4  </w:t>
      </w:r>
      <w:r w:rsidR="002960D8" w:rsidRPr="002960D8">
        <w:rPr>
          <w:rFonts w:ascii="Century" w:hAnsi="Century"/>
          <w:b/>
          <w:bCs/>
          <w:sz w:val="24"/>
          <w:szCs w:val="24"/>
        </w:rPr>
        <w:t>Neighborhood</w:t>
      </w:r>
      <w:proofErr w:type="gramEnd"/>
      <w:r w:rsidR="002960D8" w:rsidRPr="002960D8">
        <w:rPr>
          <w:rFonts w:ascii="Century" w:hAnsi="Century"/>
          <w:b/>
          <w:bCs/>
          <w:sz w:val="24"/>
          <w:szCs w:val="24"/>
        </w:rPr>
        <w:t xml:space="preserve"> around the Greenwich town – the location of New York university</w:t>
      </w:r>
    </w:p>
    <w:p w14:paraId="7A65A0BB" w14:textId="6CFA988D" w:rsidR="002960D8" w:rsidRDefault="002960D8" w:rsidP="00CE3E12">
      <w:pPr>
        <w:spacing w:line="360" w:lineRule="auto"/>
        <w:jc w:val="both"/>
        <w:rPr>
          <w:rFonts w:ascii="Century" w:hAnsi="Century"/>
          <w:sz w:val="24"/>
          <w:szCs w:val="24"/>
        </w:rPr>
      </w:pPr>
      <w:r>
        <w:rPr>
          <w:rFonts w:ascii="Century" w:hAnsi="Century"/>
          <w:sz w:val="24"/>
          <w:szCs w:val="24"/>
        </w:rPr>
        <w:t xml:space="preserve">Folium map visualization shows that the </w:t>
      </w:r>
      <w:r w:rsidRPr="002960D8">
        <w:rPr>
          <w:rFonts w:ascii="Century" w:hAnsi="Century"/>
          <w:sz w:val="24"/>
          <w:szCs w:val="24"/>
        </w:rPr>
        <w:t>neighborhood</w:t>
      </w:r>
      <w:r>
        <w:rPr>
          <w:rFonts w:ascii="Century" w:hAnsi="Century"/>
          <w:sz w:val="24"/>
          <w:szCs w:val="24"/>
        </w:rPr>
        <w:t xml:space="preserve"> of </w:t>
      </w:r>
      <w:r w:rsidR="00501EBD">
        <w:rPr>
          <w:rFonts w:ascii="Century" w:hAnsi="Century"/>
          <w:sz w:val="24"/>
          <w:szCs w:val="24"/>
        </w:rPr>
        <w:t>Manhattan</w:t>
      </w:r>
      <w:r>
        <w:rPr>
          <w:rFonts w:ascii="Century" w:hAnsi="Century"/>
          <w:sz w:val="24"/>
          <w:szCs w:val="24"/>
        </w:rPr>
        <w:t xml:space="preserve"> is clustered around New York, more bookshops and campuses are located in these areas. The </w:t>
      </w:r>
      <w:r w:rsidRPr="002960D8">
        <w:rPr>
          <w:rFonts w:ascii="Century" w:hAnsi="Century"/>
          <w:sz w:val="24"/>
          <w:szCs w:val="24"/>
        </w:rPr>
        <w:t>neighborhood</w:t>
      </w:r>
      <w:r>
        <w:rPr>
          <w:rFonts w:ascii="Century" w:hAnsi="Century"/>
          <w:sz w:val="24"/>
          <w:szCs w:val="24"/>
        </w:rPr>
        <w:t xml:space="preserve"> around city and Columbia universities</w:t>
      </w:r>
      <w:r w:rsidR="00501EBD">
        <w:rPr>
          <w:rFonts w:ascii="Century" w:hAnsi="Century"/>
          <w:sz w:val="24"/>
          <w:szCs w:val="24"/>
        </w:rPr>
        <w:t xml:space="preserve"> has only few bookshops around and more located at far distance. </w:t>
      </w:r>
      <w:r>
        <w:rPr>
          <w:rFonts w:ascii="Century" w:hAnsi="Century"/>
          <w:sz w:val="24"/>
          <w:szCs w:val="24"/>
        </w:rPr>
        <w:t xml:space="preserve">Locating the university </w:t>
      </w:r>
      <w:r w:rsidR="00501EBD">
        <w:rPr>
          <w:rFonts w:ascii="Century" w:hAnsi="Century"/>
          <w:sz w:val="24"/>
          <w:szCs w:val="24"/>
        </w:rPr>
        <w:t xml:space="preserve">in this location may not enjoy large volume patronage, but has the advantage of a limited presence of competitor bookshops. </w:t>
      </w:r>
      <w:r w:rsidR="00DD006E">
        <w:rPr>
          <w:rFonts w:ascii="Century" w:hAnsi="Century"/>
          <w:sz w:val="24"/>
          <w:szCs w:val="24"/>
        </w:rPr>
        <w:t>Therefore,</w:t>
      </w:r>
      <w:r w:rsidR="00501EBD">
        <w:rPr>
          <w:rFonts w:ascii="Century" w:hAnsi="Century"/>
          <w:sz w:val="24"/>
          <w:szCs w:val="24"/>
        </w:rPr>
        <w:t xml:space="preserve"> the need to </w:t>
      </w:r>
      <w:r w:rsidR="00DD006E">
        <w:rPr>
          <w:rFonts w:ascii="Century" w:hAnsi="Century"/>
          <w:sz w:val="24"/>
          <w:szCs w:val="24"/>
        </w:rPr>
        <w:t>evaluate</w:t>
      </w:r>
      <w:r w:rsidR="00501EBD">
        <w:rPr>
          <w:rFonts w:ascii="Century" w:hAnsi="Century"/>
          <w:sz w:val="24"/>
          <w:szCs w:val="24"/>
        </w:rPr>
        <w:t xml:space="preserve"> the cluster around the Greenwich </w:t>
      </w:r>
      <w:r w:rsidR="00501EBD" w:rsidRPr="002960D8">
        <w:rPr>
          <w:rFonts w:ascii="Century" w:hAnsi="Century"/>
          <w:sz w:val="24"/>
          <w:szCs w:val="24"/>
        </w:rPr>
        <w:t>neighborhood</w:t>
      </w:r>
      <w:r w:rsidR="00501EBD">
        <w:rPr>
          <w:rFonts w:ascii="Century" w:hAnsi="Century"/>
          <w:sz w:val="24"/>
          <w:szCs w:val="24"/>
        </w:rPr>
        <w:t xml:space="preserve"> of </w:t>
      </w:r>
      <w:r w:rsidR="00DD006E">
        <w:rPr>
          <w:rFonts w:ascii="Century" w:hAnsi="Century"/>
          <w:sz w:val="24"/>
          <w:szCs w:val="24"/>
        </w:rPr>
        <w:t>Manhattan</w:t>
      </w:r>
      <w:r w:rsidR="00501EBD">
        <w:rPr>
          <w:rFonts w:ascii="Century" w:hAnsi="Century"/>
          <w:sz w:val="24"/>
          <w:szCs w:val="24"/>
        </w:rPr>
        <w:t xml:space="preserve">. </w:t>
      </w:r>
    </w:p>
    <w:p w14:paraId="2DAA88CC" w14:textId="672852F5" w:rsidR="00501EBD" w:rsidRDefault="00501EBD" w:rsidP="00DD006E">
      <w:pPr>
        <w:spacing w:line="360" w:lineRule="auto"/>
        <w:jc w:val="both"/>
        <w:rPr>
          <w:rFonts w:ascii="Century" w:hAnsi="Century"/>
          <w:sz w:val="24"/>
          <w:szCs w:val="24"/>
        </w:rPr>
      </w:pPr>
      <w:r>
        <w:rPr>
          <w:rFonts w:ascii="Century" w:hAnsi="Century"/>
          <w:sz w:val="24"/>
          <w:szCs w:val="24"/>
        </w:rPr>
        <w:t xml:space="preserve">The initial count of unique </w:t>
      </w:r>
      <w:r w:rsidR="00DD006E">
        <w:rPr>
          <w:rFonts w:ascii="Century" w:hAnsi="Century"/>
          <w:sz w:val="24"/>
          <w:szCs w:val="24"/>
        </w:rPr>
        <w:t>categories of shops, restaurants, clubs and other leisure attractions shows 100 different unique classes. The venues are a</w:t>
      </w:r>
      <w:r w:rsidR="00DD006E" w:rsidRPr="00DD006E">
        <w:rPr>
          <w:rFonts w:ascii="Century" w:hAnsi="Century"/>
          <w:sz w:val="24"/>
          <w:szCs w:val="24"/>
        </w:rPr>
        <w:t>ccessories store</w:t>
      </w:r>
      <w:r w:rsidR="00DD006E">
        <w:rPr>
          <w:rFonts w:ascii="Century" w:hAnsi="Century"/>
          <w:sz w:val="24"/>
          <w:szCs w:val="24"/>
        </w:rPr>
        <w:t xml:space="preserve">, </w:t>
      </w:r>
      <w:r w:rsidR="00DD006E" w:rsidRPr="00DD006E">
        <w:rPr>
          <w:rFonts w:ascii="Century" w:hAnsi="Century"/>
          <w:sz w:val="24"/>
          <w:szCs w:val="24"/>
        </w:rPr>
        <w:t>restaurants</w:t>
      </w:r>
      <w:r w:rsidR="00DD006E">
        <w:rPr>
          <w:rFonts w:ascii="Century" w:hAnsi="Century"/>
          <w:sz w:val="24"/>
          <w:szCs w:val="24"/>
        </w:rPr>
        <w:t xml:space="preserve">, shops, bakery, bar, boutique, brewery, café, joints, clubs, gyms, health and beauty service, studios and places. </w:t>
      </w:r>
      <w:r w:rsidR="00DD006E" w:rsidRPr="00DD006E">
        <w:rPr>
          <w:rFonts w:ascii="Century" w:hAnsi="Century"/>
          <w:sz w:val="24"/>
          <w:szCs w:val="24"/>
        </w:rPr>
        <w:t xml:space="preserve"> </w:t>
      </w:r>
    </w:p>
    <w:p w14:paraId="110365EF" w14:textId="7D1CD004" w:rsidR="004A474B" w:rsidRDefault="004A474B" w:rsidP="00DD006E">
      <w:pPr>
        <w:spacing w:line="360" w:lineRule="auto"/>
        <w:jc w:val="both"/>
        <w:rPr>
          <w:rFonts w:ascii="Century" w:hAnsi="Century"/>
          <w:sz w:val="24"/>
          <w:szCs w:val="24"/>
        </w:rPr>
      </w:pPr>
      <w:r>
        <w:rPr>
          <w:noProof/>
        </w:rPr>
        <w:lastRenderedPageBreak/>
        <w:drawing>
          <wp:inline distT="0" distB="0" distL="0" distR="0" wp14:anchorId="325D1FD4" wp14:editId="29DC224E">
            <wp:extent cx="5943600" cy="3557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20BB19C5" w14:textId="7DC6DA50" w:rsidR="004273E8" w:rsidRDefault="004A474B" w:rsidP="00B02F3C">
      <w:pPr>
        <w:spacing w:line="360" w:lineRule="auto"/>
        <w:jc w:val="both"/>
        <w:rPr>
          <w:rFonts w:ascii="Century" w:hAnsi="Century"/>
          <w:sz w:val="24"/>
          <w:szCs w:val="24"/>
        </w:rPr>
      </w:pPr>
      <w:r>
        <w:rPr>
          <w:rFonts w:ascii="Century" w:hAnsi="Century"/>
          <w:sz w:val="24"/>
          <w:szCs w:val="24"/>
        </w:rPr>
        <w:t>Figure 7: The cluster groupings around Greenwich town</w:t>
      </w:r>
    </w:p>
    <w:p w14:paraId="50B23077" w14:textId="36A5295D" w:rsidR="004A474B" w:rsidRPr="004A474B" w:rsidRDefault="000B5A1C" w:rsidP="00B02F3C">
      <w:pPr>
        <w:spacing w:line="360" w:lineRule="auto"/>
        <w:jc w:val="both"/>
        <w:rPr>
          <w:rFonts w:ascii="Century" w:hAnsi="Century"/>
          <w:b/>
          <w:bCs/>
          <w:sz w:val="24"/>
          <w:szCs w:val="24"/>
        </w:rPr>
      </w:pPr>
      <w:r>
        <w:rPr>
          <w:rFonts w:ascii="Century" w:hAnsi="Century"/>
          <w:b/>
          <w:bCs/>
          <w:sz w:val="24"/>
          <w:szCs w:val="24"/>
        </w:rPr>
        <w:t xml:space="preserve">4.6 </w:t>
      </w:r>
      <w:r w:rsidR="004A474B" w:rsidRPr="004A474B">
        <w:rPr>
          <w:rFonts w:ascii="Century" w:hAnsi="Century"/>
          <w:b/>
          <w:bCs/>
          <w:sz w:val="24"/>
          <w:szCs w:val="24"/>
        </w:rPr>
        <w:t xml:space="preserve">The location and coordinates of the campuses </w:t>
      </w:r>
    </w:p>
    <w:p w14:paraId="048C4DDD" w14:textId="2B0F5C2D" w:rsidR="00B02F3C" w:rsidRPr="00C0064B" w:rsidRDefault="00B02F3C" w:rsidP="00B02F3C">
      <w:pPr>
        <w:spacing w:line="360" w:lineRule="auto"/>
        <w:jc w:val="both"/>
        <w:rPr>
          <w:rFonts w:ascii="Century" w:hAnsi="Century"/>
          <w:sz w:val="24"/>
          <w:szCs w:val="24"/>
        </w:rPr>
      </w:pPr>
      <w:r w:rsidRPr="00C0064B">
        <w:rPr>
          <w:rFonts w:ascii="Century" w:hAnsi="Century"/>
          <w:sz w:val="24"/>
          <w:szCs w:val="24"/>
        </w:rPr>
        <w:t>The</w:t>
      </w:r>
      <w:r w:rsidR="0010340E">
        <w:rPr>
          <w:rFonts w:ascii="Century" w:hAnsi="Century"/>
          <w:sz w:val="24"/>
          <w:szCs w:val="24"/>
        </w:rPr>
        <w:t xml:space="preserve"> location address and</w:t>
      </w:r>
      <w:r w:rsidRPr="00C0064B">
        <w:rPr>
          <w:rFonts w:ascii="Century" w:hAnsi="Century"/>
          <w:sz w:val="24"/>
          <w:szCs w:val="24"/>
        </w:rPr>
        <w:t xml:space="preserve"> coordinates of the 25 colleges of city university New York, USA are</w:t>
      </w:r>
    </w:p>
    <w:p w14:paraId="1593D0E8"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Baruch College: Located in 55 Lexington Avenue, Manhattan, New York, USA. The coordinates are </w:t>
      </w:r>
      <w:r w:rsidRPr="00C0064B">
        <w:rPr>
          <w:rFonts w:ascii="Century" w:hAnsi="Century"/>
          <w:color w:val="000000"/>
          <w:sz w:val="24"/>
          <w:szCs w:val="24"/>
        </w:rPr>
        <w:t>40.74019335, -73.98332973364073</w:t>
      </w:r>
    </w:p>
    <w:p w14:paraId="62C221E8"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Borough of Manhattan Community College: Located in </w:t>
      </w:r>
      <w:r w:rsidRPr="00C0064B">
        <w:rPr>
          <w:rStyle w:val="uppercase"/>
          <w:rFonts w:ascii="Century" w:hAnsi="Century" w:cstheme="minorHAnsi"/>
          <w:color w:val="000000"/>
          <w:sz w:val="24"/>
          <w:szCs w:val="24"/>
          <w:bdr w:val="none" w:sz="0" w:space="0" w:color="auto" w:frame="1"/>
        </w:rPr>
        <w:t>MANHATTAN</w:t>
      </w:r>
      <w:r w:rsidRPr="00C0064B">
        <w:rPr>
          <w:rStyle w:val="Strong"/>
          <w:rFonts w:ascii="Century" w:hAnsi="Century" w:cstheme="minorHAnsi"/>
          <w:b w:val="0"/>
          <w:bCs w:val="0"/>
          <w:color w:val="000000"/>
          <w:sz w:val="24"/>
          <w:szCs w:val="24"/>
        </w:rPr>
        <w:t xml:space="preserve"> – 199 Chambers Street, New York, USA.  The coordinates are </w:t>
      </w:r>
      <w:r w:rsidRPr="00C0064B">
        <w:rPr>
          <w:rFonts w:ascii="Century" w:hAnsi="Century" w:cstheme="minorHAnsi"/>
          <w:color w:val="000000"/>
          <w:sz w:val="24"/>
          <w:szCs w:val="24"/>
        </w:rPr>
        <w:t>40.7172487, -74.0121804</w:t>
      </w:r>
    </w:p>
    <w:p w14:paraId="4C9BA203"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Bronx community college: Located in </w:t>
      </w:r>
      <w:r w:rsidRPr="00C0064B">
        <w:rPr>
          <w:rStyle w:val="uppercase"/>
          <w:rFonts w:ascii="Century" w:hAnsi="Century"/>
          <w:color w:val="000000"/>
          <w:sz w:val="24"/>
          <w:szCs w:val="24"/>
          <w:bdr w:val="none" w:sz="0" w:space="0" w:color="auto" w:frame="1"/>
        </w:rPr>
        <w:t>BRONX</w:t>
      </w:r>
      <w:r w:rsidRPr="00C0064B">
        <w:rPr>
          <w:rStyle w:val="Strong"/>
          <w:rFonts w:ascii="Century" w:hAnsi="Century"/>
          <w:b w:val="0"/>
          <w:bCs w:val="0"/>
          <w:color w:val="000000"/>
          <w:sz w:val="24"/>
          <w:szCs w:val="24"/>
        </w:rPr>
        <w:t xml:space="preserve"> – 2155 University Avenue, New York, USA. The coordinates are </w:t>
      </w:r>
      <w:r w:rsidRPr="00C0064B">
        <w:rPr>
          <w:rFonts w:ascii="Century" w:hAnsi="Century"/>
          <w:color w:val="000000"/>
          <w:sz w:val="24"/>
          <w:szCs w:val="24"/>
        </w:rPr>
        <w:t>40.857684649999996, -73.91289615614554</w:t>
      </w:r>
    </w:p>
    <w:p w14:paraId="09A33A0A"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Brookyln College: Located in the </w:t>
      </w:r>
      <w:r w:rsidRPr="00C0064B">
        <w:rPr>
          <w:rStyle w:val="uppercase"/>
          <w:rFonts w:ascii="Century" w:hAnsi="Century"/>
          <w:color w:val="000000"/>
          <w:sz w:val="24"/>
          <w:szCs w:val="24"/>
          <w:bdr w:val="none" w:sz="0" w:space="0" w:color="auto" w:frame="1"/>
        </w:rPr>
        <w:t>BROOKLYN</w:t>
      </w:r>
      <w:r w:rsidRPr="00C0064B">
        <w:rPr>
          <w:rStyle w:val="Strong"/>
          <w:rFonts w:ascii="Century" w:hAnsi="Century"/>
          <w:b w:val="0"/>
          <w:bCs w:val="0"/>
          <w:color w:val="000000"/>
          <w:sz w:val="24"/>
          <w:szCs w:val="24"/>
        </w:rPr>
        <w:t xml:space="preserve"> – 2900 Bedford Ave, New York, USA. The coordinates are </w:t>
      </w:r>
      <w:r w:rsidRPr="00C0064B">
        <w:rPr>
          <w:rFonts w:ascii="Century" w:hAnsi="Century"/>
          <w:color w:val="000000"/>
          <w:sz w:val="24"/>
          <w:szCs w:val="24"/>
        </w:rPr>
        <w:t>40.63175995, -73.95348121612278</w:t>
      </w:r>
    </w:p>
    <w:p w14:paraId="55F64927"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College of Staten Island: Located in the </w:t>
      </w:r>
      <w:r w:rsidRPr="00C0064B">
        <w:rPr>
          <w:rStyle w:val="uppercase"/>
          <w:rFonts w:ascii="Century" w:hAnsi="Century"/>
          <w:color w:val="000000"/>
          <w:sz w:val="24"/>
          <w:szCs w:val="24"/>
          <w:bdr w:val="none" w:sz="0" w:space="0" w:color="auto" w:frame="1"/>
        </w:rPr>
        <w:t>STATEN ISLAND</w:t>
      </w:r>
      <w:r w:rsidRPr="00C0064B">
        <w:rPr>
          <w:rStyle w:val="Strong"/>
          <w:rFonts w:ascii="Century" w:hAnsi="Century"/>
          <w:b w:val="0"/>
          <w:bCs w:val="0"/>
          <w:color w:val="000000"/>
          <w:sz w:val="24"/>
          <w:szCs w:val="24"/>
        </w:rPr>
        <w:t xml:space="preserve"> – 2800 Victory Boulevard, New York, USA. The coordinates are </w:t>
      </w:r>
      <w:r w:rsidRPr="00C0064B">
        <w:rPr>
          <w:rFonts w:ascii="Century" w:hAnsi="Century"/>
          <w:color w:val="000000"/>
          <w:sz w:val="24"/>
          <w:szCs w:val="24"/>
        </w:rPr>
        <w:t xml:space="preserve">40.60758, -74.159282. </w:t>
      </w:r>
    </w:p>
    <w:p w14:paraId="64614DDC"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lastRenderedPageBreak/>
        <w:t xml:space="preserve">Craig Newmark Graduate School of Journalism: Located in the </w:t>
      </w:r>
      <w:r w:rsidRPr="00C0064B">
        <w:rPr>
          <w:rStyle w:val="uppercase"/>
          <w:rFonts w:ascii="Century" w:hAnsi="Century"/>
          <w:color w:val="000000"/>
          <w:sz w:val="24"/>
          <w:szCs w:val="24"/>
          <w:bdr w:val="none" w:sz="0" w:space="0" w:color="auto" w:frame="1"/>
        </w:rPr>
        <w:t>MANHATTAN</w:t>
      </w:r>
      <w:r w:rsidRPr="00C0064B">
        <w:rPr>
          <w:rStyle w:val="Strong"/>
          <w:rFonts w:ascii="Century" w:hAnsi="Century"/>
          <w:b w:val="0"/>
          <w:bCs w:val="0"/>
          <w:color w:val="000000"/>
          <w:sz w:val="24"/>
          <w:szCs w:val="24"/>
        </w:rPr>
        <w:t xml:space="preserve"> – 219 W 40th Street, New York, USA. The coordinates are </w:t>
      </w:r>
      <w:r w:rsidRPr="00C0064B">
        <w:rPr>
          <w:rFonts w:ascii="Century" w:hAnsi="Century"/>
          <w:color w:val="000000"/>
          <w:sz w:val="24"/>
          <w:szCs w:val="24"/>
        </w:rPr>
        <w:t>40.7553245, -73.9889879</w:t>
      </w:r>
    </w:p>
    <w:p w14:paraId="03F4D1F5"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CUNY graduate Center: located in </w:t>
      </w:r>
      <w:r w:rsidRPr="00C0064B">
        <w:rPr>
          <w:rStyle w:val="uppercase"/>
          <w:rFonts w:ascii="Century" w:hAnsi="Century"/>
          <w:color w:val="000000"/>
          <w:sz w:val="24"/>
          <w:szCs w:val="24"/>
          <w:bdr w:val="none" w:sz="0" w:space="0" w:color="auto" w:frame="1"/>
        </w:rPr>
        <w:t>MANHATTAN</w:t>
      </w:r>
      <w:r w:rsidRPr="00C0064B">
        <w:rPr>
          <w:rStyle w:val="Strong"/>
          <w:rFonts w:ascii="Century" w:hAnsi="Century"/>
          <w:b w:val="0"/>
          <w:bCs w:val="0"/>
          <w:color w:val="000000"/>
          <w:sz w:val="24"/>
          <w:szCs w:val="24"/>
        </w:rPr>
        <w:t xml:space="preserve"> – 365 Fifth Avenue, New York, USA. The coordinates are </w:t>
      </w:r>
      <w:r w:rsidRPr="00C0064B">
        <w:rPr>
          <w:rFonts w:ascii="Century" w:hAnsi="Century"/>
          <w:color w:val="000000"/>
          <w:sz w:val="24"/>
          <w:szCs w:val="24"/>
        </w:rPr>
        <w:t xml:space="preserve">42.70965401010101, -73.71083494949495. </w:t>
      </w:r>
    </w:p>
    <w:p w14:paraId="62276018"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CUNY Graduate School of public Health and Health Policy: Located in the </w:t>
      </w:r>
      <w:r w:rsidRPr="00C0064B">
        <w:rPr>
          <w:rStyle w:val="uppercase"/>
          <w:rFonts w:ascii="Century" w:hAnsi="Century"/>
          <w:color w:val="000000"/>
          <w:sz w:val="24"/>
          <w:szCs w:val="24"/>
          <w:bdr w:val="none" w:sz="0" w:space="0" w:color="auto" w:frame="1"/>
        </w:rPr>
        <w:t>MANHATTAN</w:t>
      </w:r>
      <w:r w:rsidRPr="00C0064B">
        <w:rPr>
          <w:rStyle w:val="Strong"/>
          <w:rFonts w:ascii="Century" w:hAnsi="Century"/>
          <w:b w:val="0"/>
          <w:bCs w:val="0"/>
          <w:color w:val="000000"/>
          <w:sz w:val="24"/>
          <w:szCs w:val="24"/>
        </w:rPr>
        <w:t xml:space="preserve"> – 55 W 125th Street, New York, USA. The coordinate </w:t>
      </w:r>
      <w:proofErr w:type="gramStart"/>
      <w:r w:rsidRPr="00C0064B">
        <w:rPr>
          <w:rStyle w:val="Strong"/>
          <w:rFonts w:ascii="Century" w:hAnsi="Century"/>
          <w:b w:val="0"/>
          <w:bCs w:val="0"/>
          <w:color w:val="000000"/>
          <w:sz w:val="24"/>
          <w:szCs w:val="24"/>
        </w:rPr>
        <w:t>are</w:t>
      </w:r>
      <w:proofErr w:type="gramEnd"/>
      <w:r w:rsidRPr="00C0064B">
        <w:rPr>
          <w:rStyle w:val="Strong"/>
          <w:rFonts w:ascii="Century" w:hAnsi="Century"/>
          <w:b w:val="0"/>
          <w:bCs w:val="0"/>
          <w:color w:val="000000"/>
          <w:sz w:val="24"/>
          <w:szCs w:val="24"/>
        </w:rPr>
        <w:t xml:space="preserve"> </w:t>
      </w:r>
      <w:r w:rsidRPr="00C0064B">
        <w:rPr>
          <w:rFonts w:ascii="Century" w:hAnsi="Century"/>
          <w:color w:val="000000"/>
          <w:sz w:val="24"/>
          <w:szCs w:val="24"/>
        </w:rPr>
        <w:t>40.8073215, -73.9439667</w:t>
      </w:r>
    </w:p>
    <w:p w14:paraId="1B9E6C7C"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CUNY School of labor and Urban Studies: Located in </w:t>
      </w:r>
      <w:r w:rsidRPr="00C0064B">
        <w:rPr>
          <w:rStyle w:val="uppercase"/>
          <w:rFonts w:ascii="Century" w:hAnsi="Century"/>
          <w:color w:val="000000"/>
          <w:sz w:val="24"/>
          <w:szCs w:val="24"/>
          <w:bdr w:val="none" w:sz="0" w:space="0" w:color="auto" w:frame="1"/>
        </w:rPr>
        <w:t>MANHATTAN</w:t>
      </w:r>
      <w:r w:rsidRPr="00C0064B">
        <w:rPr>
          <w:rStyle w:val="Strong"/>
          <w:rFonts w:ascii="Century" w:hAnsi="Century"/>
          <w:b w:val="0"/>
          <w:bCs w:val="0"/>
          <w:color w:val="000000"/>
          <w:sz w:val="24"/>
          <w:szCs w:val="24"/>
        </w:rPr>
        <w:t xml:space="preserve"> – 25 West 43rd Street, New York, USA. The coordinate is </w:t>
      </w:r>
      <w:r w:rsidRPr="00C0064B">
        <w:rPr>
          <w:rFonts w:ascii="Century" w:hAnsi="Century"/>
          <w:color w:val="000000"/>
          <w:sz w:val="24"/>
          <w:szCs w:val="24"/>
        </w:rPr>
        <w:t>40.754875, -73.9817101</w:t>
      </w:r>
    </w:p>
    <w:p w14:paraId="27B49CE0"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CUNY School of Law: Located in </w:t>
      </w:r>
      <w:r w:rsidRPr="00C0064B">
        <w:rPr>
          <w:rStyle w:val="uppercase"/>
          <w:rFonts w:ascii="Century" w:hAnsi="Century"/>
          <w:color w:val="000000"/>
          <w:sz w:val="24"/>
          <w:szCs w:val="24"/>
          <w:bdr w:val="none" w:sz="0" w:space="0" w:color="auto" w:frame="1"/>
        </w:rPr>
        <w:t>QUEENS</w:t>
      </w:r>
      <w:r w:rsidRPr="00C0064B">
        <w:rPr>
          <w:rStyle w:val="Strong"/>
          <w:rFonts w:ascii="Century" w:hAnsi="Century"/>
          <w:b w:val="0"/>
          <w:bCs w:val="0"/>
          <w:color w:val="000000"/>
          <w:sz w:val="24"/>
          <w:szCs w:val="24"/>
        </w:rPr>
        <w:t xml:space="preserve"> – 2 Court Square, New York, USA. The coordinates are </w:t>
      </w:r>
      <w:r w:rsidRPr="00C0064B">
        <w:rPr>
          <w:rFonts w:ascii="Century" w:hAnsi="Century"/>
          <w:color w:val="000000"/>
          <w:sz w:val="24"/>
          <w:szCs w:val="24"/>
        </w:rPr>
        <w:t>40.746246, -73.942895</w:t>
      </w:r>
    </w:p>
    <w:p w14:paraId="56F31052"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CUNY School of Professional Studies: Located in </w:t>
      </w:r>
      <w:r w:rsidRPr="00C0064B">
        <w:rPr>
          <w:rStyle w:val="uppercase"/>
          <w:rFonts w:ascii="Century" w:hAnsi="Century"/>
          <w:color w:val="000000"/>
          <w:sz w:val="24"/>
          <w:szCs w:val="24"/>
          <w:bdr w:val="none" w:sz="0" w:space="0" w:color="auto" w:frame="1"/>
        </w:rPr>
        <w:t>MANHATTAN</w:t>
      </w:r>
      <w:r w:rsidRPr="00C0064B">
        <w:rPr>
          <w:rStyle w:val="Strong"/>
          <w:rFonts w:ascii="Century" w:hAnsi="Century"/>
          <w:b w:val="0"/>
          <w:bCs w:val="0"/>
          <w:color w:val="000000"/>
          <w:sz w:val="24"/>
          <w:szCs w:val="24"/>
        </w:rPr>
        <w:t xml:space="preserve"> – 119 W 31st Street, New York, USA. The coordinates are </w:t>
      </w:r>
      <w:r w:rsidRPr="00C0064B">
        <w:rPr>
          <w:rFonts w:ascii="Century" w:hAnsi="Century"/>
          <w:color w:val="000000"/>
          <w:sz w:val="24"/>
          <w:szCs w:val="24"/>
        </w:rPr>
        <w:t>40.7483872 -73.990094</w:t>
      </w:r>
    </w:p>
    <w:p w14:paraId="45C5F68D"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Guttman Community College: Located in </w:t>
      </w:r>
      <w:r w:rsidRPr="00C0064B">
        <w:rPr>
          <w:rStyle w:val="uppercase"/>
          <w:rFonts w:ascii="Century" w:hAnsi="Century"/>
          <w:color w:val="000000"/>
          <w:sz w:val="24"/>
          <w:szCs w:val="24"/>
          <w:bdr w:val="none" w:sz="0" w:space="0" w:color="auto" w:frame="1"/>
        </w:rPr>
        <w:t>MANHATTAN</w:t>
      </w:r>
      <w:r w:rsidRPr="00C0064B">
        <w:rPr>
          <w:rStyle w:val="Strong"/>
          <w:rFonts w:ascii="Century" w:hAnsi="Century"/>
          <w:b w:val="0"/>
          <w:bCs w:val="0"/>
          <w:color w:val="000000"/>
          <w:sz w:val="24"/>
          <w:szCs w:val="24"/>
        </w:rPr>
        <w:t xml:space="preserve"> – 50 W 40th St, New York, USA. The coordinates are </w:t>
      </w:r>
      <w:r w:rsidRPr="00C0064B">
        <w:rPr>
          <w:rFonts w:ascii="Century" w:hAnsi="Century"/>
          <w:color w:val="000000"/>
          <w:sz w:val="24"/>
          <w:szCs w:val="24"/>
        </w:rPr>
        <w:t>40.752949, -73.9840106</w:t>
      </w:r>
    </w:p>
    <w:p w14:paraId="5690541E"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Hostos Community College: Located in </w:t>
      </w:r>
      <w:r w:rsidRPr="00C0064B">
        <w:rPr>
          <w:rStyle w:val="uppercase"/>
          <w:rFonts w:ascii="Century" w:hAnsi="Century"/>
          <w:color w:val="000000"/>
          <w:sz w:val="24"/>
          <w:szCs w:val="24"/>
          <w:bdr w:val="none" w:sz="0" w:space="0" w:color="auto" w:frame="1"/>
        </w:rPr>
        <w:t>BRONX</w:t>
      </w:r>
      <w:r w:rsidRPr="00C0064B">
        <w:rPr>
          <w:rStyle w:val="Strong"/>
          <w:rFonts w:ascii="Century" w:hAnsi="Century"/>
          <w:b w:val="0"/>
          <w:bCs w:val="0"/>
          <w:color w:val="000000"/>
          <w:sz w:val="24"/>
          <w:szCs w:val="24"/>
        </w:rPr>
        <w:t xml:space="preserve"> – 500 Grand Concourse, New York, USA. The coordinate </w:t>
      </w:r>
      <w:proofErr w:type="gramStart"/>
      <w:r w:rsidRPr="00C0064B">
        <w:rPr>
          <w:rStyle w:val="Strong"/>
          <w:rFonts w:ascii="Century" w:hAnsi="Century"/>
          <w:b w:val="0"/>
          <w:bCs w:val="0"/>
          <w:color w:val="000000"/>
          <w:sz w:val="24"/>
          <w:szCs w:val="24"/>
        </w:rPr>
        <w:t>are</w:t>
      </w:r>
      <w:proofErr w:type="gramEnd"/>
      <w:r w:rsidRPr="00C0064B">
        <w:rPr>
          <w:rStyle w:val="Strong"/>
          <w:rFonts w:ascii="Century" w:hAnsi="Century"/>
          <w:b w:val="0"/>
          <w:bCs w:val="0"/>
          <w:color w:val="000000"/>
          <w:sz w:val="24"/>
          <w:szCs w:val="24"/>
        </w:rPr>
        <w:t xml:space="preserve"> </w:t>
      </w:r>
      <w:r w:rsidRPr="00C0064B">
        <w:rPr>
          <w:rFonts w:ascii="Century" w:hAnsi="Century"/>
          <w:color w:val="000000"/>
          <w:sz w:val="24"/>
          <w:szCs w:val="24"/>
        </w:rPr>
        <w:t>40.8180719, -73.9268413875</w:t>
      </w:r>
    </w:p>
    <w:p w14:paraId="79F7D504"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Hunter College: Location in </w:t>
      </w:r>
      <w:r w:rsidRPr="00C0064B">
        <w:rPr>
          <w:rStyle w:val="uppercase"/>
          <w:rFonts w:ascii="Century" w:hAnsi="Century"/>
          <w:color w:val="000000"/>
          <w:sz w:val="24"/>
          <w:szCs w:val="24"/>
          <w:bdr w:val="none" w:sz="0" w:space="0" w:color="auto" w:frame="1"/>
        </w:rPr>
        <w:t>MANHATTAN</w:t>
      </w:r>
      <w:r w:rsidRPr="00C0064B">
        <w:rPr>
          <w:rStyle w:val="Strong"/>
          <w:rFonts w:ascii="Century" w:hAnsi="Century"/>
          <w:b w:val="0"/>
          <w:bCs w:val="0"/>
          <w:color w:val="000000"/>
          <w:sz w:val="24"/>
          <w:szCs w:val="24"/>
        </w:rPr>
        <w:t xml:space="preserve"> – 695 Park Ave, New York, USA. The coordinates are </w:t>
      </w:r>
      <w:r w:rsidRPr="00C0064B">
        <w:rPr>
          <w:rFonts w:ascii="Century" w:hAnsi="Century"/>
          <w:color w:val="000000"/>
          <w:sz w:val="24"/>
          <w:szCs w:val="24"/>
        </w:rPr>
        <w:t>40.7683107, -73.9644059567109</w:t>
      </w:r>
    </w:p>
    <w:p w14:paraId="33B3FDA7"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John Jay College of Criminal Justice: Located in </w:t>
      </w:r>
      <w:r w:rsidRPr="00C0064B">
        <w:rPr>
          <w:rStyle w:val="uppercase"/>
          <w:rFonts w:ascii="Century" w:hAnsi="Century"/>
          <w:color w:val="000000"/>
          <w:sz w:val="24"/>
          <w:szCs w:val="24"/>
          <w:bdr w:val="none" w:sz="0" w:space="0" w:color="auto" w:frame="1"/>
        </w:rPr>
        <w:t>MANHATTAN</w:t>
      </w:r>
      <w:r w:rsidRPr="00C0064B">
        <w:rPr>
          <w:rStyle w:val="Strong"/>
          <w:rFonts w:ascii="Century" w:hAnsi="Century"/>
          <w:b w:val="0"/>
          <w:bCs w:val="0"/>
          <w:color w:val="000000"/>
          <w:sz w:val="24"/>
          <w:szCs w:val="24"/>
        </w:rPr>
        <w:t xml:space="preserve"> – 524 W 59th St, New York, USA. The coordinates are </w:t>
      </w:r>
      <w:r w:rsidRPr="00C0064B">
        <w:rPr>
          <w:rFonts w:ascii="Century" w:hAnsi="Century"/>
          <w:color w:val="000000"/>
          <w:sz w:val="24"/>
          <w:szCs w:val="24"/>
        </w:rPr>
        <w:t>40.7710723, -73.9888429</w:t>
      </w:r>
    </w:p>
    <w:p w14:paraId="1B16CB9C"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Kingsborough Community College: Located in </w:t>
      </w:r>
      <w:r w:rsidRPr="00C0064B">
        <w:rPr>
          <w:rStyle w:val="uppercase"/>
          <w:rFonts w:ascii="Century" w:hAnsi="Century"/>
          <w:color w:val="000000"/>
          <w:sz w:val="24"/>
          <w:szCs w:val="24"/>
          <w:bdr w:val="none" w:sz="0" w:space="0" w:color="auto" w:frame="1"/>
        </w:rPr>
        <w:t>BROOKLYN</w:t>
      </w:r>
      <w:r w:rsidRPr="00C0064B">
        <w:rPr>
          <w:rStyle w:val="Strong"/>
          <w:rFonts w:ascii="Century" w:hAnsi="Century"/>
          <w:b w:val="0"/>
          <w:bCs w:val="0"/>
          <w:color w:val="000000"/>
          <w:sz w:val="24"/>
          <w:szCs w:val="24"/>
        </w:rPr>
        <w:t xml:space="preserve"> – 2001 Oriental Blvd, New York, USA. The coordinates are </w:t>
      </w:r>
      <w:r w:rsidRPr="00C0064B">
        <w:rPr>
          <w:rFonts w:ascii="Century" w:hAnsi="Century"/>
          <w:color w:val="000000"/>
          <w:sz w:val="24"/>
          <w:szCs w:val="24"/>
        </w:rPr>
        <w:t>40.578191849999996, -73.93496554856793</w:t>
      </w:r>
    </w:p>
    <w:p w14:paraId="548DCE47"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LaGuardia Community College: Located in </w:t>
      </w:r>
      <w:r w:rsidRPr="00C0064B">
        <w:rPr>
          <w:rStyle w:val="uppercase"/>
          <w:rFonts w:ascii="Century" w:hAnsi="Century"/>
          <w:color w:val="000000"/>
          <w:sz w:val="24"/>
          <w:szCs w:val="24"/>
          <w:bdr w:val="none" w:sz="0" w:space="0" w:color="auto" w:frame="1"/>
        </w:rPr>
        <w:t>QUEENS</w:t>
      </w:r>
      <w:r w:rsidRPr="00C0064B">
        <w:rPr>
          <w:rStyle w:val="Strong"/>
          <w:rFonts w:ascii="Century" w:hAnsi="Century"/>
          <w:b w:val="0"/>
          <w:bCs w:val="0"/>
          <w:color w:val="000000"/>
          <w:sz w:val="24"/>
          <w:szCs w:val="24"/>
        </w:rPr>
        <w:t xml:space="preserve"> – 31-10 Thomson Ave, New York, USA. The coordinates are </w:t>
      </w:r>
      <w:r w:rsidRPr="00C0064B">
        <w:rPr>
          <w:rFonts w:ascii="Century" w:hAnsi="Century"/>
          <w:color w:val="000000"/>
          <w:sz w:val="24"/>
          <w:szCs w:val="24"/>
        </w:rPr>
        <w:t>40.7438487 -73.935166587143</w:t>
      </w:r>
    </w:p>
    <w:p w14:paraId="5F2F52E2"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Lehman College: Located in </w:t>
      </w:r>
      <w:r w:rsidRPr="00C0064B">
        <w:rPr>
          <w:rStyle w:val="uppercase"/>
          <w:rFonts w:ascii="Century" w:hAnsi="Century"/>
          <w:color w:val="000000"/>
          <w:sz w:val="24"/>
          <w:szCs w:val="24"/>
          <w:bdr w:val="none" w:sz="0" w:space="0" w:color="auto" w:frame="1"/>
        </w:rPr>
        <w:t>BRONX</w:t>
      </w:r>
      <w:r w:rsidRPr="00C0064B">
        <w:rPr>
          <w:rStyle w:val="Strong"/>
          <w:rFonts w:ascii="Century" w:hAnsi="Century"/>
          <w:b w:val="0"/>
          <w:bCs w:val="0"/>
          <w:color w:val="000000"/>
          <w:sz w:val="24"/>
          <w:szCs w:val="24"/>
        </w:rPr>
        <w:t xml:space="preserve"> – 250 Bedford Park Blvd West, New York, USA. The coordinates are </w:t>
      </w:r>
      <w:r w:rsidRPr="00C0064B">
        <w:rPr>
          <w:rFonts w:ascii="Century" w:hAnsi="Century"/>
          <w:color w:val="000000"/>
          <w:sz w:val="24"/>
          <w:szCs w:val="24"/>
        </w:rPr>
        <w:t>40.8722825 -73.8948917141949</w:t>
      </w:r>
    </w:p>
    <w:p w14:paraId="358B80D1"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lastRenderedPageBreak/>
        <w:t xml:space="preserve">Macaulay Honors College: Located in </w:t>
      </w:r>
      <w:r w:rsidRPr="00C0064B">
        <w:rPr>
          <w:rStyle w:val="uppercase"/>
          <w:rFonts w:ascii="Century" w:hAnsi="Century"/>
          <w:color w:val="000000"/>
          <w:sz w:val="24"/>
          <w:szCs w:val="24"/>
          <w:bdr w:val="none" w:sz="0" w:space="0" w:color="auto" w:frame="1"/>
        </w:rPr>
        <w:t>MANHATTAN</w:t>
      </w:r>
      <w:r w:rsidRPr="00C0064B">
        <w:rPr>
          <w:rStyle w:val="Strong"/>
          <w:rFonts w:ascii="Century" w:hAnsi="Century"/>
          <w:b w:val="0"/>
          <w:bCs w:val="0"/>
          <w:color w:val="000000"/>
          <w:sz w:val="24"/>
          <w:szCs w:val="24"/>
        </w:rPr>
        <w:t xml:space="preserve"> – 35 W 67th St, New York, USA. The coordinates are </w:t>
      </w:r>
      <w:r w:rsidRPr="00C0064B">
        <w:rPr>
          <w:rFonts w:ascii="Century" w:hAnsi="Century"/>
          <w:color w:val="000000"/>
          <w:sz w:val="24"/>
          <w:szCs w:val="24"/>
        </w:rPr>
        <w:t>40.7740627 -73.98005097388125</w:t>
      </w:r>
    </w:p>
    <w:p w14:paraId="43D9AE2A"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Medgar Ever College: Located in </w:t>
      </w:r>
      <w:r w:rsidRPr="00C0064B">
        <w:rPr>
          <w:rStyle w:val="uppercase"/>
          <w:rFonts w:ascii="Century" w:hAnsi="Century"/>
          <w:color w:val="000000"/>
          <w:sz w:val="24"/>
          <w:szCs w:val="24"/>
          <w:bdr w:val="none" w:sz="0" w:space="0" w:color="auto" w:frame="1"/>
        </w:rPr>
        <w:t>BROOKLYN</w:t>
      </w:r>
      <w:r w:rsidRPr="00C0064B">
        <w:rPr>
          <w:rStyle w:val="Strong"/>
          <w:rFonts w:ascii="Century" w:hAnsi="Century"/>
          <w:b w:val="0"/>
          <w:bCs w:val="0"/>
          <w:color w:val="000000"/>
          <w:sz w:val="24"/>
          <w:szCs w:val="24"/>
        </w:rPr>
        <w:t xml:space="preserve"> – 1650 Bedford Ave, New York, USA. The coordinates are </w:t>
      </w:r>
      <w:r w:rsidRPr="00C0064B">
        <w:rPr>
          <w:rFonts w:ascii="Century" w:hAnsi="Century"/>
          <w:color w:val="000000"/>
          <w:sz w:val="24"/>
          <w:szCs w:val="24"/>
        </w:rPr>
        <w:t>40.6662941 -73.95836331384717</w:t>
      </w:r>
    </w:p>
    <w:p w14:paraId="10FB4BBD"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New York City College of Technology: Located in </w:t>
      </w:r>
      <w:r w:rsidRPr="00C0064B">
        <w:rPr>
          <w:rStyle w:val="uppercase"/>
          <w:rFonts w:ascii="Century" w:hAnsi="Century"/>
          <w:color w:val="000000"/>
          <w:sz w:val="24"/>
          <w:szCs w:val="24"/>
          <w:bdr w:val="none" w:sz="0" w:space="0" w:color="auto" w:frame="1"/>
        </w:rPr>
        <w:t>BROOKLYN</w:t>
      </w:r>
      <w:r w:rsidRPr="00C0064B">
        <w:rPr>
          <w:rStyle w:val="Strong"/>
          <w:rFonts w:ascii="Century" w:hAnsi="Century"/>
          <w:b w:val="0"/>
          <w:bCs w:val="0"/>
          <w:color w:val="000000"/>
          <w:sz w:val="24"/>
          <w:szCs w:val="24"/>
        </w:rPr>
        <w:t xml:space="preserve"> – 300 Jay St, New York, USA. The coordinates are </w:t>
      </w:r>
      <w:r w:rsidRPr="00C0064B">
        <w:rPr>
          <w:rFonts w:ascii="Century" w:hAnsi="Century"/>
          <w:color w:val="000000"/>
          <w:sz w:val="24"/>
          <w:szCs w:val="24"/>
        </w:rPr>
        <w:t>40.6952788 -73.9873073</w:t>
      </w:r>
    </w:p>
    <w:p w14:paraId="13955A45"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Queen College: Located in </w:t>
      </w:r>
      <w:r w:rsidRPr="00C0064B">
        <w:rPr>
          <w:rStyle w:val="uppercase"/>
          <w:rFonts w:ascii="Century" w:hAnsi="Century"/>
          <w:color w:val="000000"/>
          <w:sz w:val="24"/>
          <w:szCs w:val="24"/>
          <w:bdr w:val="none" w:sz="0" w:space="0" w:color="auto" w:frame="1"/>
        </w:rPr>
        <w:t>QUEENS</w:t>
      </w:r>
      <w:r w:rsidRPr="00C0064B">
        <w:rPr>
          <w:rStyle w:val="Strong"/>
          <w:rFonts w:ascii="Century" w:hAnsi="Century"/>
          <w:b w:val="0"/>
          <w:bCs w:val="0"/>
          <w:color w:val="000000"/>
          <w:sz w:val="24"/>
          <w:szCs w:val="24"/>
        </w:rPr>
        <w:t xml:space="preserve"> – 65-30 Kissena Boulevard, New York, USA. The coordinates are </w:t>
      </w:r>
      <w:r w:rsidRPr="00C0064B">
        <w:rPr>
          <w:rFonts w:ascii="Century" w:hAnsi="Century"/>
          <w:color w:val="000000"/>
          <w:sz w:val="24"/>
          <w:szCs w:val="24"/>
        </w:rPr>
        <w:t>40.7359546 -73.81588506522962</w:t>
      </w:r>
    </w:p>
    <w:p w14:paraId="63B4BCEA"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Queensborough Community College: Located in </w:t>
      </w:r>
      <w:r w:rsidRPr="00C0064B">
        <w:rPr>
          <w:rStyle w:val="uppercase"/>
          <w:rFonts w:ascii="Century" w:hAnsi="Century"/>
          <w:color w:val="000000"/>
          <w:sz w:val="24"/>
          <w:szCs w:val="24"/>
          <w:bdr w:val="none" w:sz="0" w:space="0" w:color="auto" w:frame="1"/>
        </w:rPr>
        <w:t>QUEENS</w:t>
      </w:r>
      <w:r w:rsidRPr="00C0064B">
        <w:rPr>
          <w:rStyle w:val="Strong"/>
          <w:rFonts w:ascii="Century" w:hAnsi="Century"/>
          <w:b w:val="0"/>
          <w:bCs w:val="0"/>
          <w:color w:val="000000"/>
          <w:sz w:val="24"/>
          <w:szCs w:val="24"/>
        </w:rPr>
        <w:t xml:space="preserve"> – 222-05 56th Avenue, New York, USA. The coordinates are </w:t>
      </w:r>
      <w:r w:rsidRPr="00C0064B">
        <w:rPr>
          <w:rFonts w:ascii="Century" w:hAnsi="Century"/>
          <w:color w:val="000000"/>
          <w:sz w:val="24"/>
          <w:szCs w:val="24"/>
        </w:rPr>
        <w:t>40.75602515 -73.7565401216789</w:t>
      </w:r>
    </w:p>
    <w:p w14:paraId="27C05186" w14:textId="77777777" w:rsidR="00B02F3C" w:rsidRPr="00C0064B"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The City College of New York: Located in </w:t>
      </w:r>
      <w:r w:rsidRPr="00C0064B">
        <w:rPr>
          <w:rStyle w:val="uppercase"/>
          <w:rFonts w:ascii="Century" w:hAnsi="Century"/>
          <w:color w:val="000000"/>
          <w:sz w:val="24"/>
          <w:szCs w:val="24"/>
          <w:bdr w:val="none" w:sz="0" w:space="0" w:color="auto" w:frame="1"/>
        </w:rPr>
        <w:t>MANHATTAN</w:t>
      </w:r>
      <w:r w:rsidRPr="00C0064B">
        <w:rPr>
          <w:rStyle w:val="Strong"/>
          <w:rFonts w:ascii="Century" w:hAnsi="Century"/>
          <w:b w:val="0"/>
          <w:bCs w:val="0"/>
          <w:color w:val="000000"/>
          <w:sz w:val="24"/>
          <w:szCs w:val="24"/>
        </w:rPr>
        <w:t xml:space="preserve"> – 160 Convent Avenue, New York, USA. The coordinates are </w:t>
      </w:r>
      <w:r w:rsidRPr="00C0064B">
        <w:rPr>
          <w:rFonts w:ascii="Century" w:hAnsi="Century"/>
          <w:color w:val="000000"/>
          <w:sz w:val="24"/>
          <w:szCs w:val="24"/>
        </w:rPr>
        <w:t>40.81819805, -73.95100897933364.</w:t>
      </w:r>
    </w:p>
    <w:p w14:paraId="18044677" w14:textId="518909D8" w:rsidR="00B02F3C" w:rsidRPr="0010340E" w:rsidRDefault="00B02F3C" w:rsidP="00B02F3C">
      <w:pPr>
        <w:pStyle w:val="ListParagraph"/>
        <w:numPr>
          <w:ilvl w:val="0"/>
          <w:numId w:val="11"/>
        </w:numPr>
        <w:spacing w:line="360" w:lineRule="auto"/>
        <w:jc w:val="both"/>
        <w:rPr>
          <w:rFonts w:ascii="Century" w:hAnsi="Century"/>
          <w:sz w:val="24"/>
          <w:szCs w:val="24"/>
        </w:rPr>
      </w:pPr>
      <w:r w:rsidRPr="00C0064B">
        <w:rPr>
          <w:rFonts w:ascii="Century" w:hAnsi="Century"/>
          <w:sz w:val="24"/>
          <w:szCs w:val="24"/>
        </w:rPr>
        <w:t xml:space="preserve">York College: Located in </w:t>
      </w:r>
      <w:r w:rsidRPr="00C0064B">
        <w:rPr>
          <w:rStyle w:val="uppercase"/>
          <w:rFonts w:ascii="Century" w:hAnsi="Century"/>
          <w:color w:val="000000"/>
          <w:sz w:val="24"/>
          <w:szCs w:val="24"/>
          <w:bdr w:val="none" w:sz="0" w:space="0" w:color="auto" w:frame="1"/>
        </w:rPr>
        <w:t>QUEENS</w:t>
      </w:r>
      <w:r w:rsidRPr="00C0064B">
        <w:rPr>
          <w:rStyle w:val="Strong"/>
          <w:rFonts w:ascii="Century" w:hAnsi="Century"/>
          <w:b w:val="0"/>
          <w:bCs w:val="0"/>
          <w:color w:val="000000"/>
          <w:sz w:val="24"/>
          <w:szCs w:val="24"/>
        </w:rPr>
        <w:t xml:space="preserve"> – 94-20 Guy R. Brewer Boulevard, New York, USA. The coordinates are </w:t>
      </w:r>
      <w:r w:rsidRPr="00C0064B">
        <w:rPr>
          <w:rFonts w:ascii="Century" w:hAnsi="Century"/>
          <w:color w:val="000000"/>
          <w:sz w:val="24"/>
          <w:szCs w:val="24"/>
        </w:rPr>
        <w:t>40.7017824 -73.7952695</w:t>
      </w:r>
    </w:p>
    <w:p w14:paraId="55923F34" w14:textId="77777777" w:rsidR="0010340E" w:rsidRDefault="0010340E" w:rsidP="0010340E">
      <w:pPr>
        <w:spacing w:line="360" w:lineRule="auto"/>
        <w:jc w:val="both"/>
        <w:rPr>
          <w:rFonts w:ascii="Century" w:hAnsi="Century"/>
          <w:sz w:val="24"/>
          <w:szCs w:val="24"/>
        </w:rPr>
      </w:pPr>
      <w:r>
        <w:rPr>
          <w:rFonts w:ascii="Century" w:hAnsi="Century"/>
          <w:sz w:val="24"/>
          <w:szCs w:val="24"/>
        </w:rPr>
        <w:t xml:space="preserve">The two campuses of New York University are: </w:t>
      </w:r>
    </w:p>
    <w:p w14:paraId="75948D25" w14:textId="77777777" w:rsidR="001F3D6D" w:rsidRDefault="0010340E" w:rsidP="001F3D6D">
      <w:pPr>
        <w:pStyle w:val="ListParagraph"/>
        <w:numPr>
          <w:ilvl w:val="0"/>
          <w:numId w:val="15"/>
        </w:numPr>
        <w:spacing w:line="360" w:lineRule="auto"/>
        <w:jc w:val="both"/>
        <w:rPr>
          <w:rFonts w:ascii="Century" w:hAnsi="Century"/>
          <w:sz w:val="24"/>
          <w:szCs w:val="24"/>
        </w:rPr>
      </w:pPr>
      <w:r w:rsidRPr="001F3D6D">
        <w:rPr>
          <w:rFonts w:ascii="Century" w:hAnsi="Century" w:cs="Arial"/>
          <w:sz w:val="24"/>
          <w:szCs w:val="24"/>
        </w:rPr>
        <w:t xml:space="preserve">The </w:t>
      </w:r>
      <w:r w:rsidRPr="001F3D6D">
        <w:rPr>
          <w:rFonts w:ascii="Century" w:hAnsi="Century"/>
          <w:sz w:val="24"/>
          <w:szCs w:val="24"/>
        </w:rPr>
        <w:t xml:space="preserve">Greenwich village of lower Manhattan: This houses the main campus of the university. The Washington pack is located in Greenwich village of lower Manhattan. </w:t>
      </w:r>
    </w:p>
    <w:p w14:paraId="11DFCB5B" w14:textId="79309AD7" w:rsidR="0010340E" w:rsidRPr="000B5A1C" w:rsidRDefault="0010340E" w:rsidP="001F3D6D">
      <w:pPr>
        <w:pStyle w:val="ListParagraph"/>
        <w:numPr>
          <w:ilvl w:val="0"/>
          <w:numId w:val="15"/>
        </w:numPr>
        <w:spacing w:line="360" w:lineRule="auto"/>
        <w:jc w:val="both"/>
        <w:rPr>
          <w:rFonts w:ascii="Century" w:hAnsi="Century"/>
          <w:sz w:val="24"/>
          <w:szCs w:val="24"/>
        </w:rPr>
      </w:pPr>
      <w:r w:rsidRPr="001F3D6D">
        <w:rPr>
          <w:rFonts w:ascii="Century" w:hAnsi="Century" w:cs="Arial"/>
          <w:sz w:val="24"/>
          <w:szCs w:val="24"/>
        </w:rPr>
        <w:t xml:space="preserve">Downtown Brooklyn: This houses the New York University Tendon school of engineering with 23 residence halls. </w:t>
      </w:r>
    </w:p>
    <w:p w14:paraId="58B123F0" w14:textId="5A36370D" w:rsidR="000B5A1C" w:rsidRDefault="000B5A1C" w:rsidP="000B5A1C">
      <w:pPr>
        <w:spacing w:line="360" w:lineRule="auto"/>
        <w:jc w:val="both"/>
        <w:rPr>
          <w:rFonts w:ascii="Century" w:hAnsi="Century"/>
          <w:b/>
          <w:bCs/>
          <w:sz w:val="24"/>
          <w:szCs w:val="24"/>
        </w:rPr>
      </w:pPr>
      <w:r w:rsidRPr="000B5A1C">
        <w:rPr>
          <w:rFonts w:ascii="Century" w:hAnsi="Century"/>
          <w:b/>
          <w:bCs/>
          <w:sz w:val="24"/>
          <w:szCs w:val="24"/>
        </w:rPr>
        <w:t>5.0 Conclusion</w:t>
      </w:r>
    </w:p>
    <w:p w14:paraId="6CEADA84" w14:textId="09945915" w:rsidR="000B5A1C" w:rsidRDefault="000B5A1C" w:rsidP="000B5A1C">
      <w:pPr>
        <w:spacing w:line="360" w:lineRule="auto"/>
        <w:jc w:val="both"/>
        <w:rPr>
          <w:rFonts w:ascii="Century" w:hAnsi="Century"/>
          <w:sz w:val="24"/>
          <w:szCs w:val="24"/>
        </w:rPr>
      </w:pPr>
      <w:r>
        <w:rPr>
          <w:rFonts w:ascii="Century" w:hAnsi="Century"/>
          <w:sz w:val="24"/>
          <w:szCs w:val="24"/>
        </w:rPr>
        <w:t xml:space="preserve">The bookshop is best located in the </w:t>
      </w:r>
      <w:r w:rsidR="002C1EF9">
        <w:rPr>
          <w:rFonts w:ascii="Century" w:hAnsi="Century"/>
          <w:sz w:val="24"/>
          <w:szCs w:val="24"/>
        </w:rPr>
        <w:t>neighborhood</w:t>
      </w:r>
      <w:r>
        <w:rPr>
          <w:rFonts w:ascii="Century" w:hAnsi="Century"/>
          <w:sz w:val="24"/>
          <w:szCs w:val="24"/>
        </w:rPr>
        <w:t xml:space="preserve"> of New York University. Reasons for this choice are:</w:t>
      </w:r>
    </w:p>
    <w:p w14:paraId="3993549E" w14:textId="42FC9AE8" w:rsidR="000B5A1C" w:rsidRDefault="000B5A1C" w:rsidP="000B5A1C">
      <w:pPr>
        <w:pStyle w:val="ListParagraph"/>
        <w:numPr>
          <w:ilvl w:val="0"/>
          <w:numId w:val="19"/>
        </w:numPr>
        <w:spacing w:line="360" w:lineRule="auto"/>
        <w:jc w:val="both"/>
        <w:rPr>
          <w:rFonts w:ascii="Century" w:hAnsi="Century"/>
          <w:sz w:val="24"/>
          <w:szCs w:val="24"/>
        </w:rPr>
      </w:pPr>
      <w:r>
        <w:rPr>
          <w:rFonts w:ascii="Century" w:hAnsi="Century"/>
          <w:sz w:val="24"/>
          <w:szCs w:val="24"/>
        </w:rPr>
        <w:t xml:space="preserve">Highest concentration of campus </w:t>
      </w:r>
      <w:r w:rsidR="002C1EF9">
        <w:rPr>
          <w:rFonts w:ascii="Century" w:hAnsi="Century"/>
          <w:sz w:val="24"/>
          <w:szCs w:val="24"/>
        </w:rPr>
        <w:t>is</w:t>
      </w:r>
      <w:r>
        <w:rPr>
          <w:rFonts w:ascii="Century" w:hAnsi="Century"/>
          <w:sz w:val="24"/>
          <w:szCs w:val="24"/>
        </w:rPr>
        <w:t xml:space="preserve"> around that location</w:t>
      </w:r>
    </w:p>
    <w:p w14:paraId="0DB54E31" w14:textId="6FCF88DA" w:rsidR="000B5A1C" w:rsidRDefault="002C1EF9" w:rsidP="000B5A1C">
      <w:pPr>
        <w:pStyle w:val="ListParagraph"/>
        <w:numPr>
          <w:ilvl w:val="0"/>
          <w:numId w:val="19"/>
        </w:numPr>
        <w:spacing w:line="360" w:lineRule="auto"/>
        <w:jc w:val="both"/>
        <w:rPr>
          <w:rFonts w:ascii="Century" w:hAnsi="Century"/>
          <w:sz w:val="24"/>
          <w:szCs w:val="24"/>
        </w:rPr>
      </w:pPr>
      <w:r>
        <w:rPr>
          <w:rFonts w:ascii="Century" w:hAnsi="Century"/>
          <w:sz w:val="24"/>
          <w:szCs w:val="24"/>
        </w:rPr>
        <w:t xml:space="preserve">The neighborhood data also indicate large clustering around that area. </w:t>
      </w:r>
    </w:p>
    <w:p w14:paraId="07C1F37B" w14:textId="4924184E" w:rsidR="002C1EF9" w:rsidRPr="000B5A1C" w:rsidRDefault="002C1EF9" w:rsidP="000B5A1C">
      <w:pPr>
        <w:pStyle w:val="ListParagraph"/>
        <w:numPr>
          <w:ilvl w:val="0"/>
          <w:numId w:val="19"/>
        </w:numPr>
        <w:spacing w:line="360" w:lineRule="auto"/>
        <w:jc w:val="both"/>
        <w:rPr>
          <w:rFonts w:ascii="Century" w:hAnsi="Century"/>
          <w:sz w:val="24"/>
          <w:szCs w:val="24"/>
        </w:rPr>
      </w:pPr>
      <w:r>
        <w:rPr>
          <w:rFonts w:ascii="Century" w:hAnsi="Century"/>
          <w:sz w:val="24"/>
          <w:szCs w:val="24"/>
        </w:rPr>
        <w:lastRenderedPageBreak/>
        <w:t xml:space="preserve">This is the area with high concentration of student and public. The gains of this may outweigh the negative effective of large number of other bookshops in that area.  </w:t>
      </w:r>
    </w:p>
    <w:p w14:paraId="51D21C16" w14:textId="77777777" w:rsidR="00B02F3C" w:rsidRDefault="00B02F3C" w:rsidP="00397FF2">
      <w:pPr>
        <w:spacing w:line="360" w:lineRule="auto"/>
        <w:jc w:val="both"/>
        <w:rPr>
          <w:rFonts w:ascii="Century" w:hAnsi="Century"/>
          <w:sz w:val="24"/>
          <w:szCs w:val="24"/>
        </w:rPr>
      </w:pPr>
    </w:p>
    <w:p w14:paraId="5938E308" w14:textId="77777777" w:rsidR="003C7B95" w:rsidRPr="003C7B95" w:rsidRDefault="003C7B95" w:rsidP="00397FF2">
      <w:pPr>
        <w:spacing w:line="360" w:lineRule="auto"/>
        <w:jc w:val="both"/>
        <w:rPr>
          <w:rFonts w:ascii="Century" w:hAnsi="Century"/>
          <w:sz w:val="24"/>
          <w:szCs w:val="24"/>
        </w:rPr>
      </w:pPr>
    </w:p>
    <w:p w14:paraId="0F0A5FBD" w14:textId="7B17014F" w:rsidR="00441382" w:rsidRPr="003C7B95" w:rsidRDefault="00441382" w:rsidP="00397FF2">
      <w:pPr>
        <w:jc w:val="both"/>
        <w:rPr>
          <w:rFonts w:ascii="Century" w:hAnsi="Century"/>
          <w:sz w:val="24"/>
          <w:szCs w:val="24"/>
        </w:rPr>
      </w:pPr>
    </w:p>
    <w:sectPr w:rsidR="00441382" w:rsidRPr="003C7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3233"/>
    <w:multiLevelType w:val="hybridMultilevel"/>
    <w:tmpl w:val="2E3AB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250BA"/>
    <w:multiLevelType w:val="hybridMultilevel"/>
    <w:tmpl w:val="8488D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625106"/>
    <w:multiLevelType w:val="hybridMultilevel"/>
    <w:tmpl w:val="5420B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576C3"/>
    <w:multiLevelType w:val="hybridMultilevel"/>
    <w:tmpl w:val="BA8E6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4C64AC"/>
    <w:multiLevelType w:val="multilevel"/>
    <w:tmpl w:val="AEC2C94A"/>
    <w:lvl w:ilvl="0">
      <w:start w:val="2"/>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D9A4E31"/>
    <w:multiLevelType w:val="hybridMultilevel"/>
    <w:tmpl w:val="19088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26658"/>
    <w:multiLevelType w:val="hybridMultilevel"/>
    <w:tmpl w:val="10E21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30E5B"/>
    <w:multiLevelType w:val="hybridMultilevel"/>
    <w:tmpl w:val="19088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A46173"/>
    <w:multiLevelType w:val="multilevel"/>
    <w:tmpl w:val="A82630D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9C62262"/>
    <w:multiLevelType w:val="hybridMultilevel"/>
    <w:tmpl w:val="CE807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876B18"/>
    <w:multiLevelType w:val="hybridMultilevel"/>
    <w:tmpl w:val="20223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6D1082"/>
    <w:multiLevelType w:val="hybridMultilevel"/>
    <w:tmpl w:val="19088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E84817"/>
    <w:multiLevelType w:val="hybridMultilevel"/>
    <w:tmpl w:val="19088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7F73CC"/>
    <w:multiLevelType w:val="hybridMultilevel"/>
    <w:tmpl w:val="19088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8518ED"/>
    <w:multiLevelType w:val="hybridMultilevel"/>
    <w:tmpl w:val="8BFCB0A4"/>
    <w:lvl w:ilvl="0" w:tplc="F476EF26">
      <w:start w:val="1"/>
      <w:numFmt w:val="decimal"/>
      <w:lvlText w:val="%1."/>
      <w:lvlJc w:val="left"/>
      <w:pPr>
        <w:ind w:left="720" w:hanging="360"/>
      </w:pPr>
      <w:rPr>
        <w:rFonts w:ascii="Century" w:eastAsiaTheme="minorHAnsi" w:hAnsi="Century" w:cs="Arial"/>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BD2C30"/>
    <w:multiLevelType w:val="hybridMultilevel"/>
    <w:tmpl w:val="B126A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21453A"/>
    <w:multiLevelType w:val="hybridMultilevel"/>
    <w:tmpl w:val="E63660F8"/>
    <w:lvl w:ilvl="0" w:tplc="0409000F">
      <w:start w:val="1"/>
      <w:numFmt w:val="decimal"/>
      <w:lvlText w:val="%1."/>
      <w:lvlJc w:val="left"/>
      <w:pPr>
        <w:ind w:left="817" w:hanging="360"/>
      </w:p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17" w15:restartNumberingAfterBreak="0">
    <w:nsid w:val="76696AAC"/>
    <w:multiLevelType w:val="hybridMultilevel"/>
    <w:tmpl w:val="2A928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1F7260"/>
    <w:multiLevelType w:val="hybridMultilevel"/>
    <w:tmpl w:val="19088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2"/>
  </w:num>
  <w:num w:numId="3">
    <w:abstractNumId w:val="3"/>
  </w:num>
  <w:num w:numId="4">
    <w:abstractNumId w:val="7"/>
  </w:num>
  <w:num w:numId="5">
    <w:abstractNumId w:val="11"/>
  </w:num>
  <w:num w:numId="6">
    <w:abstractNumId w:val="18"/>
  </w:num>
  <w:num w:numId="7">
    <w:abstractNumId w:val="13"/>
  </w:num>
  <w:num w:numId="8">
    <w:abstractNumId w:val="5"/>
  </w:num>
  <w:num w:numId="9">
    <w:abstractNumId w:val="6"/>
  </w:num>
  <w:num w:numId="10">
    <w:abstractNumId w:val="2"/>
  </w:num>
  <w:num w:numId="11">
    <w:abstractNumId w:val="15"/>
  </w:num>
  <w:num w:numId="12">
    <w:abstractNumId w:val="14"/>
  </w:num>
  <w:num w:numId="13">
    <w:abstractNumId w:val="17"/>
  </w:num>
  <w:num w:numId="14">
    <w:abstractNumId w:val="9"/>
  </w:num>
  <w:num w:numId="15">
    <w:abstractNumId w:val="1"/>
  </w:num>
  <w:num w:numId="16">
    <w:abstractNumId w:val="10"/>
  </w:num>
  <w:num w:numId="17">
    <w:abstractNumId w:val="8"/>
  </w:num>
  <w:num w:numId="18">
    <w:abstractNumId w:val="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1EA"/>
    <w:rsid w:val="00006112"/>
    <w:rsid w:val="0004655F"/>
    <w:rsid w:val="000702D9"/>
    <w:rsid w:val="0007660C"/>
    <w:rsid w:val="0008462C"/>
    <w:rsid w:val="00086391"/>
    <w:rsid w:val="000B5A1C"/>
    <w:rsid w:val="000D09C1"/>
    <w:rsid w:val="000D4B54"/>
    <w:rsid w:val="001011F4"/>
    <w:rsid w:val="0010340E"/>
    <w:rsid w:val="00162E36"/>
    <w:rsid w:val="001816E3"/>
    <w:rsid w:val="001F2D2F"/>
    <w:rsid w:val="001F3D6D"/>
    <w:rsid w:val="001F72AE"/>
    <w:rsid w:val="002372B8"/>
    <w:rsid w:val="00252485"/>
    <w:rsid w:val="00277DD4"/>
    <w:rsid w:val="002960D8"/>
    <w:rsid w:val="002A6886"/>
    <w:rsid w:val="002C1EF9"/>
    <w:rsid w:val="002C3DE4"/>
    <w:rsid w:val="002D6CDC"/>
    <w:rsid w:val="00334E3B"/>
    <w:rsid w:val="0037126E"/>
    <w:rsid w:val="00377BF5"/>
    <w:rsid w:val="00397FF2"/>
    <w:rsid w:val="003B4580"/>
    <w:rsid w:val="003C7B95"/>
    <w:rsid w:val="003D0A32"/>
    <w:rsid w:val="003F7C57"/>
    <w:rsid w:val="00421E69"/>
    <w:rsid w:val="0042635C"/>
    <w:rsid w:val="004273E8"/>
    <w:rsid w:val="00441382"/>
    <w:rsid w:val="00444837"/>
    <w:rsid w:val="00471CD2"/>
    <w:rsid w:val="004A38B4"/>
    <w:rsid w:val="004A474B"/>
    <w:rsid w:val="004B1613"/>
    <w:rsid w:val="004C0282"/>
    <w:rsid w:val="004C0F40"/>
    <w:rsid w:val="004D4193"/>
    <w:rsid w:val="004D7F8B"/>
    <w:rsid w:val="00501C8D"/>
    <w:rsid w:val="00501EBD"/>
    <w:rsid w:val="00544955"/>
    <w:rsid w:val="00587C7E"/>
    <w:rsid w:val="005B734A"/>
    <w:rsid w:val="005C1F9A"/>
    <w:rsid w:val="005C246E"/>
    <w:rsid w:val="00601274"/>
    <w:rsid w:val="00602710"/>
    <w:rsid w:val="00604CDF"/>
    <w:rsid w:val="006471EA"/>
    <w:rsid w:val="00692521"/>
    <w:rsid w:val="00767987"/>
    <w:rsid w:val="007B3819"/>
    <w:rsid w:val="007C42F9"/>
    <w:rsid w:val="007E1936"/>
    <w:rsid w:val="00856DFC"/>
    <w:rsid w:val="00864D3D"/>
    <w:rsid w:val="00882231"/>
    <w:rsid w:val="00892304"/>
    <w:rsid w:val="008B5B2C"/>
    <w:rsid w:val="008B5D2D"/>
    <w:rsid w:val="00917DBA"/>
    <w:rsid w:val="00930C4E"/>
    <w:rsid w:val="009508E7"/>
    <w:rsid w:val="00974D8D"/>
    <w:rsid w:val="00982697"/>
    <w:rsid w:val="009935BB"/>
    <w:rsid w:val="0099548C"/>
    <w:rsid w:val="009B29EF"/>
    <w:rsid w:val="00A468A3"/>
    <w:rsid w:val="00A650A4"/>
    <w:rsid w:val="00A72D5D"/>
    <w:rsid w:val="00B02F3C"/>
    <w:rsid w:val="00B1683F"/>
    <w:rsid w:val="00B50DE7"/>
    <w:rsid w:val="00B641D4"/>
    <w:rsid w:val="00B7445D"/>
    <w:rsid w:val="00BB628E"/>
    <w:rsid w:val="00BC6AC0"/>
    <w:rsid w:val="00C0064B"/>
    <w:rsid w:val="00C40B3B"/>
    <w:rsid w:val="00C64A7C"/>
    <w:rsid w:val="00C951CE"/>
    <w:rsid w:val="00CC39DA"/>
    <w:rsid w:val="00CD5EFB"/>
    <w:rsid w:val="00CE3E12"/>
    <w:rsid w:val="00D00CE1"/>
    <w:rsid w:val="00D45611"/>
    <w:rsid w:val="00D66A7D"/>
    <w:rsid w:val="00D87274"/>
    <w:rsid w:val="00DA2A25"/>
    <w:rsid w:val="00DD006E"/>
    <w:rsid w:val="00E3300C"/>
    <w:rsid w:val="00E45F6A"/>
    <w:rsid w:val="00EA0280"/>
    <w:rsid w:val="00EE5EDA"/>
    <w:rsid w:val="00F73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869B6"/>
  <w15:chartTrackingRefBased/>
  <w15:docId w15:val="{6316F2B3-2246-491E-B7E4-DAD69DF8D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C028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AC0"/>
    <w:pPr>
      <w:ind w:left="720"/>
      <w:contextualSpacing/>
    </w:pPr>
  </w:style>
  <w:style w:type="character" w:styleId="Strong">
    <w:name w:val="Strong"/>
    <w:basedOn w:val="DefaultParagraphFont"/>
    <w:uiPriority w:val="22"/>
    <w:qFormat/>
    <w:rsid w:val="00601274"/>
    <w:rPr>
      <w:b/>
      <w:bCs/>
    </w:rPr>
  </w:style>
  <w:style w:type="table" w:styleId="TableGrid">
    <w:name w:val="Table Grid"/>
    <w:basedOn w:val="TableNormal"/>
    <w:uiPriority w:val="39"/>
    <w:rsid w:val="003D0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C0282"/>
    <w:rPr>
      <w:rFonts w:ascii="Times New Roman" w:eastAsia="Times New Roman" w:hAnsi="Times New Roman" w:cs="Times New Roman"/>
      <w:b/>
      <w:bCs/>
      <w:sz w:val="24"/>
      <w:szCs w:val="24"/>
    </w:rPr>
  </w:style>
  <w:style w:type="character" w:customStyle="1" w:styleId="uppercase">
    <w:name w:val="uppercase"/>
    <w:basedOn w:val="DefaultParagraphFont"/>
    <w:rsid w:val="004C0282"/>
  </w:style>
  <w:style w:type="paragraph" w:styleId="HTMLPreformatted">
    <w:name w:val="HTML Preformatted"/>
    <w:basedOn w:val="Normal"/>
    <w:link w:val="HTMLPreformattedChar"/>
    <w:uiPriority w:val="99"/>
    <w:unhideWhenUsed/>
    <w:rsid w:val="004C0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0282"/>
    <w:rPr>
      <w:rFonts w:ascii="Courier New" w:eastAsia="Times New Roman" w:hAnsi="Courier New" w:cs="Courier New"/>
      <w:sz w:val="20"/>
      <w:szCs w:val="20"/>
    </w:rPr>
  </w:style>
  <w:style w:type="table" w:styleId="PlainTable2">
    <w:name w:val="Plain Table 2"/>
    <w:basedOn w:val="TableNormal"/>
    <w:uiPriority w:val="42"/>
    <w:rsid w:val="002960D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10981">
      <w:bodyDiv w:val="1"/>
      <w:marLeft w:val="0"/>
      <w:marRight w:val="0"/>
      <w:marTop w:val="0"/>
      <w:marBottom w:val="0"/>
      <w:divBdr>
        <w:top w:val="none" w:sz="0" w:space="0" w:color="auto"/>
        <w:left w:val="none" w:sz="0" w:space="0" w:color="auto"/>
        <w:bottom w:val="none" w:sz="0" w:space="0" w:color="auto"/>
        <w:right w:val="none" w:sz="0" w:space="0" w:color="auto"/>
      </w:divBdr>
    </w:div>
    <w:div w:id="213661416">
      <w:bodyDiv w:val="1"/>
      <w:marLeft w:val="0"/>
      <w:marRight w:val="0"/>
      <w:marTop w:val="0"/>
      <w:marBottom w:val="0"/>
      <w:divBdr>
        <w:top w:val="none" w:sz="0" w:space="0" w:color="auto"/>
        <w:left w:val="none" w:sz="0" w:space="0" w:color="auto"/>
        <w:bottom w:val="none" w:sz="0" w:space="0" w:color="auto"/>
        <w:right w:val="none" w:sz="0" w:space="0" w:color="auto"/>
      </w:divBdr>
    </w:div>
    <w:div w:id="223106042">
      <w:bodyDiv w:val="1"/>
      <w:marLeft w:val="0"/>
      <w:marRight w:val="0"/>
      <w:marTop w:val="0"/>
      <w:marBottom w:val="0"/>
      <w:divBdr>
        <w:top w:val="none" w:sz="0" w:space="0" w:color="auto"/>
        <w:left w:val="none" w:sz="0" w:space="0" w:color="auto"/>
        <w:bottom w:val="none" w:sz="0" w:space="0" w:color="auto"/>
        <w:right w:val="none" w:sz="0" w:space="0" w:color="auto"/>
      </w:divBdr>
    </w:div>
    <w:div w:id="246770932">
      <w:bodyDiv w:val="1"/>
      <w:marLeft w:val="0"/>
      <w:marRight w:val="0"/>
      <w:marTop w:val="0"/>
      <w:marBottom w:val="0"/>
      <w:divBdr>
        <w:top w:val="none" w:sz="0" w:space="0" w:color="auto"/>
        <w:left w:val="none" w:sz="0" w:space="0" w:color="auto"/>
        <w:bottom w:val="none" w:sz="0" w:space="0" w:color="auto"/>
        <w:right w:val="none" w:sz="0" w:space="0" w:color="auto"/>
      </w:divBdr>
    </w:div>
    <w:div w:id="305626197">
      <w:bodyDiv w:val="1"/>
      <w:marLeft w:val="0"/>
      <w:marRight w:val="0"/>
      <w:marTop w:val="0"/>
      <w:marBottom w:val="0"/>
      <w:divBdr>
        <w:top w:val="none" w:sz="0" w:space="0" w:color="auto"/>
        <w:left w:val="none" w:sz="0" w:space="0" w:color="auto"/>
        <w:bottom w:val="none" w:sz="0" w:space="0" w:color="auto"/>
        <w:right w:val="none" w:sz="0" w:space="0" w:color="auto"/>
      </w:divBdr>
    </w:div>
    <w:div w:id="449788748">
      <w:bodyDiv w:val="1"/>
      <w:marLeft w:val="0"/>
      <w:marRight w:val="0"/>
      <w:marTop w:val="0"/>
      <w:marBottom w:val="0"/>
      <w:divBdr>
        <w:top w:val="none" w:sz="0" w:space="0" w:color="auto"/>
        <w:left w:val="none" w:sz="0" w:space="0" w:color="auto"/>
        <w:bottom w:val="none" w:sz="0" w:space="0" w:color="auto"/>
        <w:right w:val="none" w:sz="0" w:space="0" w:color="auto"/>
      </w:divBdr>
    </w:div>
    <w:div w:id="452093184">
      <w:bodyDiv w:val="1"/>
      <w:marLeft w:val="0"/>
      <w:marRight w:val="0"/>
      <w:marTop w:val="0"/>
      <w:marBottom w:val="0"/>
      <w:divBdr>
        <w:top w:val="none" w:sz="0" w:space="0" w:color="auto"/>
        <w:left w:val="none" w:sz="0" w:space="0" w:color="auto"/>
        <w:bottom w:val="none" w:sz="0" w:space="0" w:color="auto"/>
        <w:right w:val="none" w:sz="0" w:space="0" w:color="auto"/>
      </w:divBdr>
    </w:div>
    <w:div w:id="499203885">
      <w:bodyDiv w:val="1"/>
      <w:marLeft w:val="0"/>
      <w:marRight w:val="0"/>
      <w:marTop w:val="0"/>
      <w:marBottom w:val="0"/>
      <w:divBdr>
        <w:top w:val="none" w:sz="0" w:space="0" w:color="auto"/>
        <w:left w:val="none" w:sz="0" w:space="0" w:color="auto"/>
        <w:bottom w:val="none" w:sz="0" w:space="0" w:color="auto"/>
        <w:right w:val="none" w:sz="0" w:space="0" w:color="auto"/>
      </w:divBdr>
    </w:div>
    <w:div w:id="520317710">
      <w:bodyDiv w:val="1"/>
      <w:marLeft w:val="0"/>
      <w:marRight w:val="0"/>
      <w:marTop w:val="0"/>
      <w:marBottom w:val="0"/>
      <w:divBdr>
        <w:top w:val="none" w:sz="0" w:space="0" w:color="auto"/>
        <w:left w:val="none" w:sz="0" w:space="0" w:color="auto"/>
        <w:bottom w:val="none" w:sz="0" w:space="0" w:color="auto"/>
        <w:right w:val="none" w:sz="0" w:space="0" w:color="auto"/>
      </w:divBdr>
    </w:div>
    <w:div w:id="551622284">
      <w:bodyDiv w:val="1"/>
      <w:marLeft w:val="0"/>
      <w:marRight w:val="0"/>
      <w:marTop w:val="0"/>
      <w:marBottom w:val="0"/>
      <w:divBdr>
        <w:top w:val="none" w:sz="0" w:space="0" w:color="auto"/>
        <w:left w:val="none" w:sz="0" w:space="0" w:color="auto"/>
        <w:bottom w:val="none" w:sz="0" w:space="0" w:color="auto"/>
        <w:right w:val="none" w:sz="0" w:space="0" w:color="auto"/>
      </w:divBdr>
    </w:div>
    <w:div w:id="627056332">
      <w:bodyDiv w:val="1"/>
      <w:marLeft w:val="0"/>
      <w:marRight w:val="0"/>
      <w:marTop w:val="0"/>
      <w:marBottom w:val="0"/>
      <w:divBdr>
        <w:top w:val="none" w:sz="0" w:space="0" w:color="auto"/>
        <w:left w:val="none" w:sz="0" w:space="0" w:color="auto"/>
        <w:bottom w:val="none" w:sz="0" w:space="0" w:color="auto"/>
        <w:right w:val="none" w:sz="0" w:space="0" w:color="auto"/>
      </w:divBdr>
    </w:div>
    <w:div w:id="628315579">
      <w:bodyDiv w:val="1"/>
      <w:marLeft w:val="0"/>
      <w:marRight w:val="0"/>
      <w:marTop w:val="0"/>
      <w:marBottom w:val="0"/>
      <w:divBdr>
        <w:top w:val="none" w:sz="0" w:space="0" w:color="auto"/>
        <w:left w:val="none" w:sz="0" w:space="0" w:color="auto"/>
        <w:bottom w:val="none" w:sz="0" w:space="0" w:color="auto"/>
        <w:right w:val="none" w:sz="0" w:space="0" w:color="auto"/>
      </w:divBdr>
    </w:div>
    <w:div w:id="640187262">
      <w:bodyDiv w:val="1"/>
      <w:marLeft w:val="0"/>
      <w:marRight w:val="0"/>
      <w:marTop w:val="0"/>
      <w:marBottom w:val="0"/>
      <w:divBdr>
        <w:top w:val="none" w:sz="0" w:space="0" w:color="auto"/>
        <w:left w:val="none" w:sz="0" w:space="0" w:color="auto"/>
        <w:bottom w:val="none" w:sz="0" w:space="0" w:color="auto"/>
        <w:right w:val="none" w:sz="0" w:space="0" w:color="auto"/>
      </w:divBdr>
    </w:div>
    <w:div w:id="693654904">
      <w:bodyDiv w:val="1"/>
      <w:marLeft w:val="0"/>
      <w:marRight w:val="0"/>
      <w:marTop w:val="0"/>
      <w:marBottom w:val="0"/>
      <w:divBdr>
        <w:top w:val="none" w:sz="0" w:space="0" w:color="auto"/>
        <w:left w:val="none" w:sz="0" w:space="0" w:color="auto"/>
        <w:bottom w:val="none" w:sz="0" w:space="0" w:color="auto"/>
        <w:right w:val="none" w:sz="0" w:space="0" w:color="auto"/>
      </w:divBdr>
    </w:div>
    <w:div w:id="707993407">
      <w:bodyDiv w:val="1"/>
      <w:marLeft w:val="0"/>
      <w:marRight w:val="0"/>
      <w:marTop w:val="0"/>
      <w:marBottom w:val="0"/>
      <w:divBdr>
        <w:top w:val="none" w:sz="0" w:space="0" w:color="auto"/>
        <w:left w:val="none" w:sz="0" w:space="0" w:color="auto"/>
        <w:bottom w:val="none" w:sz="0" w:space="0" w:color="auto"/>
        <w:right w:val="none" w:sz="0" w:space="0" w:color="auto"/>
      </w:divBdr>
    </w:div>
    <w:div w:id="718288072">
      <w:bodyDiv w:val="1"/>
      <w:marLeft w:val="0"/>
      <w:marRight w:val="0"/>
      <w:marTop w:val="0"/>
      <w:marBottom w:val="0"/>
      <w:divBdr>
        <w:top w:val="none" w:sz="0" w:space="0" w:color="auto"/>
        <w:left w:val="none" w:sz="0" w:space="0" w:color="auto"/>
        <w:bottom w:val="none" w:sz="0" w:space="0" w:color="auto"/>
        <w:right w:val="none" w:sz="0" w:space="0" w:color="auto"/>
      </w:divBdr>
    </w:div>
    <w:div w:id="728377988">
      <w:bodyDiv w:val="1"/>
      <w:marLeft w:val="0"/>
      <w:marRight w:val="0"/>
      <w:marTop w:val="0"/>
      <w:marBottom w:val="0"/>
      <w:divBdr>
        <w:top w:val="none" w:sz="0" w:space="0" w:color="auto"/>
        <w:left w:val="none" w:sz="0" w:space="0" w:color="auto"/>
        <w:bottom w:val="none" w:sz="0" w:space="0" w:color="auto"/>
        <w:right w:val="none" w:sz="0" w:space="0" w:color="auto"/>
      </w:divBdr>
    </w:div>
    <w:div w:id="734738030">
      <w:bodyDiv w:val="1"/>
      <w:marLeft w:val="0"/>
      <w:marRight w:val="0"/>
      <w:marTop w:val="0"/>
      <w:marBottom w:val="0"/>
      <w:divBdr>
        <w:top w:val="none" w:sz="0" w:space="0" w:color="auto"/>
        <w:left w:val="none" w:sz="0" w:space="0" w:color="auto"/>
        <w:bottom w:val="none" w:sz="0" w:space="0" w:color="auto"/>
        <w:right w:val="none" w:sz="0" w:space="0" w:color="auto"/>
      </w:divBdr>
    </w:div>
    <w:div w:id="749426479">
      <w:bodyDiv w:val="1"/>
      <w:marLeft w:val="0"/>
      <w:marRight w:val="0"/>
      <w:marTop w:val="0"/>
      <w:marBottom w:val="0"/>
      <w:divBdr>
        <w:top w:val="none" w:sz="0" w:space="0" w:color="auto"/>
        <w:left w:val="none" w:sz="0" w:space="0" w:color="auto"/>
        <w:bottom w:val="none" w:sz="0" w:space="0" w:color="auto"/>
        <w:right w:val="none" w:sz="0" w:space="0" w:color="auto"/>
      </w:divBdr>
    </w:div>
    <w:div w:id="806359327">
      <w:bodyDiv w:val="1"/>
      <w:marLeft w:val="0"/>
      <w:marRight w:val="0"/>
      <w:marTop w:val="0"/>
      <w:marBottom w:val="0"/>
      <w:divBdr>
        <w:top w:val="none" w:sz="0" w:space="0" w:color="auto"/>
        <w:left w:val="none" w:sz="0" w:space="0" w:color="auto"/>
        <w:bottom w:val="none" w:sz="0" w:space="0" w:color="auto"/>
        <w:right w:val="none" w:sz="0" w:space="0" w:color="auto"/>
      </w:divBdr>
    </w:div>
    <w:div w:id="927422246">
      <w:bodyDiv w:val="1"/>
      <w:marLeft w:val="0"/>
      <w:marRight w:val="0"/>
      <w:marTop w:val="0"/>
      <w:marBottom w:val="0"/>
      <w:divBdr>
        <w:top w:val="none" w:sz="0" w:space="0" w:color="auto"/>
        <w:left w:val="none" w:sz="0" w:space="0" w:color="auto"/>
        <w:bottom w:val="none" w:sz="0" w:space="0" w:color="auto"/>
        <w:right w:val="none" w:sz="0" w:space="0" w:color="auto"/>
      </w:divBdr>
    </w:div>
    <w:div w:id="945770531">
      <w:bodyDiv w:val="1"/>
      <w:marLeft w:val="0"/>
      <w:marRight w:val="0"/>
      <w:marTop w:val="0"/>
      <w:marBottom w:val="0"/>
      <w:divBdr>
        <w:top w:val="none" w:sz="0" w:space="0" w:color="auto"/>
        <w:left w:val="none" w:sz="0" w:space="0" w:color="auto"/>
        <w:bottom w:val="none" w:sz="0" w:space="0" w:color="auto"/>
        <w:right w:val="none" w:sz="0" w:space="0" w:color="auto"/>
      </w:divBdr>
    </w:div>
    <w:div w:id="1054356721">
      <w:bodyDiv w:val="1"/>
      <w:marLeft w:val="0"/>
      <w:marRight w:val="0"/>
      <w:marTop w:val="0"/>
      <w:marBottom w:val="0"/>
      <w:divBdr>
        <w:top w:val="none" w:sz="0" w:space="0" w:color="auto"/>
        <w:left w:val="none" w:sz="0" w:space="0" w:color="auto"/>
        <w:bottom w:val="none" w:sz="0" w:space="0" w:color="auto"/>
        <w:right w:val="none" w:sz="0" w:space="0" w:color="auto"/>
      </w:divBdr>
    </w:div>
    <w:div w:id="1095130093">
      <w:bodyDiv w:val="1"/>
      <w:marLeft w:val="0"/>
      <w:marRight w:val="0"/>
      <w:marTop w:val="0"/>
      <w:marBottom w:val="0"/>
      <w:divBdr>
        <w:top w:val="none" w:sz="0" w:space="0" w:color="auto"/>
        <w:left w:val="none" w:sz="0" w:space="0" w:color="auto"/>
        <w:bottom w:val="none" w:sz="0" w:space="0" w:color="auto"/>
        <w:right w:val="none" w:sz="0" w:space="0" w:color="auto"/>
      </w:divBdr>
    </w:div>
    <w:div w:id="1108232576">
      <w:bodyDiv w:val="1"/>
      <w:marLeft w:val="0"/>
      <w:marRight w:val="0"/>
      <w:marTop w:val="0"/>
      <w:marBottom w:val="0"/>
      <w:divBdr>
        <w:top w:val="none" w:sz="0" w:space="0" w:color="auto"/>
        <w:left w:val="none" w:sz="0" w:space="0" w:color="auto"/>
        <w:bottom w:val="none" w:sz="0" w:space="0" w:color="auto"/>
        <w:right w:val="none" w:sz="0" w:space="0" w:color="auto"/>
      </w:divBdr>
    </w:div>
    <w:div w:id="1192646005">
      <w:bodyDiv w:val="1"/>
      <w:marLeft w:val="0"/>
      <w:marRight w:val="0"/>
      <w:marTop w:val="0"/>
      <w:marBottom w:val="0"/>
      <w:divBdr>
        <w:top w:val="none" w:sz="0" w:space="0" w:color="auto"/>
        <w:left w:val="none" w:sz="0" w:space="0" w:color="auto"/>
        <w:bottom w:val="none" w:sz="0" w:space="0" w:color="auto"/>
        <w:right w:val="none" w:sz="0" w:space="0" w:color="auto"/>
      </w:divBdr>
    </w:div>
    <w:div w:id="1245341239">
      <w:bodyDiv w:val="1"/>
      <w:marLeft w:val="0"/>
      <w:marRight w:val="0"/>
      <w:marTop w:val="0"/>
      <w:marBottom w:val="0"/>
      <w:divBdr>
        <w:top w:val="none" w:sz="0" w:space="0" w:color="auto"/>
        <w:left w:val="none" w:sz="0" w:space="0" w:color="auto"/>
        <w:bottom w:val="none" w:sz="0" w:space="0" w:color="auto"/>
        <w:right w:val="none" w:sz="0" w:space="0" w:color="auto"/>
      </w:divBdr>
    </w:div>
    <w:div w:id="1304653207">
      <w:bodyDiv w:val="1"/>
      <w:marLeft w:val="0"/>
      <w:marRight w:val="0"/>
      <w:marTop w:val="0"/>
      <w:marBottom w:val="0"/>
      <w:divBdr>
        <w:top w:val="none" w:sz="0" w:space="0" w:color="auto"/>
        <w:left w:val="none" w:sz="0" w:space="0" w:color="auto"/>
        <w:bottom w:val="none" w:sz="0" w:space="0" w:color="auto"/>
        <w:right w:val="none" w:sz="0" w:space="0" w:color="auto"/>
      </w:divBdr>
    </w:div>
    <w:div w:id="1310019628">
      <w:bodyDiv w:val="1"/>
      <w:marLeft w:val="0"/>
      <w:marRight w:val="0"/>
      <w:marTop w:val="0"/>
      <w:marBottom w:val="0"/>
      <w:divBdr>
        <w:top w:val="none" w:sz="0" w:space="0" w:color="auto"/>
        <w:left w:val="none" w:sz="0" w:space="0" w:color="auto"/>
        <w:bottom w:val="none" w:sz="0" w:space="0" w:color="auto"/>
        <w:right w:val="none" w:sz="0" w:space="0" w:color="auto"/>
      </w:divBdr>
    </w:div>
    <w:div w:id="1362824433">
      <w:bodyDiv w:val="1"/>
      <w:marLeft w:val="0"/>
      <w:marRight w:val="0"/>
      <w:marTop w:val="0"/>
      <w:marBottom w:val="0"/>
      <w:divBdr>
        <w:top w:val="none" w:sz="0" w:space="0" w:color="auto"/>
        <w:left w:val="none" w:sz="0" w:space="0" w:color="auto"/>
        <w:bottom w:val="none" w:sz="0" w:space="0" w:color="auto"/>
        <w:right w:val="none" w:sz="0" w:space="0" w:color="auto"/>
      </w:divBdr>
    </w:div>
    <w:div w:id="1364553672">
      <w:bodyDiv w:val="1"/>
      <w:marLeft w:val="0"/>
      <w:marRight w:val="0"/>
      <w:marTop w:val="0"/>
      <w:marBottom w:val="0"/>
      <w:divBdr>
        <w:top w:val="none" w:sz="0" w:space="0" w:color="auto"/>
        <w:left w:val="none" w:sz="0" w:space="0" w:color="auto"/>
        <w:bottom w:val="none" w:sz="0" w:space="0" w:color="auto"/>
        <w:right w:val="none" w:sz="0" w:space="0" w:color="auto"/>
      </w:divBdr>
    </w:div>
    <w:div w:id="1382510285">
      <w:bodyDiv w:val="1"/>
      <w:marLeft w:val="0"/>
      <w:marRight w:val="0"/>
      <w:marTop w:val="0"/>
      <w:marBottom w:val="0"/>
      <w:divBdr>
        <w:top w:val="none" w:sz="0" w:space="0" w:color="auto"/>
        <w:left w:val="none" w:sz="0" w:space="0" w:color="auto"/>
        <w:bottom w:val="none" w:sz="0" w:space="0" w:color="auto"/>
        <w:right w:val="none" w:sz="0" w:space="0" w:color="auto"/>
      </w:divBdr>
    </w:div>
    <w:div w:id="1403984257">
      <w:bodyDiv w:val="1"/>
      <w:marLeft w:val="0"/>
      <w:marRight w:val="0"/>
      <w:marTop w:val="0"/>
      <w:marBottom w:val="0"/>
      <w:divBdr>
        <w:top w:val="none" w:sz="0" w:space="0" w:color="auto"/>
        <w:left w:val="none" w:sz="0" w:space="0" w:color="auto"/>
        <w:bottom w:val="none" w:sz="0" w:space="0" w:color="auto"/>
        <w:right w:val="none" w:sz="0" w:space="0" w:color="auto"/>
      </w:divBdr>
    </w:div>
    <w:div w:id="1408452479">
      <w:bodyDiv w:val="1"/>
      <w:marLeft w:val="0"/>
      <w:marRight w:val="0"/>
      <w:marTop w:val="0"/>
      <w:marBottom w:val="0"/>
      <w:divBdr>
        <w:top w:val="none" w:sz="0" w:space="0" w:color="auto"/>
        <w:left w:val="none" w:sz="0" w:space="0" w:color="auto"/>
        <w:bottom w:val="none" w:sz="0" w:space="0" w:color="auto"/>
        <w:right w:val="none" w:sz="0" w:space="0" w:color="auto"/>
      </w:divBdr>
    </w:div>
    <w:div w:id="1445924654">
      <w:bodyDiv w:val="1"/>
      <w:marLeft w:val="0"/>
      <w:marRight w:val="0"/>
      <w:marTop w:val="0"/>
      <w:marBottom w:val="0"/>
      <w:divBdr>
        <w:top w:val="none" w:sz="0" w:space="0" w:color="auto"/>
        <w:left w:val="none" w:sz="0" w:space="0" w:color="auto"/>
        <w:bottom w:val="none" w:sz="0" w:space="0" w:color="auto"/>
        <w:right w:val="none" w:sz="0" w:space="0" w:color="auto"/>
      </w:divBdr>
    </w:div>
    <w:div w:id="1458641519">
      <w:bodyDiv w:val="1"/>
      <w:marLeft w:val="0"/>
      <w:marRight w:val="0"/>
      <w:marTop w:val="0"/>
      <w:marBottom w:val="0"/>
      <w:divBdr>
        <w:top w:val="none" w:sz="0" w:space="0" w:color="auto"/>
        <w:left w:val="none" w:sz="0" w:space="0" w:color="auto"/>
        <w:bottom w:val="none" w:sz="0" w:space="0" w:color="auto"/>
        <w:right w:val="none" w:sz="0" w:space="0" w:color="auto"/>
      </w:divBdr>
    </w:div>
    <w:div w:id="1532842831">
      <w:bodyDiv w:val="1"/>
      <w:marLeft w:val="0"/>
      <w:marRight w:val="0"/>
      <w:marTop w:val="0"/>
      <w:marBottom w:val="0"/>
      <w:divBdr>
        <w:top w:val="none" w:sz="0" w:space="0" w:color="auto"/>
        <w:left w:val="none" w:sz="0" w:space="0" w:color="auto"/>
        <w:bottom w:val="none" w:sz="0" w:space="0" w:color="auto"/>
        <w:right w:val="none" w:sz="0" w:space="0" w:color="auto"/>
      </w:divBdr>
    </w:div>
    <w:div w:id="1550796298">
      <w:bodyDiv w:val="1"/>
      <w:marLeft w:val="0"/>
      <w:marRight w:val="0"/>
      <w:marTop w:val="0"/>
      <w:marBottom w:val="0"/>
      <w:divBdr>
        <w:top w:val="none" w:sz="0" w:space="0" w:color="auto"/>
        <w:left w:val="none" w:sz="0" w:space="0" w:color="auto"/>
        <w:bottom w:val="none" w:sz="0" w:space="0" w:color="auto"/>
        <w:right w:val="none" w:sz="0" w:space="0" w:color="auto"/>
      </w:divBdr>
    </w:div>
    <w:div w:id="1555777397">
      <w:bodyDiv w:val="1"/>
      <w:marLeft w:val="0"/>
      <w:marRight w:val="0"/>
      <w:marTop w:val="0"/>
      <w:marBottom w:val="0"/>
      <w:divBdr>
        <w:top w:val="none" w:sz="0" w:space="0" w:color="auto"/>
        <w:left w:val="none" w:sz="0" w:space="0" w:color="auto"/>
        <w:bottom w:val="none" w:sz="0" w:space="0" w:color="auto"/>
        <w:right w:val="none" w:sz="0" w:space="0" w:color="auto"/>
      </w:divBdr>
    </w:div>
    <w:div w:id="1596014014">
      <w:bodyDiv w:val="1"/>
      <w:marLeft w:val="0"/>
      <w:marRight w:val="0"/>
      <w:marTop w:val="0"/>
      <w:marBottom w:val="0"/>
      <w:divBdr>
        <w:top w:val="none" w:sz="0" w:space="0" w:color="auto"/>
        <w:left w:val="none" w:sz="0" w:space="0" w:color="auto"/>
        <w:bottom w:val="none" w:sz="0" w:space="0" w:color="auto"/>
        <w:right w:val="none" w:sz="0" w:space="0" w:color="auto"/>
      </w:divBdr>
    </w:div>
    <w:div w:id="1658458116">
      <w:bodyDiv w:val="1"/>
      <w:marLeft w:val="0"/>
      <w:marRight w:val="0"/>
      <w:marTop w:val="0"/>
      <w:marBottom w:val="0"/>
      <w:divBdr>
        <w:top w:val="none" w:sz="0" w:space="0" w:color="auto"/>
        <w:left w:val="none" w:sz="0" w:space="0" w:color="auto"/>
        <w:bottom w:val="none" w:sz="0" w:space="0" w:color="auto"/>
        <w:right w:val="none" w:sz="0" w:space="0" w:color="auto"/>
      </w:divBdr>
    </w:div>
    <w:div w:id="1808280510">
      <w:bodyDiv w:val="1"/>
      <w:marLeft w:val="0"/>
      <w:marRight w:val="0"/>
      <w:marTop w:val="0"/>
      <w:marBottom w:val="0"/>
      <w:divBdr>
        <w:top w:val="none" w:sz="0" w:space="0" w:color="auto"/>
        <w:left w:val="none" w:sz="0" w:space="0" w:color="auto"/>
        <w:bottom w:val="none" w:sz="0" w:space="0" w:color="auto"/>
        <w:right w:val="none" w:sz="0" w:space="0" w:color="auto"/>
      </w:divBdr>
    </w:div>
    <w:div w:id="1811827650">
      <w:bodyDiv w:val="1"/>
      <w:marLeft w:val="0"/>
      <w:marRight w:val="0"/>
      <w:marTop w:val="0"/>
      <w:marBottom w:val="0"/>
      <w:divBdr>
        <w:top w:val="none" w:sz="0" w:space="0" w:color="auto"/>
        <w:left w:val="none" w:sz="0" w:space="0" w:color="auto"/>
        <w:bottom w:val="none" w:sz="0" w:space="0" w:color="auto"/>
        <w:right w:val="none" w:sz="0" w:space="0" w:color="auto"/>
      </w:divBdr>
    </w:div>
    <w:div w:id="1839033171">
      <w:bodyDiv w:val="1"/>
      <w:marLeft w:val="0"/>
      <w:marRight w:val="0"/>
      <w:marTop w:val="0"/>
      <w:marBottom w:val="0"/>
      <w:divBdr>
        <w:top w:val="none" w:sz="0" w:space="0" w:color="auto"/>
        <w:left w:val="none" w:sz="0" w:space="0" w:color="auto"/>
        <w:bottom w:val="none" w:sz="0" w:space="0" w:color="auto"/>
        <w:right w:val="none" w:sz="0" w:space="0" w:color="auto"/>
      </w:divBdr>
    </w:div>
    <w:div w:id="1846625216">
      <w:bodyDiv w:val="1"/>
      <w:marLeft w:val="0"/>
      <w:marRight w:val="0"/>
      <w:marTop w:val="0"/>
      <w:marBottom w:val="0"/>
      <w:divBdr>
        <w:top w:val="none" w:sz="0" w:space="0" w:color="auto"/>
        <w:left w:val="none" w:sz="0" w:space="0" w:color="auto"/>
        <w:bottom w:val="none" w:sz="0" w:space="0" w:color="auto"/>
        <w:right w:val="none" w:sz="0" w:space="0" w:color="auto"/>
      </w:divBdr>
    </w:div>
    <w:div w:id="1852448980">
      <w:bodyDiv w:val="1"/>
      <w:marLeft w:val="0"/>
      <w:marRight w:val="0"/>
      <w:marTop w:val="0"/>
      <w:marBottom w:val="0"/>
      <w:divBdr>
        <w:top w:val="none" w:sz="0" w:space="0" w:color="auto"/>
        <w:left w:val="none" w:sz="0" w:space="0" w:color="auto"/>
        <w:bottom w:val="none" w:sz="0" w:space="0" w:color="auto"/>
        <w:right w:val="none" w:sz="0" w:space="0" w:color="auto"/>
      </w:divBdr>
    </w:div>
    <w:div w:id="1854802280">
      <w:bodyDiv w:val="1"/>
      <w:marLeft w:val="0"/>
      <w:marRight w:val="0"/>
      <w:marTop w:val="0"/>
      <w:marBottom w:val="0"/>
      <w:divBdr>
        <w:top w:val="none" w:sz="0" w:space="0" w:color="auto"/>
        <w:left w:val="none" w:sz="0" w:space="0" w:color="auto"/>
        <w:bottom w:val="none" w:sz="0" w:space="0" w:color="auto"/>
        <w:right w:val="none" w:sz="0" w:space="0" w:color="auto"/>
      </w:divBdr>
    </w:div>
    <w:div w:id="1866020548">
      <w:bodyDiv w:val="1"/>
      <w:marLeft w:val="0"/>
      <w:marRight w:val="0"/>
      <w:marTop w:val="0"/>
      <w:marBottom w:val="0"/>
      <w:divBdr>
        <w:top w:val="none" w:sz="0" w:space="0" w:color="auto"/>
        <w:left w:val="none" w:sz="0" w:space="0" w:color="auto"/>
        <w:bottom w:val="none" w:sz="0" w:space="0" w:color="auto"/>
        <w:right w:val="none" w:sz="0" w:space="0" w:color="auto"/>
      </w:divBdr>
    </w:div>
    <w:div w:id="1930385883">
      <w:bodyDiv w:val="1"/>
      <w:marLeft w:val="0"/>
      <w:marRight w:val="0"/>
      <w:marTop w:val="0"/>
      <w:marBottom w:val="0"/>
      <w:divBdr>
        <w:top w:val="none" w:sz="0" w:space="0" w:color="auto"/>
        <w:left w:val="none" w:sz="0" w:space="0" w:color="auto"/>
        <w:bottom w:val="none" w:sz="0" w:space="0" w:color="auto"/>
        <w:right w:val="none" w:sz="0" w:space="0" w:color="auto"/>
      </w:divBdr>
    </w:div>
    <w:div w:id="1949896563">
      <w:bodyDiv w:val="1"/>
      <w:marLeft w:val="0"/>
      <w:marRight w:val="0"/>
      <w:marTop w:val="0"/>
      <w:marBottom w:val="0"/>
      <w:divBdr>
        <w:top w:val="none" w:sz="0" w:space="0" w:color="auto"/>
        <w:left w:val="none" w:sz="0" w:space="0" w:color="auto"/>
        <w:bottom w:val="none" w:sz="0" w:space="0" w:color="auto"/>
        <w:right w:val="none" w:sz="0" w:space="0" w:color="auto"/>
      </w:divBdr>
    </w:div>
    <w:div w:id="1982733998">
      <w:bodyDiv w:val="1"/>
      <w:marLeft w:val="0"/>
      <w:marRight w:val="0"/>
      <w:marTop w:val="0"/>
      <w:marBottom w:val="0"/>
      <w:divBdr>
        <w:top w:val="none" w:sz="0" w:space="0" w:color="auto"/>
        <w:left w:val="none" w:sz="0" w:space="0" w:color="auto"/>
        <w:bottom w:val="none" w:sz="0" w:space="0" w:color="auto"/>
        <w:right w:val="none" w:sz="0" w:space="0" w:color="auto"/>
      </w:divBdr>
    </w:div>
    <w:div w:id="1990742469">
      <w:bodyDiv w:val="1"/>
      <w:marLeft w:val="0"/>
      <w:marRight w:val="0"/>
      <w:marTop w:val="0"/>
      <w:marBottom w:val="0"/>
      <w:divBdr>
        <w:top w:val="none" w:sz="0" w:space="0" w:color="auto"/>
        <w:left w:val="none" w:sz="0" w:space="0" w:color="auto"/>
        <w:bottom w:val="none" w:sz="0" w:space="0" w:color="auto"/>
        <w:right w:val="none" w:sz="0" w:space="0" w:color="auto"/>
      </w:divBdr>
    </w:div>
    <w:div w:id="1992753470">
      <w:bodyDiv w:val="1"/>
      <w:marLeft w:val="0"/>
      <w:marRight w:val="0"/>
      <w:marTop w:val="0"/>
      <w:marBottom w:val="0"/>
      <w:divBdr>
        <w:top w:val="none" w:sz="0" w:space="0" w:color="auto"/>
        <w:left w:val="none" w:sz="0" w:space="0" w:color="auto"/>
        <w:bottom w:val="none" w:sz="0" w:space="0" w:color="auto"/>
        <w:right w:val="none" w:sz="0" w:space="0" w:color="auto"/>
      </w:divBdr>
    </w:div>
    <w:div w:id="2074694959">
      <w:bodyDiv w:val="1"/>
      <w:marLeft w:val="0"/>
      <w:marRight w:val="0"/>
      <w:marTop w:val="0"/>
      <w:marBottom w:val="0"/>
      <w:divBdr>
        <w:top w:val="none" w:sz="0" w:space="0" w:color="auto"/>
        <w:left w:val="none" w:sz="0" w:space="0" w:color="auto"/>
        <w:bottom w:val="none" w:sz="0" w:space="0" w:color="auto"/>
        <w:right w:val="none" w:sz="0" w:space="0" w:color="auto"/>
      </w:divBdr>
    </w:div>
    <w:div w:id="2096243354">
      <w:bodyDiv w:val="1"/>
      <w:marLeft w:val="0"/>
      <w:marRight w:val="0"/>
      <w:marTop w:val="0"/>
      <w:marBottom w:val="0"/>
      <w:divBdr>
        <w:top w:val="none" w:sz="0" w:space="0" w:color="auto"/>
        <w:left w:val="none" w:sz="0" w:space="0" w:color="auto"/>
        <w:bottom w:val="none" w:sz="0" w:space="0" w:color="auto"/>
        <w:right w:val="none" w:sz="0" w:space="0" w:color="auto"/>
      </w:divBdr>
    </w:div>
    <w:div w:id="2106341211">
      <w:bodyDiv w:val="1"/>
      <w:marLeft w:val="0"/>
      <w:marRight w:val="0"/>
      <w:marTop w:val="0"/>
      <w:marBottom w:val="0"/>
      <w:divBdr>
        <w:top w:val="none" w:sz="0" w:space="0" w:color="auto"/>
        <w:left w:val="none" w:sz="0" w:space="0" w:color="auto"/>
        <w:bottom w:val="none" w:sz="0" w:space="0" w:color="auto"/>
        <w:right w:val="none" w:sz="0" w:space="0" w:color="auto"/>
      </w:divBdr>
    </w:div>
    <w:div w:id="2126191223">
      <w:bodyDiv w:val="1"/>
      <w:marLeft w:val="0"/>
      <w:marRight w:val="0"/>
      <w:marTop w:val="0"/>
      <w:marBottom w:val="0"/>
      <w:divBdr>
        <w:top w:val="none" w:sz="0" w:space="0" w:color="auto"/>
        <w:left w:val="none" w:sz="0" w:space="0" w:color="auto"/>
        <w:bottom w:val="none" w:sz="0" w:space="0" w:color="auto"/>
        <w:right w:val="none" w:sz="0" w:space="0" w:color="auto"/>
      </w:divBdr>
    </w:div>
    <w:div w:id="212900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1767</TotalTime>
  <Pages>16</Pages>
  <Words>2639</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Tochukwu Okeke</cp:lastModifiedBy>
  <cp:revision>20</cp:revision>
  <dcterms:created xsi:type="dcterms:W3CDTF">2021-05-14T11:32:00Z</dcterms:created>
  <dcterms:modified xsi:type="dcterms:W3CDTF">2021-06-21T14:53:00Z</dcterms:modified>
</cp:coreProperties>
</file>