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FBE7" w14:textId="709E58A9" w:rsidR="005445D1" w:rsidRDefault="00F24BBF" w:rsidP="00F24BBF">
      <w:pPr>
        <w:jc w:val="center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>A PROPOSAL TO THE ASSOCIATED PRESS UNION USA</w:t>
      </w:r>
      <w:r>
        <w:rPr>
          <w:rFonts w:ascii="Century" w:hAnsi="Century"/>
          <w:b/>
          <w:sz w:val="24"/>
          <w:szCs w:val="24"/>
        </w:rPr>
        <w:t xml:space="preserve"> FOR THE</w:t>
      </w:r>
      <w:r w:rsidR="005445D1" w:rsidRPr="00642168">
        <w:rPr>
          <w:rFonts w:ascii="Century" w:hAnsi="Century"/>
          <w:b/>
          <w:sz w:val="24"/>
          <w:szCs w:val="24"/>
        </w:rPr>
        <w:t xml:space="preserve"> LOCATION </w:t>
      </w:r>
      <w:r>
        <w:rPr>
          <w:rFonts w:ascii="Century" w:hAnsi="Century"/>
          <w:b/>
          <w:sz w:val="24"/>
          <w:szCs w:val="24"/>
        </w:rPr>
        <w:t xml:space="preserve">OF A </w:t>
      </w:r>
      <w:r w:rsidR="005445D1" w:rsidRPr="00642168">
        <w:rPr>
          <w:rFonts w:ascii="Century" w:hAnsi="Century"/>
          <w:b/>
          <w:sz w:val="24"/>
          <w:szCs w:val="24"/>
        </w:rPr>
        <w:t>NEW BOOKSHOOP TO BE LOCATED WITHIN THE NEIGBORHOOD OF EXISTING UNIVERISTIES IN MANHANTTAN BOROUGH, NEW YORK, UNITED STATES OF AMERICA (USA)</w:t>
      </w:r>
      <w:r w:rsidR="005445D1">
        <w:rPr>
          <w:rFonts w:ascii="Century" w:hAnsi="Century"/>
          <w:b/>
          <w:sz w:val="24"/>
          <w:szCs w:val="24"/>
        </w:rPr>
        <w:t xml:space="preserve">. </w:t>
      </w:r>
    </w:p>
    <w:p w14:paraId="6CCEB55E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5110B8EE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09935DF4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758804CC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7E2CF7EC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E3015A4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>BY</w:t>
      </w:r>
    </w:p>
    <w:p w14:paraId="35BB06A0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62F9FDFE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2B91D942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548869B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A60A2AE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084DB3CC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27F750A2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>TOCHUKWU CALEB OKEKE</w:t>
      </w:r>
    </w:p>
    <w:p w14:paraId="55DD212E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F4EC2BF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2B91D57B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4B79D16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631220D1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4981EB3C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82A3990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26EEF7D8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38A6EB97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76A8DCB0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4C2C4679" w14:textId="49EE6F68" w:rsidR="00F33ACC" w:rsidRP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>DATE: 21/6/2021</w:t>
      </w:r>
    </w:p>
    <w:p w14:paraId="75BA5B96" w14:textId="41F8A3EE" w:rsidR="00873A61" w:rsidRDefault="00873A61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377BF5">
        <w:rPr>
          <w:rFonts w:ascii="Century" w:hAnsi="Century"/>
          <w:b/>
          <w:bCs/>
          <w:sz w:val="24"/>
          <w:szCs w:val="24"/>
        </w:rPr>
        <w:lastRenderedPageBreak/>
        <w:t>Data</w:t>
      </w:r>
    </w:p>
    <w:p w14:paraId="09587099" w14:textId="77777777" w:rsidR="00873A61" w:rsidRDefault="00873A61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Location information and student population</w:t>
      </w:r>
    </w:p>
    <w:p w14:paraId="20E44EAA" w14:textId="698B2362" w:rsidR="00873A61" w:rsidRPr="005C1F9A" w:rsidRDefault="00873A61" w:rsidP="00873A61">
      <w:pPr>
        <w:spacing w:line="36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Location information was obtained from foursquare, student population form online source, and information on population and income of Manhanttan Borough from the Kaggle. Foursquare has a large data information about location and places of interest, and this information were assessed using foursquare API. Student population information were obtained from the different school websites. Kaggle is a subsidiary of google LLC, and online community of data scientist and store of data on different things. </w:t>
      </w:r>
    </w:p>
    <w:p w14:paraId="71AA8242" w14:textId="77777777" w:rsidR="00873A61" w:rsidRPr="005C1F9A" w:rsidRDefault="00873A61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0D4B54">
        <w:rPr>
          <w:rFonts w:ascii="Century" w:hAnsi="Century"/>
          <w:b/>
          <w:bCs/>
          <w:sz w:val="24"/>
          <w:szCs w:val="24"/>
        </w:rPr>
        <w:t>New York University</w:t>
      </w:r>
      <w:r>
        <w:rPr>
          <w:rFonts w:ascii="Century" w:hAnsi="Century"/>
          <w:b/>
          <w:bCs/>
          <w:sz w:val="24"/>
          <w:szCs w:val="24"/>
        </w:rPr>
        <w:t xml:space="preserve">: </w:t>
      </w:r>
      <w:r w:rsidRPr="0010340E">
        <w:rPr>
          <w:rFonts w:ascii="Century" w:hAnsi="Century"/>
          <w:sz w:val="24"/>
          <w:szCs w:val="24"/>
        </w:rPr>
        <w:t>The New York University student population is 51, 123</w:t>
      </w:r>
      <w:r>
        <w:rPr>
          <w:rFonts w:ascii="Century" w:hAnsi="Century"/>
          <w:sz w:val="24"/>
          <w:szCs w:val="24"/>
        </w:rPr>
        <w:t xml:space="preserve">, and the </w:t>
      </w:r>
      <w:r w:rsidRPr="0010340E">
        <w:rPr>
          <w:rFonts w:ascii="Century" w:hAnsi="Century"/>
          <w:sz w:val="24"/>
          <w:szCs w:val="24"/>
        </w:rPr>
        <w:t>campuses</w:t>
      </w:r>
      <w:r w:rsidRPr="00D00CE1">
        <w:rPr>
          <w:rFonts w:ascii="Century" w:hAnsi="Century"/>
          <w:sz w:val="24"/>
          <w:szCs w:val="24"/>
        </w:rPr>
        <w:t xml:space="preserve"> of New York university are located in two boroughs namely Manhattan and Brookyln. </w:t>
      </w:r>
    </w:p>
    <w:p w14:paraId="67F12AE3" w14:textId="77777777" w:rsidR="00F24BBF" w:rsidRPr="005C1F9A" w:rsidRDefault="00F24BBF" w:rsidP="00F24BBF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99548C">
        <w:rPr>
          <w:rFonts w:ascii="Century" w:hAnsi="Century"/>
          <w:b/>
          <w:bCs/>
          <w:sz w:val="24"/>
          <w:szCs w:val="24"/>
        </w:rPr>
        <w:t xml:space="preserve">City University of New York </w:t>
      </w:r>
      <w:r>
        <w:rPr>
          <w:rFonts w:ascii="Century" w:hAnsi="Century"/>
          <w:b/>
          <w:bCs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 xml:space="preserve">City University New York, USA, is the largest urban university system in the United States of America, comprising of 25 campuses located in the 5 boroughs of New York state. The university enrolls over 275, 000 students and offers different varieties of courses. </w:t>
      </w:r>
    </w:p>
    <w:p w14:paraId="2A073A61" w14:textId="3D116EE5" w:rsidR="00F24BBF" w:rsidRDefault="00F24BBF" w:rsidP="00F24BBF">
      <w:pPr>
        <w:spacing w:line="360" w:lineRule="auto"/>
        <w:jc w:val="both"/>
        <w:rPr>
          <w:rFonts w:ascii="Century" w:hAnsi="Century"/>
          <w:sz w:val="24"/>
          <w:szCs w:val="24"/>
        </w:rPr>
      </w:pPr>
      <w:r w:rsidRPr="000D4B54">
        <w:rPr>
          <w:rFonts w:ascii="Century" w:hAnsi="Century"/>
          <w:b/>
          <w:bCs/>
          <w:sz w:val="24"/>
          <w:szCs w:val="24"/>
        </w:rPr>
        <w:t>Columbia University</w:t>
      </w:r>
      <w:r>
        <w:rPr>
          <w:rFonts w:ascii="Century" w:hAnsi="Century"/>
          <w:b/>
          <w:bCs/>
          <w:sz w:val="24"/>
          <w:szCs w:val="24"/>
        </w:rPr>
        <w:t xml:space="preserve">: </w:t>
      </w:r>
      <w:r w:rsidRPr="00397FF2">
        <w:rPr>
          <w:rFonts w:ascii="Century" w:hAnsi="Century" w:cs="Arial"/>
          <w:color w:val="202124"/>
          <w:sz w:val="24"/>
          <w:szCs w:val="24"/>
          <w:shd w:val="clear" w:color="auto" w:fill="FFFFFF"/>
        </w:rPr>
        <w:t xml:space="preserve">This is the oldest institution in New York state and is one of the colonial colleges founded pre-independence, and </w:t>
      </w:r>
      <w:r>
        <w:rPr>
          <w:rFonts w:ascii="Century" w:hAnsi="Century" w:cs="Arial"/>
          <w:color w:val="202124"/>
          <w:sz w:val="24"/>
          <w:szCs w:val="24"/>
          <w:shd w:val="clear" w:color="auto" w:fill="FFFFFF"/>
        </w:rPr>
        <w:t xml:space="preserve">has a </w:t>
      </w:r>
      <w:r>
        <w:rPr>
          <w:rFonts w:ascii="Century" w:hAnsi="Century"/>
          <w:sz w:val="24"/>
          <w:szCs w:val="24"/>
        </w:rPr>
        <w:t xml:space="preserve">student population is 33,143. </w:t>
      </w:r>
    </w:p>
    <w:p w14:paraId="1D7BEE55" w14:textId="77777777" w:rsidR="005D3B1B" w:rsidRPr="00C0064B" w:rsidRDefault="005D3B1B" w:rsidP="005D3B1B">
      <w:p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>The</w:t>
      </w:r>
      <w:r>
        <w:rPr>
          <w:rFonts w:ascii="Century" w:hAnsi="Century"/>
          <w:sz w:val="24"/>
          <w:szCs w:val="24"/>
        </w:rPr>
        <w:t xml:space="preserve"> location address and</w:t>
      </w:r>
      <w:r w:rsidRPr="00C0064B">
        <w:rPr>
          <w:rFonts w:ascii="Century" w:hAnsi="Century"/>
          <w:sz w:val="24"/>
          <w:szCs w:val="24"/>
        </w:rPr>
        <w:t xml:space="preserve"> coordinates of the 25 colleges of city university New York, USA are</w:t>
      </w:r>
    </w:p>
    <w:p w14:paraId="3672E874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Baruch College: Located in 55 Lexington Avenue, Manhattan,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40.74019335, -73.98332973364073</w:t>
      </w:r>
    </w:p>
    <w:p w14:paraId="714C7F1B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Borough of Manhattan Community College: Located in </w:t>
      </w:r>
      <w:r w:rsidRPr="00C0064B">
        <w:rPr>
          <w:rStyle w:val="uppercase"/>
          <w:rFonts w:ascii="Century" w:hAnsi="Century" w:cstheme="minorHAnsi"/>
          <w:color w:val="000000"/>
          <w:sz w:val="24"/>
          <w:szCs w:val="24"/>
          <w:bdr w:val="none" w:sz="0" w:space="0" w:color="auto" w:frame="1"/>
        </w:rPr>
        <w:t>MANHATTAN</w:t>
      </w:r>
      <w:r w:rsidRPr="00C0064B">
        <w:rPr>
          <w:rStyle w:val="Strong"/>
          <w:rFonts w:ascii="Century" w:hAnsi="Century" w:cstheme="minorHAnsi"/>
          <w:b w:val="0"/>
          <w:bCs w:val="0"/>
          <w:color w:val="000000"/>
          <w:sz w:val="24"/>
          <w:szCs w:val="24"/>
        </w:rPr>
        <w:t xml:space="preserve"> – 199 Chambers Street, New York, USA.  The coordinates are </w:t>
      </w:r>
      <w:r w:rsidRPr="00C0064B">
        <w:rPr>
          <w:rFonts w:ascii="Century" w:hAnsi="Century" w:cstheme="minorHAnsi"/>
          <w:color w:val="000000"/>
          <w:sz w:val="24"/>
          <w:szCs w:val="24"/>
        </w:rPr>
        <w:t>40.7172487, -74.0121804</w:t>
      </w:r>
    </w:p>
    <w:p w14:paraId="1EB52E44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lastRenderedPageBreak/>
        <w:t xml:space="preserve">Bronx community college: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BRONX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2155 University Avenue,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40.857684649999996, -73.91289615614554</w:t>
      </w:r>
    </w:p>
    <w:p w14:paraId="27BC9922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Brookyln College: Located in the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BROOKLYN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2900 Bedford Ave,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40.63175995, -73.95348121612278</w:t>
      </w:r>
    </w:p>
    <w:p w14:paraId="094B6A32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College of Staten Island: Located in the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STATEN ISLAND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2800 Victory Boulevard,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 xml:space="preserve">40.60758, -74.159282. </w:t>
      </w:r>
    </w:p>
    <w:p w14:paraId="2D35C686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Craig Newmark Graduate School of Journalism: Located in the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MANHATTAN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219 W 40th Street,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40.7553245, -73.9889879</w:t>
      </w:r>
    </w:p>
    <w:p w14:paraId="030DCBAA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CUNY graduate Center: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MANHATTAN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365 Fifth Avenue,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 xml:space="preserve">42.70965401010101, -73.71083494949495. </w:t>
      </w:r>
    </w:p>
    <w:p w14:paraId="434AE916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CUNY Graduate School of public Health and Health Policy: Located in the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MANHATTAN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55 W 125th Street, New York, USA. The coordinate are </w:t>
      </w:r>
      <w:r w:rsidRPr="00C0064B">
        <w:rPr>
          <w:rFonts w:ascii="Century" w:hAnsi="Century"/>
          <w:color w:val="000000"/>
          <w:sz w:val="24"/>
          <w:szCs w:val="24"/>
        </w:rPr>
        <w:t>40.8073215, -73.9439667</w:t>
      </w:r>
    </w:p>
    <w:p w14:paraId="2BDCD0E8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CUNY School of labor and Urban Studies: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MANHATTAN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25 West 43rd Street, New York, USA. The coordinate is </w:t>
      </w:r>
      <w:r w:rsidRPr="00C0064B">
        <w:rPr>
          <w:rFonts w:ascii="Century" w:hAnsi="Century"/>
          <w:color w:val="000000"/>
          <w:sz w:val="24"/>
          <w:szCs w:val="24"/>
        </w:rPr>
        <w:t>40.754875, -73.9817101</w:t>
      </w:r>
    </w:p>
    <w:p w14:paraId="51470B94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CUNY School of Law: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QUEENS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2 Court Square,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40.746246, -73.942895</w:t>
      </w:r>
    </w:p>
    <w:p w14:paraId="2D94088E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CUNY School of Professional Studies: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MANHATTAN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119 W 31st Street,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40.7483872 -73.990094</w:t>
      </w:r>
    </w:p>
    <w:p w14:paraId="2318F69F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Guttman Community College: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MANHATTAN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50 W 40th St,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40.752949, -73.9840106</w:t>
      </w:r>
    </w:p>
    <w:p w14:paraId="0FB9ECBC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Hostos Community College: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BRONX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500 Grand Concourse, New York, USA. The coordinate are </w:t>
      </w:r>
      <w:r w:rsidRPr="00C0064B">
        <w:rPr>
          <w:rFonts w:ascii="Century" w:hAnsi="Century"/>
          <w:color w:val="000000"/>
          <w:sz w:val="24"/>
          <w:szCs w:val="24"/>
        </w:rPr>
        <w:t>40.8180719, -73.9268413875</w:t>
      </w:r>
    </w:p>
    <w:p w14:paraId="6ABB99E6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Hunter College: Location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MANHATTAN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695 Park Ave,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40.7683107, -73.9644059567109</w:t>
      </w:r>
    </w:p>
    <w:p w14:paraId="3A0BEFD6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John Jay College of Criminal Justice: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MANHATTAN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524 W 59th St,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40.7710723, -73.9888429</w:t>
      </w:r>
    </w:p>
    <w:p w14:paraId="76FCB211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lastRenderedPageBreak/>
        <w:t xml:space="preserve">Kingsborough Community College: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BROOKLYN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2001 Oriental Blvd,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40.578191849999996, -73.93496554856793</w:t>
      </w:r>
    </w:p>
    <w:p w14:paraId="57482166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LaGuardia Community College: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QUEENS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31-10 Thomson Ave,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40.7438487 -73.935166587143</w:t>
      </w:r>
    </w:p>
    <w:p w14:paraId="05361D33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Lehman College: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BRONX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250 Bedford Park Blvd West,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40.8722825 -73.8948917141949</w:t>
      </w:r>
    </w:p>
    <w:p w14:paraId="080AEA86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Macaulay Honors College: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MANHATTAN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35 W 67th St,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40.7740627 -73.98005097388125</w:t>
      </w:r>
    </w:p>
    <w:p w14:paraId="25D3C49D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Medgar Ever College: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BROOKLYN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1650 Bedford Ave,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40.6662941 -73.95836331384717</w:t>
      </w:r>
    </w:p>
    <w:p w14:paraId="482A7BC6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New York City College of Technology: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BROOKLYN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300 Jay St,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40.6952788 -73.9873073</w:t>
      </w:r>
    </w:p>
    <w:p w14:paraId="20DB3260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Queen College: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QUEENS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65-30 </w:t>
      </w:r>
      <w:proofErr w:type="spellStart"/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>Kissena</w:t>
      </w:r>
      <w:proofErr w:type="spellEnd"/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 Boulevard,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40.7359546 -73.81588506522962</w:t>
      </w:r>
    </w:p>
    <w:p w14:paraId="14283F61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Queensborough Community College: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QUEENS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222-05 56th Avenue,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40.75602515 -73.7565401216789</w:t>
      </w:r>
    </w:p>
    <w:p w14:paraId="6714300C" w14:textId="77777777" w:rsidR="005D3B1B" w:rsidRPr="00C0064B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The City College of New York: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MANHATTAN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160 Convent Avenue,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40.81819805, -73.95100897933364.</w:t>
      </w:r>
    </w:p>
    <w:p w14:paraId="0C8424F6" w14:textId="77777777" w:rsidR="005D3B1B" w:rsidRPr="0010340E" w:rsidRDefault="005D3B1B" w:rsidP="005D3B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/>
          <w:sz w:val="24"/>
          <w:szCs w:val="24"/>
        </w:rPr>
      </w:pPr>
      <w:r w:rsidRPr="00C0064B">
        <w:rPr>
          <w:rFonts w:ascii="Century" w:hAnsi="Century"/>
          <w:sz w:val="24"/>
          <w:szCs w:val="24"/>
        </w:rPr>
        <w:t xml:space="preserve">York College: Located in </w:t>
      </w:r>
      <w:r w:rsidRPr="00C0064B">
        <w:rPr>
          <w:rStyle w:val="uppercase"/>
          <w:rFonts w:ascii="Century" w:hAnsi="Century"/>
          <w:color w:val="000000"/>
          <w:sz w:val="24"/>
          <w:szCs w:val="24"/>
          <w:bdr w:val="none" w:sz="0" w:space="0" w:color="auto" w:frame="1"/>
        </w:rPr>
        <w:t>QUEENS</w:t>
      </w:r>
      <w:r w:rsidRPr="00C0064B">
        <w:rPr>
          <w:rStyle w:val="Strong"/>
          <w:rFonts w:ascii="Century" w:hAnsi="Century"/>
          <w:b w:val="0"/>
          <w:bCs w:val="0"/>
          <w:color w:val="000000"/>
          <w:sz w:val="24"/>
          <w:szCs w:val="24"/>
        </w:rPr>
        <w:t xml:space="preserve"> – 94-20 Guy R. Brewer Boulevard, New York, USA. The coordinates are </w:t>
      </w:r>
      <w:r w:rsidRPr="00C0064B">
        <w:rPr>
          <w:rFonts w:ascii="Century" w:hAnsi="Century"/>
          <w:color w:val="000000"/>
          <w:sz w:val="24"/>
          <w:szCs w:val="24"/>
        </w:rPr>
        <w:t>40.7017824 -73.7952695</w:t>
      </w:r>
    </w:p>
    <w:p w14:paraId="72BA1629" w14:textId="77777777" w:rsidR="00F24BBF" w:rsidRDefault="00F24BBF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</w:p>
    <w:p w14:paraId="453BBC48" w14:textId="25B6D946" w:rsidR="00873A61" w:rsidRPr="00C3008A" w:rsidRDefault="00C3008A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Existing bookshop information</w:t>
      </w:r>
    </w:p>
    <w:p w14:paraId="254F783F" w14:textId="2A3662E1" w:rsidR="005D3B1B" w:rsidRDefault="00873A61" w:rsidP="00C3008A">
      <w:pPr>
        <w:spacing w:line="360" w:lineRule="auto"/>
        <w:jc w:val="both"/>
        <w:rPr>
          <w:rFonts w:ascii="Century" w:hAnsi="Century"/>
          <w:sz w:val="24"/>
          <w:szCs w:val="24"/>
        </w:rPr>
      </w:pPr>
      <w:r w:rsidRPr="00C3008A">
        <w:rPr>
          <w:rFonts w:ascii="Century" w:hAnsi="Century"/>
          <w:sz w:val="24"/>
          <w:szCs w:val="24"/>
        </w:rPr>
        <w:t xml:space="preserve">A search query to get location and rating information about existing bookshop that may act as competitors. This required using the location coordinate of the different universities </w:t>
      </w:r>
      <w:r w:rsidR="005F2336" w:rsidRPr="00C3008A">
        <w:rPr>
          <w:rFonts w:ascii="Century" w:hAnsi="Century"/>
          <w:sz w:val="24"/>
          <w:szCs w:val="24"/>
        </w:rPr>
        <w:t xml:space="preserve">in the venue search on foursquare API. This gave location information of existing bookshops at a specified radius to the universities. This information was </w:t>
      </w:r>
      <w:r w:rsidR="005F2336" w:rsidRPr="00C3008A">
        <w:rPr>
          <w:rFonts w:ascii="Century" w:hAnsi="Century"/>
          <w:sz w:val="24"/>
          <w:szCs w:val="24"/>
        </w:rPr>
        <w:lastRenderedPageBreak/>
        <w:t>obtained in a Jason file</w:t>
      </w:r>
      <w:r w:rsidR="00515E8A">
        <w:rPr>
          <w:rFonts w:ascii="Century" w:hAnsi="Century"/>
          <w:sz w:val="24"/>
          <w:szCs w:val="24"/>
        </w:rPr>
        <w:t>. The header for the location information of bookshops around New York University is shown below.</w:t>
      </w:r>
    </w:p>
    <w:p w14:paraId="0643B54A" w14:textId="77777777" w:rsidR="00515E8A" w:rsidRDefault="00515E8A" w:rsidP="00C3008A">
      <w:pPr>
        <w:spacing w:line="360" w:lineRule="auto"/>
        <w:jc w:val="both"/>
        <w:rPr>
          <w:rFonts w:ascii="Century" w:hAnsi="Century"/>
          <w:sz w:val="24"/>
          <w:szCs w:val="24"/>
        </w:rPr>
      </w:pPr>
    </w:p>
    <w:tbl>
      <w:tblPr>
        <w:tblW w:w="9476" w:type="dxa"/>
        <w:tblLook w:val="04A0" w:firstRow="1" w:lastRow="0" w:firstColumn="1" w:lastColumn="0" w:noHBand="0" w:noVBand="1"/>
      </w:tblPr>
      <w:tblGrid>
        <w:gridCol w:w="328"/>
        <w:gridCol w:w="1165"/>
        <w:gridCol w:w="3518"/>
        <w:gridCol w:w="1053"/>
        <w:gridCol w:w="1109"/>
        <w:gridCol w:w="986"/>
        <w:gridCol w:w="932"/>
        <w:gridCol w:w="931"/>
        <w:gridCol w:w="719"/>
      </w:tblGrid>
      <w:tr w:rsidR="00515E8A" w:rsidRPr="00515E8A" w14:paraId="2A6898BA" w14:textId="77777777" w:rsidTr="00515E8A">
        <w:trPr>
          <w:trHeight w:val="2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EEA1" w14:textId="77777777" w:rsidR="00515E8A" w:rsidRPr="00515E8A" w:rsidRDefault="00515E8A" w:rsidP="0051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3774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Categories</w:t>
            </w:r>
          </w:p>
        </w:tc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5A59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CFE4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2336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B019" w14:textId="1AEC93A8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Distan</w:t>
            </w:r>
            <w:r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94FB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6297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E2A4" w14:textId="77777777" w:rsidR="00515E8A" w:rsidRPr="00515E8A" w:rsidRDefault="00515E8A" w:rsidP="0051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5E8A" w:rsidRPr="00515E8A" w14:paraId="09FBBF09" w14:textId="77777777" w:rsidTr="00515E8A">
        <w:trPr>
          <w:trHeight w:val="2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F323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37D7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Bookstore</w:t>
            </w:r>
          </w:p>
        </w:tc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20CD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['2 Bond St', 'New York, NY 10012', 'United States']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2F50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40.72709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FDE8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-73.9945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9236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EECB" w14:textId="3EC9325B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5d34cf093fa42a0008f48c</w:t>
            </w:r>
          </w:p>
        </w:tc>
      </w:tr>
      <w:tr w:rsidR="00515E8A" w:rsidRPr="00515E8A" w14:paraId="60C5E8A9" w14:textId="77777777" w:rsidTr="00515E8A">
        <w:trPr>
          <w:trHeight w:val="2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7538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9A9E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Bookstore</w:t>
            </w:r>
          </w:p>
        </w:tc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7EDB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['80 E 11th St', 'New York, NY 10003', 'United States']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8123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40.73051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CCA5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-73.9921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A0DF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5711" w14:textId="0266E6DD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5259787611d240f393e11</w:t>
            </w:r>
          </w:p>
        </w:tc>
      </w:tr>
      <w:tr w:rsidR="00515E8A" w:rsidRPr="00515E8A" w14:paraId="43E10BB8" w14:textId="77777777" w:rsidTr="00515E8A">
        <w:trPr>
          <w:trHeight w:val="2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9228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DE8C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Bookstore</w:t>
            </w:r>
          </w:p>
        </w:tc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8EC8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['122 4th Ave (</w:t>
            </w:r>
            <w:proofErr w:type="spellStart"/>
            <w:r w:rsidRPr="00515E8A">
              <w:rPr>
                <w:rFonts w:ascii="Calibri" w:eastAsia="Times New Roman" w:hAnsi="Calibri" w:cs="Calibri"/>
                <w:color w:val="000000"/>
              </w:rPr>
              <w:t>btwn</w:t>
            </w:r>
            <w:proofErr w:type="spellEnd"/>
            <w:r w:rsidRPr="00515E8A">
              <w:rPr>
                <w:rFonts w:ascii="Calibri" w:eastAsia="Times New Roman" w:hAnsi="Calibri" w:cs="Calibri"/>
                <w:color w:val="000000"/>
              </w:rPr>
              <w:t xml:space="preserve"> 11th and 12th St)', 'New York, NY 10003', 'United States']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540A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40.73305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E51E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-73.99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6F6F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F6BA" w14:textId="0D45CBD6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3fd66200f964a520b4e41</w:t>
            </w:r>
          </w:p>
        </w:tc>
      </w:tr>
      <w:tr w:rsidR="00515E8A" w:rsidRPr="00515E8A" w14:paraId="0C42ECDF" w14:textId="77777777" w:rsidTr="00515E8A">
        <w:trPr>
          <w:trHeight w:val="24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7CFE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EC60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Bookstore</w:t>
            </w:r>
          </w:p>
        </w:tc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D905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['2 W 14th St (at 5th Avenue)', 'New York, NY 10011', 'United States']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6CDC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40.73612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F7CE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-73.9939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8968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2017" w14:textId="23DB3212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4cfade2234c1a0932beb4e</w:t>
            </w:r>
          </w:p>
        </w:tc>
      </w:tr>
    </w:tbl>
    <w:p w14:paraId="1FB2E56F" w14:textId="12356424" w:rsidR="00873A61" w:rsidRDefault="00873A61" w:rsidP="00C3008A">
      <w:pPr>
        <w:spacing w:line="360" w:lineRule="auto"/>
        <w:jc w:val="both"/>
        <w:rPr>
          <w:rFonts w:ascii="Century" w:hAnsi="Century"/>
          <w:sz w:val="24"/>
          <w:szCs w:val="24"/>
        </w:rPr>
      </w:pPr>
      <w:r w:rsidRPr="00C3008A">
        <w:rPr>
          <w:rFonts w:ascii="Century" w:hAnsi="Century"/>
          <w:sz w:val="24"/>
          <w:szCs w:val="24"/>
        </w:rPr>
        <w:t xml:space="preserve"> </w:t>
      </w:r>
    </w:p>
    <w:p w14:paraId="73A74A3C" w14:textId="01203C44" w:rsidR="00C3008A" w:rsidRDefault="00C3008A" w:rsidP="00C3008A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C3008A">
        <w:rPr>
          <w:rFonts w:ascii="Century" w:hAnsi="Century"/>
          <w:b/>
          <w:bCs/>
          <w:sz w:val="24"/>
          <w:szCs w:val="24"/>
        </w:rPr>
        <w:t>Neighborhood information</w:t>
      </w:r>
    </w:p>
    <w:p w14:paraId="288DC2E7" w14:textId="6B553803" w:rsidR="00FD0E8E" w:rsidRDefault="00873A61" w:rsidP="00C3008A">
      <w:pPr>
        <w:spacing w:line="360" w:lineRule="auto"/>
        <w:jc w:val="both"/>
        <w:rPr>
          <w:rFonts w:ascii="Century" w:hAnsi="Century"/>
          <w:sz w:val="24"/>
          <w:szCs w:val="24"/>
        </w:rPr>
      </w:pPr>
      <w:r w:rsidRPr="00C3008A">
        <w:rPr>
          <w:rFonts w:ascii="Century" w:hAnsi="Century"/>
          <w:sz w:val="24"/>
          <w:szCs w:val="24"/>
        </w:rPr>
        <w:t>To explore areas around the different universities to know the business actives that thrive.</w:t>
      </w:r>
      <w:r w:rsidR="00C3008A">
        <w:rPr>
          <w:rFonts w:ascii="Century" w:hAnsi="Century"/>
          <w:sz w:val="24"/>
          <w:szCs w:val="24"/>
        </w:rPr>
        <w:t xml:space="preserve"> The three universities are located in Manhanttan Borough USA and therefore neighborhood information was sort for this purpose. </w:t>
      </w:r>
      <w:r w:rsidR="005F2336" w:rsidRPr="00C3008A">
        <w:rPr>
          <w:rFonts w:ascii="Century" w:hAnsi="Century"/>
          <w:sz w:val="24"/>
          <w:szCs w:val="24"/>
        </w:rPr>
        <w:t xml:space="preserve">Manhanttan borough neighborhood information </w:t>
      </w:r>
      <w:r w:rsidR="00C3008A" w:rsidRPr="00C3008A">
        <w:rPr>
          <w:rFonts w:ascii="Century" w:hAnsi="Century"/>
          <w:sz w:val="24"/>
          <w:szCs w:val="24"/>
        </w:rPr>
        <w:t>was</w:t>
      </w:r>
      <w:r w:rsidR="005F2336" w:rsidRPr="00C3008A">
        <w:rPr>
          <w:rFonts w:ascii="Century" w:hAnsi="Century"/>
          <w:sz w:val="24"/>
          <w:szCs w:val="24"/>
        </w:rPr>
        <w:t xml:space="preserve"> obtained from foursquare and explored to </w:t>
      </w:r>
      <w:r w:rsidR="00C3008A">
        <w:rPr>
          <w:rFonts w:ascii="Century" w:hAnsi="Century"/>
          <w:sz w:val="24"/>
          <w:szCs w:val="24"/>
        </w:rPr>
        <w:t xml:space="preserve">business that thrive around this universities. Based on </w:t>
      </w:r>
      <w:r w:rsidR="00515E8A">
        <w:rPr>
          <w:rFonts w:ascii="Century" w:hAnsi="Century"/>
          <w:sz w:val="24"/>
          <w:szCs w:val="24"/>
        </w:rPr>
        <w:t>these neighborhoods</w:t>
      </w:r>
      <w:r w:rsidR="00C3008A">
        <w:rPr>
          <w:rFonts w:ascii="Century" w:hAnsi="Century"/>
          <w:sz w:val="24"/>
          <w:szCs w:val="24"/>
        </w:rPr>
        <w:t xml:space="preserve">, clusters were created. </w:t>
      </w:r>
      <w:r w:rsidR="001F7533">
        <w:rPr>
          <w:rFonts w:ascii="Century" w:hAnsi="Century"/>
          <w:sz w:val="24"/>
          <w:szCs w:val="24"/>
        </w:rPr>
        <w:t xml:space="preserve">The extract of the neighborhood data is shown below </w:t>
      </w:r>
    </w:p>
    <w:tbl>
      <w:tblPr>
        <w:tblW w:w="5743" w:type="dxa"/>
        <w:tblLook w:val="04A0" w:firstRow="1" w:lastRow="0" w:firstColumn="1" w:lastColumn="0" w:noHBand="0" w:noVBand="1"/>
      </w:tblPr>
      <w:tblGrid>
        <w:gridCol w:w="960"/>
        <w:gridCol w:w="1215"/>
        <w:gridCol w:w="1834"/>
        <w:gridCol w:w="1053"/>
        <w:gridCol w:w="1109"/>
      </w:tblGrid>
      <w:tr w:rsidR="001F7533" w:rsidRPr="001F7533" w14:paraId="3C785311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31F0" w14:textId="77777777" w:rsidR="001F7533" w:rsidRPr="001F7533" w:rsidRDefault="001F7533" w:rsidP="001F7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818E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Borough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F55B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Neighborhood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9CEC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BCC3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</w:tr>
      <w:tr w:rsidR="001F7533" w:rsidRPr="001F7533" w14:paraId="28365998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7EED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3C6F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75B8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Marble Hill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F65F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40.87655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953E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-73.9107</w:t>
            </w:r>
          </w:p>
        </w:tc>
      </w:tr>
      <w:tr w:rsidR="001F7533" w:rsidRPr="001F7533" w14:paraId="26AF0808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EF8A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5A5F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D52B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Chinatown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8040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40.71562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08D8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-73.9943</w:t>
            </w:r>
          </w:p>
        </w:tc>
      </w:tr>
      <w:tr w:rsidR="001F7533" w:rsidRPr="001F7533" w14:paraId="33F52DEB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F246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3954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1373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Washington Heights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E4A3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40.8519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3475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-73.9369</w:t>
            </w:r>
          </w:p>
        </w:tc>
      </w:tr>
      <w:tr w:rsidR="001F7533" w:rsidRPr="001F7533" w14:paraId="53C68845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59CD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E79C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3937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Inwood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E267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40.86768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40B8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-73.9212</w:t>
            </w:r>
          </w:p>
        </w:tc>
      </w:tr>
      <w:tr w:rsidR="001F7533" w:rsidRPr="001F7533" w14:paraId="6C7FF928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919B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8A87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1EC3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Hamilton Heights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CE6C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40.8236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C5D2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-73.9497</w:t>
            </w:r>
          </w:p>
        </w:tc>
      </w:tr>
      <w:tr w:rsidR="001F7533" w:rsidRPr="001F7533" w14:paraId="52D4B3E1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54A4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DAA4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8EDB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Manhattanville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5A20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40.81693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4D0D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-73.9574</w:t>
            </w:r>
          </w:p>
        </w:tc>
      </w:tr>
      <w:tr w:rsidR="001F7533" w:rsidRPr="001F7533" w14:paraId="1340A728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9581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5CBE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A78F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Central Harlem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FE2E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40.81598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0466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-73.9432</w:t>
            </w:r>
          </w:p>
        </w:tc>
      </w:tr>
      <w:tr w:rsidR="001F7533" w:rsidRPr="001F7533" w14:paraId="3D4BB620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64CD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D9F3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1214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East Harlem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31BA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40.79225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89B5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-73.9442</w:t>
            </w:r>
          </w:p>
        </w:tc>
      </w:tr>
      <w:tr w:rsidR="001F7533" w:rsidRPr="001F7533" w14:paraId="03E91362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CD82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AC92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4DA7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Upper East 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0019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40.77564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7F71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-73.9605</w:t>
            </w:r>
          </w:p>
        </w:tc>
      </w:tr>
      <w:tr w:rsidR="001F7533" w:rsidRPr="001F7533" w14:paraId="6A66E2FC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3759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1345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11E9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Yorkville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FB4C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40.77593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82C7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-73.9471</w:t>
            </w:r>
          </w:p>
        </w:tc>
      </w:tr>
      <w:tr w:rsidR="001F7533" w:rsidRPr="001F7533" w14:paraId="211D9B15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BD75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F82A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21C0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Lenox Hill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88F5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40.76811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006A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-73.9589</w:t>
            </w:r>
          </w:p>
        </w:tc>
      </w:tr>
      <w:tr w:rsidR="001F7533" w:rsidRPr="001F7533" w14:paraId="5F02785B" w14:textId="77777777" w:rsidTr="001F75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2D6E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7C4C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574F" w14:textId="77777777" w:rsidR="001F7533" w:rsidRPr="001F7533" w:rsidRDefault="001F7533" w:rsidP="001F7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Roosevelt Island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5A86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40.76216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A4F0" w14:textId="77777777" w:rsidR="001F7533" w:rsidRPr="001F7533" w:rsidRDefault="001F7533" w:rsidP="001F7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7533">
              <w:rPr>
                <w:rFonts w:ascii="Calibri" w:eastAsia="Times New Roman" w:hAnsi="Calibri" w:cs="Calibri"/>
                <w:color w:val="000000"/>
              </w:rPr>
              <w:t>-73.9492</w:t>
            </w:r>
          </w:p>
        </w:tc>
      </w:tr>
    </w:tbl>
    <w:p w14:paraId="14C05B75" w14:textId="77777777" w:rsidR="00515E8A" w:rsidRPr="00C3008A" w:rsidRDefault="00515E8A" w:rsidP="00C3008A">
      <w:pPr>
        <w:spacing w:line="360" w:lineRule="auto"/>
        <w:jc w:val="both"/>
        <w:rPr>
          <w:rFonts w:ascii="Century" w:hAnsi="Century"/>
          <w:sz w:val="24"/>
          <w:szCs w:val="24"/>
        </w:rPr>
      </w:pPr>
    </w:p>
    <w:p w14:paraId="21FAEC82" w14:textId="144B7F08" w:rsidR="00873A61" w:rsidRDefault="00FD0E8E" w:rsidP="00FD0E8E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FD0E8E">
        <w:rPr>
          <w:rFonts w:ascii="Century" w:hAnsi="Century"/>
          <w:b/>
          <w:bCs/>
          <w:sz w:val="24"/>
          <w:szCs w:val="24"/>
        </w:rPr>
        <w:lastRenderedPageBreak/>
        <w:t>Student Population information</w:t>
      </w:r>
      <w:r w:rsidR="00873A61" w:rsidRPr="00FD0E8E">
        <w:rPr>
          <w:rFonts w:ascii="Century" w:hAnsi="Century"/>
          <w:b/>
          <w:bCs/>
          <w:sz w:val="24"/>
          <w:szCs w:val="24"/>
        </w:rPr>
        <w:t xml:space="preserve"> </w:t>
      </w:r>
    </w:p>
    <w:p w14:paraId="2F550497" w14:textId="7F49B9B9" w:rsidR="00FD0E8E" w:rsidRDefault="00FD0E8E" w:rsidP="00FD0E8E">
      <w:pPr>
        <w:spacing w:line="36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This was obtained through a search on the three universities websites. The three universities are located in the same neighborhood and </w:t>
      </w:r>
      <w:r w:rsidR="00C3008A">
        <w:rPr>
          <w:rFonts w:ascii="Century" w:hAnsi="Century"/>
          <w:sz w:val="24"/>
          <w:szCs w:val="24"/>
        </w:rPr>
        <w:t xml:space="preserve">have different department, colleges and campus. City university has 25 campuses, 11 of which are located in the Manhanttan borough. A total of 28 campuses was noted with city university having the majority population amongst the three. </w:t>
      </w:r>
      <w:r w:rsidR="00515E8A">
        <w:rPr>
          <w:rFonts w:ascii="Century" w:hAnsi="Century"/>
          <w:sz w:val="24"/>
          <w:szCs w:val="24"/>
        </w:rPr>
        <w:t xml:space="preserve">Figure 1 summarizes the student population information. </w:t>
      </w:r>
    </w:p>
    <w:p w14:paraId="75FEE9B7" w14:textId="4A66F860" w:rsidR="00515E8A" w:rsidRDefault="00515E8A" w:rsidP="00FD0E8E">
      <w:pPr>
        <w:spacing w:line="36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</w:rPr>
        <w:drawing>
          <wp:inline distT="0" distB="0" distL="0" distR="0" wp14:anchorId="26B4DC26" wp14:editId="036E6331">
            <wp:extent cx="51911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529D" w14:textId="42F9ECCB" w:rsidR="00515E8A" w:rsidRDefault="00515E8A" w:rsidP="00FD0E8E">
      <w:pPr>
        <w:spacing w:line="36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Figure 1: Number of student in the different universities</w:t>
      </w:r>
    </w:p>
    <w:p w14:paraId="4E335FFD" w14:textId="2DCD4E57" w:rsidR="00C3008A" w:rsidRDefault="00C3008A" w:rsidP="00FD0E8E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C3008A">
        <w:rPr>
          <w:rFonts w:ascii="Century" w:hAnsi="Century"/>
          <w:b/>
          <w:bCs/>
          <w:sz w:val="24"/>
          <w:szCs w:val="24"/>
        </w:rPr>
        <w:t>Population and income of Manhanttan Borough New York, USA</w:t>
      </w:r>
    </w:p>
    <w:p w14:paraId="38433DF1" w14:textId="5FA4FA53" w:rsidR="00C3008A" w:rsidRDefault="00C3008A" w:rsidP="00FD0E8E">
      <w:pPr>
        <w:spacing w:line="36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Information for this purpose was obtained from Kaggle in an excel file. Basic descriptive statistic was done and related information were obtained. </w:t>
      </w:r>
      <w:r w:rsidR="00515E8A">
        <w:rPr>
          <w:rFonts w:ascii="Century" w:hAnsi="Century"/>
          <w:sz w:val="24"/>
          <w:szCs w:val="24"/>
        </w:rPr>
        <w:t xml:space="preserve">Extract of the summary statistics of the Manhattan population and income information obtained from Kaggle is shown below. </w:t>
      </w:r>
    </w:p>
    <w:tbl>
      <w:tblPr>
        <w:tblW w:w="6877" w:type="dxa"/>
        <w:tblLook w:val="04A0" w:firstRow="1" w:lastRow="0" w:firstColumn="1" w:lastColumn="0" w:noHBand="0" w:noVBand="1"/>
      </w:tblPr>
      <w:tblGrid>
        <w:gridCol w:w="960"/>
        <w:gridCol w:w="1303"/>
        <w:gridCol w:w="1053"/>
        <w:gridCol w:w="1053"/>
        <w:gridCol w:w="1053"/>
        <w:gridCol w:w="1053"/>
        <w:gridCol w:w="1053"/>
      </w:tblGrid>
      <w:tr w:rsidR="00515E8A" w:rsidRPr="00515E8A" w14:paraId="2A9036BB" w14:textId="77777777" w:rsidTr="00515E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C4AD" w14:textId="77777777" w:rsidR="00515E8A" w:rsidRPr="00515E8A" w:rsidRDefault="00515E8A" w:rsidP="0051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F763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5E8A">
              <w:rPr>
                <w:rFonts w:ascii="Calibri" w:eastAsia="Times New Roman" w:hAnsi="Calibri" w:cs="Calibri"/>
                <w:color w:val="000000"/>
              </w:rPr>
              <w:t>CensusTract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894C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5E8A">
              <w:rPr>
                <w:rFonts w:ascii="Calibri" w:eastAsia="Times New Roman" w:hAnsi="Calibri" w:cs="Calibri"/>
                <w:color w:val="000000"/>
              </w:rPr>
              <w:t>TotalPop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1DDF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Men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D832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Women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A419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13D3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</w:tr>
      <w:tr w:rsidR="00515E8A" w:rsidRPr="00515E8A" w14:paraId="7BF5AFA9" w14:textId="77777777" w:rsidTr="00515E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7CCC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95EC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434C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75CD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2659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D4E2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D6EA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</w:tr>
      <w:tr w:rsidR="00515E8A" w:rsidRPr="00515E8A" w14:paraId="488C7CA7" w14:textId="77777777" w:rsidTr="00515E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F2BD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F860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3.61E+10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7229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5658.01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6F54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2671.646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BA97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2986.365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FADC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22.64629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B91D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48.19399</w:t>
            </w:r>
          </w:p>
        </w:tc>
      </w:tr>
      <w:tr w:rsidR="00515E8A" w:rsidRPr="00515E8A" w14:paraId="680F634E" w14:textId="77777777" w:rsidTr="00515E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FAE4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lastRenderedPageBreak/>
              <w:t>std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F011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8313.542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A3F4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3178.179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9112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1476.606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39AE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1753.923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8F64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22.13912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DE98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29.41646</w:t>
            </w:r>
          </w:p>
        </w:tc>
      </w:tr>
      <w:tr w:rsidR="00515E8A" w:rsidRPr="00515E8A" w14:paraId="29A086A4" w14:textId="77777777" w:rsidTr="00515E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8B5E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5B6F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3.61E+10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7355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850E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499F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22F0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4AA6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5E8A" w:rsidRPr="00515E8A" w14:paraId="13838FB8" w14:textId="77777777" w:rsidTr="00515E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0E3C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C04E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3.61E+10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4621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3172.25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3900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1531.5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AD1C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1735.25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EB87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8A83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17.05</w:t>
            </w:r>
          </w:p>
        </w:tc>
      </w:tr>
      <w:tr w:rsidR="00515E8A" w:rsidRPr="00515E8A" w14:paraId="51C1BBA4" w14:textId="77777777" w:rsidTr="00515E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4E4D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AC41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3.61E+10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E9A5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5329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22F9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A7F6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2791.5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6BCB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12.9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4C5F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515E8A" w:rsidRPr="00515E8A" w14:paraId="5830E19C" w14:textId="77777777" w:rsidTr="00515E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6855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51FB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3.61E+10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E081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7770.5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71ED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92B9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4175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A657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1712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74.1</w:t>
            </w:r>
          </w:p>
        </w:tc>
      </w:tr>
      <w:tr w:rsidR="00515E8A" w:rsidRPr="00515E8A" w14:paraId="03CE0200" w14:textId="77777777" w:rsidTr="00515E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EFDE" w14:textId="77777777" w:rsidR="00515E8A" w:rsidRPr="00515E8A" w:rsidRDefault="00515E8A" w:rsidP="0051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FB75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3.61E+10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68E3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16231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747B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8315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4603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9337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A4D4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1448" w14:textId="77777777" w:rsidR="00515E8A" w:rsidRPr="00515E8A" w:rsidRDefault="00515E8A" w:rsidP="0051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E8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4721A2A1" w14:textId="77777777" w:rsidR="00515E8A" w:rsidRPr="00C3008A" w:rsidRDefault="00515E8A" w:rsidP="00FD0E8E">
      <w:pPr>
        <w:spacing w:line="360" w:lineRule="auto"/>
        <w:jc w:val="both"/>
        <w:rPr>
          <w:rFonts w:ascii="Century" w:hAnsi="Century"/>
          <w:sz w:val="24"/>
          <w:szCs w:val="24"/>
        </w:rPr>
      </w:pPr>
    </w:p>
    <w:p w14:paraId="457B049F" w14:textId="77777777" w:rsidR="00873A61" w:rsidRPr="005C1F9A" w:rsidRDefault="00873A61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</w:p>
    <w:p w14:paraId="6D7EB225" w14:textId="77777777" w:rsidR="00F77848" w:rsidRDefault="00F77848"/>
    <w:sectPr w:rsidR="00F7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0BA"/>
    <w:multiLevelType w:val="hybridMultilevel"/>
    <w:tmpl w:val="8488D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62262"/>
    <w:multiLevelType w:val="hybridMultilevel"/>
    <w:tmpl w:val="CE80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2C30"/>
    <w:multiLevelType w:val="hybridMultilevel"/>
    <w:tmpl w:val="B126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61"/>
    <w:rsid w:val="001F7533"/>
    <w:rsid w:val="00515E8A"/>
    <w:rsid w:val="005445D1"/>
    <w:rsid w:val="005D3B1B"/>
    <w:rsid w:val="005F2336"/>
    <w:rsid w:val="00873A61"/>
    <w:rsid w:val="00C3008A"/>
    <w:rsid w:val="00DB5241"/>
    <w:rsid w:val="00F22355"/>
    <w:rsid w:val="00F24BBF"/>
    <w:rsid w:val="00F33ACC"/>
    <w:rsid w:val="00F77848"/>
    <w:rsid w:val="00F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6E73"/>
  <w15:chartTrackingRefBased/>
  <w15:docId w15:val="{E690AC91-F704-4A7A-A6A5-14988A0C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3B1B"/>
    <w:rPr>
      <w:b/>
      <w:bCs/>
    </w:rPr>
  </w:style>
  <w:style w:type="character" w:customStyle="1" w:styleId="uppercase">
    <w:name w:val="uppercase"/>
    <w:basedOn w:val="DefaultParagraphFont"/>
    <w:rsid w:val="005D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Tochukwu Okeke</dc:creator>
  <cp:keywords/>
  <dc:description/>
  <cp:lastModifiedBy>Tochukwu Okeke</cp:lastModifiedBy>
  <cp:revision>3</cp:revision>
  <dcterms:created xsi:type="dcterms:W3CDTF">2021-06-21T12:48:00Z</dcterms:created>
  <dcterms:modified xsi:type="dcterms:W3CDTF">2021-06-23T13:37:00Z</dcterms:modified>
</cp:coreProperties>
</file>