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6C8" w:rsidRPr="000646C8" w:rsidRDefault="000646C8">
      <w:pPr>
        <w:rPr>
          <w:rFonts w:asciiTheme="majorHAnsi" w:hAnsiTheme="majorHAnsi" w:cstheme="majorHAnsi"/>
          <w:sz w:val="96"/>
          <w:szCs w:val="96"/>
          <w:lang w:val="en-US"/>
        </w:rPr>
      </w:pPr>
      <w:r w:rsidRPr="000646C8">
        <w:rPr>
          <w:rFonts w:asciiTheme="majorHAnsi" w:hAnsiTheme="majorHAnsi" w:cstheme="majorHAnsi"/>
          <w:sz w:val="96"/>
          <w:szCs w:val="96"/>
          <w:lang w:val="en-US"/>
        </w:rPr>
        <w:t>Cyber Security Tools</w:t>
      </w:r>
    </w:p>
    <w:p w:rsidR="000646C8" w:rsidRPr="000646C8" w:rsidRDefault="000646C8" w:rsidP="000646C8">
      <w:pPr>
        <w:pStyle w:val="pdq2pgselectionanchorcontainer"/>
        <w:rPr>
          <w:rFonts w:asciiTheme="minorHAnsi" w:hAnsiTheme="minorHAnsi" w:cstheme="minorHAnsi"/>
          <w:sz w:val="52"/>
          <w:szCs w:val="52"/>
        </w:rPr>
      </w:pPr>
      <w:proofErr w:type="spellStart"/>
      <w:proofErr w:type="gramStart"/>
      <w:r w:rsidRPr="000646C8">
        <w:rPr>
          <w:rFonts w:asciiTheme="minorHAnsi" w:hAnsiTheme="minorHAnsi" w:cstheme="minorHAnsi"/>
          <w:sz w:val="56"/>
          <w:szCs w:val="56"/>
        </w:rPr>
        <w:t>Namp</w:t>
      </w:r>
      <w:proofErr w:type="spellEnd"/>
      <w:r w:rsidRPr="000646C8">
        <w:rPr>
          <w:rFonts w:asciiTheme="minorHAnsi" w:hAnsiTheme="minorHAnsi" w:cstheme="minorHAnsi"/>
        </w:rPr>
        <w:t xml:space="preserve"> </w:t>
      </w:r>
      <w:r>
        <w:rPr>
          <w:rFonts w:cstheme="minorHAnsi"/>
          <w:sz w:val="52"/>
          <w:szCs w:val="52"/>
          <w:lang w:val="en-US"/>
        </w:rPr>
        <w:t>:</w:t>
      </w:r>
      <w:proofErr w:type="gramEnd"/>
      <w:r>
        <w:rPr>
          <w:rFonts w:cstheme="minorHAnsi"/>
          <w:sz w:val="52"/>
          <w:szCs w:val="52"/>
          <w:lang w:val="en-US"/>
        </w:rPr>
        <w:t xml:space="preserve"> </w:t>
      </w:r>
      <w:proofErr w:type="spellStart"/>
      <w:r w:rsidRPr="000646C8">
        <w:rPr>
          <w:rFonts w:asciiTheme="minorHAnsi" w:hAnsiTheme="minorHAnsi" w:cstheme="minorHAnsi"/>
          <w:sz w:val="52"/>
          <w:szCs w:val="52"/>
        </w:rPr>
        <w:t>Nmap</w:t>
      </w:r>
      <w:proofErr w:type="spellEnd"/>
      <w:r w:rsidRPr="000646C8">
        <w:rPr>
          <w:rFonts w:asciiTheme="minorHAnsi" w:hAnsiTheme="minorHAnsi" w:cstheme="minorHAnsi"/>
          <w:sz w:val="52"/>
          <w:szCs w:val="52"/>
        </w:rPr>
        <w:t xml:space="preserve"> (short for </w:t>
      </w:r>
      <w:r w:rsidRPr="000646C8">
        <w:rPr>
          <w:rFonts w:asciiTheme="minorHAnsi" w:hAnsiTheme="minorHAnsi" w:cstheme="minorHAnsi"/>
          <w:b/>
          <w:bCs/>
          <w:sz w:val="52"/>
          <w:szCs w:val="52"/>
        </w:rPr>
        <w:t>Network Mapper</w:t>
      </w:r>
      <w:r w:rsidRPr="000646C8">
        <w:rPr>
          <w:rFonts w:asciiTheme="minorHAnsi" w:hAnsiTheme="minorHAnsi" w:cstheme="minorHAnsi"/>
          <w:sz w:val="52"/>
          <w:szCs w:val="52"/>
        </w:rPr>
        <w:t>) is a free, open-source tool used to discover devices on a network, identify open ports, detect running services, and gather information about operating systems. It is widely used by network administrators, security professionals, and penetration testers for network inventory, troubleshooting, and security auditing.</w:t>
      </w:r>
    </w:p>
    <w:p w:rsidR="000646C8" w:rsidRPr="000646C8" w:rsidRDefault="000646C8" w:rsidP="000646C8">
      <w:pPr>
        <w:spacing w:before="100" w:beforeAutospacing="1" w:after="100" w:afterAutospacing="1" w:line="240" w:lineRule="auto"/>
        <w:outlineLvl w:val="2"/>
        <w:rPr>
          <w:rFonts w:eastAsia="Times New Roman" w:cstheme="minorHAnsi"/>
          <w:b/>
          <w:bCs/>
          <w:sz w:val="52"/>
          <w:szCs w:val="52"/>
          <w:lang w:eastAsia="en-GB"/>
        </w:rPr>
      </w:pPr>
      <w:r w:rsidRPr="000646C8">
        <w:rPr>
          <w:rFonts w:eastAsia="Times New Roman" w:cstheme="minorHAnsi"/>
          <w:b/>
          <w:bCs/>
          <w:sz w:val="52"/>
          <w:szCs w:val="52"/>
          <w:lang w:eastAsia="en-GB"/>
        </w:rPr>
        <w:t xml:space="preserve">What </w:t>
      </w:r>
      <w:proofErr w:type="spellStart"/>
      <w:r w:rsidRPr="000646C8">
        <w:rPr>
          <w:rFonts w:eastAsia="Times New Roman" w:cstheme="minorHAnsi"/>
          <w:b/>
          <w:bCs/>
          <w:sz w:val="52"/>
          <w:szCs w:val="52"/>
          <w:lang w:eastAsia="en-GB"/>
        </w:rPr>
        <w:t>Nmap</w:t>
      </w:r>
      <w:proofErr w:type="spellEnd"/>
      <w:r w:rsidRPr="000646C8">
        <w:rPr>
          <w:rFonts w:eastAsia="Times New Roman" w:cstheme="minorHAnsi"/>
          <w:b/>
          <w:bCs/>
          <w:sz w:val="52"/>
          <w:szCs w:val="52"/>
          <w:lang w:eastAsia="en-GB"/>
        </w:rPr>
        <w:t xml:space="preserve"> does</w:t>
      </w:r>
    </w:p>
    <w:p w:rsidR="000646C8" w:rsidRPr="000646C8" w:rsidRDefault="000646C8" w:rsidP="000646C8">
      <w:p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t xml:space="preserve">When you scan a host, </w:t>
      </w:r>
      <w:proofErr w:type="spellStart"/>
      <w:r w:rsidRPr="000646C8">
        <w:rPr>
          <w:rFonts w:eastAsia="Times New Roman" w:cstheme="minorHAnsi"/>
          <w:sz w:val="52"/>
          <w:szCs w:val="52"/>
          <w:lang w:eastAsia="en-GB"/>
        </w:rPr>
        <w:t>Nmap</w:t>
      </w:r>
      <w:proofErr w:type="spellEnd"/>
      <w:r w:rsidRPr="000646C8">
        <w:rPr>
          <w:rFonts w:eastAsia="Times New Roman" w:cstheme="minorHAnsi"/>
          <w:sz w:val="52"/>
          <w:szCs w:val="52"/>
          <w:lang w:eastAsia="en-GB"/>
        </w:rPr>
        <w:t xml:space="preserve"> can answer questions such as:</w:t>
      </w:r>
    </w:p>
    <w:p w:rsidR="000646C8" w:rsidRPr="000646C8" w:rsidRDefault="000646C8" w:rsidP="000646C8">
      <w:pPr>
        <w:numPr>
          <w:ilvl w:val="0"/>
          <w:numId w:val="4"/>
        </w:num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t xml:space="preserve">Is the device online? </w:t>
      </w:r>
    </w:p>
    <w:p w:rsidR="000646C8" w:rsidRPr="000646C8" w:rsidRDefault="000646C8" w:rsidP="000646C8">
      <w:pPr>
        <w:numPr>
          <w:ilvl w:val="0"/>
          <w:numId w:val="4"/>
        </w:num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t xml:space="preserve">Which ports are open? </w:t>
      </w:r>
    </w:p>
    <w:p w:rsidR="000646C8" w:rsidRPr="000646C8" w:rsidRDefault="000646C8" w:rsidP="000646C8">
      <w:pPr>
        <w:numPr>
          <w:ilvl w:val="0"/>
          <w:numId w:val="4"/>
        </w:num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t xml:space="preserve">What services are running (HTTP, SSH, FTP, etc.)? </w:t>
      </w:r>
    </w:p>
    <w:p w:rsidR="000646C8" w:rsidRPr="000646C8" w:rsidRDefault="000646C8" w:rsidP="000646C8">
      <w:pPr>
        <w:numPr>
          <w:ilvl w:val="0"/>
          <w:numId w:val="4"/>
        </w:num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t xml:space="preserve">What versions of those services are installed? </w:t>
      </w:r>
    </w:p>
    <w:p w:rsidR="000646C8" w:rsidRDefault="000646C8" w:rsidP="000646C8">
      <w:pPr>
        <w:numPr>
          <w:ilvl w:val="0"/>
          <w:numId w:val="4"/>
        </w:numPr>
        <w:spacing w:before="100" w:beforeAutospacing="1" w:after="100" w:afterAutospacing="1" w:line="240" w:lineRule="auto"/>
        <w:rPr>
          <w:rFonts w:eastAsia="Times New Roman" w:cstheme="minorHAnsi"/>
          <w:sz w:val="52"/>
          <w:szCs w:val="52"/>
          <w:lang w:eastAsia="en-GB"/>
        </w:rPr>
      </w:pPr>
      <w:r w:rsidRPr="000646C8">
        <w:rPr>
          <w:rFonts w:eastAsia="Times New Roman" w:cstheme="minorHAnsi"/>
          <w:sz w:val="52"/>
          <w:szCs w:val="52"/>
          <w:lang w:eastAsia="en-GB"/>
        </w:rPr>
        <w:lastRenderedPageBreak/>
        <w:t>What operating system is likely running?</w:t>
      </w:r>
    </w:p>
    <w:p w:rsidR="000646C8" w:rsidRDefault="000646C8" w:rsidP="000646C8">
      <w:pPr>
        <w:spacing w:before="100" w:beforeAutospacing="1" w:after="100" w:afterAutospacing="1" w:line="240" w:lineRule="auto"/>
        <w:rPr>
          <w:rFonts w:eastAsia="Times New Roman" w:cstheme="minorHAnsi"/>
          <w:sz w:val="52"/>
          <w:szCs w:val="52"/>
          <w:lang w:eastAsia="en-GB"/>
        </w:rPr>
      </w:pPr>
    </w:p>
    <w:p w:rsidR="000646C8" w:rsidRPr="000646C8" w:rsidRDefault="000646C8" w:rsidP="000646C8">
      <w:pPr>
        <w:spacing w:before="100" w:beforeAutospacing="1" w:after="100" w:afterAutospacing="1" w:line="240" w:lineRule="auto"/>
        <w:rPr>
          <w:rFonts w:eastAsia="Times New Roman" w:cstheme="minorHAnsi"/>
          <w:sz w:val="52"/>
          <w:szCs w:val="52"/>
          <w:lang w:eastAsia="en-GB"/>
        </w:rPr>
      </w:pPr>
    </w:p>
    <w:p w:rsidR="00571F1B" w:rsidRPr="00571F1B" w:rsidRDefault="000646C8" w:rsidP="00571F1B">
      <w:pPr>
        <w:pStyle w:val="pdq2pgselectionanchorcontainer"/>
        <w:rPr>
          <w:rFonts w:asciiTheme="minorHAnsi" w:hAnsiTheme="minorHAnsi" w:cstheme="minorHAnsi"/>
          <w:sz w:val="52"/>
          <w:szCs w:val="52"/>
        </w:rPr>
      </w:pPr>
      <w:r>
        <w:rPr>
          <w:rFonts w:cstheme="minorHAnsi"/>
          <w:sz w:val="52"/>
          <w:szCs w:val="52"/>
        </w:rPr>
        <w:t xml:space="preserve">2. </w:t>
      </w:r>
      <w:r w:rsidR="00571F1B" w:rsidRPr="00571F1B">
        <w:rPr>
          <w:rFonts w:asciiTheme="minorHAnsi" w:hAnsiTheme="minorHAnsi" w:cstheme="minorHAnsi"/>
          <w:sz w:val="52"/>
          <w:szCs w:val="52"/>
        </w:rPr>
        <w:t xml:space="preserve">Social-Engineer Toolkit (commonly called </w:t>
      </w:r>
      <w:r w:rsidR="00571F1B" w:rsidRPr="00571F1B">
        <w:rPr>
          <w:rFonts w:asciiTheme="minorHAnsi" w:hAnsiTheme="minorHAnsi" w:cstheme="minorHAnsi"/>
          <w:b/>
          <w:bCs/>
          <w:sz w:val="52"/>
          <w:szCs w:val="52"/>
        </w:rPr>
        <w:t>SET</w:t>
      </w:r>
      <w:r w:rsidR="00571F1B" w:rsidRPr="00571F1B">
        <w:rPr>
          <w:rFonts w:asciiTheme="minorHAnsi" w:hAnsiTheme="minorHAnsi" w:cstheme="minorHAnsi"/>
          <w:sz w:val="52"/>
          <w:szCs w:val="52"/>
        </w:rPr>
        <w:t xml:space="preserve"> or </w:t>
      </w:r>
      <w:proofErr w:type="spellStart"/>
      <w:r w:rsidR="00571F1B" w:rsidRPr="00571F1B">
        <w:rPr>
          <w:rFonts w:asciiTheme="minorHAnsi" w:hAnsiTheme="minorHAnsi" w:cstheme="minorHAnsi"/>
          <w:b/>
          <w:bCs/>
          <w:sz w:val="52"/>
          <w:szCs w:val="52"/>
        </w:rPr>
        <w:t>SEToolkit</w:t>
      </w:r>
      <w:proofErr w:type="spellEnd"/>
      <w:r w:rsidR="00571F1B" w:rsidRPr="00571F1B">
        <w:rPr>
          <w:rFonts w:asciiTheme="minorHAnsi" w:hAnsiTheme="minorHAnsi" w:cstheme="minorHAnsi"/>
          <w:sz w:val="52"/>
          <w:szCs w:val="52"/>
        </w:rPr>
        <w:t xml:space="preserve">) is an open-source framework designed to help security professionals simulate </w:t>
      </w:r>
      <w:r w:rsidR="00571F1B" w:rsidRPr="00571F1B">
        <w:rPr>
          <w:rFonts w:asciiTheme="minorHAnsi" w:hAnsiTheme="minorHAnsi" w:cstheme="minorHAnsi"/>
          <w:b/>
          <w:bCs/>
          <w:sz w:val="52"/>
          <w:szCs w:val="52"/>
        </w:rPr>
        <w:t>social engineering attacks</w:t>
      </w:r>
      <w:r w:rsidR="00571F1B" w:rsidRPr="00571F1B">
        <w:rPr>
          <w:rFonts w:asciiTheme="minorHAnsi" w:hAnsiTheme="minorHAnsi" w:cstheme="minorHAnsi"/>
          <w:sz w:val="52"/>
          <w:szCs w:val="52"/>
        </w:rPr>
        <w:t xml:space="preserve"> during authorized penetration tests and security awareness exercises.</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Its purpose is to demonstrate how attackers might trick people into revealing information or running malicious code, so organi</w:t>
      </w:r>
      <w:r>
        <w:rPr>
          <w:rFonts w:eastAsia="Times New Roman" w:cstheme="minorHAnsi"/>
          <w:sz w:val="52"/>
          <w:szCs w:val="52"/>
          <w:lang w:eastAsia="en-GB"/>
        </w:rPr>
        <w:t>zations can improve their defenc</w:t>
      </w:r>
      <w:r w:rsidRPr="00571F1B">
        <w:rPr>
          <w:rFonts w:eastAsia="Times New Roman" w:cstheme="minorHAnsi"/>
          <w:sz w:val="52"/>
          <w:szCs w:val="52"/>
          <w:lang w:eastAsia="en-GB"/>
        </w:rPr>
        <w:t>es.</w:t>
      </w:r>
    </w:p>
    <w:p w:rsidR="00571F1B" w:rsidRPr="00571F1B" w:rsidRDefault="00571F1B" w:rsidP="00571F1B">
      <w:pPr>
        <w:spacing w:before="100" w:beforeAutospacing="1" w:after="100" w:afterAutospacing="1" w:line="240" w:lineRule="auto"/>
        <w:outlineLvl w:val="2"/>
        <w:rPr>
          <w:rFonts w:eastAsia="Times New Roman" w:cstheme="minorHAnsi"/>
          <w:b/>
          <w:bCs/>
          <w:sz w:val="52"/>
          <w:szCs w:val="52"/>
          <w:lang w:eastAsia="en-GB"/>
        </w:rPr>
      </w:pPr>
      <w:r w:rsidRPr="00571F1B">
        <w:rPr>
          <w:rFonts w:eastAsia="Times New Roman" w:cstheme="minorHAnsi"/>
          <w:b/>
          <w:bCs/>
          <w:sz w:val="52"/>
          <w:szCs w:val="52"/>
          <w:lang w:eastAsia="en-GB"/>
        </w:rPr>
        <w:t>Main features</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proofErr w:type="spellStart"/>
      <w:r w:rsidRPr="00571F1B">
        <w:rPr>
          <w:rFonts w:eastAsia="Times New Roman" w:cstheme="minorHAnsi"/>
          <w:sz w:val="52"/>
          <w:szCs w:val="52"/>
          <w:lang w:eastAsia="en-GB"/>
        </w:rPr>
        <w:t>SEToolkit</w:t>
      </w:r>
      <w:proofErr w:type="spellEnd"/>
      <w:r w:rsidRPr="00571F1B">
        <w:rPr>
          <w:rFonts w:eastAsia="Times New Roman" w:cstheme="minorHAnsi"/>
          <w:sz w:val="52"/>
          <w:szCs w:val="52"/>
          <w:lang w:eastAsia="en-GB"/>
        </w:rPr>
        <w:t xml:space="preserve"> includes modules for activities such as:</w:t>
      </w:r>
    </w:p>
    <w:p w:rsidR="00571F1B" w:rsidRPr="00571F1B" w:rsidRDefault="00571F1B" w:rsidP="00571F1B">
      <w:pPr>
        <w:numPr>
          <w:ilvl w:val="0"/>
          <w:numId w:val="7"/>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b/>
          <w:bCs/>
          <w:sz w:val="52"/>
          <w:szCs w:val="52"/>
          <w:lang w:eastAsia="en-GB"/>
        </w:rPr>
        <w:lastRenderedPageBreak/>
        <w:t>Phishing simulations</w:t>
      </w:r>
      <w:r w:rsidRPr="00571F1B">
        <w:rPr>
          <w:rFonts w:eastAsia="Times New Roman" w:cstheme="minorHAnsi"/>
          <w:sz w:val="52"/>
          <w:szCs w:val="52"/>
          <w:lang w:eastAsia="en-GB"/>
        </w:rPr>
        <w:t xml:space="preserve"> – Creating realistic login pages to test whether users recognize phishing attempts. </w:t>
      </w:r>
    </w:p>
    <w:p w:rsidR="00571F1B" w:rsidRPr="00571F1B" w:rsidRDefault="00571F1B" w:rsidP="00571F1B">
      <w:pPr>
        <w:numPr>
          <w:ilvl w:val="0"/>
          <w:numId w:val="7"/>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b/>
          <w:bCs/>
          <w:sz w:val="52"/>
          <w:szCs w:val="52"/>
          <w:lang w:eastAsia="en-GB"/>
        </w:rPr>
        <w:t>Credential harvesting (in authorized tests)</w:t>
      </w:r>
      <w:r w:rsidRPr="00571F1B">
        <w:rPr>
          <w:rFonts w:eastAsia="Times New Roman" w:cstheme="minorHAnsi"/>
          <w:sz w:val="52"/>
          <w:szCs w:val="52"/>
          <w:lang w:eastAsia="en-GB"/>
        </w:rPr>
        <w:t xml:space="preserve"> – Recording credentials entered into a test phishing page to measure user susceptibility. </w:t>
      </w:r>
    </w:p>
    <w:p w:rsidR="00571F1B" w:rsidRPr="00571F1B" w:rsidRDefault="00571F1B" w:rsidP="00571F1B">
      <w:pPr>
        <w:numPr>
          <w:ilvl w:val="0"/>
          <w:numId w:val="7"/>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b/>
          <w:bCs/>
          <w:sz w:val="52"/>
          <w:szCs w:val="52"/>
          <w:lang w:eastAsia="en-GB"/>
        </w:rPr>
        <w:t>Payload generation</w:t>
      </w:r>
      <w:r w:rsidRPr="00571F1B">
        <w:rPr>
          <w:rFonts w:eastAsia="Times New Roman" w:cstheme="minorHAnsi"/>
          <w:sz w:val="52"/>
          <w:szCs w:val="52"/>
          <w:lang w:eastAsia="en-GB"/>
        </w:rPr>
        <w:t xml:space="preserve"> – Creating test payloads for use in controlled penetration testing. </w:t>
      </w:r>
    </w:p>
    <w:p w:rsidR="00571F1B" w:rsidRPr="00571F1B" w:rsidRDefault="00571F1B" w:rsidP="00571F1B">
      <w:pPr>
        <w:numPr>
          <w:ilvl w:val="0"/>
          <w:numId w:val="7"/>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b/>
          <w:bCs/>
          <w:sz w:val="52"/>
          <w:szCs w:val="52"/>
          <w:lang w:eastAsia="en-GB"/>
        </w:rPr>
        <w:t>Web cloning</w:t>
      </w:r>
      <w:r w:rsidRPr="00571F1B">
        <w:rPr>
          <w:rFonts w:eastAsia="Times New Roman" w:cstheme="minorHAnsi"/>
          <w:sz w:val="52"/>
          <w:szCs w:val="52"/>
          <w:lang w:eastAsia="en-GB"/>
        </w:rPr>
        <w:t xml:space="preserve"> – Cloning websites for awareness exercises and phishing simulations. </w:t>
      </w:r>
    </w:p>
    <w:p w:rsidR="00571F1B" w:rsidRPr="00571F1B" w:rsidRDefault="00571F1B" w:rsidP="00571F1B">
      <w:pPr>
        <w:numPr>
          <w:ilvl w:val="0"/>
          <w:numId w:val="7"/>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b/>
          <w:bCs/>
          <w:sz w:val="52"/>
          <w:szCs w:val="52"/>
          <w:lang w:eastAsia="en-GB"/>
        </w:rPr>
        <w:t>Email-based social engineering</w:t>
      </w:r>
      <w:r w:rsidRPr="00571F1B">
        <w:rPr>
          <w:rFonts w:eastAsia="Times New Roman" w:cstheme="minorHAnsi"/>
          <w:sz w:val="52"/>
          <w:szCs w:val="52"/>
          <w:lang w:eastAsia="en-GB"/>
        </w:rPr>
        <w:t xml:space="preserve"> – Assisting with authorized email phishing campaigns. </w:t>
      </w:r>
    </w:p>
    <w:p w:rsidR="00571F1B" w:rsidRPr="00571F1B" w:rsidRDefault="00571F1B" w:rsidP="00571F1B">
      <w:pPr>
        <w:spacing w:before="100" w:beforeAutospacing="1" w:after="100" w:afterAutospacing="1" w:line="240" w:lineRule="auto"/>
        <w:outlineLvl w:val="2"/>
        <w:rPr>
          <w:rFonts w:eastAsia="Times New Roman" w:cstheme="minorHAnsi"/>
          <w:b/>
          <w:bCs/>
          <w:sz w:val="52"/>
          <w:szCs w:val="52"/>
          <w:lang w:eastAsia="en-GB"/>
        </w:rPr>
      </w:pPr>
      <w:r w:rsidRPr="00571F1B">
        <w:rPr>
          <w:rFonts w:eastAsia="Times New Roman" w:cstheme="minorHAnsi"/>
          <w:b/>
          <w:bCs/>
          <w:sz w:val="52"/>
          <w:szCs w:val="52"/>
          <w:lang w:eastAsia="en-GB"/>
        </w:rPr>
        <w:t>Typical workflow</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A security professional might:</w:t>
      </w:r>
    </w:p>
    <w:p w:rsidR="00571F1B" w:rsidRPr="00571F1B" w:rsidRDefault="00571F1B" w:rsidP="00571F1B">
      <w:pPr>
        <w:spacing w:before="100" w:beforeAutospacing="1" w:after="100" w:afterAutospacing="1" w:line="240" w:lineRule="auto"/>
        <w:ind w:left="720"/>
        <w:rPr>
          <w:rFonts w:eastAsia="Times New Roman" w:cstheme="minorHAnsi"/>
          <w:sz w:val="52"/>
          <w:szCs w:val="52"/>
          <w:lang w:eastAsia="en-GB"/>
        </w:rPr>
      </w:pPr>
      <w:r w:rsidRPr="00571F1B">
        <w:rPr>
          <w:rFonts w:eastAsia="Times New Roman" w:cstheme="minorHAnsi"/>
          <w:sz w:val="52"/>
          <w:szCs w:val="52"/>
          <w:lang w:eastAsia="en-GB"/>
        </w:rPr>
        <w:t xml:space="preserve">Obtain written authorization from the organization. </w:t>
      </w:r>
    </w:p>
    <w:p w:rsidR="00571F1B" w:rsidRPr="00571F1B" w:rsidRDefault="00571F1B" w:rsidP="00571F1B">
      <w:pPr>
        <w:spacing w:before="100" w:beforeAutospacing="1" w:after="100" w:afterAutospacing="1" w:line="240" w:lineRule="auto"/>
        <w:ind w:left="720"/>
        <w:rPr>
          <w:rFonts w:eastAsia="Times New Roman" w:cstheme="minorHAnsi"/>
          <w:sz w:val="52"/>
          <w:szCs w:val="52"/>
          <w:lang w:eastAsia="en-GB"/>
        </w:rPr>
      </w:pPr>
      <w:r w:rsidRPr="00571F1B">
        <w:rPr>
          <w:rFonts w:eastAsia="Times New Roman" w:cstheme="minorHAnsi"/>
          <w:sz w:val="52"/>
          <w:szCs w:val="52"/>
          <w:lang w:eastAsia="en-GB"/>
        </w:rPr>
        <w:lastRenderedPageBreak/>
        <w:t xml:space="preserve">Create a phishing simulation. </w:t>
      </w:r>
    </w:p>
    <w:p w:rsidR="00571F1B" w:rsidRPr="00571F1B" w:rsidRDefault="00571F1B" w:rsidP="00571F1B">
      <w:pPr>
        <w:rPr>
          <w:rFonts w:eastAsia="Times New Roman" w:cstheme="minorHAnsi"/>
          <w:sz w:val="52"/>
          <w:szCs w:val="52"/>
          <w:lang w:eastAsia="en-GB"/>
        </w:rPr>
      </w:pPr>
    </w:p>
    <w:p w:rsidR="00571F1B" w:rsidRPr="00571F1B" w:rsidRDefault="00571F1B" w:rsidP="00571F1B">
      <w:pPr>
        <w:spacing w:before="100" w:beforeAutospacing="1" w:after="100" w:afterAutospacing="1" w:line="240" w:lineRule="auto"/>
        <w:ind w:left="720"/>
        <w:rPr>
          <w:rFonts w:eastAsia="Times New Roman" w:cstheme="minorHAnsi"/>
          <w:sz w:val="52"/>
          <w:szCs w:val="52"/>
          <w:lang w:eastAsia="en-GB"/>
        </w:rPr>
      </w:pPr>
      <w:r w:rsidRPr="00571F1B">
        <w:rPr>
          <w:rFonts w:eastAsia="Times New Roman" w:cstheme="minorHAnsi"/>
          <w:sz w:val="52"/>
          <w:szCs w:val="52"/>
          <w:lang w:eastAsia="en-GB"/>
        </w:rPr>
        <w:t xml:space="preserve">Send the simulation to a defined group of employees. </w:t>
      </w:r>
    </w:p>
    <w:p w:rsidR="00571F1B" w:rsidRPr="00571F1B" w:rsidRDefault="00571F1B" w:rsidP="00571F1B">
      <w:pPr>
        <w:spacing w:before="100" w:beforeAutospacing="1" w:after="100" w:afterAutospacing="1" w:line="240" w:lineRule="auto"/>
        <w:ind w:left="720"/>
        <w:rPr>
          <w:rFonts w:eastAsia="Times New Roman" w:cstheme="minorHAnsi"/>
          <w:sz w:val="52"/>
          <w:szCs w:val="52"/>
          <w:lang w:eastAsia="en-GB"/>
        </w:rPr>
      </w:pPr>
      <w:r w:rsidRPr="00571F1B">
        <w:rPr>
          <w:rFonts w:eastAsia="Times New Roman" w:cstheme="minorHAnsi"/>
          <w:sz w:val="52"/>
          <w:szCs w:val="52"/>
          <w:lang w:eastAsia="en-GB"/>
        </w:rPr>
        <w:t xml:space="preserve">Measure outcomes such as click rates or credential submissions. </w:t>
      </w:r>
    </w:p>
    <w:p w:rsidR="00571F1B" w:rsidRDefault="00571F1B" w:rsidP="00571F1B">
      <w:pPr>
        <w:spacing w:before="100" w:beforeAutospacing="1" w:after="100" w:afterAutospacing="1" w:line="240" w:lineRule="auto"/>
        <w:ind w:left="720"/>
        <w:rPr>
          <w:rFonts w:eastAsia="Times New Roman" w:cstheme="minorHAnsi"/>
          <w:sz w:val="52"/>
          <w:szCs w:val="52"/>
          <w:lang w:eastAsia="en-GB"/>
        </w:rPr>
      </w:pPr>
      <w:r w:rsidRPr="00571F1B">
        <w:rPr>
          <w:rFonts w:eastAsia="Times New Roman" w:cstheme="minorHAnsi"/>
          <w:sz w:val="52"/>
          <w:szCs w:val="52"/>
          <w:lang w:eastAsia="en-GB"/>
        </w:rPr>
        <w:t>Use the results to improve security awareness and controls.</w:t>
      </w:r>
    </w:p>
    <w:p w:rsidR="00571F1B" w:rsidRDefault="00571F1B" w:rsidP="00571F1B">
      <w:pPr>
        <w:spacing w:before="100" w:beforeAutospacing="1" w:after="100" w:afterAutospacing="1" w:line="240" w:lineRule="auto"/>
        <w:ind w:left="720"/>
        <w:rPr>
          <w:rFonts w:eastAsia="Times New Roman" w:cstheme="minorHAnsi"/>
          <w:sz w:val="52"/>
          <w:szCs w:val="52"/>
          <w:lang w:eastAsia="en-GB"/>
        </w:rPr>
      </w:pPr>
    </w:p>
    <w:p w:rsidR="00571F1B" w:rsidRPr="00571F1B" w:rsidRDefault="00571F1B" w:rsidP="00571F1B">
      <w:pPr>
        <w:pStyle w:val="pdq2pgselectionanchorcontainer"/>
        <w:rPr>
          <w:rFonts w:asciiTheme="minorHAnsi" w:hAnsiTheme="minorHAnsi" w:cstheme="minorHAnsi"/>
          <w:sz w:val="52"/>
          <w:szCs w:val="52"/>
        </w:rPr>
      </w:pPr>
      <w:r>
        <w:rPr>
          <w:rFonts w:cstheme="minorHAnsi"/>
          <w:sz w:val="52"/>
          <w:szCs w:val="52"/>
        </w:rPr>
        <w:t xml:space="preserve">3. </w:t>
      </w:r>
      <w:proofErr w:type="spellStart"/>
      <w:r w:rsidRPr="00571F1B">
        <w:rPr>
          <w:rFonts w:asciiTheme="minorHAnsi" w:hAnsiTheme="minorHAnsi" w:cstheme="minorHAnsi"/>
          <w:sz w:val="52"/>
          <w:szCs w:val="52"/>
        </w:rPr>
        <w:t>Zphisher</w:t>
      </w:r>
      <w:proofErr w:type="spellEnd"/>
      <w:r w:rsidRPr="00571F1B">
        <w:rPr>
          <w:rFonts w:asciiTheme="minorHAnsi" w:hAnsiTheme="minorHAnsi" w:cstheme="minorHAnsi"/>
          <w:sz w:val="52"/>
          <w:szCs w:val="52"/>
        </w:rPr>
        <w:t xml:space="preserve"> is an open-source phishing toolkit that automates the creation of phishing pages for many popular online services. It is widely recognized as a tool that can be used to impersonate legitimate websites and capture usernames, passwords, or other sensitive information.</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lastRenderedPageBreak/>
        <w:t>Because its primary purpose is credential harvesting, it is frequently associated with unauthorized phishing attacks. It can also be used in controlled, authorized security awareness training or red team exercises, but only with explicit permission from the organization involved.</w:t>
      </w:r>
    </w:p>
    <w:p w:rsidR="00571F1B" w:rsidRPr="00571F1B" w:rsidRDefault="00571F1B" w:rsidP="00571F1B">
      <w:pPr>
        <w:spacing w:before="100" w:beforeAutospacing="1" w:after="100" w:afterAutospacing="1" w:line="240" w:lineRule="auto"/>
        <w:outlineLvl w:val="2"/>
        <w:rPr>
          <w:rFonts w:eastAsia="Times New Roman" w:cstheme="minorHAnsi"/>
          <w:b/>
          <w:bCs/>
          <w:sz w:val="52"/>
          <w:szCs w:val="52"/>
          <w:lang w:eastAsia="en-GB"/>
        </w:rPr>
      </w:pPr>
      <w:r w:rsidRPr="00571F1B">
        <w:rPr>
          <w:rFonts w:eastAsia="Times New Roman" w:cstheme="minorHAnsi"/>
          <w:b/>
          <w:bCs/>
          <w:sz w:val="52"/>
          <w:szCs w:val="52"/>
          <w:lang w:eastAsia="en-GB"/>
        </w:rPr>
        <w:t>What it is</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proofErr w:type="spellStart"/>
      <w:r w:rsidRPr="00571F1B">
        <w:rPr>
          <w:rFonts w:eastAsia="Times New Roman" w:cstheme="minorHAnsi"/>
          <w:sz w:val="52"/>
          <w:szCs w:val="52"/>
          <w:lang w:eastAsia="en-GB"/>
        </w:rPr>
        <w:t>Zphisher</w:t>
      </w:r>
      <w:proofErr w:type="spellEnd"/>
      <w:r w:rsidRPr="00571F1B">
        <w:rPr>
          <w:rFonts w:eastAsia="Times New Roman" w:cstheme="minorHAnsi"/>
          <w:sz w:val="52"/>
          <w:szCs w:val="52"/>
          <w:lang w:eastAsia="en-GB"/>
        </w:rPr>
        <w:t xml:space="preserve"> is a command-line toolkit that:</w:t>
      </w:r>
    </w:p>
    <w:p w:rsidR="00571F1B" w:rsidRPr="00571F1B" w:rsidRDefault="00571F1B" w:rsidP="00571F1B">
      <w:pPr>
        <w:numPr>
          <w:ilvl w:val="0"/>
          <w:numId w:val="9"/>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Presents a menu of website templates. </w:t>
      </w:r>
    </w:p>
    <w:p w:rsidR="00571F1B" w:rsidRPr="00571F1B" w:rsidRDefault="00571F1B" w:rsidP="00571F1B">
      <w:pPr>
        <w:numPr>
          <w:ilvl w:val="0"/>
          <w:numId w:val="9"/>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Generates phishing pages that resemble legitimate login screens. </w:t>
      </w:r>
    </w:p>
    <w:p w:rsidR="00571F1B" w:rsidRPr="00571F1B" w:rsidRDefault="00571F1B" w:rsidP="00571F1B">
      <w:pPr>
        <w:numPr>
          <w:ilvl w:val="0"/>
          <w:numId w:val="9"/>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Can expose those pages through </w:t>
      </w:r>
      <w:proofErr w:type="spellStart"/>
      <w:r w:rsidRPr="00571F1B">
        <w:rPr>
          <w:rFonts w:eastAsia="Times New Roman" w:cstheme="minorHAnsi"/>
          <w:sz w:val="52"/>
          <w:szCs w:val="52"/>
          <w:lang w:eastAsia="en-GB"/>
        </w:rPr>
        <w:t>tunneling</w:t>
      </w:r>
      <w:proofErr w:type="spellEnd"/>
      <w:r w:rsidRPr="00571F1B">
        <w:rPr>
          <w:rFonts w:eastAsia="Times New Roman" w:cstheme="minorHAnsi"/>
          <w:sz w:val="52"/>
          <w:szCs w:val="52"/>
          <w:lang w:eastAsia="en-GB"/>
        </w:rPr>
        <w:t xml:space="preserve"> services or other hosting methods. </w:t>
      </w:r>
    </w:p>
    <w:p w:rsidR="00571F1B" w:rsidRPr="00571F1B" w:rsidRDefault="00571F1B" w:rsidP="00571F1B">
      <w:pPr>
        <w:numPr>
          <w:ilvl w:val="0"/>
          <w:numId w:val="9"/>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Records information submitted to the fake pages during an authorized simulation. </w:t>
      </w:r>
    </w:p>
    <w:p w:rsidR="00571F1B" w:rsidRPr="00571F1B" w:rsidRDefault="00571F1B" w:rsidP="00571F1B">
      <w:pPr>
        <w:spacing w:before="100" w:beforeAutospacing="1" w:after="100" w:afterAutospacing="1" w:line="240" w:lineRule="auto"/>
        <w:outlineLvl w:val="2"/>
        <w:rPr>
          <w:rFonts w:eastAsia="Times New Roman" w:cstheme="minorHAnsi"/>
          <w:b/>
          <w:bCs/>
          <w:sz w:val="52"/>
          <w:szCs w:val="52"/>
          <w:lang w:eastAsia="en-GB"/>
        </w:rPr>
      </w:pPr>
      <w:r w:rsidRPr="00571F1B">
        <w:rPr>
          <w:rFonts w:eastAsia="Times New Roman" w:cstheme="minorHAnsi"/>
          <w:b/>
          <w:bCs/>
          <w:sz w:val="52"/>
          <w:szCs w:val="52"/>
          <w:lang w:eastAsia="en-GB"/>
        </w:rPr>
        <w:t>Legitimate security use</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lastRenderedPageBreak/>
        <w:t>In organizations that conduct security awareness testing, a phishing simulation typically involves:</w:t>
      </w:r>
    </w:p>
    <w:p w:rsidR="00571F1B" w:rsidRPr="00571F1B" w:rsidRDefault="00571F1B" w:rsidP="00571F1B">
      <w:pPr>
        <w:numPr>
          <w:ilvl w:val="0"/>
          <w:numId w:val="10"/>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Obtaining written authorization. </w:t>
      </w:r>
    </w:p>
    <w:p w:rsidR="00571F1B" w:rsidRPr="00571F1B" w:rsidRDefault="00571F1B" w:rsidP="00571F1B">
      <w:pPr>
        <w:numPr>
          <w:ilvl w:val="0"/>
          <w:numId w:val="10"/>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Using approved phishing templates. </w:t>
      </w:r>
    </w:p>
    <w:p w:rsidR="00571F1B" w:rsidRPr="00571F1B" w:rsidRDefault="00571F1B" w:rsidP="00571F1B">
      <w:pPr>
        <w:numPr>
          <w:ilvl w:val="0"/>
          <w:numId w:val="10"/>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Measuring outcomes such as click rates or credential submissions. </w:t>
      </w:r>
    </w:p>
    <w:p w:rsidR="00571F1B" w:rsidRPr="00571F1B" w:rsidRDefault="00571F1B" w:rsidP="00571F1B">
      <w:pPr>
        <w:numPr>
          <w:ilvl w:val="0"/>
          <w:numId w:val="10"/>
        </w:num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 xml:space="preserve">Providing training based on the results. </w:t>
      </w:r>
    </w:p>
    <w:p w:rsidR="00571F1B" w:rsidRPr="00571F1B" w:rsidRDefault="00571F1B" w:rsidP="00571F1B">
      <w:pPr>
        <w:spacing w:before="100" w:beforeAutospacing="1" w:after="100" w:afterAutospacing="1" w:line="240" w:lineRule="auto"/>
        <w:rPr>
          <w:rFonts w:eastAsia="Times New Roman" w:cstheme="minorHAnsi"/>
          <w:sz w:val="52"/>
          <w:szCs w:val="52"/>
          <w:lang w:eastAsia="en-GB"/>
        </w:rPr>
      </w:pPr>
      <w:r w:rsidRPr="00571F1B">
        <w:rPr>
          <w:rFonts w:eastAsia="Times New Roman" w:cstheme="minorHAnsi"/>
          <w:sz w:val="52"/>
          <w:szCs w:val="52"/>
          <w:lang w:eastAsia="en-GB"/>
        </w:rPr>
        <w:t>Many organizations use commercial phishing simulation platforms rather than general-purpose phishing toolkits because they include consent, reporting, and management features.</w:t>
      </w:r>
    </w:p>
    <w:p w:rsidR="00571F1B" w:rsidRPr="00571F1B" w:rsidRDefault="00571F1B" w:rsidP="00571F1B">
      <w:pPr>
        <w:spacing w:before="100" w:beforeAutospacing="1" w:after="100" w:afterAutospacing="1" w:line="240" w:lineRule="auto"/>
        <w:outlineLvl w:val="2"/>
        <w:rPr>
          <w:rFonts w:eastAsia="Times New Roman" w:cstheme="minorHAnsi"/>
          <w:b/>
          <w:bCs/>
          <w:sz w:val="52"/>
          <w:szCs w:val="52"/>
          <w:lang w:eastAsia="en-GB"/>
        </w:rPr>
      </w:pPr>
      <w:r>
        <w:rPr>
          <w:rFonts w:eastAsia="Times New Roman" w:cstheme="minorHAnsi"/>
          <w:b/>
          <w:bCs/>
          <w:sz w:val="52"/>
          <w:szCs w:val="52"/>
          <w:lang w:eastAsia="en-GB"/>
        </w:rPr>
        <w:t>And many more tools</w:t>
      </w:r>
      <w:bookmarkStart w:id="0" w:name="_GoBack"/>
      <w:bookmarkEnd w:id="0"/>
    </w:p>
    <w:p w:rsidR="00571F1B" w:rsidRPr="00571F1B" w:rsidRDefault="00571F1B" w:rsidP="00571F1B">
      <w:pPr>
        <w:spacing w:before="100" w:beforeAutospacing="1" w:after="100" w:afterAutospacing="1" w:line="240" w:lineRule="auto"/>
        <w:ind w:left="720"/>
        <w:rPr>
          <w:rFonts w:eastAsia="Times New Roman" w:cstheme="minorHAnsi"/>
          <w:sz w:val="52"/>
          <w:szCs w:val="52"/>
          <w:lang w:eastAsia="en-GB"/>
        </w:rPr>
      </w:pPr>
    </w:p>
    <w:p w:rsidR="000646C8" w:rsidRPr="000646C8" w:rsidRDefault="000646C8" w:rsidP="00571F1B">
      <w:pPr>
        <w:pStyle w:val="pdq2pgselectionanchorcontainer"/>
        <w:rPr>
          <w:rFonts w:asciiTheme="minorHAnsi" w:hAnsiTheme="minorHAnsi" w:cstheme="minorHAnsi"/>
        </w:rPr>
      </w:pPr>
    </w:p>
    <w:p w:rsidR="00DD0751" w:rsidRPr="000646C8" w:rsidRDefault="00DD0751" w:rsidP="000646C8">
      <w:pPr>
        <w:spacing w:before="100" w:beforeAutospacing="1" w:after="100" w:afterAutospacing="1" w:line="240" w:lineRule="auto"/>
        <w:rPr>
          <w:rFonts w:eastAsia="Times New Roman" w:cstheme="minorHAnsi"/>
          <w:sz w:val="52"/>
          <w:szCs w:val="52"/>
          <w:lang w:eastAsia="en-GB"/>
        </w:rPr>
      </w:pPr>
    </w:p>
    <w:sectPr w:rsidR="00DD0751" w:rsidRPr="00064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E7F9B"/>
    <w:multiLevelType w:val="multilevel"/>
    <w:tmpl w:val="6CB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E762C8"/>
    <w:multiLevelType w:val="multilevel"/>
    <w:tmpl w:val="A42A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A70827"/>
    <w:multiLevelType w:val="multilevel"/>
    <w:tmpl w:val="E75C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91054A"/>
    <w:multiLevelType w:val="multilevel"/>
    <w:tmpl w:val="1E9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B63F4C"/>
    <w:multiLevelType w:val="hybridMultilevel"/>
    <w:tmpl w:val="FBE41420"/>
    <w:lvl w:ilvl="0" w:tplc="B02C304A">
      <w:start w:val="1"/>
      <w:numFmt w:val="decimal"/>
      <w:lvlText w:val="%1."/>
      <w:lvlJc w:val="left"/>
      <w:pPr>
        <w:ind w:left="1080" w:hanging="720"/>
      </w:pPr>
      <w:rPr>
        <w:rFonts w:hint="default"/>
        <w:sz w:val="5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EF37458"/>
    <w:multiLevelType w:val="multilevel"/>
    <w:tmpl w:val="3DD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7F6C3B"/>
    <w:multiLevelType w:val="multilevel"/>
    <w:tmpl w:val="BE4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865F91"/>
    <w:multiLevelType w:val="multilevel"/>
    <w:tmpl w:val="F0D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D008D8"/>
    <w:multiLevelType w:val="multilevel"/>
    <w:tmpl w:val="11B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7D463E"/>
    <w:multiLevelType w:val="multilevel"/>
    <w:tmpl w:val="E37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9"/>
  </w:num>
  <w:num w:numId="5">
    <w:abstractNumId w:val="3"/>
  </w:num>
  <w:num w:numId="6">
    <w:abstractNumId w:val="2"/>
  </w:num>
  <w:num w:numId="7">
    <w:abstractNumId w:val="6"/>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6C8"/>
    <w:rsid w:val="000646C8"/>
    <w:rsid w:val="00571F1B"/>
    <w:rsid w:val="00DD07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6B37E-0E20-4F21-B8DF-301630E0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46C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6C8"/>
    <w:pPr>
      <w:ind w:left="720"/>
      <w:contextualSpacing/>
    </w:pPr>
  </w:style>
  <w:style w:type="character" w:customStyle="1" w:styleId="Heading3Char">
    <w:name w:val="Heading 3 Char"/>
    <w:basedOn w:val="DefaultParagraphFont"/>
    <w:link w:val="Heading3"/>
    <w:uiPriority w:val="9"/>
    <w:rsid w:val="000646C8"/>
    <w:rPr>
      <w:rFonts w:ascii="Times New Roman" w:eastAsia="Times New Roman" w:hAnsi="Times New Roman" w:cs="Times New Roman"/>
      <w:b/>
      <w:bCs/>
      <w:sz w:val="27"/>
      <w:szCs w:val="27"/>
      <w:lang w:eastAsia="en-GB"/>
    </w:rPr>
  </w:style>
  <w:style w:type="paragraph" w:customStyle="1" w:styleId="pdq2pgselectionanchorcontainer">
    <w:name w:val="pdq2pg_selectionanchorcontainer"/>
    <w:basedOn w:val="Normal"/>
    <w:rsid w:val="000646C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hitespace-normal">
    <w:name w:val="whitespace-normal"/>
    <w:basedOn w:val="DefaultParagraphFont"/>
    <w:rsid w:val="000646C8"/>
  </w:style>
  <w:style w:type="character" w:styleId="Strong">
    <w:name w:val="Strong"/>
    <w:basedOn w:val="DefaultParagraphFont"/>
    <w:uiPriority w:val="22"/>
    <w:qFormat/>
    <w:rsid w:val="000646C8"/>
    <w:rPr>
      <w:b/>
      <w:bCs/>
    </w:rPr>
  </w:style>
  <w:style w:type="paragraph" w:styleId="NormalWeb">
    <w:name w:val="Normal (Web)"/>
    <w:basedOn w:val="Normal"/>
    <w:uiPriority w:val="99"/>
    <w:semiHidden/>
    <w:unhideWhenUsed/>
    <w:rsid w:val="000646C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403153">
      <w:bodyDiv w:val="1"/>
      <w:marLeft w:val="0"/>
      <w:marRight w:val="0"/>
      <w:marTop w:val="0"/>
      <w:marBottom w:val="0"/>
      <w:divBdr>
        <w:top w:val="none" w:sz="0" w:space="0" w:color="auto"/>
        <w:left w:val="none" w:sz="0" w:space="0" w:color="auto"/>
        <w:bottom w:val="none" w:sz="0" w:space="0" w:color="auto"/>
        <w:right w:val="none" w:sz="0" w:space="0" w:color="auto"/>
      </w:divBdr>
    </w:div>
    <w:div w:id="490801055">
      <w:bodyDiv w:val="1"/>
      <w:marLeft w:val="0"/>
      <w:marRight w:val="0"/>
      <w:marTop w:val="0"/>
      <w:marBottom w:val="0"/>
      <w:divBdr>
        <w:top w:val="none" w:sz="0" w:space="0" w:color="auto"/>
        <w:left w:val="none" w:sz="0" w:space="0" w:color="auto"/>
        <w:bottom w:val="none" w:sz="0" w:space="0" w:color="auto"/>
        <w:right w:val="none" w:sz="0" w:space="0" w:color="auto"/>
      </w:divBdr>
    </w:div>
    <w:div w:id="670448623">
      <w:bodyDiv w:val="1"/>
      <w:marLeft w:val="0"/>
      <w:marRight w:val="0"/>
      <w:marTop w:val="0"/>
      <w:marBottom w:val="0"/>
      <w:divBdr>
        <w:top w:val="none" w:sz="0" w:space="0" w:color="auto"/>
        <w:left w:val="none" w:sz="0" w:space="0" w:color="auto"/>
        <w:bottom w:val="none" w:sz="0" w:space="0" w:color="auto"/>
        <w:right w:val="none" w:sz="0" w:space="0" w:color="auto"/>
      </w:divBdr>
    </w:div>
    <w:div w:id="756097632">
      <w:bodyDiv w:val="1"/>
      <w:marLeft w:val="0"/>
      <w:marRight w:val="0"/>
      <w:marTop w:val="0"/>
      <w:marBottom w:val="0"/>
      <w:divBdr>
        <w:top w:val="none" w:sz="0" w:space="0" w:color="auto"/>
        <w:left w:val="none" w:sz="0" w:space="0" w:color="auto"/>
        <w:bottom w:val="none" w:sz="0" w:space="0" w:color="auto"/>
        <w:right w:val="none" w:sz="0" w:space="0" w:color="auto"/>
      </w:divBdr>
    </w:div>
    <w:div w:id="927424074">
      <w:bodyDiv w:val="1"/>
      <w:marLeft w:val="0"/>
      <w:marRight w:val="0"/>
      <w:marTop w:val="0"/>
      <w:marBottom w:val="0"/>
      <w:divBdr>
        <w:top w:val="none" w:sz="0" w:space="0" w:color="auto"/>
        <w:left w:val="none" w:sz="0" w:space="0" w:color="auto"/>
        <w:bottom w:val="none" w:sz="0" w:space="0" w:color="auto"/>
        <w:right w:val="none" w:sz="0" w:space="0" w:color="auto"/>
      </w:divBdr>
    </w:div>
    <w:div w:id="206695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2026-07-10T22:24:00Z</dcterms:created>
  <dcterms:modified xsi:type="dcterms:W3CDTF">2026-07-10T22:39:00Z</dcterms:modified>
</cp:coreProperties>
</file>