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594AB6AB"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w:t>
      </w:r>
      <w:r w:rsidR="00525CE6">
        <w:rPr>
          <w:rFonts w:ascii="Times New Roman" w:eastAsia="黑体" w:hAnsi="Times New Roman" w:cs="Times New Roman" w:hint="eastAsia"/>
          <w:sz w:val="56"/>
        </w:rPr>
        <w:t>工程概论</w:t>
      </w:r>
      <w:r w:rsidRPr="008D724A">
        <w:rPr>
          <w:rFonts w:ascii="Times New Roman" w:eastAsia="黑体" w:hAnsi="Times New Roman" w:cs="Times New Roman" w:hint="eastAsia"/>
          <w:sz w:val="56"/>
        </w:rPr>
        <w:t>》</w:t>
      </w:r>
      <w:r w:rsidR="003B3199">
        <w:rPr>
          <w:rFonts w:ascii="Times New Roman" w:eastAsia="黑体" w:hAnsi="Times New Roman" w:cs="Times New Roman" w:hint="eastAsia"/>
          <w:sz w:val="56"/>
        </w:rPr>
        <w:t>案例</w:t>
      </w:r>
      <w:r w:rsidR="00CD6CD5">
        <w:rPr>
          <w:rFonts w:ascii="Times New Roman" w:eastAsia="黑体" w:hAnsi="Times New Roman" w:cs="Times New Roman" w:hint="eastAsia"/>
          <w:sz w:val="56"/>
        </w:rPr>
        <w:t>分析</w:t>
      </w:r>
      <w:r w:rsidRPr="008D724A">
        <w:rPr>
          <w:rFonts w:ascii="Times New Roman" w:eastAsia="黑体" w:hAnsi="Times New Roman" w:cs="Times New Roman" w:hint="eastAsia"/>
          <w:sz w:val="56"/>
        </w:rPr>
        <w:t>报告</w:t>
      </w:r>
    </w:p>
    <w:p w14:paraId="22B1C7BB" w14:textId="19480623" w:rsidR="008D724A" w:rsidRPr="008D724A" w:rsidRDefault="008D724A">
      <w:pPr>
        <w:rPr>
          <w:rFonts w:ascii="Times New Roman" w:eastAsia="黑体" w:hAnsi="Times New Roman" w:cs="Times New Roman"/>
        </w:rPr>
      </w:pPr>
    </w:p>
    <w:p w14:paraId="72B1489C" w14:textId="77777777" w:rsidR="00981064" w:rsidRDefault="00981064" w:rsidP="00981064">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981064" w:rsidRPr="008D724A" w14:paraId="2A41E78E" w14:textId="77777777" w:rsidTr="003140A6">
        <w:trPr>
          <w:jc w:val="center"/>
        </w:trPr>
        <w:tc>
          <w:tcPr>
            <w:tcW w:w="1587" w:type="dxa"/>
          </w:tcPr>
          <w:p w14:paraId="163B8162"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03DF580F" w14:textId="77777777" w:rsidR="00981064" w:rsidRPr="008D724A" w:rsidRDefault="00981064" w:rsidP="003140A6">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张三</w:t>
            </w:r>
            <w:r>
              <w:rPr>
                <w:rFonts w:ascii="Times New Roman" w:eastAsia="黑体" w:hAnsi="Times New Roman" w:cs="Times New Roman" w:hint="eastAsia"/>
                <w:sz w:val="28"/>
                <w:u w:val="single"/>
              </w:rPr>
              <w:t xml:space="preserve"> </w:t>
            </w:r>
            <w:r>
              <w:rPr>
                <w:rFonts w:ascii="Times New Roman" w:eastAsia="黑体" w:hAnsi="Times New Roman" w:cs="Times New Roman"/>
                <w:sz w:val="28"/>
                <w:u w:val="single"/>
              </w:rPr>
              <w:t xml:space="preserve">              </w:t>
            </w:r>
          </w:p>
        </w:tc>
      </w:tr>
      <w:tr w:rsidR="00981064" w:rsidRPr="008D724A" w14:paraId="51ECE11B" w14:textId="77777777" w:rsidTr="003140A6">
        <w:trPr>
          <w:jc w:val="center"/>
        </w:trPr>
        <w:tc>
          <w:tcPr>
            <w:tcW w:w="1587" w:type="dxa"/>
          </w:tcPr>
          <w:p w14:paraId="3D5CFD97"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33795CE1" w14:textId="77777777" w:rsidR="00981064" w:rsidRPr="008D724A" w:rsidRDefault="00981064" w:rsidP="003140A6">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190701xxxx</w:t>
            </w:r>
            <w:r>
              <w:rPr>
                <w:rFonts w:ascii="Times New Roman" w:eastAsia="黑体" w:hAnsi="Times New Roman" w:cs="Times New Roman"/>
                <w:sz w:val="28"/>
                <w:u w:val="single"/>
              </w:rPr>
              <w:t xml:space="preserve">         </w:t>
            </w:r>
          </w:p>
        </w:tc>
      </w:tr>
      <w:tr w:rsidR="00981064" w:rsidRPr="008D724A" w14:paraId="219EC271" w14:textId="77777777" w:rsidTr="003140A6">
        <w:trPr>
          <w:jc w:val="center"/>
        </w:trPr>
        <w:tc>
          <w:tcPr>
            <w:tcW w:w="1587" w:type="dxa"/>
          </w:tcPr>
          <w:p w14:paraId="07849996"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0504BBA1" w14:textId="16C3F299" w:rsidR="00981064" w:rsidRPr="008D724A" w:rsidRDefault="007C696E" w:rsidP="003140A6">
            <w:pPr>
              <w:rPr>
                <w:rFonts w:ascii="Times New Roman" w:eastAsia="黑体" w:hAnsi="Times New Roman" w:cs="Times New Roman"/>
                <w:sz w:val="28"/>
                <w:u w:val="single"/>
              </w:rPr>
            </w:pPr>
            <w:proofErr w:type="gramStart"/>
            <w:r>
              <w:rPr>
                <w:rFonts w:ascii="Times New Roman" w:eastAsia="黑体" w:hAnsi="Times New Roman" w:cs="Times New Roman" w:hint="eastAsia"/>
                <w:sz w:val="28"/>
                <w:u w:val="single"/>
              </w:rPr>
              <w:t>智科</w:t>
            </w:r>
            <w:proofErr w:type="gramEnd"/>
            <w:r w:rsidR="00981064" w:rsidRPr="008D724A">
              <w:rPr>
                <w:rFonts w:ascii="Times New Roman" w:eastAsia="黑体" w:hAnsi="Times New Roman" w:cs="Times New Roman" w:hint="eastAsia"/>
                <w:sz w:val="28"/>
                <w:u w:val="single"/>
              </w:rPr>
              <w:t>1901</w:t>
            </w:r>
            <w:r w:rsidR="00981064" w:rsidRPr="008D724A">
              <w:rPr>
                <w:rFonts w:ascii="Times New Roman" w:eastAsia="黑体" w:hAnsi="Times New Roman" w:cs="Times New Roman"/>
                <w:sz w:val="28"/>
                <w:u w:val="single"/>
              </w:rPr>
              <w:t xml:space="preserve"> </w:t>
            </w:r>
            <w:r w:rsidR="00981064">
              <w:rPr>
                <w:rFonts w:ascii="Times New Roman" w:eastAsia="黑体" w:hAnsi="Times New Roman" w:cs="Times New Roman"/>
                <w:sz w:val="28"/>
                <w:u w:val="single"/>
              </w:rPr>
              <w:t xml:space="preserve">          </w:t>
            </w:r>
          </w:p>
        </w:tc>
      </w:tr>
      <w:tr w:rsidR="00981064" w:rsidRPr="008D724A" w14:paraId="3516D102" w14:textId="77777777" w:rsidTr="003140A6">
        <w:trPr>
          <w:jc w:val="center"/>
        </w:trPr>
        <w:tc>
          <w:tcPr>
            <w:tcW w:w="1587" w:type="dxa"/>
          </w:tcPr>
          <w:p w14:paraId="6296304E" w14:textId="77777777" w:rsidR="00981064" w:rsidRPr="008D724A" w:rsidRDefault="00981064" w:rsidP="003140A6">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36C81693" w14:textId="77777777" w:rsidR="00981064" w:rsidRPr="008D724A" w:rsidRDefault="00981064" w:rsidP="003140A6">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475CF7C4" w14:textId="77777777" w:rsidR="00981064" w:rsidRDefault="00981064" w:rsidP="00981064">
      <w:pPr>
        <w:rPr>
          <w:rFonts w:ascii="Times New Roman" w:eastAsia="黑体" w:hAnsi="Times New Roman" w:cs="Times New Roman"/>
        </w:rPr>
      </w:pPr>
    </w:p>
    <w:tbl>
      <w:tblPr>
        <w:tblStyle w:val="a3"/>
        <w:tblW w:w="10115" w:type="dxa"/>
        <w:tblInd w:w="-714" w:type="dxa"/>
        <w:tblCellMar>
          <w:left w:w="28" w:type="dxa"/>
          <w:right w:w="28" w:type="dxa"/>
        </w:tblCellMar>
        <w:tblLook w:val="04A0" w:firstRow="1" w:lastRow="0" w:firstColumn="1" w:lastColumn="0" w:noHBand="0" w:noVBand="1"/>
      </w:tblPr>
      <w:tblGrid>
        <w:gridCol w:w="1757"/>
        <w:gridCol w:w="2494"/>
        <w:gridCol w:w="4762"/>
        <w:gridCol w:w="1102"/>
      </w:tblGrid>
      <w:tr w:rsidR="005E0917" w:rsidRPr="008D724A" w14:paraId="0DB8812F" w14:textId="77777777" w:rsidTr="003B3199">
        <w:trPr>
          <w:trHeight w:val="567"/>
        </w:trPr>
        <w:tc>
          <w:tcPr>
            <w:tcW w:w="1757" w:type="dxa"/>
            <w:vAlign w:val="center"/>
          </w:tcPr>
          <w:p w14:paraId="549A0354" w14:textId="6372BF40" w:rsidR="005E0917" w:rsidRPr="00682513" w:rsidRDefault="005E0917" w:rsidP="005E0917">
            <w:pPr>
              <w:snapToGrid w:val="0"/>
              <w:jc w:val="center"/>
              <w:rPr>
                <w:rFonts w:ascii="Times New Roman" w:eastAsia="黑体" w:hAnsi="Times New Roman" w:cs="Times New Roman"/>
                <w:sz w:val="28"/>
              </w:rPr>
            </w:pPr>
            <w:r w:rsidRPr="00682513">
              <w:rPr>
                <w:rFonts w:ascii="Times New Roman" w:eastAsia="黑体" w:hAnsi="Times New Roman" w:cs="Times New Roman" w:hint="eastAsia"/>
                <w:sz w:val="28"/>
              </w:rPr>
              <w:t>评分</w:t>
            </w:r>
            <w:r>
              <w:rPr>
                <w:rFonts w:ascii="Times New Roman" w:eastAsia="黑体" w:hAnsi="Times New Roman" w:cs="Times New Roman" w:hint="eastAsia"/>
                <w:sz w:val="28"/>
              </w:rPr>
              <w:t>项目</w:t>
            </w:r>
          </w:p>
        </w:tc>
        <w:tc>
          <w:tcPr>
            <w:tcW w:w="2494" w:type="dxa"/>
            <w:vAlign w:val="center"/>
          </w:tcPr>
          <w:p w14:paraId="2F08ECC6" w14:textId="10305682"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评价点</w:t>
            </w:r>
          </w:p>
        </w:tc>
        <w:tc>
          <w:tcPr>
            <w:tcW w:w="4762" w:type="dxa"/>
            <w:vAlign w:val="center"/>
          </w:tcPr>
          <w:p w14:paraId="7668CA40" w14:textId="7ABB91ED"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评分标准</w:t>
            </w:r>
          </w:p>
        </w:tc>
        <w:tc>
          <w:tcPr>
            <w:tcW w:w="1102" w:type="dxa"/>
            <w:vAlign w:val="center"/>
          </w:tcPr>
          <w:p w14:paraId="16CC780E" w14:textId="7ED0EEC7"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得分</w:t>
            </w:r>
          </w:p>
        </w:tc>
      </w:tr>
      <w:tr w:rsidR="005E0917" w:rsidRPr="008D724A" w14:paraId="2A998C8D" w14:textId="77777777" w:rsidTr="003B3199">
        <w:trPr>
          <w:trHeight w:val="487"/>
        </w:trPr>
        <w:tc>
          <w:tcPr>
            <w:tcW w:w="1757" w:type="dxa"/>
            <w:vMerge w:val="restart"/>
            <w:vAlign w:val="center"/>
          </w:tcPr>
          <w:p w14:paraId="7C2D79E1" w14:textId="3663B156"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案例正文（</w:t>
            </w:r>
            <w:r>
              <w:rPr>
                <w:rFonts w:ascii="Times New Roman" w:eastAsia="黑体" w:hAnsi="Times New Roman" w:cs="Times New Roman" w:hint="eastAsia"/>
                <w:sz w:val="28"/>
              </w:rPr>
              <w:t>60%</w:t>
            </w:r>
            <w:r>
              <w:rPr>
                <w:rFonts w:ascii="Times New Roman" w:eastAsia="黑体" w:hAnsi="Times New Roman" w:cs="Times New Roman" w:hint="eastAsia"/>
                <w:sz w:val="28"/>
              </w:rPr>
              <w:t>）</w:t>
            </w:r>
          </w:p>
        </w:tc>
        <w:tc>
          <w:tcPr>
            <w:tcW w:w="2494" w:type="dxa"/>
            <w:vAlign w:val="center"/>
          </w:tcPr>
          <w:p w14:paraId="5EB53579" w14:textId="055D4812"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案例选题（</w:t>
            </w:r>
            <w:r>
              <w:rPr>
                <w:rFonts w:ascii="Times New Roman" w:eastAsia="黑体" w:hAnsi="Times New Roman" w:cs="Times New Roman" w:hint="eastAsia"/>
                <w:sz w:val="28"/>
              </w:rPr>
              <w:t>20%</w:t>
            </w:r>
            <w:r>
              <w:rPr>
                <w:rFonts w:ascii="Times New Roman" w:eastAsia="黑体" w:hAnsi="Times New Roman" w:cs="Times New Roman" w:hint="eastAsia"/>
                <w:sz w:val="28"/>
              </w:rPr>
              <w:t>）</w:t>
            </w:r>
          </w:p>
        </w:tc>
        <w:tc>
          <w:tcPr>
            <w:tcW w:w="4762" w:type="dxa"/>
            <w:vAlign w:val="center"/>
          </w:tcPr>
          <w:p w14:paraId="555CC8F6" w14:textId="3DBA0F99" w:rsidR="005E0917" w:rsidRPr="008D724A" w:rsidRDefault="005E0917" w:rsidP="005E0917">
            <w:pPr>
              <w:snapToGrid w:val="0"/>
              <w:rPr>
                <w:rFonts w:ascii="Times New Roman" w:eastAsia="黑体" w:hAnsi="Times New Roman" w:cs="Times New Roman"/>
                <w:sz w:val="28"/>
              </w:rPr>
            </w:pPr>
            <w:r w:rsidRPr="005E0917">
              <w:rPr>
                <w:rFonts w:ascii="Times New Roman" w:eastAsia="黑体" w:hAnsi="Times New Roman" w:cs="Times New Roman" w:hint="eastAsia"/>
                <w:sz w:val="28"/>
              </w:rPr>
              <w:t>选题紧密联系</w:t>
            </w:r>
            <w:r>
              <w:rPr>
                <w:rFonts w:ascii="Times New Roman" w:eastAsia="黑体" w:hAnsi="Times New Roman" w:cs="Times New Roman" w:hint="eastAsia"/>
                <w:sz w:val="28"/>
              </w:rPr>
              <w:t>主题</w:t>
            </w:r>
            <w:r w:rsidRPr="005E0917">
              <w:rPr>
                <w:rFonts w:ascii="Times New Roman" w:eastAsia="黑体" w:hAnsi="Times New Roman" w:cs="Times New Roman" w:hint="eastAsia"/>
                <w:sz w:val="28"/>
              </w:rPr>
              <w:t>，具有典型性，意义重大，材料以作者实地调研获得的一手资料为主；内容充实</w:t>
            </w:r>
            <w:r>
              <w:rPr>
                <w:rFonts w:ascii="Times New Roman" w:eastAsia="黑体" w:hAnsi="Times New Roman" w:cs="Times New Roman" w:hint="eastAsia"/>
                <w:sz w:val="28"/>
              </w:rPr>
              <w:t>。</w:t>
            </w:r>
          </w:p>
        </w:tc>
        <w:tc>
          <w:tcPr>
            <w:tcW w:w="1102" w:type="dxa"/>
            <w:vAlign w:val="center"/>
          </w:tcPr>
          <w:p w14:paraId="06F7E273" w14:textId="2D23E6DF" w:rsidR="005E0917" w:rsidRPr="008D724A" w:rsidRDefault="005E0917" w:rsidP="005E0917">
            <w:pPr>
              <w:snapToGrid w:val="0"/>
              <w:jc w:val="center"/>
              <w:rPr>
                <w:rFonts w:ascii="Times New Roman" w:eastAsia="黑体" w:hAnsi="Times New Roman" w:cs="Times New Roman"/>
                <w:sz w:val="28"/>
              </w:rPr>
            </w:pPr>
          </w:p>
        </w:tc>
      </w:tr>
      <w:tr w:rsidR="005E0917" w:rsidRPr="008D724A" w14:paraId="6557025D" w14:textId="77777777" w:rsidTr="003B3199">
        <w:trPr>
          <w:trHeight w:val="487"/>
        </w:trPr>
        <w:tc>
          <w:tcPr>
            <w:tcW w:w="1757" w:type="dxa"/>
            <w:vMerge/>
            <w:vAlign w:val="center"/>
          </w:tcPr>
          <w:p w14:paraId="5D0DCC48" w14:textId="77777777" w:rsidR="005E0917" w:rsidRPr="008D724A" w:rsidRDefault="005E0917" w:rsidP="005E0917">
            <w:pPr>
              <w:snapToGrid w:val="0"/>
              <w:jc w:val="center"/>
              <w:rPr>
                <w:rFonts w:ascii="Times New Roman" w:eastAsia="黑体" w:hAnsi="Times New Roman" w:cs="Times New Roman"/>
                <w:sz w:val="28"/>
              </w:rPr>
            </w:pPr>
            <w:bookmarkStart w:id="0" w:name="_Hlk81896805"/>
          </w:p>
        </w:tc>
        <w:tc>
          <w:tcPr>
            <w:tcW w:w="2494" w:type="dxa"/>
            <w:vAlign w:val="center"/>
          </w:tcPr>
          <w:p w14:paraId="4182E856" w14:textId="0B81FCDE"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案例内容（</w:t>
            </w:r>
            <w:r>
              <w:rPr>
                <w:rFonts w:ascii="Times New Roman" w:eastAsia="黑体" w:hAnsi="Times New Roman" w:cs="Times New Roman" w:hint="eastAsia"/>
                <w:sz w:val="28"/>
              </w:rPr>
              <w:t>30%</w:t>
            </w:r>
            <w:r>
              <w:rPr>
                <w:rFonts w:ascii="Times New Roman" w:eastAsia="黑体" w:hAnsi="Times New Roman" w:cs="Times New Roman" w:hint="eastAsia"/>
                <w:sz w:val="28"/>
              </w:rPr>
              <w:t>）</w:t>
            </w:r>
          </w:p>
        </w:tc>
        <w:tc>
          <w:tcPr>
            <w:tcW w:w="4762" w:type="dxa"/>
            <w:vAlign w:val="center"/>
          </w:tcPr>
          <w:p w14:paraId="19B87279" w14:textId="2F4A13CE" w:rsidR="005E0917" w:rsidRPr="008D724A" w:rsidRDefault="005E0917" w:rsidP="005E0917">
            <w:pPr>
              <w:snapToGrid w:val="0"/>
              <w:rPr>
                <w:rFonts w:ascii="Times New Roman" w:eastAsia="黑体" w:hAnsi="Times New Roman" w:cs="Times New Roman"/>
                <w:sz w:val="28"/>
              </w:rPr>
            </w:pPr>
            <w:r w:rsidRPr="005E0917">
              <w:rPr>
                <w:rFonts w:ascii="Times New Roman" w:eastAsia="黑体" w:hAnsi="Times New Roman" w:cs="Times New Roman" w:hint="eastAsia"/>
                <w:sz w:val="28"/>
              </w:rPr>
              <w:t>谋篇布局非常合理；起承转合分明；内容丰富，事件发展和冲突描述清晰。</w:t>
            </w:r>
          </w:p>
        </w:tc>
        <w:tc>
          <w:tcPr>
            <w:tcW w:w="1102" w:type="dxa"/>
            <w:vAlign w:val="center"/>
          </w:tcPr>
          <w:p w14:paraId="016EB752" w14:textId="639657F0" w:rsidR="005E0917" w:rsidRPr="008D724A" w:rsidRDefault="005E0917" w:rsidP="005E0917">
            <w:pPr>
              <w:snapToGrid w:val="0"/>
              <w:jc w:val="center"/>
              <w:rPr>
                <w:rFonts w:ascii="Times New Roman" w:eastAsia="黑体" w:hAnsi="Times New Roman" w:cs="Times New Roman"/>
                <w:sz w:val="28"/>
              </w:rPr>
            </w:pPr>
          </w:p>
        </w:tc>
      </w:tr>
      <w:tr w:rsidR="005E0917" w:rsidRPr="008D724A" w14:paraId="7A2A5E2D" w14:textId="77777777" w:rsidTr="003B3199">
        <w:trPr>
          <w:trHeight w:val="487"/>
        </w:trPr>
        <w:tc>
          <w:tcPr>
            <w:tcW w:w="1757" w:type="dxa"/>
            <w:vMerge/>
            <w:vAlign w:val="center"/>
          </w:tcPr>
          <w:p w14:paraId="4DE6B2B0" w14:textId="77777777" w:rsidR="005E0917" w:rsidRPr="008D724A" w:rsidRDefault="005E0917" w:rsidP="005E0917">
            <w:pPr>
              <w:snapToGrid w:val="0"/>
              <w:jc w:val="center"/>
              <w:rPr>
                <w:rFonts w:ascii="Times New Roman" w:eastAsia="黑体" w:hAnsi="Times New Roman" w:cs="Times New Roman"/>
                <w:sz w:val="28"/>
              </w:rPr>
            </w:pPr>
          </w:p>
        </w:tc>
        <w:tc>
          <w:tcPr>
            <w:tcW w:w="2494" w:type="dxa"/>
            <w:vAlign w:val="center"/>
          </w:tcPr>
          <w:p w14:paraId="73D2596D" w14:textId="59F840A8"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文本质量（</w:t>
            </w:r>
            <w:r>
              <w:rPr>
                <w:rFonts w:ascii="Times New Roman" w:eastAsia="黑体" w:hAnsi="Times New Roman" w:cs="Times New Roman" w:hint="eastAsia"/>
                <w:sz w:val="28"/>
              </w:rPr>
              <w:t>10%</w:t>
            </w:r>
            <w:r>
              <w:rPr>
                <w:rFonts w:ascii="Times New Roman" w:eastAsia="黑体" w:hAnsi="Times New Roman" w:cs="Times New Roman" w:hint="eastAsia"/>
                <w:sz w:val="28"/>
              </w:rPr>
              <w:t>）</w:t>
            </w:r>
          </w:p>
        </w:tc>
        <w:tc>
          <w:tcPr>
            <w:tcW w:w="4762" w:type="dxa"/>
            <w:vAlign w:val="center"/>
          </w:tcPr>
          <w:p w14:paraId="77431BF7" w14:textId="7F0170F2" w:rsidR="005E0917" w:rsidRPr="008D724A" w:rsidRDefault="005E0917" w:rsidP="003B3199">
            <w:pPr>
              <w:snapToGrid w:val="0"/>
              <w:rPr>
                <w:rFonts w:ascii="Times New Roman" w:eastAsia="黑体" w:hAnsi="Times New Roman" w:cs="Times New Roman"/>
                <w:sz w:val="28"/>
              </w:rPr>
            </w:pPr>
            <w:r w:rsidRPr="005E0917">
              <w:rPr>
                <w:rFonts w:ascii="Times New Roman" w:eastAsia="黑体" w:hAnsi="Times New Roman" w:cs="Times New Roman" w:hint="eastAsia"/>
                <w:sz w:val="28"/>
              </w:rPr>
              <w:t>文本规范，语言生动，条理清晰，可读性强，摘要精炼，结语富有启发性，能引发深刻思考。</w:t>
            </w:r>
          </w:p>
        </w:tc>
        <w:tc>
          <w:tcPr>
            <w:tcW w:w="1102" w:type="dxa"/>
            <w:vAlign w:val="center"/>
          </w:tcPr>
          <w:p w14:paraId="0E5A1F09" w14:textId="540C4F18" w:rsidR="005E0917" w:rsidRPr="008D724A" w:rsidRDefault="005E0917" w:rsidP="005E0917">
            <w:pPr>
              <w:snapToGrid w:val="0"/>
              <w:jc w:val="center"/>
              <w:rPr>
                <w:rFonts w:ascii="Times New Roman" w:eastAsia="黑体" w:hAnsi="Times New Roman" w:cs="Times New Roman"/>
                <w:sz w:val="28"/>
              </w:rPr>
            </w:pPr>
          </w:p>
        </w:tc>
      </w:tr>
      <w:bookmarkEnd w:id="0"/>
      <w:tr w:rsidR="005E0917" w:rsidRPr="008D724A" w14:paraId="6F8605EF" w14:textId="77777777" w:rsidTr="003B3199">
        <w:trPr>
          <w:trHeight w:val="487"/>
        </w:trPr>
        <w:tc>
          <w:tcPr>
            <w:tcW w:w="1757" w:type="dxa"/>
            <w:vAlign w:val="center"/>
          </w:tcPr>
          <w:p w14:paraId="60FCA927" w14:textId="7BE616DE" w:rsidR="005E0917" w:rsidRPr="008D724A" w:rsidRDefault="005E0917" w:rsidP="005E0917">
            <w:pPr>
              <w:snapToGrid w:val="0"/>
              <w:jc w:val="center"/>
              <w:rPr>
                <w:rFonts w:ascii="Times New Roman" w:eastAsia="黑体" w:hAnsi="Times New Roman" w:cs="Times New Roman"/>
                <w:sz w:val="28"/>
              </w:rPr>
            </w:pPr>
            <w:r>
              <w:rPr>
                <w:rFonts w:ascii="Times New Roman" w:eastAsia="黑体" w:hAnsi="Times New Roman" w:cs="Times New Roman" w:hint="eastAsia"/>
                <w:sz w:val="28"/>
              </w:rPr>
              <w:t>案例分析报告（</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2494" w:type="dxa"/>
            <w:vAlign w:val="center"/>
          </w:tcPr>
          <w:p w14:paraId="4B8AA276" w14:textId="77777777" w:rsidR="005E0917"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理论应用、分析水平、对策可行性</w:t>
            </w:r>
          </w:p>
          <w:p w14:paraId="7034C453" w14:textId="014C9423" w:rsidR="005E0917" w:rsidRPr="008D724A" w:rsidRDefault="005E0917" w:rsidP="003B3199">
            <w:pPr>
              <w:snapToGrid w:val="0"/>
              <w:rPr>
                <w:rFonts w:ascii="Times New Roman" w:eastAsia="黑体" w:hAnsi="Times New Roman" w:cs="Times New Roman"/>
                <w:sz w:val="28"/>
              </w:rPr>
            </w:pPr>
            <w:r>
              <w:rPr>
                <w:rFonts w:ascii="Times New Roman" w:eastAsia="黑体" w:hAnsi="Times New Roman" w:cs="Times New Roman" w:hint="eastAsia"/>
                <w:sz w:val="28"/>
              </w:rPr>
              <w:t>（</w:t>
            </w:r>
            <w:r>
              <w:rPr>
                <w:rFonts w:ascii="Times New Roman" w:eastAsia="黑体" w:hAnsi="Times New Roman" w:cs="Times New Roman" w:hint="eastAsia"/>
                <w:sz w:val="28"/>
              </w:rPr>
              <w:t>40%</w:t>
            </w:r>
            <w:r>
              <w:rPr>
                <w:rFonts w:ascii="Times New Roman" w:eastAsia="黑体" w:hAnsi="Times New Roman" w:cs="Times New Roman" w:hint="eastAsia"/>
                <w:sz w:val="28"/>
              </w:rPr>
              <w:t>）</w:t>
            </w:r>
          </w:p>
        </w:tc>
        <w:tc>
          <w:tcPr>
            <w:tcW w:w="4762" w:type="dxa"/>
            <w:vAlign w:val="center"/>
          </w:tcPr>
          <w:p w14:paraId="39C3AB4C" w14:textId="49CF69ED" w:rsidR="005E0917" w:rsidRPr="008D724A" w:rsidRDefault="005E0917" w:rsidP="005E0917">
            <w:pPr>
              <w:snapToGrid w:val="0"/>
              <w:rPr>
                <w:rFonts w:ascii="Times New Roman" w:eastAsia="黑体" w:hAnsi="Times New Roman" w:cs="Times New Roman"/>
                <w:sz w:val="28"/>
              </w:rPr>
            </w:pPr>
            <w:bookmarkStart w:id="1" w:name="_Hlk81896831"/>
            <w:r w:rsidRPr="005E0917">
              <w:rPr>
                <w:rFonts w:ascii="Times New Roman" w:eastAsia="黑体" w:hAnsi="Times New Roman" w:cs="Times New Roman" w:hint="eastAsia"/>
                <w:sz w:val="28"/>
              </w:rPr>
              <w:t>使用的理论和工具准确、合理；有恰当的分析框架，逻辑性强；分析深刻且准确；建议具有针对性、可行性和创新性。</w:t>
            </w:r>
            <w:bookmarkEnd w:id="1"/>
          </w:p>
        </w:tc>
        <w:tc>
          <w:tcPr>
            <w:tcW w:w="1102" w:type="dxa"/>
            <w:vAlign w:val="center"/>
          </w:tcPr>
          <w:p w14:paraId="7495A9C6" w14:textId="6494C12C" w:rsidR="005E0917" w:rsidRPr="008D724A" w:rsidRDefault="005E0917" w:rsidP="005E0917">
            <w:pPr>
              <w:snapToGrid w:val="0"/>
              <w:jc w:val="center"/>
              <w:rPr>
                <w:rFonts w:ascii="Times New Roman" w:eastAsia="黑体" w:hAnsi="Times New Roman" w:cs="Times New Roman"/>
                <w:sz w:val="28"/>
              </w:rPr>
            </w:pPr>
          </w:p>
        </w:tc>
      </w:tr>
      <w:tr w:rsidR="003B3199" w:rsidRPr="008D724A" w14:paraId="64AD832E" w14:textId="77777777" w:rsidTr="003B3199">
        <w:trPr>
          <w:trHeight w:val="907"/>
        </w:trPr>
        <w:tc>
          <w:tcPr>
            <w:tcW w:w="1757" w:type="dxa"/>
            <w:vAlign w:val="center"/>
          </w:tcPr>
          <w:p w14:paraId="65CFC836" w14:textId="4BC9F0A2" w:rsidR="003B3199" w:rsidRPr="008D724A" w:rsidRDefault="003B3199" w:rsidP="005E0917">
            <w:pPr>
              <w:snapToGrid w:val="0"/>
              <w:jc w:val="center"/>
              <w:rPr>
                <w:rFonts w:ascii="Times New Roman" w:eastAsia="黑体" w:hAnsi="Times New Roman" w:cs="Times New Roman"/>
                <w:sz w:val="28"/>
              </w:rPr>
            </w:pPr>
            <w:r w:rsidRPr="005E0917">
              <w:rPr>
                <w:rFonts w:ascii="Times New Roman" w:eastAsia="黑体" w:hAnsi="Times New Roman" w:cs="Times New Roman" w:hint="eastAsia"/>
                <w:sz w:val="28"/>
              </w:rPr>
              <w:t>评阅教师</w:t>
            </w:r>
          </w:p>
        </w:tc>
        <w:tc>
          <w:tcPr>
            <w:tcW w:w="7256" w:type="dxa"/>
            <w:gridSpan w:val="2"/>
            <w:vAlign w:val="center"/>
          </w:tcPr>
          <w:p w14:paraId="20C9BA4D" w14:textId="77777777" w:rsidR="003B3199" w:rsidRPr="008D724A" w:rsidRDefault="003B3199" w:rsidP="005E0917">
            <w:pPr>
              <w:snapToGrid w:val="0"/>
              <w:jc w:val="center"/>
              <w:rPr>
                <w:rFonts w:ascii="Times New Roman" w:eastAsia="黑体" w:hAnsi="Times New Roman" w:cs="Times New Roman"/>
                <w:sz w:val="28"/>
              </w:rPr>
            </w:pPr>
          </w:p>
        </w:tc>
        <w:tc>
          <w:tcPr>
            <w:tcW w:w="1102" w:type="dxa"/>
            <w:vAlign w:val="center"/>
          </w:tcPr>
          <w:p w14:paraId="5D077BB3" w14:textId="0FD2B07F" w:rsidR="003B3199" w:rsidRPr="008D724A" w:rsidRDefault="003B3199" w:rsidP="005E0917">
            <w:pPr>
              <w:snapToGrid w:val="0"/>
              <w:jc w:val="center"/>
              <w:rPr>
                <w:rFonts w:ascii="Times New Roman" w:eastAsia="黑体" w:hAnsi="Times New Roman" w:cs="Times New Roman"/>
                <w:sz w:val="28"/>
              </w:rPr>
            </w:pPr>
          </w:p>
        </w:tc>
      </w:tr>
    </w:tbl>
    <w:p w14:paraId="5FB1D9FB" w14:textId="77777777" w:rsidR="00981064" w:rsidRDefault="00981064" w:rsidP="00981064">
      <w:pPr>
        <w:rPr>
          <w:rFonts w:ascii="Times New Roman" w:eastAsia="黑体" w:hAnsi="Times New Roman" w:cs="Times New Roman"/>
        </w:rPr>
      </w:pPr>
    </w:p>
    <w:p w14:paraId="05639210" w14:textId="64901956" w:rsidR="00981064" w:rsidRPr="008D724A" w:rsidRDefault="00981064"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Pr>
          <w:rFonts w:ascii="Times New Roman" w:eastAsia="黑体" w:hAnsi="Times New Roman" w:cs="Times New Roman" w:hint="eastAsia"/>
          <w:sz w:val="28"/>
        </w:rPr>
        <w:t>22</w:t>
      </w:r>
      <w:r w:rsidRPr="008D724A">
        <w:rPr>
          <w:rFonts w:ascii="Times New Roman" w:eastAsia="黑体" w:hAnsi="Times New Roman" w:cs="Times New Roman" w:hint="eastAsia"/>
          <w:sz w:val="28"/>
        </w:rPr>
        <w:t>年</w:t>
      </w:r>
      <w:r>
        <w:rPr>
          <w:rFonts w:ascii="Times New Roman" w:eastAsia="黑体" w:hAnsi="Times New Roman" w:cs="Times New Roman" w:hint="eastAsia"/>
          <w:sz w:val="28"/>
        </w:rPr>
        <w:t>1</w:t>
      </w:r>
      <w:r w:rsidR="00B4464F">
        <w:rPr>
          <w:rFonts w:ascii="Times New Roman" w:eastAsia="黑体" w:hAnsi="Times New Roman" w:cs="Times New Roman"/>
          <w:sz w:val="28"/>
        </w:rPr>
        <w:t>2</w:t>
      </w:r>
      <w:r w:rsidRPr="008D724A">
        <w:rPr>
          <w:rFonts w:ascii="Times New Roman" w:eastAsia="黑体" w:hAnsi="Times New Roman" w:cs="Times New Roman" w:hint="eastAsia"/>
          <w:sz w:val="28"/>
        </w:rPr>
        <w:t>月</w:t>
      </w:r>
      <w:r w:rsidR="00B4464F">
        <w:rPr>
          <w:rFonts w:ascii="Times New Roman" w:eastAsia="黑体" w:hAnsi="Times New Roman" w:cs="Times New Roman"/>
          <w:sz w:val="28"/>
        </w:rPr>
        <w:t>25</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rsidSect="003D403F">
          <w:pgSz w:w="11906" w:h="16838"/>
          <w:pgMar w:top="1440" w:right="1800" w:bottom="1440" w:left="1800" w:header="851" w:footer="992" w:gutter="0"/>
          <w:cols w:space="425"/>
          <w:docGrid w:type="lines" w:linePitch="312"/>
        </w:sectPr>
      </w:pPr>
    </w:p>
    <w:p w14:paraId="52D2C77A" w14:textId="16F9D889" w:rsidR="008D724A" w:rsidRPr="003B3199" w:rsidRDefault="008D724A" w:rsidP="003B3199">
      <w:pPr>
        <w:pStyle w:val="1"/>
        <w:snapToGrid w:val="0"/>
        <w:spacing w:before="0" w:after="0" w:line="300" w:lineRule="auto"/>
        <w:rPr>
          <w:rFonts w:ascii="Times New Roman" w:eastAsia="黑体" w:hAnsi="Times New Roman" w:cs="Times New Roman"/>
          <w:sz w:val="36"/>
        </w:rPr>
      </w:pPr>
      <w:r w:rsidRPr="003B3199">
        <w:rPr>
          <w:rFonts w:ascii="Times New Roman" w:eastAsia="黑体" w:hAnsi="Times New Roman" w:cs="Times New Roman"/>
          <w:sz w:val="36"/>
        </w:rPr>
        <w:lastRenderedPageBreak/>
        <w:t>1</w:t>
      </w:r>
      <w:r w:rsidR="003B3199" w:rsidRPr="003B3199">
        <w:rPr>
          <w:rFonts w:ascii="Times New Roman" w:eastAsia="黑体" w:hAnsi="Times New Roman" w:cs="Times New Roman"/>
          <w:sz w:val="36"/>
        </w:rPr>
        <w:t xml:space="preserve"> </w:t>
      </w:r>
      <w:r w:rsidR="003B3199" w:rsidRPr="003B3199">
        <w:rPr>
          <w:rFonts w:ascii="Times New Roman" w:eastAsia="黑体" w:hAnsi="Times New Roman" w:cs="Times New Roman"/>
          <w:sz w:val="36"/>
        </w:rPr>
        <w:t>案例选题</w:t>
      </w:r>
    </w:p>
    <w:p w14:paraId="04777023" w14:textId="7519563C" w:rsidR="003B3199" w:rsidRDefault="003B3199"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案例所属章节：第</w:t>
      </w:r>
      <w:r w:rsidR="000F74BE">
        <w:rPr>
          <w:rFonts w:ascii="Times New Roman" w:eastAsia="黑体" w:hAnsi="Times New Roman" w:cs="Times New Roman" w:hint="eastAsia"/>
          <w:sz w:val="24"/>
        </w:rPr>
        <w:t>1</w:t>
      </w:r>
      <w:r>
        <w:rPr>
          <w:rFonts w:ascii="Times New Roman" w:eastAsia="黑体" w:hAnsi="Times New Roman" w:cs="Times New Roman" w:hint="eastAsia"/>
          <w:sz w:val="24"/>
        </w:rPr>
        <w:t>章</w:t>
      </w:r>
      <w:r>
        <w:rPr>
          <w:rFonts w:ascii="Times New Roman" w:eastAsia="黑体" w:hAnsi="Times New Roman" w:cs="Times New Roman" w:hint="eastAsia"/>
          <w:sz w:val="24"/>
        </w:rPr>
        <w:t xml:space="preserve"> </w:t>
      </w:r>
      <w:r w:rsidR="000F74BE">
        <w:rPr>
          <w:rFonts w:ascii="Times New Roman" w:eastAsia="黑体" w:hAnsi="Times New Roman" w:cs="Times New Roman" w:hint="eastAsia"/>
          <w:sz w:val="24"/>
        </w:rPr>
        <w:t>引言</w:t>
      </w:r>
    </w:p>
    <w:p w14:paraId="7B3B6D28" w14:textId="21317028" w:rsidR="008D724A" w:rsidRDefault="003B3199"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案例名称：</w:t>
      </w:r>
      <w:r w:rsidR="000F74BE">
        <w:rPr>
          <w:rFonts w:ascii="Times New Roman" w:eastAsia="黑体" w:hAnsi="Times New Roman" w:cs="Times New Roman" w:hint="eastAsia"/>
          <w:sz w:val="24"/>
        </w:rPr>
        <w:t>三维</w:t>
      </w:r>
      <w:r w:rsidR="0065761A">
        <w:rPr>
          <w:rFonts w:ascii="Times New Roman" w:eastAsia="黑体" w:hAnsi="Times New Roman" w:cs="Times New Roman" w:hint="eastAsia"/>
          <w:sz w:val="24"/>
        </w:rPr>
        <w:t>计算机图形</w:t>
      </w:r>
      <w:r w:rsidR="000F74BE">
        <w:rPr>
          <w:rFonts w:ascii="Times New Roman" w:eastAsia="黑体" w:hAnsi="Times New Roman" w:cs="Times New Roman" w:hint="eastAsia"/>
          <w:sz w:val="24"/>
        </w:rPr>
        <w:t>软件的设计与开发</w:t>
      </w:r>
    </w:p>
    <w:p w14:paraId="517BD431" w14:textId="7CB2B003" w:rsidR="003B3199" w:rsidRDefault="003B3199"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案例反映的问题：</w:t>
      </w:r>
      <w:r w:rsidR="00C30938">
        <w:rPr>
          <w:rFonts w:ascii="Times New Roman" w:eastAsia="黑体" w:hAnsi="Times New Roman" w:cs="Times New Roman" w:hint="eastAsia"/>
          <w:sz w:val="24"/>
        </w:rPr>
        <w:t>在与计算机技术结合之前，传统工业生产面临着</w:t>
      </w:r>
      <w:r w:rsidR="00C30938" w:rsidRPr="00C30938">
        <w:rPr>
          <w:rFonts w:ascii="Times New Roman" w:eastAsia="黑体" w:hAnsi="Times New Roman" w:cs="Times New Roman" w:hint="eastAsia"/>
          <w:sz w:val="24"/>
        </w:rPr>
        <w:t>许多挑战和限制。设计和制造过程通常需要依赖手工绘图和物理模型制作，</w:t>
      </w:r>
      <w:r w:rsidR="00C30938">
        <w:rPr>
          <w:rFonts w:ascii="Times New Roman" w:eastAsia="黑体" w:hAnsi="Times New Roman" w:cs="Times New Roman" w:hint="eastAsia"/>
          <w:sz w:val="24"/>
        </w:rPr>
        <w:t>存在着设计效率低下、沟通困难、原型制作成本高昂等问题，</w:t>
      </w:r>
      <w:r w:rsidR="00C30938" w:rsidRPr="00C30938">
        <w:rPr>
          <w:rFonts w:ascii="Times New Roman" w:eastAsia="黑体" w:hAnsi="Times New Roman" w:cs="Times New Roman" w:hint="eastAsia"/>
          <w:sz w:val="24"/>
        </w:rPr>
        <w:t>消耗大量的时间和资源。</w:t>
      </w:r>
      <w:r w:rsidR="00C30938">
        <w:rPr>
          <w:rFonts w:ascii="Times New Roman" w:eastAsia="黑体" w:hAnsi="Times New Roman" w:cs="Times New Roman" w:hint="eastAsia"/>
          <w:sz w:val="24"/>
        </w:rPr>
        <w:t>随着计算机相关技术发展，工业</w:t>
      </w:r>
      <w:r w:rsidR="00C30938" w:rsidRPr="00C30938">
        <w:rPr>
          <w:rFonts w:ascii="Times New Roman" w:eastAsia="黑体" w:hAnsi="Times New Roman" w:cs="Times New Roman" w:hint="eastAsia"/>
          <w:sz w:val="24"/>
        </w:rPr>
        <w:t>设计、仿真、制造和可视化等方面</w:t>
      </w:r>
      <w:r w:rsidR="00C30938">
        <w:rPr>
          <w:rFonts w:ascii="Times New Roman" w:eastAsia="黑体" w:hAnsi="Times New Roman" w:cs="Times New Roman" w:hint="eastAsia"/>
          <w:sz w:val="24"/>
        </w:rPr>
        <w:t>可以通过计算机软件快速高效地完成，</w:t>
      </w:r>
      <w:r w:rsidR="0065761A">
        <w:rPr>
          <w:rFonts w:ascii="Times New Roman" w:eastAsia="黑体" w:hAnsi="Times New Roman" w:cs="Times New Roman" w:hint="eastAsia"/>
          <w:sz w:val="24"/>
        </w:rPr>
        <w:t>这</w:t>
      </w:r>
      <w:r w:rsidR="0065761A" w:rsidRPr="0065761A">
        <w:rPr>
          <w:rFonts w:ascii="Times New Roman" w:eastAsia="黑体" w:hAnsi="Times New Roman" w:cs="Times New Roman" w:hint="eastAsia"/>
          <w:sz w:val="24"/>
        </w:rPr>
        <w:t>一类用于创建、编辑和分析工业产品</w:t>
      </w:r>
      <w:r w:rsidR="00235251">
        <w:rPr>
          <w:rFonts w:ascii="Times New Roman" w:eastAsia="黑体" w:hAnsi="Times New Roman" w:cs="Times New Roman" w:hint="eastAsia"/>
          <w:sz w:val="24"/>
        </w:rPr>
        <w:t>的</w:t>
      </w:r>
      <w:r w:rsidR="0065761A" w:rsidRPr="0065761A">
        <w:rPr>
          <w:rFonts w:ascii="Times New Roman" w:eastAsia="黑体" w:hAnsi="Times New Roman" w:cs="Times New Roman" w:hint="eastAsia"/>
          <w:sz w:val="24"/>
        </w:rPr>
        <w:t>软件工具</w:t>
      </w:r>
      <w:r w:rsidR="0065761A">
        <w:rPr>
          <w:rFonts w:ascii="Times New Roman" w:eastAsia="黑体" w:hAnsi="Times New Roman" w:cs="Times New Roman" w:hint="eastAsia"/>
          <w:sz w:val="24"/>
        </w:rPr>
        <w:t>中便</w:t>
      </w:r>
      <w:r w:rsidR="00235251">
        <w:rPr>
          <w:rFonts w:ascii="Times New Roman" w:eastAsia="黑体" w:hAnsi="Times New Roman" w:cs="Times New Roman" w:hint="eastAsia"/>
          <w:sz w:val="24"/>
        </w:rPr>
        <w:t>包含了</w:t>
      </w:r>
      <w:r w:rsidR="0065761A">
        <w:rPr>
          <w:rFonts w:ascii="Times New Roman" w:eastAsia="黑体" w:hAnsi="Times New Roman" w:cs="Times New Roman" w:hint="eastAsia"/>
          <w:sz w:val="24"/>
        </w:rPr>
        <w:t>三维计算机图形软件</w:t>
      </w:r>
      <w:r w:rsidR="0065761A">
        <w:rPr>
          <w:rFonts w:ascii="Times New Roman" w:eastAsia="黑体" w:hAnsi="Times New Roman" w:cs="Times New Roman" w:hint="eastAsia"/>
          <w:sz w:val="24"/>
        </w:rPr>
        <w:t>，</w:t>
      </w:r>
      <w:r w:rsidR="0065761A">
        <w:rPr>
          <w:rFonts w:ascii="Times New Roman" w:eastAsia="黑体" w:hAnsi="Times New Roman" w:cs="Times New Roman" w:hint="eastAsia"/>
          <w:sz w:val="24"/>
        </w:rPr>
        <w:t>三维计算机图形</w:t>
      </w:r>
      <w:r w:rsidR="0065761A" w:rsidRPr="0065761A">
        <w:rPr>
          <w:rFonts w:ascii="Times New Roman" w:eastAsia="黑体" w:hAnsi="Times New Roman" w:cs="Times New Roman" w:hint="eastAsia"/>
          <w:sz w:val="24"/>
        </w:rPr>
        <w:t>软件通常采用</w:t>
      </w:r>
      <w:r w:rsidR="0065761A">
        <w:rPr>
          <w:rFonts w:ascii="Times New Roman" w:eastAsia="黑体" w:hAnsi="Times New Roman" w:cs="Times New Roman" w:hint="eastAsia"/>
          <w:sz w:val="24"/>
        </w:rPr>
        <w:t>图形学相关</w:t>
      </w:r>
      <w:r w:rsidR="0065761A" w:rsidRPr="0065761A">
        <w:rPr>
          <w:rFonts w:ascii="Times New Roman" w:eastAsia="黑体" w:hAnsi="Times New Roman" w:cs="Times New Roman" w:hint="eastAsia"/>
          <w:sz w:val="24"/>
        </w:rPr>
        <w:t>技术，允许用户以虚拟的方式构建物体的三维模型，并对其进行各种设计、分析和优化操作</w:t>
      </w:r>
      <w:r w:rsidR="0065761A">
        <w:rPr>
          <w:rFonts w:ascii="Times New Roman" w:eastAsia="黑体" w:hAnsi="Times New Roman" w:cs="Times New Roman" w:hint="eastAsia"/>
          <w:sz w:val="24"/>
        </w:rPr>
        <w:t>，</w:t>
      </w:r>
      <w:r w:rsidR="0065761A" w:rsidRPr="0065761A">
        <w:rPr>
          <w:rFonts w:ascii="Times New Roman" w:eastAsia="黑体" w:hAnsi="Times New Roman" w:cs="Times New Roman" w:hint="eastAsia"/>
          <w:sz w:val="24"/>
        </w:rPr>
        <w:t>在工程设计、产品开发、制造、数字</w:t>
      </w:r>
      <w:proofErr w:type="gramStart"/>
      <w:r w:rsidR="0065761A" w:rsidRPr="0065761A">
        <w:rPr>
          <w:rFonts w:ascii="Times New Roman" w:eastAsia="黑体" w:hAnsi="Times New Roman" w:cs="Times New Roman" w:hint="eastAsia"/>
          <w:sz w:val="24"/>
        </w:rPr>
        <w:t>孪生等</w:t>
      </w:r>
      <w:proofErr w:type="gramEnd"/>
      <w:r w:rsidR="0065761A" w:rsidRPr="0065761A">
        <w:rPr>
          <w:rFonts w:ascii="Times New Roman" w:eastAsia="黑体" w:hAnsi="Times New Roman" w:cs="Times New Roman" w:hint="eastAsia"/>
          <w:sz w:val="24"/>
        </w:rPr>
        <w:t>领域具有广泛的应用。</w:t>
      </w:r>
    </w:p>
    <w:p w14:paraId="14BDBA67" w14:textId="5B680AD9" w:rsidR="003B3199" w:rsidRDefault="003B3199" w:rsidP="008D452D">
      <w:pPr>
        <w:snapToGrid w:val="0"/>
        <w:spacing w:beforeLines="50" w:before="156" w:afterLines="50" w:after="156" w:line="300" w:lineRule="auto"/>
        <w:ind w:firstLineChars="200" w:firstLine="480"/>
        <w:jc w:val="left"/>
        <w:rPr>
          <w:rFonts w:ascii="Times New Roman" w:eastAsia="黑体" w:hAnsi="Times New Roman" w:cs="Times New Roman"/>
          <w:sz w:val="24"/>
        </w:rPr>
      </w:pPr>
      <w:r>
        <w:rPr>
          <w:rFonts w:ascii="Times New Roman" w:eastAsia="黑体" w:hAnsi="Times New Roman" w:cs="Times New Roman" w:hint="eastAsia"/>
          <w:sz w:val="24"/>
        </w:rPr>
        <w:t>案例来源：</w:t>
      </w:r>
      <w:r w:rsidR="0065761A" w:rsidRPr="0065761A">
        <w:rPr>
          <w:rFonts w:ascii="Times New Roman" w:eastAsia="黑体" w:hAnsi="Times New Roman" w:cs="Times New Roman"/>
          <w:sz w:val="24"/>
        </w:rPr>
        <w:t>"</w:t>
      </w:r>
      <w:r w:rsidR="008D452D">
        <w:rPr>
          <w:rFonts w:ascii="Times New Roman" w:eastAsia="黑体" w:hAnsi="Times New Roman" w:cs="Times New Roman" w:hint="eastAsia"/>
          <w:sz w:val="24"/>
        </w:rPr>
        <w:t>三维计算机图形软件</w:t>
      </w:r>
      <w:r w:rsidR="0065761A" w:rsidRPr="0065761A">
        <w:rPr>
          <w:rFonts w:ascii="Times New Roman" w:eastAsia="黑体" w:hAnsi="Times New Roman" w:cs="Times New Roman"/>
          <w:sz w:val="24"/>
        </w:rPr>
        <w:t xml:space="preserve">," </w:t>
      </w:r>
      <w:r w:rsidR="0065761A" w:rsidRPr="0065761A">
        <w:rPr>
          <w:rFonts w:ascii="Times New Roman" w:eastAsia="黑体" w:hAnsi="Times New Roman" w:cs="Times New Roman"/>
          <w:sz w:val="24"/>
        </w:rPr>
        <w:t>维基百科，最后修改于</w:t>
      </w:r>
      <w:r w:rsidR="0065761A" w:rsidRPr="0065761A">
        <w:rPr>
          <w:rFonts w:ascii="Times New Roman" w:eastAsia="黑体" w:hAnsi="Times New Roman" w:cs="Times New Roman"/>
          <w:sz w:val="24"/>
        </w:rPr>
        <w:t xml:space="preserve"> </w:t>
      </w:r>
      <w:r w:rsidR="008D452D" w:rsidRPr="008D452D">
        <w:rPr>
          <w:rFonts w:ascii="Times New Roman" w:eastAsia="黑体" w:hAnsi="Times New Roman" w:cs="Times New Roman"/>
          <w:sz w:val="24"/>
        </w:rPr>
        <w:t>2022</w:t>
      </w:r>
      <w:r w:rsidR="008D452D" w:rsidRPr="008D452D">
        <w:rPr>
          <w:rFonts w:ascii="Times New Roman" w:eastAsia="黑体" w:hAnsi="Times New Roman" w:cs="Times New Roman"/>
          <w:sz w:val="24"/>
        </w:rPr>
        <w:t>年</w:t>
      </w:r>
      <w:r w:rsidR="008D452D" w:rsidRPr="008D452D">
        <w:rPr>
          <w:rFonts w:ascii="Times New Roman" w:eastAsia="黑体" w:hAnsi="Times New Roman" w:cs="Times New Roman"/>
          <w:sz w:val="24"/>
        </w:rPr>
        <w:t>11</w:t>
      </w:r>
      <w:r w:rsidR="008D452D" w:rsidRPr="008D452D">
        <w:rPr>
          <w:rFonts w:ascii="Times New Roman" w:eastAsia="黑体" w:hAnsi="Times New Roman" w:cs="Times New Roman"/>
          <w:sz w:val="24"/>
        </w:rPr>
        <w:t>月</w:t>
      </w:r>
      <w:r w:rsidR="008D452D" w:rsidRPr="008D452D">
        <w:rPr>
          <w:rFonts w:ascii="Times New Roman" w:eastAsia="黑体" w:hAnsi="Times New Roman" w:cs="Times New Roman"/>
          <w:sz w:val="24"/>
        </w:rPr>
        <w:t>29</w:t>
      </w:r>
      <w:r w:rsidR="008D452D" w:rsidRPr="008D452D">
        <w:rPr>
          <w:rFonts w:ascii="Times New Roman" w:eastAsia="黑体" w:hAnsi="Times New Roman" w:cs="Times New Roman"/>
          <w:sz w:val="24"/>
        </w:rPr>
        <w:t>日</w:t>
      </w:r>
      <w:r w:rsidR="008D452D" w:rsidRPr="008D452D">
        <w:rPr>
          <w:rFonts w:ascii="Times New Roman" w:eastAsia="黑体" w:hAnsi="Times New Roman" w:cs="Times New Roman"/>
          <w:sz w:val="24"/>
        </w:rPr>
        <w:t xml:space="preserve"> (</w:t>
      </w:r>
      <w:r w:rsidR="008D452D" w:rsidRPr="008D452D">
        <w:rPr>
          <w:rFonts w:ascii="Times New Roman" w:eastAsia="黑体" w:hAnsi="Times New Roman" w:cs="Times New Roman"/>
          <w:sz w:val="24"/>
        </w:rPr>
        <w:t>星期二</w:t>
      </w:r>
      <w:r w:rsidR="008D452D" w:rsidRPr="008D452D">
        <w:rPr>
          <w:rFonts w:ascii="Times New Roman" w:eastAsia="黑体" w:hAnsi="Times New Roman" w:cs="Times New Roman"/>
          <w:sz w:val="24"/>
        </w:rPr>
        <w:t>) 16:29</w:t>
      </w:r>
      <w:r w:rsidR="008D452D" w:rsidRPr="008D452D">
        <w:rPr>
          <w:rFonts w:ascii="Times New Roman" w:eastAsia="黑体" w:hAnsi="Times New Roman" w:cs="Times New Roman"/>
          <w:sz w:val="24"/>
        </w:rPr>
        <w:t>。</w:t>
      </w:r>
      <w:r w:rsidR="0065761A" w:rsidRPr="0065761A">
        <w:rPr>
          <w:rFonts w:ascii="Times New Roman" w:eastAsia="黑体" w:hAnsi="Times New Roman" w:cs="Times New Roman"/>
          <w:sz w:val="24"/>
        </w:rPr>
        <w:t xml:space="preserve"> </w:t>
      </w:r>
      <w:hyperlink r:id="rId9" w:history="1">
        <w:r w:rsidR="008D452D" w:rsidRPr="008F18BC">
          <w:rPr>
            <w:rStyle w:val="ab"/>
            <w:rFonts w:ascii="Times New Roman" w:eastAsia="黑体" w:hAnsi="Times New Roman" w:cs="Times New Roman"/>
            <w:sz w:val="24"/>
          </w:rPr>
          <w:t>https://zh.wikipedia.org/zh-cn/</w:t>
        </w:r>
      </w:hyperlink>
      <w:r w:rsidR="008D452D">
        <w:rPr>
          <w:rFonts w:ascii="Times New Roman" w:eastAsia="黑体" w:hAnsi="Times New Roman" w:cs="Times New Roman" w:hint="eastAsia"/>
          <w:sz w:val="24"/>
        </w:rPr>
        <w:t>三维计算机图形软件</w:t>
      </w:r>
      <w:r w:rsidR="008D452D" w:rsidRPr="008D452D">
        <w:rPr>
          <w:rFonts w:ascii="Times New Roman" w:eastAsia="黑体" w:hAnsi="Times New Roman" w:cs="Times New Roman"/>
          <w:sz w:val="24"/>
        </w:rPr>
        <w:t xml:space="preserve"> </w:t>
      </w:r>
      <w:r w:rsidR="0065761A" w:rsidRPr="0065761A">
        <w:rPr>
          <w:rFonts w:ascii="Times New Roman" w:eastAsia="黑体" w:hAnsi="Times New Roman" w:cs="Times New Roman"/>
          <w:sz w:val="24"/>
        </w:rPr>
        <w:t>(</w:t>
      </w:r>
      <w:r w:rsidR="0065761A" w:rsidRPr="0065761A">
        <w:rPr>
          <w:rFonts w:ascii="Times New Roman" w:eastAsia="黑体" w:hAnsi="Times New Roman" w:cs="Times New Roman"/>
          <w:sz w:val="24"/>
        </w:rPr>
        <w:t>访问日期</w:t>
      </w:r>
      <w:r w:rsidR="0065761A" w:rsidRPr="0065761A">
        <w:rPr>
          <w:rFonts w:ascii="Times New Roman" w:eastAsia="黑体" w:hAnsi="Times New Roman" w:cs="Times New Roman"/>
          <w:sz w:val="24"/>
        </w:rPr>
        <w:t>: 2024</w:t>
      </w:r>
      <w:r w:rsidR="0065761A" w:rsidRPr="0065761A">
        <w:rPr>
          <w:rFonts w:ascii="Times New Roman" w:eastAsia="黑体" w:hAnsi="Times New Roman" w:cs="Times New Roman"/>
          <w:sz w:val="24"/>
        </w:rPr>
        <w:t>年</w:t>
      </w:r>
      <w:r w:rsidR="0065761A" w:rsidRPr="0065761A">
        <w:rPr>
          <w:rFonts w:ascii="Times New Roman" w:eastAsia="黑体" w:hAnsi="Times New Roman" w:cs="Times New Roman"/>
          <w:sz w:val="24"/>
        </w:rPr>
        <w:t>5</w:t>
      </w:r>
      <w:r w:rsidR="0065761A" w:rsidRPr="0065761A">
        <w:rPr>
          <w:rFonts w:ascii="Times New Roman" w:eastAsia="黑体" w:hAnsi="Times New Roman" w:cs="Times New Roman"/>
          <w:sz w:val="24"/>
        </w:rPr>
        <w:t>月</w:t>
      </w:r>
      <w:r w:rsidR="0065761A" w:rsidRPr="0065761A">
        <w:rPr>
          <w:rFonts w:ascii="Times New Roman" w:eastAsia="黑体" w:hAnsi="Times New Roman" w:cs="Times New Roman"/>
          <w:sz w:val="24"/>
        </w:rPr>
        <w:t>4</w:t>
      </w:r>
      <w:r w:rsidR="0065761A" w:rsidRPr="0065761A">
        <w:rPr>
          <w:rFonts w:ascii="Times New Roman" w:eastAsia="黑体" w:hAnsi="Times New Roman" w:cs="Times New Roman"/>
          <w:sz w:val="24"/>
        </w:rPr>
        <w:t>日</w:t>
      </w:r>
      <w:r w:rsidR="0065761A" w:rsidRPr="0065761A">
        <w:rPr>
          <w:rFonts w:ascii="Times New Roman" w:eastAsia="黑体" w:hAnsi="Times New Roman" w:cs="Times New Roman"/>
          <w:sz w:val="24"/>
        </w:rPr>
        <w:t>)</w:t>
      </w:r>
      <w:r w:rsidR="0065761A" w:rsidRPr="0065761A">
        <w:rPr>
          <w:rFonts w:ascii="Times New Roman" w:eastAsia="黑体" w:hAnsi="Times New Roman" w:cs="Times New Roman"/>
          <w:sz w:val="24"/>
        </w:rPr>
        <w:t>。</w:t>
      </w:r>
    </w:p>
    <w:p w14:paraId="02ADB71B" w14:textId="77777777" w:rsidR="005D1CBC" w:rsidRPr="008D724A" w:rsidRDefault="005D1CBC"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31D78F91" w14:textId="2FFEF718"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2</w:t>
      </w:r>
      <w:r w:rsidR="00A95C13">
        <w:rPr>
          <w:rFonts w:ascii="Times New Roman" w:eastAsia="黑体" w:hAnsi="Times New Roman" w:cs="Times New Roman"/>
          <w:sz w:val="36"/>
        </w:rPr>
        <w:t xml:space="preserve"> </w:t>
      </w:r>
      <w:r w:rsidR="00A95C13">
        <w:rPr>
          <w:rFonts w:ascii="Times New Roman" w:eastAsia="黑体" w:hAnsi="Times New Roman" w:cs="Times New Roman" w:hint="eastAsia"/>
          <w:sz w:val="36"/>
        </w:rPr>
        <w:t>案例</w:t>
      </w:r>
      <w:r w:rsidR="003B3199">
        <w:rPr>
          <w:rFonts w:ascii="Times New Roman" w:eastAsia="黑体" w:hAnsi="Times New Roman" w:cs="Times New Roman" w:hint="eastAsia"/>
          <w:sz w:val="36"/>
        </w:rPr>
        <w:t>内容</w:t>
      </w:r>
    </w:p>
    <w:p w14:paraId="6B43CDF1" w14:textId="014BE013" w:rsidR="00235251" w:rsidRPr="00235251" w:rsidRDefault="008D724A" w:rsidP="00235251">
      <w:pPr>
        <w:pStyle w:val="2"/>
        <w:rPr>
          <w:rFonts w:ascii="Times New Roman" w:eastAsia="黑体" w:hAnsi="Times New Roman" w:cs="Times New Roman" w:hint="eastAsia"/>
        </w:rPr>
      </w:pPr>
      <w:r w:rsidRPr="005D1CBC">
        <w:rPr>
          <w:rFonts w:ascii="Times New Roman" w:eastAsia="黑体" w:hAnsi="Times New Roman" w:cs="Times New Roman"/>
        </w:rPr>
        <w:t xml:space="preserve">2.1 </w:t>
      </w:r>
      <w:r w:rsidR="00235251">
        <w:rPr>
          <w:rFonts w:ascii="Times New Roman" w:eastAsia="黑体" w:hAnsi="Times New Roman" w:cs="Times New Roman" w:hint="eastAsia"/>
        </w:rPr>
        <w:t>案例背景</w:t>
      </w:r>
    </w:p>
    <w:p w14:paraId="234098C7" w14:textId="77777777" w:rsidR="00235251" w:rsidRDefault="00235251" w:rsidP="00235251">
      <w:pPr>
        <w:snapToGrid w:val="0"/>
        <w:spacing w:beforeLines="50" w:before="156" w:afterLines="50" w:after="156" w:line="300" w:lineRule="auto"/>
        <w:ind w:firstLineChars="200" w:firstLine="480"/>
        <w:rPr>
          <w:rFonts w:ascii="Times New Roman" w:eastAsia="黑体" w:hAnsi="Times New Roman" w:cs="Times New Roman"/>
          <w:sz w:val="24"/>
        </w:rPr>
      </w:pPr>
      <w:r w:rsidRPr="00235251">
        <w:rPr>
          <w:rFonts w:ascii="Times New Roman" w:eastAsia="黑体" w:hAnsi="Times New Roman" w:cs="Times New Roman" w:hint="eastAsia"/>
          <w:sz w:val="24"/>
        </w:rPr>
        <w:t>在</w:t>
      </w:r>
      <w:r w:rsidRPr="00235251">
        <w:rPr>
          <w:rFonts w:ascii="Times New Roman" w:eastAsia="黑体" w:hAnsi="Times New Roman" w:cs="Times New Roman"/>
          <w:sz w:val="24"/>
        </w:rPr>
        <w:t>20</w:t>
      </w:r>
      <w:r w:rsidRPr="00235251">
        <w:rPr>
          <w:rFonts w:ascii="Times New Roman" w:eastAsia="黑体" w:hAnsi="Times New Roman" w:cs="Times New Roman"/>
          <w:sz w:val="24"/>
        </w:rPr>
        <w:t>世纪后半叶，随着计算机技术的迅速发展，传统的工业设计和制造方式开始发生根本性的变化。在计算机技术融入工业生产之前，设计工程师们依赖于手工绘图和物理模型来构建和展示他们的设计理念。这种方式不仅耗时，而且在设计迭代和修改过程中效率低下，同时也难以实现复杂设计方案的精确沟通和评估。</w:t>
      </w:r>
    </w:p>
    <w:p w14:paraId="7BC5FCD4" w14:textId="77777777" w:rsidR="00235251" w:rsidRDefault="00235251" w:rsidP="00235251">
      <w:pPr>
        <w:keepNext/>
        <w:snapToGrid w:val="0"/>
        <w:spacing w:beforeLines="50" w:before="156" w:afterLines="50" w:after="156" w:line="300" w:lineRule="auto"/>
        <w:ind w:firstLineChars="200" w:firstLine="420"/>
        <w:jc w:val="center"/>
      </w:pPr>
      <w:r>
        <w:rPr>
          <w:noProof/>
        </w:rPr>
        <w:drawing>
          <wp:inline distT="0" distB="0" distL="0" distR="0" wp14:anchorId="15F07599" wp14:editId="4676CDF9">
            <wp:extent cx="2686061" cy="1792548"/>
            <wp:effectExtent l="0" t="0" r="0" b="0"/>
            <wp:docPr id="50567460" name="图片 1" descr="Engineering Drawing | SevenMen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ering Drawing | SevenMen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5676" cy="1805638"/>
                    </a:xfrm>
                    <a:prstGeom prst="rect">
                      <a:avLst/>
                    </a:prstGeom>
                    <a:noFill/>
                    <a:ln>
                      <a:noFill/>
                    </a:ln>
                  </pic:spPr>
                </pic:pic>
              </a:graphicData>
            </a:graphic>
          </wp:inline>
        </w:drawing>
      </w:r>
    </w:p>
    <w:p w14:paraId="66C9DEED" w14:textId="2BE8950E" w:rsidR="00235251" w:rsidRPr="00235251" w:rsidRDefault="00235251" w:rsidP="00235251">
      <w:pPr>
        <w:pStyle w:val="ad"/>
        <w:jc w:val="center"/>
        <w:rPr>
          <w:rFonts w:ascii="Times New Roman" w:hAnsi="Times New Roman" w:cs="Times New Roman" w:hint="eastAsia"/>
          <w:sz w:val="24"/>
        </w:rPr>
      </w:pPr>
      <w:r>
        <w:t>图</w:t>
      </w:r>
      <w:r>
        <w:t xml:space="preserve"> </w:t>
      </w:r>
      <w:r>
        <w:fldChar w:fldCharType="begin"/>
      </w:r>
      <w:r>
        <w:instrText xml:space="preserve"> SEQ </w:instrText>
      </w:r>
      <w:r>
        <w:instrText>图</w:instrText>
      </w:r>
      <w:r>
        <w:instrText xml:space="preserve"> \* ARABIC </w:instrText>
      </w:r>
      <w:r>
        <w:fldChar w:fldCharType="separate"/>
      </w:r>
      <w:r w:rsidR="00797FB5">
        <w:rPr>
          <w:noProof/>
        </w:rPr>
        <w:t>1</w:t>
      </w:r>
      <w:r>
        <w:fldChar w:fldCharType="end"/>
      </w:r>
      <w:r>
        <w:rPr>
          <w:rFonts w:hint="eastAsia"/>
        </w:rPr>
        <w:t xml:space="preserve"> </w:t>
      </w:r>
      <w:r>
        <w:rPr>
          <w:rFonts w:hint="eastAsia"/>
        </w:rPr>
        <w:t>一位制图人员正使用复杂工具进行工程制图（图片来源：</w:t>
      </w:r>
      <w:proofErr w:type="spellStart"/>
      <w:r>
        <w:rPr>
          <w:rFonts w:hint="eastAsia"/>
        </w:rPr>
        <w:t>SevenMentor</w:t>
      </w:r>
      <w:proofErr w:type="spellEnd"/>
      <w:r>
        <w:rPr>
          <w:rFonts w:hint="eastAsia"/>
        </w:rPr>
        <w:t>）</w:t>
      </w:r>
    </w:p>
    <w:p w14:paraId="0031D873" w14:textId="77777777" w:rsidR="00235251" w:rsidRDefault="00235251" w:rsidP="00235251">
      <w:pPr>
        <w:snapToGrid w:val="0"/>
        <w:spacing w:beforeLines="50" w:before="156" w:afterLines="50" w:after="156" w:line="300" w:lineRule="auto"/>
        <w:ind w:firstLineChars="200" w:firstLine="480"/>
        <w:rPr>
          <w:rFonts w:ascii="Times New Roman" w:eastAsia="黑体" w:hAnsi="Times New Roman" w:cs="Times New Roman"/>
          <w:sz w:val="24"/>
        </w:rPr>
      </w:pPr>
      <w:r w:rsidRPr="00235251">
        <w:rPr>
          <w:rFonts w:ascii="Times New Roman" w:eastAsia="黑体" w:hAnsi="Times New Roman" w:cs="Times New Roman" w:hint="eastAsia"/>
          <w:sz w:val="24"/>
        </w:rPr>
        <w:t>手工绘图和模型制作不仅限制了设计的复杂度，而且由于物理原型的制造需要，导致开发成本居高不下。此外，手工制作的模型通常不易修改，这增加了产品开发周期的时间</w:t>
      </w:r>
      <w:r w:rsidRPr="00235251">
        <w:rPr>
          <w:rFonts w:ascii="Times New Roman" w:eastAsia="黑体" w:hAnsi="Times New Roman" w:cs="Times New Roman" w:hint="eastAsia"/>
          <w:sz w:val="24"/>
        </w:rPr>
        <w:lastRenderedPageBreak/>
        <w:t>和成本。在这种背景下，工业界迫切需要一种新的设计方法来提高效率，降低成本，并缩短产品从设计到市场的周期。</w:t>
      </w:r>
    </w:p>
    <w:p w14:paraId="0CD2D034" w14:textId="77777777" w:rsidR="004A6343" w:rsidRDefault="004A6343" w:rsidP="004A6343">
      <w:pPr>
        <w:keepNext/>
        <w:snapToGrid w:val="0"/>
        <w:spacing w:beforeLines="50" w:before="156" w:afterLines="50" w:after="156" w:line="300" w:lineRule="auto"/>
        <w:ind w:firstLineChars="200" w:firstLine="420"/>
        <w:jc w:val="center"/>
      </w:pPr>
      <w:r>
        <w:rPr>
          <w:noProof/>
        </w:rPr>
        <w:drawing>
          <wp:inline distT="0" distB="0" distL="0" distR="0" wp14:anchorId="479040A3" wp14:editId="253DC1FF">
            <wp:extent cx="3155811" cy="2103989"/>
            <wp:effectExtent l="0" t="0" r="6985" b="0"/>
            <wp:docPr id="1732918459" name="图片 3" descr="Premium Photo | A person diligently works on a detailed model of a building  The 3D printing machine creates the 3D prototype model using resin material  AI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um Photo | A person diligently works on a detailed model of a building  The 3D printing machine creates the 3D prototype model using resin material  AI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6884" cy="2111371"/>
                    </a:xfrm>
                    <a:prstGeom prst="rect">
                      <a:avLst/>
                    </a:prstGeom>
                    <a:noFill/>
                    <a:ln>
                      <a:noFill/>
                    </a:ln>
                  </pic:spPr>
                </pic:pic>
              </a:graphicData>
            </a:graphic>
          </wp:inline>
        </w:drawing>
      </w:r>
    </w:p>
    <w:p w14:paraId="0432C05B" w14:textId="07CF48DB" w:rsidR="00235251" w:rsidRPr="00235251" w:rsidRDefault="004A6343" w:rsidP="004A6343">
      <w:pPr>
        <w:pStyle w:val="ad"/>
        <w:jc w:val="center"/>
        <w:rPr>
          <w:rFonts w:ascii="Times New Roman" w:hAnsi="Times New Roman" w:cs="Times New Roman" w:hint="eastAsia"/>
          <w:sz w:val="24"/>
        </w:rPr>
      </w:pPr>
      <w:r>
        <w:t>图</w:t>
      </w:r>
      <w:r>
        <w:t xml:space="preserve"> </w:t>
      </w:r>
      <w:r>
        <w:fldChar w:fldCharType="begin"/>
      </w:r>
      <w:r>
        <w:instrText xml:space="preserve"> SEQ </w:instrText>
      </w:r>
      <w:r>
        <w:instrText>图</w:instrText>
      </w:r>
      <w:r>
        <w:instrText xml:space="preserve"> \* ARABIC </w:instrText>
      </w:r>
      <w:r>
        <w:fldChar w:fldCharType="separate"/>
      </w:r>
      <w:r w:rsidR="00797FB5">
        <w:rPr>
          <w:noProof/>
        </w:rPr>
        <w:t>2</w:t>
      </w:r>
      <w:r>
        <w:fldChar w:fldCharType="end"/>
      </w:r>
      <w:r>
        <w:rPr>
          <w:rFonts w:hint="eastAsia"/>
        </w:rPr>
        <w:t xml:space="preserve"> </w:t>
      </w:r>
      <w:r>
        <w:rPr>
          <w:rFonts w:hint="eastAsia"/>
        </w:rPr>
        <w:t>一位工程人员使用树脂搭建建筑的物理原型</w:t>
      </w:r>
      <w:r>
        <w:rPr>
          <w:rFonts w:hint="eastAsia"/>
        </w:rPr>
        <w:t>（图片来源：</w:t>
      </w:r>
      <w:proofErr w:type="spellStart"/>
      <w:r>
        <w:rPr>
          <w:rFonts w:hint="eastAsia"/>
        </w:rPr>
        <w:t>Freepik</w:t>
      </w:r>
      <w:proofErr w:type="spellEnd"/>
      <w:r>
        <w:rPr>
          <w:rFonts w:hint="eastAsia"/>
        </w:rPr>
        <w:t>）</w:t>
      </w:r>
    </w:p>
    <w:p w14:paraId="13495234" w14:textId="77777777" w:rsidR="00235251" w:rsidRDefault="00235251" w:rsidP="00235251">
      <w:pPr>
        <w:snapToGrid w:val="0"/>
        <w:spacing w:beforeLines="50" w:before="156" w:afterLines="50" w:after="156" w:line="300" w:lineRule="auto"/>
        <w:ind w:firstLineChars="200" w:firstLine="480"/>
        <w:rPr>
          <w:rFonts w:ascii="Times New Roman" w:eastAsia="黑体" w:hAnsi="Times New Roman" w:cs="Times New Roman"/>
          <w:sz w:val="24"/>
        </w:rPr>
      </w:pPr>
      <w:r w:rsidRPr="00235251">
        <w:rPr>
          <w:rFonts w:ascii="Times New Roman" w:eastAsia="黑体" w:hAnsi="Times New Roman" w:cs="Times New Roman" w:hint="eastAsia"/>
          <w:sz w:val="24"/>
        </w:rPr>
        <w:t>计算机辅助设计（</w:t>
      </w:r>
      <w:r w:rsidRPr="00235251">
        <w:rPr>
          <w:rFonts w:ascii="Times New Roman" w:eastAsia="黑体" w:hAnsi="Times New Roman" w:cs="Times New Roman"/>
          <w:sz w:val="24"/>
        </w:rPr>
        <w:t>CAD</w:t>
      </w:r>
      <w:r w:rsidRPr="00235251">
        <w:rPr>
          <w:rFonts w:ascii="Times New Roman" w:eastAsia="黑体" w:hAnsi="Times New Roman" w:cs="Times New Roman"/>
          <w:sz w:val="24"/>
        </w:rPr>
        <w:t>）和计算机辅助制造（</w:t>
      </w:r>
      <w:r w:rsidRPr="00235251">
        <w:rPr>
          <w:rFonts w:ascii="Times New Roman" w:eastAsia="黑体" w:hAnsi="Times New Roman" w:cs="Times New Roman"/>
          <w:sz w:val="24"/>
        </w:rPr>
        <w:t>CAM</w:t>
      </w:r>
      <w:r w:rsidRPr="00235251">
        <w:rPr>
          <w:rFonts w:ascii="Times New Roman" w:eastAsia="黑体" w:hAnsi="Times New Roman" w:cs="Times New Roman"/>
          <w:sz w:val="24"/>
        </w:rPr>
        <w:t>）技术的出现，为这些问题的解决提供了可能性。三维计算机图形软件作为这些技术的重要组成部分，它通过计算机图形学原理，为设计师提供了一种在虚拟环境中创建、查看、修改三维模型的能力。设计师们可以在软件中构建精确的三维模型，进行虚拟的原型测试，以及模拟真实环境中的产品表现，这一切都在无需物理接触的情况下完成。</w:t>
      </w:r>
    </w:p>
    <w:p w14:paraId="39338FB1" w14:textId="77777777" w:rsidR="004A6343" w:rsidRDefault="004A6343" w:rsidP="004A6343">
      <w:pPr>
        <w:keepNext/>
        <w:snapToGrid w:val="0"/>
        <w:spacing w:beforeLines="50" w:before="156" w:afterLines="50" w:after="156" w:line="300" w:lineRule="auto"/>
        <w:ind w:firstLineChars="200" w:firstLine="420"/>
        <w:jc w:val="center"/>
      </w:pPr>
      <w:r>
        <w:rPr>
          <w:noProof/>
        </w:rPr>
        <w:drawing>
          <wp:inline distT="0" distB="0" distL="0" distR="0" wp14:anchorId="7A6FD61C" wp14:editId="3C82F7B0">
            <wp:extent cx="3696335" cy="2328759"/>
            <wp:effectExtent l="0" t="0" r="0" b="0"/>
            <wp:docPr id="1281097153" name="图片 4" descr="Why 3D Modeling is so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y 3D Modeling is so Import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9762" cy="2330918"/>
                    </a:xfrm>
                    <a:prstGeom prst="rect">
                      <a:avLst/>
                    </a:prstGeom>
                    <a:noFill/>
                    <a:ln>
                      <a:noFill/>
                    </a:ln>
                  </pic:spPr>
                </pic:pic>
              </a:graphicData>
            </a:graphic>
          </wp:inline>
        </w:drawing>
      </w:r>
    </w:p>
    <w:p w14:paraId="221307FE" w14:textId="0FA0887C" w:rsidR="004A6343" w:rsidRPr="00235251" w:rsidRDefault="004A6343" w:rsidP="004A6343">
      <w:pPr>
        <w:pStyle w:val="ad"/>
        <w:jc w:val="center"/>
        <w:rPr>
          <w:rFonts w:ascii="Times New Roman" w:hAnsi="Times New Roman" w:cs="Times New Roman" w:hint="eastAsia"/>
          <w:sz w:val="24"/>
        </w:rPr>
      </w:pPr>
      <w:r>
        <w:t>图</w:t>
      </w:r>
      <w:r>
        <w:t xml:space="preserve"> </w:t>
      </w:r>
      <w:r>
        <w:fldChar w:fldCharType="begin"/>
      </w:r>
      <w:r>
        <w:instrText xml:space="preserve"> SEQ </w:instrText>
      </w:r>
      <w:r>
        <w:instrText>图</w:instrText>
      </w:r>
      <w:r>
        <w:instrText xml:space="preserve"> \* ARABIC </w:instrText>
      </w:r>
      <w:r>
        <w:fldChar w:fldCharType="separate"/>
      </w:r>
      <w:r w:rsidR="00797FB5">
        <w:rPr>
          <w:noProof/>
        </w:rPr>
        <w:t>3</w:t>
      </w:r>
      <w:r>
        <w:fldChar w:fldCharType="end"/>
      </w:r>
      <w:r>
        <w:rPr>
          <w:rFonts w:hint="eastAsia"/>
        </w:rPr>
        <w:t xml:space="preserve"> </w:t>
      </w:r>
      <w:r>
        <w:rPr>
          <w:rFonts w:hint="eastAsia"/>
        </w:rPr>
        <w:t>使用</w:t>
      </w:r>
      <w:r w:rsidRPr="00733A0B">
        <w:rPr>
          <w:rFonts w:hint="eastAsia"/>
        </w:rPr>
        <w:t>三维计算机图形软件</w:t>
      </w:r>
      <w:r>
        <w:rPr>
          <w:rFonts w:hint="eastAsia"/>
          <w:noProof/>
        </w:rPr>
        <w:t>进行虚拟建模的化工厂（图片来源：</w:t>
      </w:r>
      <w:r>
        <w:rPr>
          <w:rFonts w:hint="eastAsia"/>
          <w:noProof/>
        </w:rPr>
        <w:t>Linkedin</w:t>
      </w:r>
      <w:r>
        <w:rPr>
          <w:rFonts w:hint="eastAsia"/>
          <w:noProof/>
        </w:rPr>
        <w:t>）</w:t>
      </w:r>
    </w:p>
    <w:p w14:paraId="40146A22" w14:textId="3C47D6F1" w:rsidR="005D1CBC" w:rsidRDefault="00235251" w:rsidP="00235251">
      <w:pPr>
        <w:snapToGrid w:val="0"/>
        <w:spacing w:beforeLines="50" w:before="156" w:afterLines="50" w:after="156" w:line="300" w:lineRule="auto"/>
        <w:ind w:firstLineChars="200" w:firstLine="480"/>
        <w:rPr>
          <w:rFonts w:ascii="Times New Roman" w:eastAsia="黑体" w:hAnsi="Times New Roman" w:cs="Times New Roman"/>
          <w:sz w:val="24"/>
        </w:rPr>
      </w:pPr>
      <w:r w:rsidRPr="00235251">
        <w:rPr>
          <w:rFonts w:ascii="Times New Roman" w:eastAsia="黑体" w:hAnsi="Times New Roman" w:cs="Times New Roman" w:hint="eastAsia"/>
          <w:sz w:val="24"/>
        </w:rPr>
        <w:t>随着技术的进步，三维计算机图形软件的功能也越来越强大，不</w:t>
      </w:r>
      <w:r w:rsidR="00FE1301">
        <w:rPr>
          <w:rFonts w:ascii="Times New Roman" w:eastAsia="黑体" w:hAnsi="Times New Roman" w:cs="Times New Roman" w:hint="eastAsia"/>
          <w:sz w:val="24"/>
        </w:rPr>
        <w:t>仅</w:t>
      </w:r>
      <w:r w:rsidRPr="00235251">
        <w:rPr>
          <w:rFonts w:ascii="Times New Roman" w:eastAsia="黑体" w:hAnsi="Times New Roman" w:cs="Times New Roman" w:hint="eastAsia"/>
          <w:sz w:val="24"/>
        </w:rPr>
        <w:t>仅限于设计阶段的模型创建，还扩展到了工程分析、模拟、产品生命周期管理等多个方面。这使得从概念设计到最终产品制造的整个流程变得更加高效和可控。如今，这类软件已经成为航空、汽车、建筑、电子等众多行业不可或缺的工具。通过使用三维计算机图形软件，企业能够加快产品创新步伐，提高市场竞争力，同时也推动了工业设计和制造的现代化进程。</w:t>
      </w:r>
    </w:p>
    <w:p w14:paraId="555F63C2" w14:textId="77777777" w:rsidR="004A6343" w:rsidRDefault="004A6343" w:rsidP="004A6343">
      <w:pPr>
        <w:keepNext/>
        <w:snapToGrid w:val="0"/>
        <w:spacing w:beforeLines="50" w:before="156" w:afterLines="50" w:after="156" w:line="300" w:lineRule="auto"/>
        <w:ind w:firstLineChars="200" w:firstLine="420"/>
        <w:jc w:val="center"/>
      </w:pPr>
      <w:r>
        <w:rPr>
          <w:noProof/>
        </w:rPr>
        <w:lastRenderedPageBreak/>
        <w:drawing>
          <wp:inline distT="0" distB="0" distL="0" distR="0" wp14:anchorId="6C74E040" wp14:editId="77CDE7A2">
            <wp:extent cx="3859025" cy="2297626"/>
            <wp:effectExtent l="0" t="0" r="8255" b="7620"/>
            <wp:docPr id="827996667" name="图片 5" descr="3d modeling with rhino by Albmanstudio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d modeling with rhino by Albmanstudio | Five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3877" cy="2306469"/>
                    </a:xfrm>
                    <a:prstGeom prst="rect">
                      <a:avLst/>
                    </a:prstGeom>
                    <a:noFill/>
                    <a:ln>
                      <a:noFill/>
                    </a:ln>
                  </pic:spPr>
                </pic:pic>
              </a:graphicData>
            </a:graphic>
          </wp:inline>
        </w:drawing>
      </w:r>
    </w:p>
    <w:p w14:paraId="6BE30CA0" w14:textId="343FB5BD" w:rsidR="004A6343" w:rsidRPr="005D1CBC" w:rsidRDefault="004A6343" w:rsidP="004A6343">
      <w:pPr>
        <w:pStyle w:val="ad"/>
        <w:jc w:val="center"/>
        <w:rPr>
          <w:rFonts w:ascii="Times New Roman" w:hAnsi="Times New Roman" w:cs="Times New Roman" w:hint="eastAsia"/>
          <w:sz w:val="24"/>
        </w:rPr>
      </w:pPr>
      <w:r>
        <w:t>图</w:t>
      </w:r>
      <w:r>
        <w:t xml:space="preserve"> </w:t>
      </w:r>
      <w:r>
        <w:fldChar w:fldCharType="begin"/>
      </w:r>
      <w:r>
        <w:instrText xml:space="preserve"> SEQ </w:instrText>
      </w:r>
      <w:r>
        <w:instrText>图</w:instrText>
      </w:r>
      <w:r>
        <w:instrText xml:space="preserve"> \* ARABIC </w:instrText>
      </w:r>
      <w:r>
        <w:fldChar w:fldCharType="separate"/>
      </w:r>
      <w:r w:rsidR="00797FB5">
        <w:rPr>
          <w:noProof/>
        </w:rPr>
        <w:t>4</w:t>
      </w:r>
      <w:r>
        <w:fldChar w:fldCharType="end"/>
      </w:r>
      <w:r>
        <w:rPr>
          <w:rFonts w:hint="eastAsia"/>
        </w:rPr>
        <w:t xml:space="preserve"> </w:t>
      </w:r>
      <w:r>
        <w:rPr>
          <w:rFonts w:hint="eastAsia"/>
        </w:rPr>
        <w:t>使用</w:t>
      </w:r>
      <w:r>
        <w:rPr>
          <w:rFonts w:hint="eastAsia"/>
        </w:rPr>
        <w:t>Rhinoceros</w:t>
      </w:r>
      <w:r>
        <w:rPr>
          <w:rFonts w:hint="eastAsia"/>
        </w:rPr>
        <w:t>制作的蓝牙音箱产品设计图（图片来源：</w:t>
      </w:r>
      <w:r>
        <w:rPr>
          <w:rFonts w:hint="eastAsia"/>
        </w:rPr>
        <w:t>Fiverr</w:t>
      </w:r>
      <w:r>
        <w:rPr>
          <w:rFonts w:hint="eastAsia"/>
        </w:rPr>
        <w:t>）</w:t>
      </w:r>
    </w:p>
    <w:p w14:paraId="02CC4E96" w14:textId="4727A05D" w:rsidR="008D724A" w:rsidRDefault="008D724A" w:rsidP="005D1CBC">
      <w:pPr>
        <w:pStyle w:val="2"/>
        <w:rPr>
          <w:rFonts w:ascii="Times New Roman" w:eastAsia="黑体" w:hAnsi="Times New Roman" w:cs="Times New Roman"/>
        </w:rPr>
      </w:pPr>
      <w:r w:rsidRPr="005D1CBC">
        <w:rPr>
          <w:rFonts w:ascii="Times New Roman" w:eastAsia="黑体" w:hAnsi="Times New Roman" w:cs="Times New Roman"/>
        </w:rPr>
        <w:t xml:space="preserve">2.2 </w:t>
      </w:r>
      <w:r w:rsidR="00FE1301">
        <w:rPr>
          <w:rFonts w:ascii="Times New Roman" w:eastAsia="黑体" w:hAnsi="Times New Roman" w:cs="Times New Roman" w:hint="eastAsia"/>
        </w:rPr>
        <w:t>案例介绍</w:t>
      </w:r>
    </w:p>
    <w:p w14:paraId="5B25601A" w14:textId="2443E50C" w:rsidR="005A4153" w:rsidRPr="005A4153" w:rsidRDefault="005A4153" w:rsidP="005A4153">
      <w:pPr>
        <w:spacing w:line="288" w:lineRule="auto"/>
        <w:ind w:firstLineChars="200" w:firstLine="480"/>
        <w:jc w:val="left"/>
        <w:rPr>
          <w:rFonts w:ascii="Times New Roman" w:eastAsia="黑体" w:hAnsi="Times New Roman" w:cs="Times New Roman"/>
          <w:sz w:val="24"/>
        </w:rPr>
      </w:pPr>
      <w:r w:rsidRPr="005A4153">
        <w:rPr>
          <w:rFonts w:ascii="Times New Roman" w:eastAsia="黑体" w:hAnsi="Times New Roman" w:cs="Times New Roman" w:hint="eastAsia"/>
          <w:sz w:val="24"/>
        </w:rPr>
        <w:t>三维计算机图形软件是一种计算机程序，它使用计算机图形学原理和技术来创建、编辑和分析三维图形和模型。这种软件允许用户在虚拟环境中构建和操作三维对象，提供了强大的工具来进行产品设计、工程分析、视觉效果制作、动画制作等。</w:t>
      </w:r>
    </w:p>
    <w:p w14:paraId="43E4B2C4" w14:textId="77777777" w:rsidR="005A4153" w:rsidRPr="005A4153" w:rsidRDefault="005A4153" w:rsidP="005A4153">
      <w:pPr>
        <w:spacing w:line="288" w:lineRule="auto"/>
        <w:ind w:firstLineChars="200" w:firstLine="480"/>
        <w:jc w:val="left"/>
        <w:rPr>
          <w:rFonts w:ascii="Times New Roman" w:eastAsia="黑体" w:hAnsi="Times New Roman" w:cs="Times New Roman"/>
          <w:sz w:val="24"/>
        </w:rPr>
      </w:pPr>
      <w:r w:rsidRPr="005A4153">
        <w:rPr>
          <w:rFonts w:ascii="Times New Roman" w:eastAsia="黑体" w:hAnsi="Times New Roman" w:cs="Times New Roman" w:hint="eastAsia"/>
          <w:sz w:val="24"/>
        </w:rPr>
        <w:t>三维计算机图形软件的主要功能包括：</w:t>
      </w:r>
    </w:p>
    <w:p w14:paraId="37AAE391" w14:textId="77777777" w:rsidR="005A4153" w:rsidRPr="005A4153" w:rsidRDefault="005A4153" w:rsidP="005A4153">
      <w:pPr>
        <w:spacing w:line="288" w:lineRule="auto"/>
        <w:ind w:firstLineChars="200" w:firstLine="480"/>
        <w:jc w:val="left"/>
        <w:rPr>
          <w:rFonts w:ascii="Times New Roman" w:eastAsia="黑体" w:hAnsi="Times New Roman" w:cs="Times New Roman"/>
          <w:sz w:val="24"/>
        </w:rPr>
      </w:pPr>
      <w:r w:rsidRPr="005A4153">
        <w:rPr>
          <w:rFonts w:ascii="Times New Roman" w:eastAsia="黑体" w:hAnsi="Times New Roman" w:cs="Times New Roman"/>
          <w:sz w:val="24"/>
        </w:rPr>
        <w:t xml:space="preserve">1. </w:t>
      </w:r>
      <w:r w:rsidRPr="005A4153">
        <w:rPr>
          <w:rFonts w:ascii="Times New Roman" w:eastAsia="黑体" w:hAnsi="Times New Roman" w:cs="Times New Roman"/>
          <w:sz w:val="24"/>
        </w:rPr>
        <w:t>建模（</w:t>
      </w:r>
      <w:r w:rsidRPr="005A4153">
        <w:rPr>
          <w:rFonts w:ascii="Times New Roman" w:eastAsia="黑体" w:hAnsi="Times New Roman" w:cs="Times New Roman"/>
          <w:sz w:val="24"/>
        </w:rPr>
        <w:t>Modeling</w:t>
      </w:r>
      <w:r w:rsidRPr="005A4153">
        <w:rPr>
          <w:rFonts w:ascii="Times New Roman" w:eastAsia="黑体" w:hAnsi="Times New Roman" w:cs="Times New Roman"/>
          <w:sz w:val="24"/>
        </w:rPr>
        <w:t>）：用户可以通过一系列工具和命令创建复杂的三维模型，包括曲面、多边形和线条等。</w:t>
      </w:r>
    </w:p>
    <w:p w14:paraId="31E90DC4" w14:textId="77777777" w:rsidR="005A4153" w:rsidRPr="005A4153" w:rsidRDefault="005A4153" w:rsidP="005A4153">
      <w:pPr>
        <w:spacing w:line="288" w:lineRule="auto"/>
        <w:ind w:firstLineChars="200" w:firstLine="480"/>
        <w:jc w:val="left"/>
        <w:rPr>
          <w:rFonts w:ascii="Times New Roman" w:eastAsia="黑体" w:hAnsi="Times New Roman" w:cs="Times New Roman"/>
          <w:sz w:val="24"/>
        </w:rPr>
      </w:pPr>
      <w:r w:rsidRPr="005A4153">
        <w:rPr>
          <w:rFonts w:ascii="Times New Roman" w:eastAsia="黑体" w:hAnsi="Times New Roman" w:cs="Times New Roman"/>
          <w:sz w:val="24"/>
        </w:rPr>
        <w:t xml:space="preserve">2. </w:t>
      </w:r>
      <w:r w:rsidRPr="005A4153">
        <w:rPr>
          <w:rFonts w:ascii="Times New Roman" w:eastAsia="黑体" w:hAnsi="Times New Roman" w:cs="Times New Roman"/>
          <w:sz w:val="24"/>
        </w:rPr>
        <w:t>材质和纹理（</w:t>
      </w:r>
      <w:r w:rsidRPr="005A4153">
        <w:rPr>
          <w:rFonts w:ascii="Times New Roman" w:eastAsia="黑体" w:hAnsi="Times New Roman" w:cs="Times New Roman"/>
          <w:sz w:val="24"/>
        </w:rPr>
        <w:t>Materials and Texturing</w:t>
      </w:r>
      <w:r w:rsidRPr="005A4153">
        <w:rPr>
          <w:rFonts w:ascii="Times New Roman" w:eastAsia="黑体" w:hAnsi="Times New Roman" w:cs="Times New Roman"/>
          <w:sz w:val="24"/>
        </w:rPr>
        <w:t>）：软件允许用户为模型添加材质和纹理，以模拟真实世界中的表面特性，如光泽、颜色、透明度等。</w:t>
      </w:r>
    </w:p>
    <w:p w14:paraId="54C1D4BF" w14:textId="77777777" w:rsidR="005A4153" w:rsidRPr="005A4153" w:rsidRDefault="005A4153" w:rsidP="005A4153">
      <w:pPr>
        <w:spacing w:line="288" w:lineRule="auto"/>
        <w:ind w:firstLineChars="200" w:firstLine="480"/>
        <w:jc w:val="left"/>
        <w:rPr>
          <w:rFonts w:ascii="Times New Roman" w:eastAsia="黑体" w:hAnsi="Times New Roman" w:cs="Times New Roman"/>
          <w:sz w:val="24"/>
        </w:rPr>
      </w:pPr>
      <w:r w:rsidRPr="005A4153">
        <w:rPr>
          <w:rFonts w:ascii="Times New Roman" w:eastAsia="黑体" w:hAnsi="Times New Roman" w:cs="Times New Roman"/>
          <w:sz w:val="24"/>
        </w:rPr>
        <w:t xml:space="preserve">3. </w:t>
      </w:r>
      <w:r w:rsidRPr="005A4153">
        <w:rPr>
          <w:rFonts w:ascii="Times New Roman" w:eastAsia="黑体" w:hAnsi="Times New Roman" w:cs="Times New Roman"/>
          <w:sz w:val="24"/>
        </w:rPr>
        <w:t>光照和阴影（</w:t>
      </w:r>
      <w:r w:rsidRPr="005A4153">
        <w:rPr>
          <w:rFonts w:ascii="Times New Roman" w:eastAsia="黑体" w:hAnsi="Times New Roman" w:cs="Times New Roman"/>
          <w:sz w:val="24"/>
        </w:rPr>
        <w:t>Lighting and Shadows</w:t>
      </w:r>
      <w:r w:rsidRPr="005A4153">
        <w:rPr>
          <w:rFonts w:ascii="Times New Roman" w:eastAsia="黑体" w:hAnsi="Times New Roman" w:cs="Times New Roman"/>
          <w:sz w:val="24"/>
        </w:rPr>
        <w:t>）：通过模拟不同类型的光源，软件可以生成逼真的光照效果和阴影，增强场景的真实感。</w:t>
      </w:r>
    </w:p>
    <w:p w14:paraId="2B0B743C" w14:textId="77777777" w:rsidR="005A4153" w:rsidRPr="005A4153" w:rsidRDefault="005A4153" w:rsidP="005A4153">
      <w:pPr>
        <w:spacing w:line="288" w:lineRule="auto"/>
        <w:ind w:firstLineChars="200" w:firstLine="480"/>
        <w:jc w:val="left"/>
        <w:rPr>
          <w:rFonts w:ascii="Times New Roman" w:eastAsia="黑体" w:hAnsi="Times New Roman" w:cs="Times New Roman"/>
          <w:sz w:val="24"/>
        </w:rPr>
      </w:pPr>
      <w:r w:rsidRPr="005A4153">
        <w:rPr>
          <w:rFonts w:ascii="Times New Roman" w:eastAsia="黑体" w:hAnsi="Times New Roman" w:cs="Times New Roman"/>
          <w:sz w:val="24"/>
        </w:rPr>
        <w:t xml:space="preserve">4. </w:t>
      </w:r>
      <w:r w:rsidRPr="005A4153">
        <w:rPr>
          <w:rFonts w:ascii="Times New Roman" w:eastAsia="黑体" w:hAnsi="Times New Roman" w:cs="Times New Roman"/>
          <w:sz w:val="24"/>
        </w:rPr>
        <w:t>动画（</w:t>
      </w:r>
      <w:r w:rsidRPr="005A4153">
        <w:rPr>
          <w:rFonts w:ascii="Times New Roman" w:eastAsia="黑体" w:hAnsi="Times New Roman" w:cs="Times New Roman"/>
          <w:sz w:val="24"/>
        </w:rPr>
        <w:t>Animation</w:t>
      </w:r>
      <w:r w:rsidRPr="005A4153">
        <w:rPr>
          <w:rFonts w:ascii="Times New Roman" w:eastAsia="黑体" w:hAnsi="Times New Roman" w:cs="Times New Roman"/>
          <w:sz w:val="24"/>
        </w:rPr>
        <w:t>）：用户可以设置模型的运动路径和关键帧，创建动态场景和动画效果。</w:t>
      </w:r>
    </w:p>
    <w:p w14:paraId="7176FB42" w14:textId="77777777" w:rsidR="005A4153" w:rsidRPr="005A4153" w:rsidRDefault="005A4153" w:rsidP="005A4153">
      <w:pPr>
        <w:spacing w:line="288" w:lineRule="auto"/>
        <w:ind w:firstLineChars="200" w:firstLine="480"/>
        <w:rPr>
          <w:rFonts w:ascii="Times New Roman" w:eastAsia="黑体" w:hAnsi="Times New Roman" w:cs="Times New Roman"/>
          <w:sz w:val="24"/>
        </w:rPr>
      </w:pPr>
      <w:r w:rsidRPr="005A4153">
        <w:rPr>
          <w:rFonts w:ascii="Times New Roman" w:eastAsia="黑体" w:hAnsi="Times New Roman" w:cs="Times New Roman"/>
          <w:sz w:val="24"/>
        </w:rPr>
        <w:t xml:space="preserve">5. </w:t>
      </w:r>
      <w:r w:rsidRPr="005A4153">
        <w:rPr>
          <w:rFonts w:ascii="Times New Roman" w:eastAsia="黑体" w:hAnsi="Times New Roman" w:cs="Times New Roman"/>
          <w:sz w:val="24"/>
        </w:rPr>
        <w:t>渲染（</w:t>
      </w:r>
      <w:r w:rsidRPr="005A4153">
        <w:rPr>
          <w:rFonts w:ascii="Times New Roman" w:eastAsia="黑体" w:hAnsi="Times New Roman" w:cs="Times New Roman"/>
          <w:sz w:val="24"/>
        </w:rPr>
        <w:t>Rendering</w:t>
      </w:r>
      <w:r w:rsidRPr="005A4153">
        <w:rPr>
          <w:rFonts w:ascii="Times New Roman" w:eastAsia="黑体" w:hAnsi="Times New Roman" w:cs="Times New Roman"/>
          <w:sz w:val="24"/>
        </w:rPr>
        <w:t>）：软件能够将三维模型和场景转换成二维图像或动画，这个过程称为渲染。高质量的渲染可以产生非常逼真的视觉效果。</w:t>
      </w:r>
    </w:p>
    <w:p w14:paraId="7C920E88" w14:textId="77777777" w:rsidR="005A4153" w:rsidRPr="005A4153" w:rsidRDefault="005A4153" w:rsidP="005A4153">
      <w:pPr>
        <w:spacing w:line="288" w:lineRule="auto"/>
        <w:ind w:firstLineChars="200" w:firstLine="480"/>
        <w:rPr>
          <w:rFonts w:ascii="Times New Roman" w:eastAsia="黑体" w:hAnsi="Times New Roman" w:cs="Times New Roman"/>
          <w:sz w:val="24"/>
        </w:rPr>
      </w:pPr>
      <w:r w:rsidRPr="005A4153">
        <w:rPr>
          <w:rFonts w:ascii="Times New Roman" w:eastAsia="黑体" w:hAnsi="Times New Roman" w:cs="Times New Roman"/>
          <w:sz w:val="24"/>
        </w:rPr>
        <w:t xml:space="preserve">6. </w:t>
      </w:r>
      <w:r w:rsidRPr="005A4153">
        <w:rPr>
          <w:rFonts w:ascii="Times New Roman" w:eastAsia="黑体" w:hAnsi="Times New Roman" w:cs="Times New Roman"/>
          <w:sz w:val="24"/>
        </w:rPr>
        <w:t>仿真和可视化（</w:t>
      </w:r>
      <w:r w:rsidRPr="005A4153">
        <w:rPr>
          <w:rFonts w:ascii="Times New Roman" w:eastAsia="黑体" w:hAnsi="Times New Roman" w:cs="Times New Roman"/>
          <w:sz w:val="24"/>
        </w:rPr>
        <w:t>Simulation and Visualization</w:t>
      </w:r>
      <w:r w:rsidRPr="005A4153">
        <w:rPr>
          <w:rFonts w:ascii="Times New Roman" w:eastAsia="黑体" w:hAnsi="Times New Roman" w:cs="Times New Roman"/>
          <w:sz w:val="24"/>
        </w:rPr>
        <w:t>）：某些三维图形软件还提供了仿真功能，可以模拟物理现象（如流体流动、结构应力分析等），这对于工程设计和科学研究尤为重要。</w:t>
      </w:r>
    </w:p>
    <w:p w14:paraId="0A44657B" w14:textId="77777777" w:rsidR="005A4153" w:rsidRDefault="005A4153" w:rsidP="005A4153">
      <w:pPr>
        <w:spacing w:line="288" w:lineRule="auto"/>
        <w:ind w:firstLineChars="200" w:firstLine="480"/>
        <w:rPr>
          <w:rFonts w:ascii="Times New Roman" w:eastAsia="黑体" w:hAnsi="Times New Roman" w:cs="Times New Roman"/>
          <w:sz w:val="24"/>
        </w:rPr>
      </w:pPr>
      <w:r w:rsidRPr="005A4153">
        <w:rPr>
          <w:rFonts w:ascii="Times New Roman" w:eastAsia="黑体" w:hAnsi="Times New Roman" w:cs="Times New Roman"/>
          <w:sz w:val="24"/>
        </w:rPr>
        <w:t xml:space="preserve">7. </w:t>
      </w:r>
      <w:r w:rsidRPr="005A4153">
        <w:rPr>
          <w:rFonts w:ascii="Times New Roman" w:eastAsia="黑体" w:hAnsi="Times New Roman" w:cs="Times New Roman"/>
          <w:sz w:val="24"/>
        </w:rPr>
        <w:t>交互式设计（</w:t>
      </w:r>
      <w:r w:rsidRPr="005A4153">
        <w:rPr>
          <w:rFonts w:ascii="Times New Roman" w:eastAsia="黑体" w:hAnsi="Times New Roman" w:cs="Times New Roman"/>
          <w:sz w:val="24"/>
        </w:rPr>
        <w:t>Interactive Design</w:t>
      </w:r>
      <w:r w:rsidRPr="005A4153">
        <w:rPr>
          <w:rFonts w:ascii="Times New Roman" w:eastAsia="黑体" w:hAnsi="Times New Roman" w:cs="Times New Roman"/>
          <w:sz w:val="24"/>
        </w:rPr>
        <w:t>）：软件通常提供实时预览功能，让用户在设计过程中即时看到变更效果。</w:t>
      </w:r>
    </w:p>
    <w:p w14:paraId="5F6BA397" w14:textId="77777777" w:rsidR="00797FB5" w:rsidRDefault="00797FB5" w:rsidP="00797FB5">
      <w:pPr>
        <w:keepNext/>
        <w:spacing w:line="288" w:lineRule="auto"/>
        <w:ind w:firstLineChars="200" w:firstLine="420"/>
        <w:jc w:val="center"/>
      </w:pPr>
      <w:r>
        <w:rPr>
          <w:noProof/>
        </w:rPr>
        <w:lastRenderedPageBreak/>
        <w:drawing>
          <wp:inline distT="0" distB="0" distL="0" distR="0" wp14:anchorId="1FD36146" wp14:editId="213EBD41">
            <wp:extent cx="3603953" cy="1971040"/>
            <wp:effectExtent l="0" t="0" r="0" b="0"/>
            <wp:docPr id="1538240216" name="图片 7" descr="Textured 3D Model of London in Unity - Accu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tured 3D Model of London in Unity - AccuCiti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5607" cy="1971945"/>
                    </a:xfrm>
                    <a:prstGeom prst="rect">
                      <a:avLst/>
                    </a:prstGeom>
                    <a:noFill/>
                    <a:ln>
                      <a:noFill/>
                    </a:ln>
                  </pic:spPr>
                </pic:pic>
              </a:graphicData>
            </a:graphic>
          </wp:inline>
        </w:drawing>
      </w:r>
    </w:p>
    <w:p w14:paraId="1D4E7BAD" w14:textId="05B25D7B" w:rsidR="00797FB5" w:rsidRPr="005A4153" w:rsidRDefault="00797FB5" w:rsidP="00797FB5">
      <w:pPr>
        <w:pStyle w:val="ad"/>
        <w:jc w:val="center"/>
        <w:rPr>
          <w:rFonts w:ascii="Times New Roman" w:hAnsi="Times New Roman" w:cs="Times New Roman" w:hint="eastAsia"/>
          <w:sz w:val="24"/>
        </w:rP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 xml:space="preserve"> </w:t>
      </w:r>
      <w:r>
        <w:rPr>
          <w:rFonts w:hint="eastAsia"/>
        </w:rPr>
        <w:t>通过</w:t>
      </w:r>
      <w:r>
        <w:rPr>
          <w:rFonts w:hint="eastAsia"/>
        </w:rPr>
        <w:t>Unity</w:t>
      </w:r>
      <w:r>
        <w:rPr>
          <w:rFonts w:hint="eastAsia"/>
        </w:rPr>
        <w:t>渲染的伦敦市三维模型（图片来源：</w:t>
      </w:r>
      <w:proofErr w:type="spellStart"/>
      <w:r>
        <w:rPr>
          <w:rFonts w:hint="eastAsia"/>
        </w:rPr>
        <w:t>AccuCities</w:t>
      </w:r>
      <w:proofErr w:type="spellEnd"/>
      <w:r>
        <w:rPr>
          <w:rFonts w:hint="eastAsia"/>
        </w:rPr>
        <w:t>）</w:t>
      </w:r>
    </w:p>
    <w:p w14:paraId="636F53F9" w14:textId="26B8F93F" w:rsidR="005A4153" w:rsidRDefault="005A4153" w:rsidP="00797FB5">
      <w:pPr>
        <w:spacing w:line="288" w:lineRule="auto"/>
        <w:ind w:firstLineChars="200" w:firstLine="480"/>
        <w:rPr>
          <w:rFonts w:ascii="Times New Roman" w:eastAsia="黑体" w:hAnsi="Times New Roman" w:cs="Times New Roman" w:hint="eastAsia"/>
          <w:sz w:val="24"/>
        </w:rPr>
      </w:pPr>
      <w:r w:rsidRPr="005A4153">
        <w:rPr>
          <w:rFonts w:ascii="Times New Roman" w:eastAsia="黑体" w:hAnsi="Times New Roman" w:cs="Times New Roman" w:hint="eastAsia"/>
          <w:sz w:val="24"/>
        </w:rPr>
        <w:t>三维计算机图形软件广泛应用于电影和电视制作、游戏开发、建筑设计、工业设计、医学成像、教育和科研等多个领域。常见的三维计算机图形软件包</w:t>
      </w:r>
      <w:proofErr w:type="gramStart"/>
      <w:r w:rsidRPr="005A4153">
        <w:rPr>
          <w:rFonts w:ascii="Times New Roman" w:eastAsia="黑体" w:hAnsi="Times New Roman" w:cs="Times New Roman" w:hint="eastAsia"/>
          <w:sz w:val="24"/>
        </w:rPr>
        <w:t>括</w:t>
      </w:r>
      <w:proofErr w:type="gramEnd"/>
      <w:r w:rsidRPr="005A4153">
        <w:rPr>
          <w:rFonts w:ascii="Times New Roman" w:eastAsia="黑体" w:hAnsi="Times New Roman" w:cs="Times New Roman"/>
          <w:sz w:val="24"/>
        </w:rPr>
        <w:t>Autodesk Maya</w:t>
      </w:r>
      <w:r w:rsidRPr="005A4153">
        <w:rPr>
          <w:rFonts w:ascii="Times New Roman" w:eastAsia="黑体" w:hAnsi="Times New Roman" w:cs="Times New Roman"/>
          <w:sz w:val="24"/>
        </w:rPr>
        <w:t>、</w:t>
      </w:r>
      <w:r w:rsidRPr="005A4153">
        <w:rPr>
          <w:rFonts w:ascii="Times New Roman" w:eastAsia="黑体" w:hAnsi="Times New Roman" w:cs="Times New Roman"/>
          <w:sz w:val="24"/>
        </w:rPr>
        <w:t>3ds Max</w:t>
      </w:r>
      <w:r w:rsidRPr="005A4153">
        <w:rPr>
          <w:rFonts w:ascii="Times New Roman" w:eastAsia="黑体" w:hAnsi="Times New Roman" w:cs="Times New Roman"/>
          <w:sz w:val="24"/>
        </w:rPr>
        <w:t>、</w:t>
      </w:r>
      <w:r w:rsidRPr="005A4153">
        <w:rPr>
          <w:rFonts w:ascii="Times New Roman" w:eastAsia="黑体" w:hAnsi="Times New Roman" w:cs="Times New Roman"/>
          <w:sz w:val="24"/>
        </w:rPr>
        <w:t>Blender</w:t>
      </w:r>
      <w:r w:rsidRPr="005A4153">
        <w:rPr>
          <w:rFonts w:ascii="Times New Roman" w:eastAsia="黑体" w:hAnsi="Times New Roman" w:cs="Times New Roman"/>
          <w:sz w:val="24"/>
        </w:rPr>
        <w:t>、</w:t>
      </w:r>
      <w:r w:rsidRPr="005A4153">
        <w:rPr>
          <w:rFonts w:ascii="Times New Roman" w:eastAsia="黑体" w:hAnsi="Times New Roman" w:cs="Times New Roman"/>
          <w:sz w:val="24"/>
        </w:rPr>
        <w:t>Adobe Photoshop</w:t>
      </w:r>
      <w:r w:rsidRPr="005A4153">
        <w:rPr>
          <w:rFonts w:ascii="Times New Roman" w:eastAsia="黑体" w:hAnsi="Times New Roman" w:cs="Times New Roman"/>
          <w:sz w:val="24"/>
        </w:rPr>
        <w:t>、</w:t>
      </w:r>
      <w:r w:rsidRPr="005A4153">
        <w:rPr>
          <w:rFonts w:ascii="Times New Roman" w:eastAsia="黑体" w:hAnsi="Times New Roman" w:cs="Times New Roman"/>
          <w:sz w:val="24"/>
        </w:rPr>
        <w:t>Unity 3D</w:t>
      </w:r>
      <w:r w:rsidRPr="005A4153">
        <w:rPr>
          <w:rFonts w:ascii="Times New Roman" w:eastAsia="黑体" w:hAnsi="Times New Roman" w:cs="Times New Roman"/>
          <w:sz w:val="24"/>
        </w:rPr>
        <w:t>和</w:t>
      </w:r>
      <w:r w:rsidRPr="005A4153">
        <w:rPr>
          <w:rFonts w:ascii="Times New Roman" w:eastAsia="黑体" w:hAnsi="Times New Roman" w:cs="Times New Roman"/>
          <w:sz w:val="24"/>
        </w:rPr>
        <w:t>Unreal Engine</w:t>
      </w:r>
      <w:r w:rsidRPr="005A4153">
        <w:rPr>
          <w:rFonts w:ascii="Times New Roman" w:eastAsia="黑体" w:hAnsi="Times New Roman" w:cs="Times New Roman"/>
          <w:sz w:val="24"/>
        </w:rPr>
        <w:t>等。这些软件为用户提供了强大的工具和平台，以实现他们的创意设计和可视化需求。</w:t>
      </w:r>
    </w:p>
    <w:p w14:paraId="699B1348" w14:textId="74AB8BEC" w:rsidR="008D724A" w:rsidRPr="00970730" w:rsidRDefault="008D724A" w:rsidP="00970730">
      <w:pPr>
        <w:snapToGrid w:val="0"/>
        <w:spacing w:line="300" w:lineRule="auto"/>
        <w:jc w:val="center"/>
        <w:rPr>
          <w:rFonts w:ascii="Times New Roman" w:eastAsia="华文楷体" w:hAnsi="Times New Roman" w:cs="Times New Roman" w:hint="eastAsia"/>
        </w:rPr>
      </w:pPr>
      <w:r w:rsidRPr="00970730">
        <w:rPr>
          <w:rFonts w:ascii="Times New Roman" w:eastAsia="华文楷体" w:hAnsi="Times New Roman" w:cs="Times New Roman" w:hint="eastAsia"/>
        </w:rPr>
        <w:t>表</w:t>
      </w:r>
      <w:r w:rsidRPr="00970730">
        <w:rPr>
          <w:rFonts w:ascii="Times New Roman" w:eastAsia="华文楷体" w:hAnsi="Times New Roman" w:cs="Times New Roman"/>
        </w:rPr>
        <w:t>1</w:t>
      </w:r>
      <w:r w:rsidR="00C54F88">
        <w:rPr>
          <w:rFonts w:ascii="Times New Roman" w:eastAsia="华文楷体" w:hAnsi="Times New Roman" w:cs="Times New Roman"/>
        </w:rPr>
        <w:t xml:space="preserve"> </w:t>
      </w:r>
      <w:r w:rsidR="005A4153">
        <w:rPr>
          <w:rFonts w:ascii="Times New Roman" w:eastAsia="华文楷体" w:hAnsi="Times New Roman" w:cs="Times New Roman" w:hint="eastAsia"/>
        </w:rPr>
        <w:t>常见的三维计算机图形软件</w:t>
      </w:r>
    </w:p>
    <w:tbl>
      <w:tblPr>
        <w:tblStyle w:val="a3"/>
        <w:tblW w:w="0" w:type="auto"/>
        <w:jc w:val="center"/>
        <w:tblLook w:val="04A0" w:firstRow="1" w:lastRow="0" w:firstColumn="1" w:lastColumn="0" w:noHBand="0" w:noVBand="1"/>
      </w:tblPr>
      <w:tblGrid>
        <w:gridCol w:w="2297"/>
        <w:gridCol w:w="1951"/>
        <w:gridCol w:w="3402"/>
        <w:gridCol w:w="1581"/>
      </w:tblGrid>
      <w:tr w:rsidR="005A4153" w:rsidRPr="00774AF0" w14:paraId="363450FC" w14:textId="55A1B812" w:rsidTr="005A4153">
        <w:trPr>
          <w:trHeight w:val="329"/>
          <w:jc w:val="center"/>
        </w:trPr>
        <w:tc>
          <w:tcPr>
            <w:tcW w:w="2297" w:type="dxa"/>
            <w:vAlign w:val="center"/>
          </w:tcPr>
          <w:p w14:paraId="1DC8DECC" w14:textId="00D0869F" w:rsidR="005A4153" w:rsidRPr="00774AF0" w:rsidRDefault="005A4153" w:rsidP="0097073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hint="eastAsia"/>
              </w:rPr>
              <w:t>软件名称</w:t>
            </w:r>
          </w:p>
        </w:tc>
        <w:tc>
          <w:tcPr>
            <w:tcW w:w="1951" w:type="dxa"/>
            <w:vAlign w:val="center"/>
          </w:tcPr>
          <w:p w14:paraId="3E17E837" w14:textId="773B761D" w:rsidR="005A4153" w:rsidRPr="00774AF0" w:rsidRDefault="005A4153" w:rsidP="00970730">
            <w:pPr>
              <w:snapToGrid w:val="0"/>
              <w:spacing w:line="300" w:lineRule="auto"/>
              <w:jc w:val="center"/>
              <w:rPr>
                <w:rFonts w:ascii="Times New Roman" w:eastAsia="华文楷体" w:hAnsi="Times New Roman" w:cs="Times New Roman" w:hint="eastAsia"/>
              </w:rPr>
            </w:pPr>
            <w:r>
              <w:rPr>
                <w:rFonts w:ascii="Times New Roman" w:eastAsia="华文楷体" w:hAnsi="Times New Roman" w:cs="Times New Roman" w:hint="eastAsia"/>
              </w:rPr>
              <w:t>编写语言</w:t>
            </w:r>
          </w:p>
        </w:tc>
        <w:tc>
          <w:tcPr>
            <w:tcW w:w="3402" w:type="dxa"/>
          </w:tcPr>
          <w:p w14:paraId="2E8F883E" w14:textId="3495CB54" w:rsidR="005A4153" w:rsidRPr="00774AF0" w:rsidRDefault="005A4153" w:rsidP="00970730">
            <w:pPr>
              <w:snapToGrid w:val="0"/>
              <w:spacing w:line="300" w:lineRule="auto"/>
              <w:jc w:val="center"/>
              <w:rPr>
                <w:rFonts w:ascii="Times New Roman" w:eastAsia="华文楷体" w:hAnsi="Times New Roman" w:cs="Times New Roman" w:hint="eastAsia"/>
              </w:rPr>
            </w:pPr>
            <w:r>
              <w:rPr>
                <w:rFonts w:ascii="Times New Roman" w:eastAsia="华文楷体" w:hAnsi="Times New Roman" w:cs="Times New Roman" w:hint="eastAsia"/>
              </w:rPr>
              <w:t>适用领域</w:t>
            </w:r>
          </w:p>
        </w:tc>
        <w:tc>
          <w:tcPr>
            <w:tcW w:w="1581" w:type="dxa"/>
          </w:tcPr>
          <w:p w14:paraId="381F5E89" w14:textId="624C85E2" w:rsidR="005A4153" w:rsidRPr="00774AF0" w:rsidRDefault="00C07199" w:rsidP="00970730">
            <w:pPr>
              <w:snapToGrid w:val="0"/>
              <w:spacing w:line="300" w:lineRule="auto"/>
              <w:jc w:val="center"/>
              <w:rPr>
                <w:rFonts w:ascii="Times New Roman" w:eastAsia="华文楷体" w:hAnsi="Times New Roman" w:cs="Times New Roman"/>
              </w:rPr>
            </w:pPr>
            <w:r>
              <w:rPr>
                <w:rFonts w:ascii="Times New Roman" w:eastAsia="华文楷体" w:hAnsi="Times New Roman" w:cs="Times New Roman" w:hint="eastAsia"/>
              </w:rPr>
              <w:t>最初发布</w:t>
            </w:r>
            <w:r w:rsidR="005A4153">
              <w:rPr>
                <w:rFonts w:ascii="Times New Roman" w:eastAsia="华文楷体" w:hAnsi="Times New Roman" w:cs="Times New Roman" w:hint="eastAsia"/>
              </w:rPr>
              <w:t>日期</w:t>
            </w:r>
          </w:p>
        </w:tc>
      </w:tr>
      <w:tr w:rsidR="005A4153" w:rsidRPr="00774AF0" w14:paraId="151F228F" w14:textId="267A7900" w:rsidTr="005A4153">
        <w:trPr>
          <w:trHeight w:val="333"/>
          <w:jc w:val="center"/>
        </w:trPr>
        <w:tc>
          <w:tcPr>
            <w:tcW w:w="2297" w:type="dxa"/>
          </w:tcPr>
          <w:p w14:paraId="1013A692" w14:textId="594748FE" w:rsidR="005A4153" w:rsidRPr="00774AF0" w:rsidRDefault="005A4153" w:rsidP="005A4153">
            <w:pPr>
              <w:snapToGrid w:val="0"/>
              <w:spacing w:line="300" w:lineRule="auto"/>
              <w:jc w:val="center"/>
              <w:rPr>
                <w:rFonts w:ascii="Times New Roman" w:eastAsia="华文楷体" w:hAnsi="Times New Roman" w:cs="Times New Roman"/>
              </w:rPr>
            </w:pPr>
            <w:r w:rsidRPr="009E133D">
              <w:t>Autodesk Maya</w:t>
            </w:r>
          </w:p>
        </w:tc>
        <w:tc>
          <w:tcPr>
            <w:tcW w:w="1951" w:type="dxa"/>
          </w:tcPr>
          <w:p w14:paraId="5CE9EC67" w14:textId="00AD2332" w:rsidR="005A4153" w:rsidRPr="00774AF0" w:rsidRDefault="005A4153" w:rsidP="005A4153">
            <w:pPr>
              <w:snapToGrid w:val="0"/>
              <w:spacing w:line="300" w:lineRule="auto"/>
              <w:jc w:val="center"/>
              <w:rPr>
                <w:rFonts w:ascii="Times New Roman" w:eastAsia="华文楷体" w:hAnsi="Times New Roman" w:cs="Times New Roman"/>
              </w:rPr>
            </w:pPr>
            <w:r w:rsidRPr="009E133D">
              <w:t>C++</w:t>
            </w:r>
          </w:p>
        </w:tc>
        <w:tc>
          <w:tcPr>
            <w:tcW w:w="3402" w:type="dxa"/>
          </w:tcPr>
          <w:p w14:paraId="352DF048" w14:textId="0D2BF335" w:rsidR="005A4153" w:rsidRPr="00774AF0" w:rsidRDefault="005A4153" w:rsidP="005A4153">
            <w:pPr>
              <w:snapToGrid w:val="0"/>
              <w:spacing w:line="300" w:lineRule="auto"/>
              <w:jc w:val="center"/>
              <w:rPr>
                <w:rFonts w:ascii="Times New Roman" w:eastAsia="华文楷体" w:hAnsi="Times New Roman" w:cs="Times New Roman"/>
              </w:rPr>
            </w:pPr>
            <w:r w:rsidRPr="009E133D">
              <w:t>影视动画、游戏开发、工业设计</w:t>
            </w:r>
          </w:p>
        </w:tc>
        <w:tc>
          <w:tcPr>
            <w:tcW w:w="1581" w:type="dxa"/>
          </w:tcPr>
          <w:p w14:paraId="4380B690" w14:textId="6A1DFB04" w:rsidR="005A4153" w:rsidRPr="00774AF0" w:rsidRDefault="005A4153" w:rsidP="005A4153">
            <w:pPr>
              <w:snapToGrid w:val="0"/>
              <w:spacing w:line="300" w:lineRule="auto"/>
              <w:jc w:val="center"/>
              <w:rPr>
                <w:rFonts w:ascii="Times New Roman" w:eastAsia="华文楷体" w:hAnsi="Times New Roman" w:cs="Times New Roman"/>
              </w:rPr>
            </w:pPr>
            <w:r w:rsidRPr="009E133D">
              <w:t>1998</w:t>
            </w:r>
          </w:p>
        </w:tc>
      </w:tr>
      <w:tr w:rsidR="005A4153" w:rsidRPr="00774AF0" w14:paraId="72D8652B" w14:textId="3BE889AE" w:rsidTr="005A4153">
        <w:trPr>
          <w:trHeight w:val="329"/>
          <w:jc w:val="center"/>
        </w:trPr>
        <w:tc>
          <w:tcPr>
            <w:tcW w:w="2297" w:type="dxa"/>
          </w:tcPr>
          <w:p w14:paraId="667D7414" w14:textId="27B64F82" w:rsidR="005A4153" w:rsidRPr="00774AF0" w:rsidRDefault="005A4153" w:rsidP="005A4153">
            <w:pPr>
              <w:snapToGrid w:val="0"/>
              <w:spacing w:line="300" w:lineRule="auto"/>
              <w:jc w:val="center"/>
              <w:rPr>
                <w:rFonts w:ascii="Times New Roman" w:eastAsia="华文楷体" w:hAnsi="Times New Roman" w:cs="Times New Roman"/>
              </w:rPr>
            </w:pPr>
            <w:r w:rsidRPr="009E133D">
              <w:t>3ds Max</w:t>
            </w:r>
          </w:p>
        </w:tc>
        <w:tc>
          <w:tcPr>
            <w:tcW w:w="1951" w:type="dxa"/>
          </w:tcPr>
          <w:p w14:paraId="75DB22F1" w14:textId="74C480D1" w:rsidR="005A4153" w:rsidRPr="00774AF0" w:rsidRDefault="005A4153" w:rsidP="005A4153">
            <w:pPr>
              <w:snapToGrid w:val="0"/>
              <w:spacing w:line="300" w:lineRule="auto"/>
              <w:jc w:val="center"/>
              <w:rPr>
                <w:rFonts w:ascii="Times New Roman" w:eastAsia="华文楷体" w:hAnsi="Times New Roman" w:cs="Times New Roman"/>
              </w:rPr>
            </w:pPr>
            <w:r w:rsidRPr="009E133D">
              <w:t>C++</w:t>
            </w:r>
          </w:p>
        </w:tc>
        <w:tc>
          <w:tcPr>
            <w:tcW w:w="3402" w:type="dxa"/>
          </w:tcPr>
          <w:p w14:paraId="316A81BB" w14:textId="318ED115" w:rsidR="005A4153" w:rsidRPr="00774AF0" w:rsidRDefault="005A4153" w:rsidP="005A4153">
            <w:pPr>
              <w:snapToGrid w:val="0"/>
              <w:spacing w:line="300" w:lineRule="auto"/>
              <w:jc w:val="center"/>
              <w:rPr>
                <w:rFonts w:ascii="Times New Roman" w:eastAsia="华文楷体" w:hAnsi="Times New Roman" w:cs="Times New Roman"/>
              </w:rPr>
            </w:pPr>
            <w:r w:rsidRPr="009E133D">
              <w:t>建筑设计、游戏开发、影视制作</w:t>
            </w:r>
          </w:p>
        </w:tc>
        <w:tc>
          <w:tcPr>
            <w:tcW w:w="1581" w:type="dxa"/>
          </w:tcPr>
          <w:p w14:paraId="62F6AA1B" w14:textId="4EF7CF8C" w:rsidR="005A4153" w:rsidRPr="00774AF0" w:rsidRDefault="005A4153" w:rsidP="005A4153">
            <w:pPr>
              <w:snapToGrid w:val="0"/>
              <w:spacing w:line="300" w:lineRule="auto"/>
              <w:jc w:val="center"/>
              <w:rPr>
                <w:rFonts w:ascii="Times New Roman" w:eastAsia="华文楷体" w:hAnsi="Times New Roman" w:cs="Times New Roman"/>
              </w:rPr>
            </w:pPr>
            <w:r w:rsidRPr="009E133D">
              <w:t>1990</w:t>
            </w:r>
          </w:p>
        </w:tc>
      </w:tr>
      <w:tr w:rsidR="005A4153" w:rsidRPr="00774AF0" w14:paraId="2E64F1EC" w14:textId="2BE8BC1B" w:rsidTr="005A4153">
        <w:trPr>
          <w:trHeight w:val="329"/>
          <w:jc w:val="center"/>
        </w:trPr>
        <w:tc>
          <w:tcPr>
            <w:tcW w:w="2297" w:type="dxa"/>
          </w:tcPr>
          <w:p w14:paraId="72AE18EE" w14:textId="5F6E254C" w:rsidR="005A4153" w:rsidRPr="00774AF0" w:rsidRDefault="005A4153" w:rsidP="005A4153">
            <w:pPr>
              <w:snapToGrid w:val="0"/>
              <w:spacing w:line="300" w:lineRule="auto"/>
              <w:jc w:val="center"/>
              <w:rPr>
                <w:rFonts w:ascii="Times New Roman" w:eastAsia="华文楷体" w:hAnsi="Times New Roman" w:cs="Times New Roman"/>
              </w:rPr>
            </w:pPr>
            <w:r w:rsidRPr="009E133D">
              <w:t>Blender</w:t>
            </w:r>
          </w:p>
        </w:tc>
        <w:tc>
          <w:tcPr>
            <w:tcW w:w="1951" w:type="dxa"/>
          </w:tcPr>
          <w:p w14:paraId="1BFF5B79" w14:textId="655BE83B" w:rsidR="005A4153" w:rsidRPr="00774AF0" w:rsidRDefault="005A4153" w:rsidP="005A4153">
            <w:pPr>
              <w:snapToGrid w:val="0"/>
              <w:spacing w:line="300" w:lineRule="auto"/>
              <w:jc w:val="center"/>
              <w:rPr>
                <w:rFonts w:ascii="Times New Roman" w:eastAsia="华文楷体" w:hAnsi="Times New Roman" w:cs="Times New Roman"/>
              </w:rPr>
            </w:pPr>
            <w:r w:rsidRPr="009E133D">
              <w:t>C、C++、Python</w:t>
            </w:r>
          </w:p>
        </w:tc>
        <w:tc>
          <w:tcPr>
            <w:tcW w:w="3402" w:type="dxa"/>
          </w:tcPr>
          <w:p w14:paraId="354D7CDF" w14:textId="0832D520" w:rsidR="005A4153" w:rsidRPr="00774AF0" w:rsidRDefault="005A4153" w:rsidP="005A4153">
            <w:pPr>
              <w:snapToGrid w:val="0"/>
              <w:spacing w:line="300" w:lineRule="auto"/>
              <w:jc w:val="center"/>
              <w:rPr>
                <w:rFonts w:ascii="Times New Roman" w:eastAsia="华文楷体" w:hAnsi="Times New Roman" w:cs="Times New Roman"/>
              </w:rPr>
            </w:pPr>
            <w:r w:rsidRPr="009E133D">
              <w:t>影视动画、游戏开发、3D打印</w:t>
            </w:r>
          </w:p>
        </w:tc>
        <w:tc>
          <w:tcPr>
            <w:tcW w:w="1581" w:type="dxa"/>
          </w:tcPr>
          <w:p w14:paraId="1A8519AC" w14:textId="3738E458" w:rsidR="005A4153" w:rsidRPr="00774AF0" w:rsidRDefault="005A4153" w:rsidP="005A4153">
            <w:pPr>
              <w:snapToGrid w:val="0"/>
              <w:spacing w:line="300" w:lineRule="auto"/>
              <w:jc w:val="center"/>
              <w:rPr>
                <w:rFonts w:ascii="Times New Roman" w:eastAsia="华文楷体" w:hAnsi="Times New Roman" w:cs="Times New Roman"/>
              </w:rPr>
            </w:pPr>
            <w:r w:rsidRPr="009E133D">
              <w:t>1998</w:t>
            </w:r>
          </w:p>
        </w:tc>
      </w:tr>
      <w:tr w:rsidR="005A4153" w:rsidRPr="00774AF0" w14:paraId="698E051F" w14:textId="77777777" w:rsidTr="005A4153">
        <w:trPr>
          <w:trHeight w:val="329"/>
          <w:jc w:val="center"/>
        </w:trPr>
        <w:tc>
          <w:tcPr>
            <w:tcW w:w="2297" w:type="dxa"/>
            <w:vAlign w:val="bottom"/>
          </w:tcPr>
          <w:p w14:paraId="30F51EE3" w14:textId="627B3E42" w:rsidR="005A4153" w:rsidRPr="009E133D" w:rsidRDefault="005A4153" w:rsidP="005A4153">
            <w:pPr>
              <w:snapToGrid w:val="0"/>
              <w:spacing w:line="300" w:lineRule="auto"/>
              <w:jc w:val="center"/>
              <w:rPr>
                <w:rFonts w:hint="eastAsia"/>
              </w:rPr>
            </w:pPr>
            <w:r>
              <w:rPr>
                <w:rFonts w:ascii="Segoe UI" w:hAnsi="Segoe UI" w:cs="Segoe UI"/>
                <w:color w:val="333333"/>
              </w:rPr>
              <w:t>Unity 3D</w:t>
            </w:r>
          </w:p>
        </w:tc>
        <w:tc>
          <w:tcPr>
            <w:tcW w:w="1951" w:type="dxa"/>
            <w:vAlign w:val="bottom"/>
          </w:tcPr>
          <w:p w14:paraId="46AEB40B" w14:textId="2D1059EC" w:rsidR="005A4153" w:rsidRPr="009E133D" w:rsidRDefault="005A4153" w:rsidP="005A4153">
            <w:pPr>
              <w:snapToGrid w:val="0"/>
              <w:spacing w:line="300" w:lineRule="auto"/>
              <w:jc w:val="center"/>
            </w:pPr>
            <w:r>
              <w:rPr>
                <w:rFonts w:ascii="Segoe UI" w:hAnsi="Segoe UI" w:cs="Segoe UI"/>
                <w:color w:val="333333"/>
              </w:rPr>
              <w:t>C#</w:t>
            </w:r>
            <w:r>
              <w:rPr>
                <w:rFonts w:ascii="Segoe UI" w:hAnsi="Segoe UI" w:cs="Segoe UI"/>
                <w:color w:val="333333"/>
              </w:rPr>
              <w:t>、</w:t>
            </w:r>
            <w:r>
              <w:rPr>
                <w:rFonts w:ascii="Segoe UI" w:hAnsi="Segoe UI" w:cs="Segoe UI"/>
                <w:color w:val="333333"/>
              </w:rPr>
              <w:t>C++</w:t>
            </w:r>
          </w:p>
        </w:tc>
        <w:tc>
          <w:tcPr>
            <w:tcW w:w="3402" w:type="dxa"/>
            <w:vAlign w:val="bottom"/>
          </w:tcPr>
          <w:p w14:paraId="373DF213" w14:textId="67567472" w:rsidR="005A4153" w:rsidRPr="009E133D" w:rsidRDefault="005A4153" w:rsidP="005A4153">
            <w:pPr>
              <w:snapToGrid w:val="0"/>
              <w:spacing w:line="300" w:lineRule="auto"/>
              <w:jc w:val="center"/>
            </w:pPr>
            <w:r>
              <w:rPr>
                <w:rFonts w:ascii="Segoe UI" w:hAnsi="Segoe UI" w:cs="Segoe UI"/>
                <w:color w:val="333333"/>
              </w:rPr>
              <w:t>游戏开发、建筑可视化、虚拟现实</w:t>
            </w:r>
          </w:p>
        </w:tc>
        <w:tc>
          <w:tcPr>
            <w:tcW w:w="1581" w:type="dxa"/>
            <w:vAlign w:val="bottom"/>
          </w:tcPr>
          <w:p w14:paraId="5E7C81D7" w14:textId="7ABE1EB7" w:rsidR="005A4153" w:rsidRPr="009E133D" w:rsidRDefault="005A4153" w:rsidP="005A4153">
            <w:pPr>
              <w:snapToGrid w:val="0"/>
              <w:spacing w:line="300" w:lineRule="auto"/>
              <w:jc w:val="center"/>
            </w:pPr>
            <w:r>
              <w:rPr>
                <w:rFonts w:ascii="Segoe UI" w:hAnsi="Segoe UI" w:cs="Segoe UI"/>
                <w:color w:val="333333"/>
              </w:rPr>
              <w:t>2005</w:t>
            </w:r>
          </w:p>
        </w:tc>
      </w:tr>
      <w:tr w:rsidR="005A4153" w:rsidRPr="00774AF0" w14:paraId="67CDD5AB" w14:textId="77777777" w:rsidTr="005A4153">
        <w:trPr>
          <w:trHeight w:val="329"/>
          <w:jc w:val="center"/>
        </w:trPr>
        <w:tc>
          <w:tcPr>
            <w:tcW w:w="2297" w:type="dxa"/>
            <w:vAlign w:val="bottom"/>
          </w:tcPr>
          <w:p w14:paraId="6F525EB1" w14:textId="6AAD427F" w:rsidR="005A4153" w:rsidRPr="009E133D" w:rsidRDefault="005A4153" w:rsidP="005A4153">
            <w:pPr>
              <w:snapToGrid w:val="0"/>
              <w:spacing w:line="300" w:lineRule="auto"/>
              <w:jc w:val="center"/>
              <w:rPr>
                <w:rFonts w:hint="eastAsia"/>
              </w:rPr>
            </w:pPr>
            <w:r>
              <w:rPr>
                <w:rFonts w:ascii="Segoe UI" w:hAnsi="Segoe UI" w:cs="Segoe UI"/>
                <w:color w:val="333333"/>
              </w:rPr>
              <w:t>Unreal Engine</w:t>
            </w:r>
          </w:p>
        </w:tc>
        <w:tc>
          <w:tcPr>
            <w:tcW w:w="1951" w:type="dxa"/>
            <w:vAlign w:val="bottom"/>
          </w:tcPr>
          <w:p w14:paraId="4607986C" w14:textId="13DCF142" w:rsidR="005A4153" w:rsidRPr="009E133D" w:rsidRDefault="005A4153" w:rsidP="005A4153">
            <w:pPr>
              <w:snapToGrid w:val="0"/>
              <w:spacing w:line="300" w:lineRule="auto"/>
              <w:jc w:val="center"/>
            </w:pPr>
            <w:r>
              <w:rPr>
                <w:rFonts w:ascii="Segoe UI" w:hAnsi="Segoe UI" w:cs="Segoe UI"/>
                <w:color w:val="333333"/>
              </w:rPr>
              <w:t>C++</w:t>
            </w:r>
          </w:p>
        </w:tc>
        <w:tc>
          <w:tcPr>
            <w:tcW w:w="3402" w:type="dxa"/>
            <w:vAlign w:val="bottom"/>
          </w:tcPr>
          <w:p w14:paraId="2C6F4545" w14:textId="1E2032C4" w:rsidR="005A4153" w:rsidRPr="009E133D" w:rsidRDefault="005A4153" w:rsidP="005A4153">
            <w:pPr>
              <w:snapToGrid w:val="0"/>
              <w:spacing w:line="300" w:lineRule="auto"/>
              <w:jc w:val="center"/>
            </w:pPr>
            <w:r>
              <w:rPr>
                <w:rFonts w:ascii="Segoe UI" w:hAnsi="Segoe UI" w:cs="Segoe UI"/>
                <w:color w:val="333333"/>
              </w:rPr>
              <w:t>游戏开发、影视制作、建筑可视化</w:t>
            </w:r>
          </w:p>
        </w:tc>
        <w:tc>
          <w:tcPr>
            <w:tcW w:w="1581" w:type="dxa"/>
            <w:vAlign w:val="bottom"/>
          </w:tcPr>
          <w:p w14:paraId="43C14055" w14:textId="54484F1C" w:rsidR="005A4153" w:rsidRPr="009E133D" w:rsidRDefault="005A4153" w:rsidP="005A4153">
            <w:pPr>
              <w:snapToGrid w:val="0"/>
              <w:spacing w:line="300" w:lineRule="auto"/>
              <w:jc w:val="center"/>
            </w:pPr>
            <w:r>
              <w:rPr>
                <w:rFonts w:ascii="Segoe UI" w:hAnsi="Segoe UI" w:cs="Segoe UI"/>
                <w:color w:val="333333"/>
              </w:rPr>
              <w:t>1998</w:t>
            </w:r>
          </w:p>
        </w:tc>
      </w:tr>
      <w:tr w:rsidR="005A4153" w:rsidRPr="00774AF0" w14:paraId="0BDC7DD6" w14:textId="77777777" w:rsidTr="005A4153">
        <w:trPr>
          <w:trHeight w:val="329"/>
          <w:jc w:val="center"/>
        </w:trPr>
        <w:tc>
          <w:tcPr>
            <w:tcW w:w="2297" w:type="dxa"/>
            <w:vAlign w:val="bottom"/>
          </w:tcPr>
          <w:p w14:paraId="0FDEFA27" w14:textId="750FD111" w:rsidR="005A4153" w:rsidRPr="009E133D" w:rsidRDefault="005A4153" w:rsidP="005A4153">
            <w:pPr>
              <w:snapToGrid w:val="0"/>
              <w:spacing w:line="300" w:lineRule="auto"/>
              <w:jc w:val="center"/>
              <w:rPr>
                <w:rFonts w:hint="eastAsia"/>
              </w:rPr>
            </w:pPr>
            <w:r>
              <w:rPr>
                <w:rFonts w:ascii="Segoe UI" w:hAnsi="Segoe UI" w:cs="Segoe UI"/>
                <w:color w:val="333333"/>
              </w:rPr>
              <w:t>AutoCAD</w:t>
            </w:r>
          </w:p>
        </w:tc>
        <w:tc>
          <w:tcPr>
            <w:tcW w:w="1951" w:type="dxa"/>
            <w:vAlign w:val="bottom"/>
          </w:tcPr>
          <w:p w14:paraId="782F71A5" w14:textId="7AD46897" w:rsidR="005A4153" w:rsidRPr="009E133D" w:rsidRDefault="005A4153" w:rsidP="005A4153">
            <w:pPr>
              <w:snapToGrid w:val="0"/>
              <w:spacing w:line="300" w:lineRule="auto"/>
              <w:jc w:val="center"/>
            </w:pPr>
            <w:r>
              <w:rPr>
                <w:rFonts w:ascii="Segoe UI" w:hAnsi="Segoe UI" w:cs="Segoe UI"/>
                <w:color w:val="333333"/>
              </w:rPr>
              <w:t>C++</w:t>
            </w:r>
          </w:p>
        </w:tc>
        <w:tc>
          <w:tcPr>
            <w:tcW w:w="3402" w:type="dxa"/>
            <w:vAlign w:val="bottom"/>
          </w:tcPr>
          <w:p w14:paraId="4F27D215" w14:textId="41BD6CF4" w:rsidR="005A4153" w:rsidRPr="009E133D" w:rsidRDefault="005A4153" w:rsidP="005A4153">
            <w:pPr>
              <w:snapToGrid w:val="0"/>
              <w:spacing w:line="300" w:lineRule="auto"/>
              <w:jc w:val="center"/>
            </w:pPr>
            <w:r>
              <w:rPr>
                <w:rFonts w:ascii="Segoe UI" w:hAnsi="Segoe UI" w:cs="Segoe UI"/>
                <w:color w:val="333333"/>
              </w:rPr>
              <w:t>工程绘图、建筑设计、制造业</w:t>
            </w:r>
          </w:p>
        </w:tc>
        <w:tc>
          <w:tcPr>
            <w:tcW w:w="1581" w:type="dxa"/>
            <w:vAlign w:val="bottom"/>
          </w:tcPr>
          <w:p w14:paraId="45B3554E" w14:textId="1B09AF79" w:rsidR="005A4153" w:rsidRPr="009E133D" w:rsidRDefault="005A4153" w:rsidP="005A4153">
            <w:pPr>
              <w:snapToGrid w:val="0"/>
              <w:spacing w:line="300" w:lineRule="auto"/>
              <w:jc w:val="center"/>
            </w:pPr>
            <w:r>
              <w:rPr>
                <w:rFonts w:ascii="Segoe UI" w:hAnsi="Segoe UI" w:cs="Segoe UI"/>
                <w:color w:val="333333"/>
              </w:rPr>
              <w:t>1982</w:t>
            </w:r>
          </w:p>
        </w:tc>
      </w:tr>
      <w:tr w:rsidR="005A4153" w:rsidRPr="00774AF0" w14:paraId="09E15E4E" w14:textId="77777777" w:rsidTr="005A4153">
        <w:trPr>
          <w:trHeight w:val="329"/>
          <w:jc w:val="center"/>
        </w:trPr>
        <w:tc>
          <w:tcPr>
            <w:tcW w:w="2297" w:type="dxa"/>
            <w:vAlign w:val="bottom"/>
          </w:tcPr>
          <w:p w14:paraId="68302D50" w14:textId="5D9D7ED6" w:rsidR="005A4153" w:rsidRPr="009E133D" w:rsidRDefault="005A4153" w:rsidP="005A4153">
            <w:pPr>
              <w:snapToGrid w:val="0"/>
              <w:spacing w:line="300" w:lineRule="auto"/>
              <w:jc w:val="center"/>
              <w:rPr>
                <w:rFonts w:hint="eastAsia"/>
              </w:rPr>
            </w:pPr>
            <w:r>
              <w:rPr>
                <w:rFonts w:ascii="Segoe UI" w:hAnsi="Segoe UI" w:cs="Segoe UI"/>
                <w:color w:val="333333"/>
              </w:rPr>
              <w:t>SolidWorks</w:t>
            </w:r>
          </w:p>
        </w:tc>
        <w:tc>
          <w:tcPr>
            <w:tcW w:w="1951" w:type="dxa"/>
            <w:vAlign w:val="bottom"/>
          </w:tcPr>
          <w:p w14:paraId="1B473FDD" w14:textId="7E17B553" w:rsidR="005A4153" w:rsidRPr="009E133D" w:rsidRDefault="005A4153" w:rsidP="005A4153">
            <w:pPr>
              <w:snapToGrid w:val="0"/>
              <w:spacing w:line="300" w:lineRule="auto"/>
              <w:jc w:val="center"/>
            </w:pPr>
            <w:r>
              <w:rPr>
                <w:rFonts w:ascii="Segoe UI" w:hAnsi="Segoe UI" w:cs="Segoe UI"/>
                <w:color w:val="333333"/>
              </w:rPr>
              <w:t>C++</w:t>
            </w:r>
            <w:r>
              <w:rPr>
                <w:rFonts w:ascii="Segoe UI" w:hAnsi="Segoe UI" w:cs="Segoe UI"/>
                <w:color w:val="333333"/>
              </w:rPr>
              <w:t>、</w:t>
            </w:r>
            <w:r>
              <w:rPr>
                <w:rFonts w:ascii="Segoe UI" w:hAnsi="Segoe UI" w:cs="Segoe UI"/>
                <w:color w:val="333333"/>
              </w:rPr>
              <w:t>Visual Basic</w:t>
            </w:r>
          </w:p>
        </w:tc>
        <w:tc>
          <w:tcPr>
            <w:tcW w:w="3402" w:type="dxa"/>
            <w:vAlign w:val="bottom"/>
          </w:tcPr>
          <w:p w14:paraId="1769C70C" w14:textId="6E942C55" w:rsidR="005A4153" w:rsidRPr="009E133D" w:rsidRDefault="005A4153" w:rsidP="005A4153">
            <w:pPr>
              <w:snapToGrid w:val="0"/>
              <w:spacing w:line="300" w:lineRule="auto"/>
              <w:jc w:val="center"/>
            </w:pPr>
            <w:r>
              <w:rPr>
                <w:rFonts w:ascii="Segoe UI" w:hAnsi="Segoe UI" w:cs="Segoe UI"/>
                <w:color w:val="333333"/>
              </w:rPr>
              <w:t>机械设计、产品工程、仿真分析</w:t>
            </w:r>
          </w:p>
        </w:tc>
        <w:tc>
          <w:tcPr>
            <w:tcW w:w="1581" w:type="dxa"/>
            <w:vAlign w:val="bottom"/>
          </w:tcPr>
          <w:p w14:paraId="5005CEF5" w14:textId="4575AA65" w:rsidR="005A4153" w:rsidRPr="009E133D" w:rsidRDefault="005A4153" w:rsidP="005A4153">
            <w:pPr>
              <w:snapToGrid w:val="0"/>
              <w:spacing w:line="300" w:lineRule="auto"/>
              <w:jc w:val="center"/>
            </w:pPr>
            <w:r>
              <w:rPr>
                <w:rFonts w:ascii="Segoe UI" w:hAnsi="Segoe UI" w:cs="Segoe UI"/>
                <w:color w:val="333333"/>
              </w:rPr>
              <w:t>1995</w:t>
            </w:r>
          </w:p>
        </w:tc>
      </w:tr>
      <w:tr w:rsidR="005A4153" w:rsidRPr="00774AF0" w14:paraId="03A4BDF4" w14:textId="77777777" w:rsidTr="005A4153">
        <w:trPr>
          <w:trHeight w:val="329"/>
          <w:jc w:val="center"/>
        </w:trPr>
        <w:tc>
          <w:tcPr>
            <w:tcW w:w="2297" w:type="dxa"/>
            <w:vAlign w:val="bottom"/>
          </w:tcPr>
          <w:p w14:paraId="0BD4FFA5" w14:textId="4E16C5B9" w:rsidR="005A4153" w:rsidRPr="009E133D" w:rsidRDefault="005A4153" w:rsidP="005A4153">
            <w:pPr>
              <w:snapToGrid w:val="0"/>
              <w:spacing w:line="300" w:lineRule="auto"/>
              <w:jc w:val="center"/>
              <w:rPr>
                <w:rFonts w:hint="eastAsia"/>
              </w:rPr>
            </w:pPr>
            <w:r>
              <w:rPr>
                <w:rFonts w:ascii="Segoe UI" w:hAnsi="Segoe UI" w:cs="Segoe UI"/>
                <w:color w:val="333333"/>
              </w:rPr>
              <w:t>Rhinoceros 3D</w:t>
            </w:r>
          </w:p>
        </w:tc>
        <w:tc>
          <w:tcPr>
            <w:tcW w:w="1951" w:type="dxa"/>
            <w:vAlign w:val="bottom"/>
          </w:tcPr>
          <w:p w14:paraId="056001BC" w14:textId="5AAC2CA9" w:rsidR="005A4153" w:rsidRPr="009E133D" w:rsidRDefault="005A4153" w:rsidP="005A4153">
            <w:pPr>
              <w:snapToGrid w:val="0"/>
              <w:spacing w:line="300" w:lineRule="auto"/>
              <w:jc w:val="center"/>
            </w:pPr>
            <w:r>
              <w:rPr>
                <w:rFonts w:ascii="Segoe UI" w:hAnsi="Segoe UI" w:cs="Segoe UI"/>
                <w:color w:val="333333"/>
              </w:rPr>
              <w:t>C++</w:t>
            </w:r>
          </w:p>
        </w:tc>
        <w:tc>
          <w:tcPr>
            <w:tcW w:w="3402" w:type="dxa"/>
            <w:vAlign w:val="bottom"/>
          </w:tcPr>
          <w:p w14:paraId="4F2F43E4" w14:textId="18C987D8" w:rsidR="005A4153" w:rsidRPr="009E133D" w:rsidRDefault="005A4153" w:rsidP="005A4153">
            <w:pPr>
              <w:snapToGrid w:val="0"/>
              <w:spacing w:line="300" w:lineRule="auto"/>
              <w:jc w:val="center"/>
            </w:pPr>
            <w:r>
              <w:rPr>
                <w:rFonts w:ascii="Segoe UI" w:hAnsi="Segoe UI" w:cs="Segoe UI"/>
                <w:color w:val="333333"/>
              </w:rPr>
              <w:t>工业设计、建筑</w:t>
            </w:r>
            <w:r>
              <w:rPr>
                <w:rFonts w:ascii="Segoe UI" w:hAnsi="Segoe UI" w:cs="Segoe UI" w:hint="eastAsia"/>
                <w:color w:val="333333"/>
              </w:rPr>
              <w:t>设计</w:t>
            </w:r>
          </w:p>
        </w:tc>
        <w:tc>
          <w:tcPr>
            <w:tcW w:w="1581" w:type="dxa"/>
            <w:vAlign w:val="bottom"/>
          </w:tcPr>
          <w:p w14:paraId="634C5D50" w14:textId="736E93C2" w:rsidR="005A4153" w:rsidRPr="009E133D" w:rsidRDefault="005A4153" w:rsidP="005A4153">
            <w:pPr>
              <w:snapToGrid w:val="0"/>
              <w:spacing w:line="300" w:lineRule="auto"/>
              <w:jc w:val="center"/>
              <w:rPr>
                <w:rFonts w:hint="eastAsia"/>
              </w:rPr>
            </w:pPr>
            <w:r>
              <w:rPr>
                <w:rFonts w:ascii="Segoe UI" w:hAnsi="Segoe UI" w:cs="Segoe UI"/>
                <w:color w:val="333333"/>
              </w:rPr>
              <w:t>1980</w:t>
            </w:r>
          </w:p>
        </w:tc>
      </w:tr>
      <w:tr w:rsidR="005A4153" w:rsidRPr="00774AF0" w14:paraId="1AE9DB1C" w14:textId="77777777" w:rsidTr="005A4153">
        <w:trPr>
          <w:trHeight w:val="329"/>
          <w:jc w:val="center"/>
        </w:trPr>
        <w:tc>
          <w:tcPr>
            <w:tcW w:w="2297" w:type="dxa"/>
            <w:vAlign w:val="bottom"/>
          </w:tcPr>
          <w:p w14:paraId="60626F57" w14:textId="58DF5727" w:rsidR="005A4153" w:rsidRPr="009E133D" w:rsidRDefault="005A4153" w:rsidP="005A4153">
            <w:pPr>
              <w:snapToGrid w:val="0"/>
              <w:spacing w:line="300" w:lineRule="auto"/>
              <w:jc w:val="center"/>
              <w:rPr>
                <w:rFonts w:hint="eastAsia"/>
              </w:rPr>
            </w:pPr>
            <w:r>
              <w:rPr>
                <w:rFonts w:ascii="Segoe UI" w:hAnsi="Segoe UI" w:cs="Segoe UI"/>
                <w:color w:val="333333"/>
              </w:rPr>
              <w:t>SketchUp</w:t>
            </w:r>
          </w:p>
        </w:tc>
        <w:tc>
          <w:tcPr>
            <w:tcW w:w="1951" w:type="dxa"/>
            <w:vAlign w:val="bottom"/>
          </w:tcPr>
          <w:p w14:paraId="3B5653BE" w14:textId="0B1F4FEF" w:rsidR="005A4153" w:rsidRPr="009E133D" w:rsidRDefault="005A4153" w:rsidP="005A4153">
            <w:pPr>
              <w:snapToGrid w:val="0"/>
              <w:spacing w:line="300" w:lineRule="auto"/>
              <w:jc w:val="center"/>
            </w:pPr>
            <w:r>
              <w:rPr>
                <w:rFonts w:ascii="Segoe UI" w:hAnsi="Segoe UI" w:cs="Segoe UI"/>
                <w:color w:val="333333"/>
              </w:rPr>
              <w:t>C++</w:t>
            </w:r>
            <w:r>
              <w:rPr>
                <w:rFonts w:ascii="Segoe UI" w:hAnsi="Segoe UI" w:cs="Segoe UI"/>
                <w:color w:val="333333"/>
              </w:rPr>
              <w:t>、</w:t>
            </w:r>
            <w:r>
              <w:rPr>
                <w:rFonts w:ascii="Segoe UI" w:hAnsi="Segoe UI" w:cs="Segoe UI"/>
                <w:color w:val="333333"/>
              </w:rPr>
              <w:t>Ruby</w:t>
            </w:r>
          </w:p>
        </w:tc>
        <w:tc>
          <w:tcPr>
            <w:tcW w:w="3402" w:type="dxa"/>
            <w:vAlign w:val="bottom"/>
          </w:tcPr>
          <w:p w14:paraId="79D77284" w14:textId="4B4A325B" w:rsidR="005A4153" w:rsidRPr="009E133D" w:rsidRDefault="005A4153" w:rsidP="005A4153">
            <w:pPr>
              <w:snapToGrid w:val="0"/>
              <w:spacing w:line="300" w:lineRule="auto"/>
              <w:jc w:val="center"/>
            </w:pPr>
            <w:r>
              <w:rPr>
                <w:rFonts w:ascii="Segoe UI" w:hAnsi="Segoe UI" w:cs="Segoe UI"/>
                <w:color w:val="333333"/>
              </w:rPr>
              <w:t>建筑设计、城市规划、室内设计</w:t>
            </w:r>
          </w:p>
        </w:tc>
        <w:tc>
          <w:tcPr>
            <w:tcW w:w="1581" w:type="dxa"/>
            <w:vAlign w:val="bottom"/>
          </w:tcPr>
          <w:p w14:paraId="595131A1" w14:textId="787A9F2D" w:rsidR="005A4153" w:rsidRPr="009E133D" w:rsidRDefault="005A4153" w:rsidP="005A4153">
            <w:pPr>
              <w:snapToGrid w:val="0"/>
              <w:spacing w:line="300" w:lineRule="auto"/>
              <w:jc w:val="center"/>
            </w:pPr>
            <w:r>
              <w:rPr>
                <w:rFonts w:ascii="Segoe UI" w:hAnsi="Segoe UI" w:cs="Segoe UI"/>
                <w:color w:val="333333"/>
              </w:rPr>
              <w:t>2000</w:t>
            </w:r>
          </w:p>
        </w:tc>
      </w:tr>
      <w:tr w:rsidR="005A4153" w:rsidRPr="00774AF0" w14:paraId="214E350A" w14:textId="77777777" w:rsidTr="005A4153">
        <w:trPr>
          <w:trHeight w:val="329"/>
          <w:jc w:val="center"/>
        </w:trPr>
        <w:tc>
          <w:tcPr>
            <w:tcW w:w="2297" w:type="dxa"/>
            <w:vAlign w:val="bottom"/>
          </w:tcPr>
          <w:p w14:paraId="6571B3EB" w14:textId="7C16927C" w:rsidR="005A4153" w:rsidRDefault="005A4153" w:rsidP="005A4153">
            <w:pPr>
              <w:snapToGrid w:val="0"/>
              <w:spacing w:line="300" w:lineRule="auto"/>
              <w:jc w:val="center"/>
              <w:rPr>
                <w:rFonts w:ascii="Segoe UI" w:hAnsi="Segoe UI" w:cs="Segoe UI"/>
                <w:color w:val="333333"/>
              </w:rPr>
            </w:pPr>
            <w:proofErr w:type="spellStart"/>
            <w:r>
              <w:rPr>
                <w:rFonts w:ascii="Segoe UI" w:hAnsi="Segoe UI" w:cs="Segoe UI"/>
                <w:color w:val="333333"/>
              </w:rPr>
              <w:t>ZBrush</w:t>
            </w:r>
            <w:proofErr w:type="spellEnd"/>
          </w:p>
        </w:tc>
        <w:tc>
          <w:tcPr>
            <w:tcW w:w="1951" w:type="dxa"/>
            <w:vAlign w:val="bottom"/>
          </w:tcPr>
          <w:p w14:paraId="56103E37" w14:textId="08FEA360"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C++</w:t>
            </w:r>
          </w:p>
        </w:tc>
        <w:tc>
          <w:tcPr>
            <w:tcW w:w="3402" w:type="dxa"/>
            <w:vAlign w:val="bottom"/>
          </w:tcPr>
          <w:p w14:paraId="482FB7AB" w14:textId="71B20B0E" w:rsidR="005A4153" w:rsidRDefault="005A4153" w:rsidP="005A4153">
            <w:pPr>
              <w:snapToGrid w:val="0"/>
              <w:spacing w:line="300" w:lineRule="auto"/>
              <w:jc w:val="center"/>
              <w:rPr>
                <w:rFonts w:ascii="Segoe UI" w:hAnsi="Segoe UI" w:cs="Segoe UI" w:hint="eastAsia"/>
                <w:color w:val="333333"/>
              </w:rPr>
            </w:pPr>
            <w:r>
              <w:rPr>
                <w:rFonts w:ascii="Segoe UI" w:hAnsi="Segoe UI" w:cs="Segoe UI"/>
                <w:color w:val="333333"/>
              </w:rPr>
              <w:t>数字雕刻、</w:t>
            </w:r>
            <w:r>
              <w:rPr>
                <w:rFonts w:ascii="Segoe UI" w:hAnsi="Segoe UI" w:cs="Segoe UI"/>
                <w:color w:val="333333"/>
              </w:rPr>
              <w:t>3D</w:t>
            </w:r>
            <w:r>
              <w:rPr>
                <w:rFonts w:ascii="Segoe UI" w:hAnsi="Segoe UI" w:cs="Segoe UI"/>
                <w:color w:val="333333"/>
              </w:rPr>
              <w:t>建模</w:t>
            </w:r>
          </w:p>
        </w:tc>
        <w:tc>
          <w:tcPr>
            <w:tcW w:w="1581" w:type="dxa"/>
            <w:vAlign w:val="bottom"/>
          </w:tcPr>
          <w:p w14:paraId="69A60657" w14:textId="233855DB"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1999</w:t>
            </w:r>
          </w:p>
        </w:tc>
      </w:tr>
      <w:tr w:rsidR="005A4153" w:rsidRPr="00774AF0" w14:paraId="44A68210" w14:textId="77777777" w:rsidTr="005A4153">
        <w:trPr>
          <w:trHeight w:val="329"/>
          <w:jc w:val="center"/>
        </w:trPr>
        <w:tc>
          <w:tcPr>
            <w:tcW w:w="2297" w:type="dxa"/>
            <w:vAlign w:val="bottom"/>
          </w:tcPr>
          <w:p w14:paraId="207FA4BD" w14:textId="08E758EE"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Cinema 4D</w:t>
            </w:r>
          </w:p>
        </w:tc>
        <w:tc>
          <w:tcPr>
            <w:tcW w:w="1951" w:type="dxa"/>
            <w:vAlign w:val="bottom"/>
          </w:tcPr>
          <w:p w14:paraId="5BDFA466" w14:textId="2E4B55F0"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C++</w:t>
            </w:r>
          </w:p>
        </w:tc>
        <w:tc>
          <w:tcPr>
            <w:tcW w:w="3402" w:type="dxa"/>
            <w:vAlign w:val="bottom"/>
          </w:tcPr>
          <w:p w14:paraId="2DB2D0AC" w14:textId="4D90790F" w:rsidR="005A4153" w:rsidRDefault="005A4153" w:rsidP="005A4153">
            <w:pPr>
              <w:snapToGrid w:val="0"/>
              <w:spacing w:line="300" w:lineRule="auto"/>
              <w:jc w:val="center"/>
              <w:rPr>
                <w:rFonts w:ascii="Segoe UI" w:hAnsi="Segoe UI" w:cs="Segoe UI" w:hint="eastAsia"/>
                <w:color w:val="333333"/>
              </w:rPr>
            </w:pPr>
            <w:r>
              <w:rPr>
                <w:rFonts w:ascii="Segoe UI" w:hAnsi="Segoe UI" w:cs="Segoe UI"/>
                <w:color w:val="333333"/>
              </w:rPr>
              <w:t>影视动画</w:t>
            </w:r>
            <w:r>
              <w:rPr>
                <w:rFonts w:ascii="Segoe UI" w:hAnsi="Segoe UI" w:cs="Segoe UI" w:hint="eastAsia"/>
                <w:color w:val="333333"/>
              </w:rPr>
              <w:t>、动</w:t>
            </w:r>
            <w:proofErr w:type="gramStart"/>
            <w:r>
              <w:rPr>
                <w:rFonts w:ascii="Segoe UI" w:hAnsi="Segoe UI" w:cs="Segoe UI" w:hint="eastAsia"/>
                <w:color w:val="333333"/>
              </w:rPr>
              <w:t>效设计</w:t>
            </w:r>
            <w:proofErr w:type="gramEnd"/>
          </w:p>
        </w:tc>
        <w:tc>
          <w:tcPr>
            <w:tcW w:w="1581" w:type="dxa"/>
            <w:vAlign w:val="bottom"/>
          </w:tcPr>
          <w:p w14:paraId="3FFC1460" w14:textId="74291448" w:rsidR="005A4153" w:rsidRDefault="005A4153" w:rsidP="005A4153">
            <w:pPr>
              <w:snapToGrid w:val="0"/>
              <w:spacing w:line="300" w:lineRule="auto"/>
              <w:jc w:val="center"/>
              <w:rPr>
                <w:rFonts w:ascii="Segoe UI" w:hAnsi="Segoe UI" w:cs="Segoe UI" w:hint="eastAsia"/>
                <w:color w:val="333333"/>
              </w:rPr>
            </w:pPr>
            <w:r>
              <w:rPr>
                <w:rFonts w:ascii="Segoe UI" w:hAnsi="Segoe UI" w:cs="Segoe UI"/>
                <w:color w:val="333333"/>
              </w:rPr>
              <w:t>1990</w:t>
            </w:r>
          </w:p>
        </w:tc>
      </w:tr>
      <w:tr w:rsidR="005A4153" w:rsidRPr="00774AF0" w14:paraId="38ED3A30" w14:textId="77777777" w:rsidTr="005A4153">
        <w:trPr>
          <w:trHeight w:val="329"/>
          <w:jc w:val="center"/>
        </w:trPr>
        <w:tc>
          <w:tcPr>
            <w:tcW w:w="2297" w:type="dxa"/>
            <w:vAlign w:val="bottom"/>
          </w:tcPr>
          <w:p w14:paraId="18E9D087" w14:textId="66807DE2"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Houdini</w:t>
            </w:r>
          </w:p>
        </w:tc>
        <w:tc>
          <w:tcPr>
            <w:tcW w:w="1951" w:type="dxa"/>
            <w:vAlign w:val="bottom"/>
          </w:tcPr>
          <w:p w14:paraId="5CF183B0" w14:textId="6A6A3877"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C++</w:t>
            </w:r>
            <w:r>
              <w:rPr>
                <w:rFonts w:ascii="Segoe UI" w:hAnsi="Segoe UI" w:cs="Segoe UI"/>
                <w:color w:val="333333"/>
              </w:rPr>
              <w:t>、</w:t>
            </w:r>
            <w:r>
              <w:rPr>
                <w:rFonts w:ascii="Segoe UI" w:hAnsi="Segoe UI" w:cs="Segoe UI"/>
                <w:color w:val="333333"/>
              </w:rPr>
              <w:t>Python</w:t>
            </w:r>
          </w:p>
        </w:tc>
        <w:tc>
          <w:tcPr>
            <w:tcW w:w="3402" w:type="dxa"/>
            <w:vAlign w:val="bottom"/>
          </w:tcPr>
          <w:p w14:paraId="3855DD11" w14:textId="0805269E"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影视特效、复杂模拟、</w:t>
            </w:r>
            <w:r>
              <w:rPr>
                <w:rFonts w:ascii="Segoe UI" w:hAnsi="Segoe UI" w:cs="Segoe UI"/>
                <w:color w:val="333333"/>
              </w:rPr>
              <w:t>3D</w:t>
            </w:r>
            <w:r>
              <w:rPr>
                <w:rFonts w:ascii="Segoe UI" w:hAnsi="Segoe UI" w:cs="Segoe UI"/>
                <w:color w:val="333333"/>
              </w:rPr>
              <w:t>动画</w:t>
            </w:r>
          </w:p>
        </w:tc>
        <w:tc>
          <w:tcPr>
            <w:tcW w:w="1581" w:type="dxa"/>
            <w:vAlign w:val="bottom"/>
          </w:tcPr>
          <w:p w14:paraId="510E9EC1" w14:textId="48A738C4" w:rsidR="005A4153" w:rsidRDefault="005A4153" w:rsidP="005A4153">
            <w:pPr>
              <w:snapToGrid w:val="0"/>
              <w:spacing w:line="300" w:lineRule="auto"/>
              <w:jc w:val="center"/>
              <w:rPr>
                <w:rFonts w:ascii="Segoe UI" w:hAnsi="Segoe UI" w:cs="Segoe UI"/>
                <w:color w:val="333333"/>
              </w:rPr>
            </w:pPr>
            <w:r>
              <w:rPr>
                <w:rFonts w:ascii="Segoe UI" w:hAnsi="Segoe UI" w:cs="Segoe UI"/>
                <w:color w:val="333333"/>
              </w:rPr>
              <w:t>1996</w:t>
            </w:r>
          </w:p>
        </w:tc>
      </w:tr>
    </w:tbl>
    <w:p w14:paraId="01C9D1C6" w14:textId="3535B23E" w:rsidR="00D83C3A" w:rsidRPr="00BD7A41" w:rsidRDefault="002037BD" w:rsidP="00BD7A41">
      <w:pPr>
        <w:pStyle w:val="1"/>
        <w:snapToGrid w:val="0"/>
        <w:spacing w:before="0" w:after="0" w:line="300" w:lineRule="auto"/>
        <w:rPr>
          <w:rFonts w:ascii="Times New Roman" w:eastAsia="黑体" w:hAnsi="Times New Roman" w:cs="Times New Roman"/>
          <w:sz w:val="36"/>
        </w:rPr>
      </w:pPr>
      <w:r>
        <w:rPr>
          <w:rFonts w:ascii="Times New Roman" w:eastAsia="黑体" w:hAnsi="Times New Roman" w:cs="Times New Roman" w:hint="eastAsia"/>
          <w:sz w:val="36"/>
        </w:rPr>
        <w:t>3</w:t>
      </w:r>
      <w:r w:rsidR="00A95C13">
        <w:rPr>
          <w:rFonts w:ascii="Times New Roman" w:eastAsia="黑体" w:hAnsi="Times New Roman" w:cs="Times New Roman"/>
          <w:sz w:val="36"/>
        </w:rPr>
        <w:t xml:space="preserve"> </w:t>
      </w:r>
      <w:r w:rsidR="00A95C13">
        <w:rPr>
          <w:rFonts w:ascii="Times New Roman" w:eastAsia="黑体" w:hAnsi="Times New Roman" w:cs="Times New Roman" w:hint="eastAsia"/>
          <w:sz w:val="36"/>
        </w:rPr>
        <w:t>案例分析</w:t>
      </w:r>
      <w:r w:rsidR="003B3199">
        <w:rPr>
          <w:rFonts w:ascii="Times New Roman" w:eastAsia="黑体" w:hAnsi="Times New Roman" w:cs="Times New Roman" w:hint="eastAsia"/>
          <w:sz w:val="36"/>
        </w:rPr>
        <w:t>报告</w:t>
      </w:r>
    </w:p>
    <w:p w14:paraId="2F6E338C" w14:textId="136AEF4D" w:rsidR="00BD7A41" w:rsidRDefault="003B3199" w:rsidP="00D83C3A">
      <w:pPr>
        <w:snapToGrid w:val="0"/>
        <w:spacing w:beforeLines="50" w:before="156" w:afterLines="50" w:after="156" w:line="300" w:lineRule="auto"/>
        <w:ind w:firstLineChars="200" w:firstLine="480"/>
        <w:rPr>
          <w:rFonts w:ascii="Times New Roman" w:eastAsia="黑体" w:hAnsi="Times New Roman" w:cs="Times New Roman"/>
          <w:sz w:val="24"/>
        </w:rPr>
      </w:pPr>
      <w:r w:rsidRPr="003B3199">
        <w:rPr>
          <w:rFonts w:ascii="Times New Roman" w:eastAsia="黑体" w:hAnsi="Times New Roman" w:cs="Times New Roman" w:hint="eastAsia"/>
          <w:sz w:val="24"/>
        </w:rPr>
        <w:t>使用的理论和工具准确、合理；有恰当的分析框架，逻辑性强；分析深刻且准确；建议具有针对性、可行性和创新性。</w:t>
      </w:r>
    </w:p>
    <w:p w14:paraId="21DA566B" w14:textId="77777777" w:rsidR="00BD7A41" w:rsidRDefault="00BD7A41" w:rsidP="00D83C3A">
      <w:pPr>
        <w:snapToGrid w:val="0"/>
        <w:spacing w:beforeLines="50" w:before="156" w:afterLines="50" w:after="156" w:line="300" w:lineRule="auto"/>
        <w:ind w:firstLineChars="200" w:firstLine="480"/>
        <w:rPr>
          <w:rFonts w:ascii="Times New Roman" w:eastAsia="黑体" w:hAnsi="Times New Roman" w:cs="Times New Roman"/>
          <w:sz w:val="24"/>
        </w:rPr>
      </w:pPr>
    </w:p>
    <w:p w14:paraId="48DE37AC" w14:textId="77777777" w:rsidR="008D724A" w:rsidRPr="008D724A" w:rsidRDefault="008D724A" w:rsidP="00D83C3A">
      <w:pPr>
        <w:snapToGrid w:val="0"/>
        <w:spacing w:beforeLines="50" w:before="156" w:afterLines="50" w:after="156" w:line="300" w:lineRule="auto"/>
        <w:ind w:firstLineChars="200" w:firstLine="480"/>
        <w:rPr>
          <w:rFonts w:ascii="Times New Roman" w:eastAsia="黑体" w:hAnsi="Times New Roman" w:cs="Times New Roman"/>
          <w:sz w:val="24"/>
        </w:rPr>
      </w:pPr>
    </w:p>
    <w:sectPr w:rsidR="008D724A" w:rsidRPr="008D724A" w:rsidSect="003D403F">
      <w:footerReference w:type="default" r:id="rId15"/>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F94248" w14:textId="77777777" w:rsidR="003D403F" w:rsidRDefault="003D403F" w:rsidP="00984CB8">
      <w:r>
        <w:separator/>
      </w:r>
    </w:p>
  </w:endnote>
  <w:endnote w:type="continuationSeparator" w:id="0">
    <w:p w14:paraId="4EDA57C6" w14:textId="77777777" w:rsidR="003D403F" w:rsidRDefault="003D403F"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543953836"/>
      <w:docPartObj>
        <w:docPartGallery w:val="Page Numbers (Bottom of Page)"/>
        <w:docPartUnique/>
      </w:docPartObj>
    </w:sdt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3C0E6" w14:textId="77777777" w:rsidR="003D403F" w:rsidRDefault="003D403F" w:rsidP="00984CB8">
      <w:r>
        <w:separator/>
      </w:r>
    </w:p>
  </w:footnote>
  <w:footnote w:type="continuationSeparator" w:id="0">
    <w:p w14:paraId="4B971630" w14:textId="77777777" w:rsidR="003D403F" w:rsidRDefault="003D403F"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105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31776"/>
    <w:rsid w:val="000B763D"/>
    <w:rsid w:val="000F69DE"/>
    <w:rsid w:val="000F74BE"/>
    <w:rsid w:val="002037BD"/>
    <w:rsid w:val="002253C0"/>
    <w:rsid w:val="0023313B"/>
    <w:rsid w:val="00235251"/>
    <w:rsid w:val="002B03E2"/>
    <w:rsid w:val="002C3F83"/>
    <w:rsid w:val="002D7D00"/>
    <w:rsid w:val="003A759B"/>
    <w:rsid w:val="003B3199"/>
    <w:rsid w:val="003D403F"/>
    <w:rsid w:val="003F1211"/>
    <w:rsid w:val="004A6343"/>
    <w:rsid w:val="004A6E30"/>
    <w:rsid w:val="004C143B"/>
    <w:rsid w:val="0050136D"/>
    <w:rsid w:val="00525CE6"/>
    <w:rsid w:val="005856E3"/>
    <w:rsid w:val="005A4153"/>
    <w:rsid w:val="005D1CBC"/>
    <w:rsid w:val="005E0917"/>
    <w:rsid w:val="00632C55"/>
    <w:rsid w:val="0065761A"/>
    <w:rsid w:val="006B3E92"/>
    <w:rsid w:val="006E6E1E"/>
    <w:rsid w:val="0072794E"/>
    <w:rsid w:val="00757212"/>
    <w:rsid w:val="00774AF0"/>
    <w:rsid w:val="00797FB5"/>
    <w:rsid w:val="007C696E"/>
    <w:rsid w:val="0084778F"/>
    <w:rsid w:val="008D452D"/>
    <w:rsid w:val="008D724A"/>
    <w:rsid w:val="008F3C6A"/>
    <w:rsid w:val="00970730"/>
    <w:rsid w:val="00981064"/>
    <w:rsid w:val="00981ED4"/>
    <w:rsid w:val="00984CB8"/>
    <w:rsid w:val="009D3F65"/>
    <w:rsid w:val="009D7F76"/>
    <w:rsid w:val="00A15213"/>
    <w:rsid w:val="00A95C13"/>
    <w:rsid w:val="00AC516C"/>
    <w:rsid w:val="00B31515"/>
    <w:rsid w:val="00B4464F"/>
    <w:rsid w:val="00BD55BA"/>
    <w:rsid w:val="00BD7032"/>
    <w:rsid w:val="00BD7A41"/>
    <w:rsid w:val="00C01339"/>
    <w:rsid w:val="00C07199"/>
    <w:rsid w:val="00C30938"/>
    <w:rsid w:val="00C5481D"/>
    <w:rsid w:val="00C54F88"/>
    <w:rsid w:val="00C62028"/>
    <w:rsid w:val="00CD6CD5"/>
    <w:rsid w:val="00CF135C"/>
    <w:rsid w:val="00D83C3A"/>
    <w:rsid w:val="00DE42F0"/>
    <w:rsid w:val="00E1501C"/>
    <w:rsid w:val="00E34A10"/>
    <w:rsid w:val="00EE5E16"/>
    <w:rsid w:val="00F17C08"/>
    <w:rsid w:val="00F8403E"/>
    <w:rsid w:val="00FE1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paragraph" w:customStyle="1" w:styleId="Normal3">
    <w:name w:val="Normal_3"/>
    <w:qFormat/>
    <w:rsid w:val="00525CE6"/>
    <w:pPr>
      <w:widowControl w:val="0"/>
      <w:spacing w:line="336" w:lineRule="auto"/>
      <w:jc w:val="both"/>
    </w:pPr>
    <w:rPr>
      <w:rFonts w:ascii="Times New Roman" w:eastAsia="宋体" w:hAnsi="Times New Roman" w:cs="Times New Roman"/>
      <w:sz w:val="24"/>
    </w:rPr>
  </w:style>
  <w:style w:type="character" w:styleId="ab">
    <w:name w:val="Hyperlink"/>
    <w:basedOn w:val="a0"/>
    <w:uiPriority w:val="99"/>
    <w:unhideWhenUsed/>
    <w:rsid w:val="008D452D"/>
    <w:rPr>
      <w:color w:val="0563C1" w:themeColor="hyperlink"/>
      <w:u w:val="single"/>
    </w:rPr>
  </w:style>
  <w:style w:type="character" w:styleId="ac">
    <w:name w:val="Unresolved Mention"/>
    <w:basedOn w:val="a0"/>
    <w:uiPriority w:val="99"/>
    <w:semiHidden/>
    <w:unhideWhenUsed/>
    <w:rsid w:val="008D452D"/>
    <w:rPr>
      <w:color w:val="605E5C"/>
      <w:shd w:val="clear" w:color="auto" w:fill="E1DFDD"/>
    </w:rPr>
  </w:style>
  <w:style w:type="paragraph" w:styleId="ad">
    <w:name w:val="caption"/>
    <w:basedOn w:val="a"/>
    <w:next w:val="a"/>
    <w:uiPriority w:val="35"/>
    <w:unhideWhenUsed/>
    <w:qFormat/>
    <w:rsid w:val="0023525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7203">
      <w:bodyDiv w:val="1"/>
      <w:marLeft w:val="0"/>
      <w:marRight w:val="0"/>
      <w:marTop w:val="0"/>
      <w:marBottom w:val="0"/>
      <w:divBdr>
        <w:top w:val="none" w:sz="0" w:space="0" w:color="auto"/>
        <w:left w:val="none" w:sz="0" w:space="0" w:color="auto"/>
        <w:bottom w:val="none" w:sz="0" w:space="0" w:color="auto"/>
        <w:right w:val="none" w:sz="0" w:space="0" w:color="auto"/>
      </w:divBdr>
    </w:div>
    <w:div w:id="499395247">
      <w:bodyDiv w:val="1"/>
      <w:marLeft w:val="0"/>
      <w:marRight w:val="0"/>
      <w:marTop w:val="0"/>
      <w:marBottom w:val="0"/>
      <w:divBdr>
        <w:top w:val="none" w:sz="0" w:space="0" w:color="auto"/>
        <w:left w:val="none" w:sz="0" w:space="0" w:color="auto"/>
        <w:bottom w:val="none" w:sz="0" w:space="0" w:color="auto"/>
        <w:right w:val="none" w:sz="0" w:space="0" w:color="auto"/>
      </w:divBdr>
    </w:div>
    <w:div w:id="588075305">
      <w:bodyDiv w:val="1"/>
      <w:marLeft w:val="0"/>
      <w:marRight w:val="0"/>
      <w:marTop w:val="0"/>
      <w:marBottom w:val="0"/>
      <w:divBdr>
        <w:top w:val="none" w:sz="0" w:space="0" w:color="auto"/>
        <w:left w:val="none" w:sz="0" w:space="0" w:color="auto"/>
        <w:bottom w:val="none" w:sz="0" w:space="0" w:color="auto"/>
        <w:right w:val="none" w:sz="0" w:space="0" w:color="auto"/>
      </w:divBdr>
    </w:div>
    <w:div w:id="1250310969">
      <w:bodyDiv w:val="1"/>
      <w:marLeft w:val="0"/>
      <w:marRight w:val="0"/>
      <w:marTop w:val="0"/>
      <w:marBottom w:val="0"/>
      <w:divBdr>
        <w:top w:val="none" w:sz="0" w:space="0" w:color="auto"/>
        <w:left w:val="none" w:sz="0" w:space="0" w:color="auto"/>
        <w:bottom w:val="none" w:sz="0" w:space="0" w:color="auto"/>
        <w:right w:val="none" w:sz="0" w:space="0" w:color="auto"/>
      </w:divBdr>
    </w:div>
    <w:div w:id="14570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zh.wikipedia.org/zh-cn/"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B02376-7FF9-49DF-A1F9-5E2102D1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5</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Tochus Nickname</cp:lastModifiedBy>
  <cp:revision>17</cp:revision>
  <cp:lastPrinted>2021-09-07T00:39:00Z</cp:lastPrinted>
  <dcterms:created xsi:type="dcterms:W3CDTF">2020-07-17T02:54:00Z</dcterms:created>
  <dcterms:modified xsi:type="dcterms:W3CDTF">2024-05-04T15:45:00Z</dcterms:modified>
</cp:coreProperties>
</file>